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2EC3" w14:textId="77777777" w:rsidR="00502E22" w:rsidRPr="006214E2" w:rsidRDefault="00502E22" w:rsidP="00502E22">
      <w:pPr>
        <w:jc w:val="both"/>
        <w:rPr>
          <w:rFonts w:cstheme="minorHAnsi"/>
        </w:rPr>
      </w:pPr>
      <w:r>
        <w:rPr>
          <w:rFonts w:cstheme="minorHAnsi"/>
        </w:rPr>
        <w:t>Datum: 7.6.2023</w:t>
      </w:r>
    </w:p>
    <w:p w14:paraId="11EEF5A4" w14:textId="77777777" w:rsidR="00502E22" w:rsidRPr="006214E2" w:rsidRDefault="00502E22" w:rsidP="00502E22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OBVESTILO </w:t>
      </w:r>
    </w:p>
    <w:p w14:paraId="17523F5D" w14:textId="77777777" w:rsidR="00502E22" w:rsidRPr="006214E2" w:rsidRDefault="00502E22" w:rsidP="00502E22">
      <w:pPr>
        <w:jc w:val="both"/>
        <w:rPr>
          <w:rFonts w:cstheme="minorHAnsi"/>
        </w:rPr>
      </w:pPr>
    </w:p>
    <w:p w14:paraId="4955A1C2" w14:textId="77777777" w:rsidR="00502E22" w:rsidRDefault="00502E22" w:rsidP="00502E22">
      <w:pPr>
        <w:jc w:val="both"/>
        <w:rPr>
          <w:rFonts w:cstheme="minorHAnsi"/>
        </w:rPr>
      </w:pPr>
      <w:r w:rsidRPr="001A736E">
        <w:rPr>
          <w:rFonts w:cstheme="minorHAnsi"/>
        </w:rPr>
        <w:t>CENTR</w:t>
      </w:r>
      <w:r>
        <w:rPr>
          <w:rFonts w:cstheme="minorHAnsi"/>
        </w:rPr>
        <w:t>I</w:t>
      </w:r>
      <w:r w:rsidRPr="001A736E">
        <w:rPr>
          <w:rFonts w:cstheme="minorHAnsi"/>
        </w:rPr>
        <w:t xml:space="preserve"> ZA SOCIALNO DELO </w:t>
      </w:r>
      <w:r>
        <w:rPr>
          <w:rFonts w:cstheme="minorHAnsi"/>
        </w:rPr>
        <w:t>LETNE</w:t>
      </w:r>
      <w:r w:rsidRPr="001A736E">
        <w:rPr>
          <w:rFonts w:cstheme="minorHAnsi"/>
        </w:rPr>
        <w:t xml:space="preserve"> PRAVICE </w:t>
      </w:r>
      <w:r>
        <w:rPr>
          <w:rFonts w:cstheme="minorHAnsi"/>
        </w:rPr>
        <w:t xml:space="preserve">IZ JAVNIH SREDSTEV  </w:t>
      </w:r>
      <w:r w:rsidRPr="001A736E">
        <w:rPr>
          <w:rFonts w:cstheme="minorHAnsi"/>
        </w:rPr>
        <w:t>PODALJŠUJE</w:t>
      </w:r>
      <w:r>
        <w:rPr>
          <w:rFonts w:cstheme="minorHAnsi"/>
        </w:rPr>
        <w:t>MO</w:t>
      </w:r>
      <w:r w:rsidRPr="001A736E">
        <w:rPr>
          <w:rFonts w:cstheme="minorHAnsi"/>
        </w:rPr>
        <w:t xml:space="preserve"> PO URADNI DOLŽNOSTI, </w:t>
      </w:r>
      <w:r>
        <w:rPr>
          <w:rFonts w:cstheme="minorHAnsi"/>
        </w:rPr>
        <w:t xml:space="preserve">ZATO VSEM </w:t>
      </w:r>
      <w:r w:rsidRPr="006214E2">
        <w:rPr>
          <w:rFonts w:cstheme="minorHAnsi"/>
        </w:rPr>
        <w:t>TISTI</w:t>
      </w:r>
      <w:r>
        <w:rPr>
          <w:rFonts w:cstheme="minorHAnsi"/>
        </w:rPr>
        <w:t>M</w:t>
      </w:r>
      <w:r w:rsidRPr="006214E2">
        <w:rPr>
          <w:rFonts w:cstheme="minorHAnsi"/>
        </w:rPr>
        <w:t>, KI ŽE IMA</w:t>
      </w:r>
      <w:r>
        <w:rPr>
          <w:rFonts w:cstheme="minorHAnsi"/>
        </w:rPr>
        <w:t>TE</w:t>
      </w:r>
      <w:r w:rsidRPr="006214E2">
        <w:rPr>
          <w:rFonts w:cstheme="minorHAnsi"/>
        </w:rPr>
        <w:t xml:space="preserve"> PRIZNANE PRA</w:t>
      </w:r>
      <w:r>
        <w:rPr>
          <w:rFonts w:cstheme="minorHAnsi"/>
        </w:rPr>
        <w:t xml:space="preserve">VICE IZ JAVNIH SREDSTEV (otroški dodatek, državna štipendija, </w:t>
      </w:r>
      <w:r w:rsidRPr="006214E2">
        <w:rPr>
          <w:rFonts w:cstheme="minorHAnsi"/>
        </w:rPr>
        <w:t>znižan</w:t>
      </w:r>
      <w:r>
        <w:rPr>
          <w:rFonts w:cstheme="minorHAnsi"/>
        </w:rPr>
        <w:t>o</w:t>
      </w:r>
      <w:r w:rsidRPr="006214E2">
        <w:rPr>
          <w:rFonts w:cstheme="minorHAnsi"/>
        </w:rPr>
        <w:t xml:space="preserve"> plačila vrtca</w:t>
      </w:r>
      <w:r w:rsidRPr="005E7C58">
        <w:rPr>
          <w:rFonts w:cstheme="minorHAnsi"/>
        </w:rPr>
        <w:t>)</w:t>
      </w:r>
      <w:r w:rsidRPr="00F36A69">
        <w:rPr>
          <w:rFonts w:cstheme="minorHAnsi"/>
          <w:b/>
        </w:rPr>
        <w:t xml:space="preserve">, </w:t>
      </w:r>
      <w:r w:rsidRPr="00F36A69">
        <w:rPr>
          <w:rFonts w:cstheme="minorHAnsi"/>
          <w:b/>
          <w:u w:val="single"/>
        </w:rPr>
        <w:t>NI POTREBNO ODDAJATI NOVIH VLOG</w:t>
      </w:r>
      <w:r w:rsidRPr="006214E2">
        <w:rPr>
          <w:rFonts w:cstheme="minorHAnsi"/>
        </w:rPr>
        <w:t xml:space="preserve">. </w:t>
      </w:r>
    </w:p>
    <w:p w14:paraId="752B7A8C" w14:textId="77777777" w:rsidR="00502E22" w:rsidRPr="006214E2" w:rsidRDefault="00502E22" w:rsidP="00502E22">
      <w:pPr>
        <w:ind w:firstLine="360"/>
        <w:jc w:val="both"/>
        <w:rPr>
          <w:rFonts w:cstheme="minorHAnsi"/>
        </w:rPr>
      </w:pPr>
    </w:p>
    <w:p w14:paraId="20093C5B" w14:textId="77777777" w:rsidR="00502E22" w:rsidRPr="00F36A69" w:rsidRDefault="00502E22" w:rsidP="00502E22">
      <w:pPr>
        <w:jc w:val="both"/>
        <w:rPr>
          <w:rFonts w:cstheme="minorHAnsi"/>
          <w:b/>
          <w:u w:val="single"/>
        </w:rPr>
      </w:pPr>
      <w:r w:rsidRPr="00F36A69">
        <w:rPr>
          <w:rFonts w:cstheme="minorHAnsi"/>
          <w:b/>
          <w:u w:val="single"/>
        </w:rPr>
        <w:t>NOVO VLOGO ZA UVELJAVL</w:t>
      </w:r>
      <w:r>
        <w:rPr>
          <w:rFonts w:cstheme="minorHAnsi"/>
          <w:b/>
          <w:u w:val="single"/>
        </w:rPr>
        <w:t>JANJE PRAVIC IZ JAVNIH SREDSTEV vložite</w:t>
      </w:r>
    </w:p>
    <w:p w14:paraId="1D5D2D54" w14:textId="77777777" w:rsidR="00502E22" w:rsidRPr="00E272CC" w:rsidRDefault="00502E22" w:rsidP="00502E22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</w:rPr>
      </w:pPr>
      <w:r w:rsidRPr="005F7B57">
        <w:rPr>
          <w:rFonts w:cstheme="minorHAnsi"/>
        </w:rPr>
        <w:t>ČE PRVIČ ZAPROŠATE ZA PRAVICO DO OTROŠKEGA DODATKA, DRŽAVNE ŠTIPENDIJE IN ZNIŽANEGA PLAČILA VRTCA</w:t>
      </w:r>
      <w:r w:rsidRPr="005F7B5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ali </w:t>
      </w:r>
      <w:r w:rsidRPr="00E272CC">
        <w:rPr>
          <w:rFonts w:cstheme="minorHAnsi"/>
        </w:rPr>
        <w:t xml:space="preserve">ČE VAM  JE BILA PRAVICA NA PODLAGI </w:t>
      </w:r>
      <w:r>
        <w:rPr>
          <w:rFonts w:cstheme="minorHAnsi"/>
        </w:rPr>
        <w:t>PREDHODNE VLOGE ZAVRNJENA.</w:t>
      </w:r>
    </w:p>
    <w:p w14:paraId="1AA0A0D2" w14:textId="77777777" w:rsidR="00502E22" w:rsidRDefault="00502E22" w:rsidP="00502E22">
      <w:pPr>
        <w:pStyle w:val="Odstavekseznama"/>
        <w:spacing w:after="0" w:line="240" w:lineRule="auto"/>
        <w:jc w:val="both"/>
        <w:rPr>
          <w:rFonts w:cstheme="minorHAnsi"/>
        </w:rPr>
      </w:pPr>
    </w:p>
    <w:p w14:paraId="1F465FB3" w14:textId="77777777" w:rsidR="00502E22" w:rsidRPr="008D3479" w:rsidRDefault="00502E22" w:rsidP="00502E22">
      <w:pPr>
        <w:spacing w:after="0" w:line="240" w:lineRule="auto"/>
        <w:jc w:val="both"/>
        <w:rPr>
          <w:rFonts w:cstheme="minorHAnsi"/>
          <w:u w:val="single"/>
        </w:rPr>
      </w:pPr>
      <w:r w:rsidRPr="008D3479">
        <w:rPr>
          <w:rFonts w:cstheme="minorHAnsi"/>
          <w:u w:val="single"/>
        </w:rPr>
        <w:t>Za pravico do državne štipendije je potrebno izpostaviti:</w:t>
      </w:r>
    </w:p>
    <w:p w14:paraId="69D20D79" w14:textId="77777777" w:rsidR="00502E22" w:rsidRPr="00F412D9" w:rsidRDefault="00502E22" w:rsidP="00502E2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F412D9">
        <w:rPr>
          <w:rFonts w:cstheme="minorHAnsi"/>
        </w:rPr>
        <w:t xml:space="preserve">v mesecu </w:t>
      </w:r>
      <w:r w:rsidRPr="00F412D9">
        <w:rPr>
          <w:rFonts w:cstheme="minorHAnsi"/>
          <w:b/>
        </w:rPr>
        <w:t>avgustu</w:t>
      </w:r>
      <w:r w:rsidRPr="00F412D9">
        <w:rPr>
          <w:rFonts w:cstheme="minorHAnsi"/>
        </w:rPr>
        <w:t xml:space="preserve"> oddajo vlogo za državno štipendijo </w:t>
      </w:r>
      <w:r w:rsidRPr="00F412D9">
        <w:rPr>
          <w:rFonts w:cstheme="minorHAnsi"/>
          <w:b/>
        </w:rPr>
        <w:t>dijaki</w:t>
      </w:r>
      <w:r w:rsidRPr="00F412D9">
        <w:rPr>
          <w:rFonts w:cstheme="minorHAnsi"/>
        </w:rPr>
        <w:t xml:space="preserve">, ki vstopajo v prvi letnik in dijaki na prehodu  iz poklicnega na srednješolsko izobraževanje (tako imenovani </w:t>
      </w:r>
      <w:proofErr w:type="spellStart"/>
      <w:r w:rsidRPr="00F412D9">
        <w:rPr>
          <w:rFonts w:cstheme="minorHAnsi"/>
        </w:rPr>
        <w:t>pti</w:t>
      </w:r>
      <w:proofErr w:type="spellEnd"/>
      <w:r w:rsidRPr="00F412D9">
        <w:rPr>
          <w:rFonts w:cstheme="minorHAnsi"/>
        </w:rPr>
        <w:t xml:space="preserve"> program, 3+2)</w:t>
      </w:r>
      <w:r>
        <w:rPr>
          <w:rFonts w:cstheme="minorHAnsi"/>
        </w:rPr>
        <w:t>;</w:t>
      </w:r>
    </w:p>
    <w:p w14:paraId="3A5BC4AE" w14:textId="77777777" w:rsidR="00502E22" w:rsidRDefault="00502E22" w:rsidP="00502E22">
      <w:pPr>
        <w:spacing w:after="0" w:line="240" w:lineRule="auto"/>
        <w:jc w:val="both"/>
        <w:rPr>
          <w:rFonts w:cstheme="minorHAnsi"/>
        </w:rPr>
      </w:pPr>
    </w:p>
    <w:p w14:paraId="6D952C5D" w14:textId="77777777" w:rsidR="00502E22" w:rsidRPr="00F412D9" w:rsidRDefault="00502E22" w:rsidP="00502E2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F412D9">
        <w:rPr>
          <w:rFonts w:cstheme="minorHAnsi"/>
        </w:rPr>
        <w:t xml:space="preserve">v mesecu </w:t>
      </w:r>
      <w:r w:rsidRPr="00F412D9">
        <w:rPr>
          <w:rFonts w:cstheme="minorHAnsi"/>
          <w:b/>
        </w:rPr>
        <w:t>septembru</w:t>
      </w:r>
      <w:r w:rsidRPr="00F412D9">
        <w:rPr>
          <w:rFonts w:cstheme="minorHAnsi"/>
        </w:rPr>
        <w:t xml:space="preserve">  pa oddajo novo vlogo </w:t>
      </w:r>
      <w:r w:rsidRPr="00F412D9">
        <w:rPr>
          <w:rFonts w:cstheme="minorHAnsi"/>
          <w:b/>
        </w:rPr>
        <w:t>bodoči študenti</w:t>
      </w:r>
      <w:r w:rsidRPr="00F412D9">
        <w:rPr>
          <w:rFonts w:cstheme="minorHAnsi"/>
        </w:rPr>
        <w:t xml:space="preserve"> prvega letnika in študenti na prehodu iz prve na drugo bolonjsko stopnjo.</w:t>
      </w:r>
    </w:p>
    <w:p w14:paraId="0ED3CDDF" w14:textId="77777777" w:rsidR="00502E22" w:rsidRDefault="00502E22" w:rsidP="00502E22">
      <w:pPr>
        <w:rPr>
          <w:rFonts w:cstheme="minorHAnsi"/>
          <w:b/>
          <w:sz w:val="20"/>
          <w:szCs w:val="20"/>
          <w:u w:val="single"/>
        </w:rPr>
      </w:pPr>
    </w:p>
    <w:p w14:paraId="6E8D8EA5" w14:textId="77777777" w:rsidR="00502E22" w:rsidRPr="00BF45A2" w:rsidRDefault="00502E22" w:rsidP="00502E22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Primer: </w:t>
      </w:r>
      <w:r w:rsidRPr="00BF45A2">
        <w:rPr>
          <w:rFonts w:cstheme="minorHAnsi"/>
          <w:b/>
          <w:sz w:val="20"/>
          <w:szCs w:val="20"/>
          <w:u w:val="single"/>
        </w:rPr>
        <w:t>ZNIŽANO PLAČILO VRTCA</w:t>
      </w:r>
    </w:p>
    <w:p w14:paraId="47A63758" w14:textId="77777777" w:rsidR="00502E22" w:rsidRPr="00BF45A2" w:rsidRDefault="00502E22" w:rsidP="00502E22">
      <w:pPr>
        <w:jc w:val="both"/>
        <w:rPr>
          <w:rFonts w:cstheme="minorHAnsi"/>
          <w:sz w:val="20"/>
          <w:szCs w:val="20"/>
        </w:rPr>
      </w:pPr>
      <w:r w:rsidRPr="00BF45A2">
        <w:rPr>
          <w:rFonts w:cstheme="minorHAnsi"/>
          <w:sz w:val="20"/>
          <w:szCs w:val="20"/>
        </w:rPr>
        <w:t>Za otroke</w:t>
      </w:r>
      <w:r w:rsidRPr="00BF45A2">
        <w:rPr>
          <w:rFonts w:cstheme="minorHAnsi"/>
          <w:b/>
          <w:sz w:val="20"/>
          <w:szCs w:val="20"/>
        </w:rPr>
        <w:t xml:space="preserve">, ki bodo </w:t>
      </w:r>
      <w:r w:rsidRPr="00BF45A2">
        <w:rPr>
          <w:rFonts w:cstheme="minorHAnsi"/>
          <w:b/>
          <w:sz w:val="20"/>
          <w:szCs w:val="20"/>
          <w:u w:val="single"/>
        </w:rPr>
        <w:t>prvič</w:t>
      </w:r>
      <w:r w:rsidRPr="00BF45A2">
        <w:rPr>
          <w:rFonts w:cstheme="minorHAnsi"/>
          <w:b/>
          <w:sz w:val="20"/>
          <w:szCs w:val="20"/>
        </w:rPr>
        <w:t xml:space="preserve"> pričeli obiskovati vrtec v mesecu septembru 202</w:t>
      </w:r>
      <w:r>
        <w:rPr>
          <w:rFonts w:cstheme="minorHAnsi"/>
          <w:b/>
          <w:sz w:val="20"/>
          <w:szCs w:val="20"/>
        </w:rPr>
        <w:t>3</w:t>
      </w:r>
      <w:r w:rsidRPr="00BF45A2">
        <w:rPr>
          <w:rFonts w:cstheme="minorHAnsi"/>
          <w:sz w:val="20"/>
          <w:szCs w:val="20"/>
        </w:rPr>
        <w:t xml:space="preserve">, eden od staršev odda  vlogo za  subvencijo vrtca v mesecu </w:t>
      </w:r>
      <w:r w:rsidRPr="00BF45A2">
        <w:rPr>
          <w:rFonts w:cstheme="minorHAnsi"/>
          <w:b/>
          <w:sz w:val="20"/>
          <w:szCs w:val="20"/>
        </w:rPr>
        <w:t>avgustu 202</w:t>
      </w:r>
      <w:r>
        <w:rPr>
          <w:rFonts w:cstheme="minorHAnsi"/>
          <w:b/>
          <w:sz w:val="20"/>
          <w:szCs w:val="20"/>
        </w:rPr>
        <w:t>3</w:t>
      </w:r>
      <w:r w:rsidRPr="00BF45A2">
        <w:rPr>
          <w:rFonts w:cstheme="minorHAnsi"/>
          <w:sz w:val="20"/>
          <w:szCs w:val="20"/>
        </w:rPr>
        <w:t>.</w:t>
      </w:r>
    </w:p>
    <w:p w14:paraId="4EA5F7EB" w14:textId="4BE4F800" w:rsidR="00502E22" w:rsidRPr="00BF45A2" w:rsidRDefault="00502E22" w:rsidP="00502E22">
      <w:pPr>
        <w:jc w:val="both"/>
        <w:rPr>
          <w:rFonts w:ascii="Arial" w:hAnsi="Arial" w:cs="Arial"/>
          <w:sz w:val="20"/>
          <w:szCs w:val="20"/>
        </w:rPr>
      </w:pPr>
      <w:r w:rsidRPr="00BF45A2">
        <w:rPr>
          <w:rFonts w:cstheme="minorHAnsi"/>
          <w:sz w:val="20"/>
          <w:szCs w:val="20"/>
        </w:rPr>
        <w:t>V kolikor prične otrok z obiskovanjem vrtca med šolskim letom</w:t>
      </w:r>
      <w:r>
        <w:rPr>
          <w:rFonts w:cstheme="minorHAnsi"/>
          <w:sz w:val="20"/>
          <w:szCs w:val="20"/>
        </w:rPr>
        <w:t>,</w:t>
      </w:r>
      <w:r w:rsidRPr="00BF45A2">
        <w:rPr>
          <w:rFonts w:cstheme="minorHAnsi"/>
          <w:sz w:val="20"/>
          <w:szCs w:val="20"/>
        </w:rPr>
        <w:t xml:space="preserve"> </w:t>
      </w:r>
      <w:r w:rsidR="00AF0DBF">
        <w:rPr>
          <w:rFonts w:cstheme="minorHAnsi"/>
          <w:sz w:val="20"/>
          <w:szCs w:val="20"/>
        </w:rPr>
        <w:t>eden od staršev odda</w:t>
      </w:r>
      <w:bookmarkStart w:id="0" w:name="_GoBack"/>
      <w:bookmarkEnd w:id="0"/>
      <w:r w:rsidRPr="00BF45A2">
        <w:rPr>
          <w:rFonts w:cstheme="minorHAnsi"/>
          <w:sz w:val="20"/>
          <w:szCs w:val="20"/>
        </w:rPr>
        <w:t xml:space="preserve"> vlogo za subvencijo vrtca mesec pred vključitvijo otroka v vrtec (npr. otrok prične obiskovat</w:t>
      </w:r>
      <w:r>
        <w:rPr>
          <w:rFonts w:cstheme="minorHAnsi"/>
          <w:sz w:val="20"/>
          <w:szCs w:val="20"/>
        </w:rPr>
        <w:t xml:space="preserve">i vrtec v mesecu maju, </w:t>
      </w:r>
      <w:r w:rsidRPr="00BF45A2">
        <w:rPr>
          <w:rFonts w:cstheme="minorHAnsi"/>
          <w:sz w:val="20"/>
          <w:szCs w:val="20"/>
        </w:rPr>
        <w:t>vlogo</w:t>
      </w:r>
      <w:r>
        <w:rPr>
          <w:rFonts w:cstheme="minorHAnsi"/>
          <w:sz w:val="20"/>
          <w:szCs w:val="20"/>
        </w:rPr>
        <w:t xml:space="preserve"> oddate</w:t>
      </w:r>
      <w:r w:rsidRPr="00BF45A2">
        <w:rPr>
          <w:rFonts w:cstheme="minorHAnsi"/>
          <w:sz w:val="20"/>
          <w:szCs w:val="20"/>
        </w:rPr>
        <w:t xml:space="preserve"> v mesecu aprilu).</w:t>
      </w:r>
    </w:p>
    <w:p w14:paraId="5024E11D" w14:textId="77777777" w:rsidR="00502E22" w:rsidRPr="003F00D8" w:rsidRDefault="00502E22" w:rsidP="00502E22">
      <w:pPr>
        <w:jc w:val="both"/>
        <w:rPr>
          <w:rFonts w:cstheme="minorHAnsi"/>
        </w:rPr>
      </w:pPr>
    </w:p>
    <w:p w14:paraId="31DD0135" w14:textId="77777777" w:rsidR="00502E22" w:rsidRPr="00DC2440" w:rsidRDefault="00502E22" w:rsidP="00502E22">
      <w:pPr>
        <w:jc w:val="both"/>
        <w:rPr>
          <w:rFonts w:cstheme="minorHAnsi"/>
          <w:b/>
          <w:u w:val="single"/>
        </w:rPr>
      </w:pPr>
      <w:r w:rsidRPr="00DC2440">
        <w:rPr>
          <w:rFonts w:cstheme="minorHAnsi"/>
          <w:b/>
          <w:u w:val="single"/>
        </w:rPr>
        <w:t>KDAJ SPOROČITE SPREMEMBE</w:t>
      </w:r>
      <w:r>
        <w:rPr>
          <w:rFonts w:cstheme="minorHAnsi"/>
          <w:b/>
          <w:u w:val="single"/>
        </w:rPr>
        <w:t>?</w:t>
      </w:r>
    </w:p>
    <w:p w14:paraId="068428C5" w14:textId="77777777" w:rsidR="00502E22" w:rsidRDefault="00502E22" w:rsidP="00502E22">
      <w:pPr>
        <w:jc w:val="both"/>
        <w:rPr>
          <w:rFonts w:cstheme="minorHAnsi"/>
        </w:rPr>
      </w:pPr>
      <w:r w:rsidRPr="006214E2">
        <w:rPr>
          <w:rFonts w:cstheme="minorHAnsi"/>
        </w:rPr>
        <w:t>VSAKO SPREMEMBO, kot je npr</w:t>
      </w:r>
      <w:r>
        <w:rPr>
          <w:rFonts w:cstheme="minorHAnsi"/>
        </w:rPr>
        <w:t>.</w:t>
      </w:r>
      <w:r w:rsidRPr="006214E2">
        <w:rPr>
          <w:rFonts w:cstheme="minorHAnsi"/>
        </w:rPr>
        <w:t xml:space="preserve"> zaposlit</w:t>
      </w:r>
      <w:r>
        <w:rPr>
          <w:rFonts w:cstheme="minorHAnsi"/>
        </w:rPr>
        <w:t>ev, spremembo statusa,</w:t>
      </w:r>
      <w:r w:rsidRPr="006214E2">
        <w:rPr>
          <w:rFonts w:cstheme="minorHAnsi"/>
        </w:rPr>
        <w:t xml:space="preserve"> </w:t>
      </w:r>
      <w:r>
        <w:rPr>
          <w:rFonts w:cstheme="minorHAnsi"/>
        </w:rPr>
        <w:t xml:space="preserve">izguba službe, </w:t>
      </w:r>
      <w:r w:rsidRPr="006214E2">
        <w:rPr>
          <w:rFonts w:cstheme="minorHAnsi"/>
        </w:rPr>
        <w:t xml:space="preserve">razveze, </w:t>
      </w:r>
      <w:r>
        <w:rPr>
          <w:rFonts w:cstheme="minorHAnsi"/>
        </w:rPr>
        <w:t>razpadi zunajzakonske skupnosti, KAR VPLIVA NA UPRAVIČENOST DO PRAVICE IZ JAVNIH SREDSTEV, NJENO VIŠINO ALI OBDOBJE PREJEMANJA,</w:t>
      </w:r>
      <w:r w:rsidRPr="006214E2">
        <w:rPr>
          <w:rFonts w:cstheme="minorHAnsi"/>
        </w:rPr>
        <w:t xml:space="preserve"> </w:t>
      </w:r>
      <w:r>
        <w:rPr>
          <w:rFonts w:cstheme="minorHAnsi"/>
        </w:rPr>
        <w:t xml:space="preserve">MORATE </w:t>
      </w:r>
      <w:r w:rsidRPr="006214E2">
        <w:rPr>
          <w:rFonts w:cstheme="minorHAnsi"/>
        </w:rPr>
        <w:t>UPRAVIČENCI</w:t>
      </w:r>
      <w:r>
        <w:rPr>
          <w:rFonts w:cstheme="minorHAnsi"/>
        </w:rPr>
        <w:t xml:space="preserve"> SPOROČITI</w:t>
      </w:r>
      <w:r w:rsidRPr="006214E2">
        <w:rPr>
          <w:rFonts w:cstheme="minorHAnsi"/>
        </w:rPr>
        <w:t xml:space="preserve"> </w:t>
      </w:r>
      <w:r>
        <w:rPr>
          <w:rFonts w:cstheme="minorHAnsi"/>
        </w:rPr>
        <w:t>CENTRU ZA SOCIALNO DELO.</w:t>
      </w:r>
    </w:p>
    <w:p w14:paraId="171CD13B" w14:textId="77777777" w:rsidR="00502E22" w:rsidRDefault="00502E22" w:rsidP="00502E22">
      <w:pPr>
        <w:jc w:val="both"/>
        <w:rPr>
          <w:rFonts w:cstheme="minorHAnsi"/>
        </w:rPr>
      </w:pPr>
      <w:r>
        <w:rPr>
          <w:rFonts w:cstheme="minorHAnsi"/>
        </w:rPr>
        <w:t xml:space="preserve">SPREMEMBA SE SPOROČI NA POSEBNEM </w:t>
      </w:r>
      <w:r w:rsidRPr="00EC1B5E">
        <w:rPr>
          <w:rFonts w:cstheme="minorHAnsi"/>
          <w:u w:val="single"/>
        </w:rPr>
        <w:t xml:space="preserve"> OBRAZ</w:t>
      </w:r>
      <w:r>
        <w:rPr>
          <w:rFonts w:cstheme="minorHAnsi"/>
          <w:u w:val="single"/>
        </w:rPr>
        <w:t>CU</w:t>
      </w:r>
      <w:r w:rsidRPr="00EC1B5E">
        <w:rPr>
          <w:rFonts w:cstheme="minorHAnsi"/>
          <w:u w:val="single"/>
        </w:rPr>
        <w:t xml:space="preserve"> ZA SPOROČANJE SPREMEMB</w:t>
      </w:r>
      <w:r w:rsidRPr="006214E2">
        <w:rPr>
          <w:rFonts w:cstheme="minorHAnsi"/>
        </w:rPr>
        <w:t xml:space="preserve"> </w:t>
      </w:r>
    </w:p>
    <w:p w14:paraId="479378BC" w14:textId="77777777" w:rsidR="00502E22" w:rsidRDefault="00502E22" w:rsidP="00502E22">
      <w:pPr>
        <w:jc w:val="both"/>
        <w:rPr>
          <w:rFonts w:cstheme="minorHAnsi"/>
        </w:rPr>
      </w:pPr>
    </w:p>
    <w:p w14:paraId="7F8B95E4" w14:textId="77777777" w:rsidR="00502E22" w:rsidRDefault="00502E22" w:rsidP="00502E22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Spremembe sporočite, </w:t>
      </w:r>
      <w:r>
        <w:rPr>
          <w:rFonts w:cstheme="minorHAnsi"/>
          <w:u w:val="single"/>
        </w:rPr>
        <w:t>ko že</w:t>
      </w:r>
      <w:r w:rsidRPr="00825F52">
        <w:rPr>
          <w:rFonts w:cstheme="minorHAnsi"/>
          <w:u w:val="single"/>
        </w:rPr>
        <w:t xml:space="preserve"> imate priznane pravice iz javnih sredstev</w:t>
      </w:r>
      <w:r>
        <w:rPr>
          <w:rFonts w:cstheme="minorHAnsi"/>
        </w:rPr>
        <w:t xml:space="preserve"> (otroški dodatek, znižano plačilo vrtca in državna štipendija) V ROKU 8 DNI PO NASTANKU SPREMEMBE.</w:t>
      </w:r>
    </w:p>
    <w:p w14:paraId="2902449D" w14:textId="77777777" w:rsidR="00502E22" w:rsidRDefault="00502E22" w:rsidP="00502E22">
      <w:pPr>
        <w:jc w:val="both"/>
        <w:rPr>
          <w:rFonts w:cstheme="minorHAnsi"/>
        </w:rPr>
      </w:pPr>
    </w:p>
    <w:p w14:paraId="570F0D61" w14:textId="77777777" w:rsidR="00502E22" w:rsidRPr="00F14284" w:rsidRDefault="00502E22" w:rsidP="00502E22">
      <w:pPr>
        <w:jc w:val="both"/>
        <w:rPr>
          <w:rFonts w:cstheme="minorHAnsi"/>
          <w:b/>
          <w:u w:val="single"/>
        </w:rPr>
      </w:pPr>
      <w:r w:rsidRPr="00F14284">
        <w:rPr>
          <w:rFonts w:cstheme="minorHAnsi"/>
          <w:b/>
          <w:u w:val="single"/>
        </w:rPr>
        <w:t xml:space="preserve">KJE </w:t>
      </w:r>
      <w:r>
        <w:rPr>
          <w:rFonts w:cstheme="minorHAnsi"/>
          <w:b/>
          <w:u w:val="single"/>
        </w:rPr>
        <w:t xml:space="preserve">DOBITE </w:t>
      </w:r>
      <w:r w:rsidRPr="00F14284">
        <w:rPr>
          <w:rFonts w:cstheme="minorHAnsi"/>
          <w:b/>
          <w:u w:val="single"/>
        </w:rPr>
        <w:t>VLOGE, OBRAZEC ZA SPOROČANJE SPREMEMB?</w:t>
      </w:r>
    </w:p>
    <w:p w14:paraId="778133FA" w14:textId="77777777" w:rsidR="00502E22" w:rsidRDefault="00502E22" w:rsidP="00502E22">
      <w:pPr>
        <w:jc w:val="both"/>
        <w:rPr>
          <w:rFonts w:cstheme="minorHAnsi"/>
          <w:b/>
        </w:rPr>
      </w:pPr>
      <w:r w:rsidRPr="006214E2">
        <w:rPr>
          <w:rFonts w:cstheme="minorHAnsi"/>
          <w:b/>
        </w:rPr>
        <w:t>VSE VLOGE SO N</w:t>
      </w:r>
      <w:r>
        <w:rPr>
          <w:rFonts w:cstheme="minorHAnsi"/>
          <w:b/>
        </w:rPr>
        <w:t>A VOLJO NA SPLETNI STRANI</w:t>
      </w:r>
      <w:r w:rsidRPr="00DC2440">
        <w:rPr>
          <w:rFonts w:cstheme="minorHAnsi"/>
        </w:rPr>
        <w:t xml:space="preserve"> </w:t>
      </w:r>
      <w:r>
        <w:rPr>
          <w:rFonts w:cstheme="minorHAnsi"/>
        </w:rPr>
        <w:t>Ministrstva za delo, družino, socialne zadeve in enake možnosti</w:t>
      </w:r>
      <w:r>
        <w:rPr>
          <w:rFonts w:cstheme="minorHAnsi"/>
          <w:b/>
        </w:rPr>
        <w:t>, KUPIJO PA SE LAHKO TUDI V KNJIGARNAH IN PAPIRNICAH, LAHKO PA JIH VLAGATELJI DOBITE TUDI NA POSAMEZNIH ENOTAH CENTROV ZA SOCIALNO DELO (DRAVOGRAD, RADLJE OB DRAVI, RAVNE NA KOROŠKEM, SLOVENJ GRADEC).</w:t>
      </w:r>
    </w:p>
    <w:p w14:paraId="32B3F3AF" w14:textId="77777777" w:rsidR="00502E22" w:rsidRDefault="00502E22" w:rsidP="00502E22">
      <w:pPr>
        <w:ind w:firstLine="360"/>
        <w:jc w:val="both"/>
        <w:rPr>
          <w:rFonts w:cstheme="minorHAnsi"/>
        </w:rPr>
      </w:pPr>
    </w:p>
    <w:p w14:paraId="3C984FC6" w14:textId="77777777" w:rsidR="00502E22" w:rsidRDefault="00502E22" w:rsidP="00502E22">
      <w:pPr>
        <w:jc w:val="both"/>
        <w:rPr>
          <w:rFonts w:cstheme="minorHAnsi"/>
        </w:rPr>
      </w:pPr>
      <w:r>
        <w:rPr>
          <w:rFonts w:cstheme="minorHAnsi"/>
        </w:rPr>
        <w:t>Povezave na vlogo za uveljavljanje pravic iz javnih sredstev (uveljavljate otroški dodatek, znižano plačilo vrtca, državno štipendijo-starši za svoje otroke)</w:t>
      </w:r>
    </w:p>
    <w:p w14:paraId="3A39388B" w14:textId="77777777" w:rsidR="00502E22" w:rsidRDefault="00502E22" w:rsidP="00502E22">
      <w:pPr>
        <w:ind w:firstLine="360"/>
        <w:jc w:val="both"/>
        <w:rPr>
          <w:rFonts w:cstheme="minorHAnsi"/>
        </w:rPr>
      </w:pPr>
      <w:hyperlink r:id="rId7" w:history="1">
        <w:r w:rsidRPr="001577B2">
          <w:rPr>
            <w:rStyle w:val="Hiperpovezava"/>
            <w:rFonts w:cstheme="minorHAnsi"/>
          </w:rPr>
          <w:t>https://e-uprava.gov.si/podrocja/vloge/vloga.html?id=1468</w:t>
        </w:r>
      </w:hyperlink>
    </w:p>
    <w:p w14:paraId="403B0FA0" w14:textId="77777777" w:rsidR="00502E22" w:rsidRDefault="00502E22" w:rsidP="00502E22">
      <w:pPr>
        <w:jc w:val="both"/>
        <w:rPr>
          <w:rFonts w:cstheme="minorHAnsi"/>
        </w:rPr>
      </w:pPr>
    </w:p>
    <w:p w14:paraId="34D352E1" w14:textId="77777777" w:rsidR="00502E22" w:rsidRDefault="00502E22" w:rsidP="00502E22">
      <w:pPr>
        <w:jc w:val="both"/>
        <w:rPr>
          <w:rFonts w:cstheme="minorHAnsi"/>
        </w:rPr>
      </w:pPr>
      <w:r>
        <w:rPr>
          <w:rFonts w:cstheme="minorHAnsi"/>
        </w:rPr>
        <w:t xml:space="preserve">Povezava na vlogo, za državno štipendijo, </w:t>
      </w:r>
      <w:r w:rsidRPr="00B80974">
        <w:rPr>
          <w:rFonts w:cstheme="minorHAnsi"/>
          <w:b/>
          <w:u w:val="single"/>
        </w:rPr>
        <w:t>ki jo vloži dijak/študent sam</w:t>
      </w:r>
    </w:p>
    <w:p w14:paraId="2A1F4ED7" w14:textId="77777777" w:rsidR="00502E22" w:rsidRDefault="00502E22" w:rsidP="00502E22">
      <w:pPr>
        <w:ind w:firstLine="360"/>
        <w:jc w:val="both"/>
        <w:rPr>
          <w:rFonts w:cstheme="minorHAnsi"/>
        </w:rPr>
      </w:pPr>
      <w:hyperlink r:id="rId8" w:history="1">
        <w:r w:rsidRPr="001577B2">
          <w:rPr>
            <w:rStyle w:val="Hiperpovezava"/>
            <w:rFonts w:cstheme="minorHAnsi"/>
          </w:rPr>
          <w:t>https://e-uprava.gov.si/podrocja/izobrazevanje-kultura/stipendije/drzavna-stipendija.html</w:t>
        </w:r>
      </w:hyperlink>
    </w:p>
    <w:p w14:paraId="0E20646D" w14:textId="77777777" w:rsidR="00502E22" w:rsidRPr="00CA3B39" w:rsidRDefault="00502E22" w:rsidP="00502E22">
      <w:pPr>
        <w:jc w:val="both"/>
        <w:rPr>
          <w:rFonts w:cstheme="minorHAnsi"/>
          <w:b/>
        </w:rPr>
      </w:pPr>
      <w:r w:rsidRPr="00CA3B39">
        <w:rPr>
          <w:rFonts w:cstheme="minorHAnsi"/>
          <w:b/>
        </w:rPr>
        <w:t>ŠOLSKA PREHRANA</w:t>
      </w:r>
    </w:p>
    <w:p w14:paraId="0BB966AB" w14:textId="77777777" w:rsidR="00502E22" w:rsidRPr="006214E2" w:rsidRDefault="00502E22" w:rsidP="00502E22">
      <w:pPr>
        <w:jc w:val="both"/>
        <w:rPr>
          <w:rFonts w:cstheme="minorHAnsi"/>
        </w:rPr>
      </w:pPr>
      <w:r w:rsidRPr="006214E2">
        <w:rPr>
          <w:rFonts w:cstheme="minorHAnsi"/>
        </w:rPr>
        <w:t xml:space="preserve">VSEM TISTIM DRUŽINAM, KI IMAJO PRIZNANO PRAVICO DO OTROŠKEGA DODATKA ALI DRŽAVNE ŠTIPENDIJE </w:t>
      </w:r>
      <w:r w:rsidRPr="00CA3B39">
        <w:rPr>
          <w:rFonts w:cstheme="minorHAnsi"/>
          <w:b/>
        </w:rPr>
        <w:t>NI POTREBNO ODDAJATI POSEBNIH VLOG ZA SUBVENCIJO MALICE</w:t>
      </w:r>
      <w:r>
        <w:rPr>
          <w:rFonts w:cstheme="minorHAnsi"/>
          <w:b/>
        </w:rPr>
        <w:t>,</w:t>
      </w:r>
      <w:r w:rsidRPr="00CA3B39">
        <w:rPr>
          <w:rFonts w:cstheme="minorHAnsi"/>
          <w:b/>
        </w:rPr>
        <w:t xml:space="preserve"> KOSILA.</w:t>
      </w:r>
      <w:r w:rsidRPr="006214E2">
        <w:rPr>
          <w:rFonts w:cstheme="minorHAnsi"/>
        </w:rPr>
        <w:t xml:space="preserve"> IZ ODLOČBE O OTROŠKEM DODATKU ALI DRŽAVNI ŠTIPENDIJI JE RAZVIDNO, ALI JE OTROK</w:t>
      </w:r>
      <w:r>
        <w:rPr>
          <w:rFonts w:cstheme="minorHAnsi"/>
        </w:rPr>
        <w:t>U</w:t>
      </w:r>
      <w:r w:rsidRPr="006214E2">
        <w:rPr>
          <w:rFonts w:cstheme="minorHAnsi"/>
        </w:rPr>
        <w:t xml:space="preserve"> PRIZNANA PRAVICA DO SUBVENCIONIRANE PREHRANE. </w:t>
      </w:r>
    </w:p>
    <w:p w14:paraId="62A46305" w14:textId="77777777" w:rsidR="00502E22" w:rsidRDefault="00502E22" w:rsidP="00502E22">
      <w:pPr>
        <w:ind w:firstLine="360"/>
        <w:jc w:val="both"/>
        <w:rPr>
          <w:rFonts w:cstheme="minorHAnsi"/>
        </w:rPr>
      </w:pPr>
    </w:p>
    <w:p w14:paraId="577799CC" w14:textId="77777777" w:rsidR="00502E22" w:rsidRPr="00A7115C" w:rsidRDefault="00502E22" w:rsidP="00502E22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ODDAJA  VLOGE NA CENTER ZA SOCIALNO DELO</w:t>
      </w:r>
    </w:p>
    <w:p w14:paraId="2253FEED" w14:textId="77777777" w:rsidR="00502E22" w:rsidRPr="00581FC7" w:rsidRDefault="00502E22" w:rsidP="00502E22">
      <w:pPr>
        <w:widowControl w:val="0"/>
        <w:autoSpaceDE w:val="0"/>
        <w:autoSpaceDN w:val="0"/>
        <w:adjustRightInd w:val="0"/>
        <w:spacing w:line="195" w:lineRule="atLeast"/>
        <w:jc w:val="both"/>
        <w:rPr>
          <w:rFonts w:cstheme="minorHAnsi"/>
          <w:b/>
        </w:rPr>
      </w:pPr>
      <w:r w:rsidRPr="00581FC7">
        <w:rPr>
          <w:rFonts w:cstheme="minorHAnsi"/>
          <w:b/>
        </w:rPr>
        <w:t>VLOGE LAHKO VLAGATELJI POŠLJETE:</w:t>
      </w:r>
    </w:p>
    <w:p w14:paraId="0B679F72" w14:textId="77777777" w:rsidR="00502E22" w:rsidRDefault="00502E22" w:rsidP="00502E22">
      <w:pPr>
        <w:pStyle w:val="Odstavekseznama"/>
        <w:numPr>
          <w:ilvl w:val="0"/>
          <w:numId w:val="8"/>
        </w:numPr>
        <w:jc w:val="both"/>
        <w:rPr>
          <w:rFonts w:cstheme="minorHAnsi"/>
          <w:b/>
        </w:rPr>
      </w:pPr>
      <w:r w:rsidRPr="006214E2">
        <w:rPr>
          <w:rFonts w:cstheme="minorHAnsi"/>
          <w:b/>
        </w:rPr>
        <w:t>preko NAVADNE POŠTE NA NASLOV: CSD Koroška, Služba ZUPJS, Gozdarska pot 17, 2390 Ravne na Koroškem</w:t>
      </w:r>
      <w:r>
        <w:rPr>
          <w:rFonts w:cstheme="minorHAnsi"/>
          <w:b/>
        </w:rPr>
        <w:t>;</w:t>
      </w:r>
      <w:r w:rsidRPr="006214E2">
        <w:rPr>
          <w:rFonts w:cstheme="minorHAnsi"/>
          <w:b/>
        </w:rPr>
        <w:t xml:space="preserve">  </w:t>
      </w:r>
    </w:p>
    <w:p w14:paraId="215C879F" w14:textId="77777777" w:rsidR="00502E22" w:rsidRPr="00581FC7" w:rsidRDefault="00502E22" w:rsidP="00502E22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195" w:lineRule="atLeast"/>
        <w:jc w:val="both"/>
        <w:rPr>
          <w:rFonts w:cstheme="minorHAnsi"/>
          <w:b/>
        </w:rPr>
      </w:pPr>
      <w:r w:rsidRPr="006214E2">
        <w:rPr>
          <w:rFonts w:cstheme="minorHAnsi"/>
          <w:b/>
        </w:rPr>
        <w:t>JIH ODDA</w:t>
      </w:r>
      <w:r>
        <w:rPr>
          <w:rFonts w:cstheme="minorHAnsi"/>
          <w:b/>
        </w:rPr>
        <w:t>TE</w:t>
      </w:r>
      <w:r w:rsidRPr="006214E2">
        <w:rPr>
          <w:rFonts w:cstheme="minorHAnsi"/>
          <w:b/>
        </w:rPr>
        <w:t xml:space="preserve"> ELEKTRONSKO</w:t>
      </w:r>
      <w:r>
        <w:rPr>
          <w:rFonts w:cstheme="minorHAnsi"/>
          <w:b/>
        </w:rPr>
        <w:t>;</w:t>
      </w:r>
    </w:p>
    <w:p w14:paraId="75CBA2DE" w14:textId="77777777" w:rsidR="00502E22" w:rsidRDefault="00502E22" w:rsidP="00502E22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195" w:lineRule="atLeast"/>
        <w:jc w:val="both"/>
        <w:rPr>
          <w:rFonts w:cstheme="minorHAnsi"/>
          <w:b/>
        </w:rPr>
      </w:pPr>
      <w:r w:rsidRPr="00A55778">
        <w:rPr>
          <w:rFonts w:cstheme="minorHAnsi"/>
          <w:b/>
        </w:rPr>
        <w:t xml:space="preserve">JIH ODDATE </w:t>
      </w:r>
      <w:r>
        <w:rPr>
          <w:rFonts w:cstheme="minorHAnsi"/>
          <w:b/>
        </w:rPr>
        <w:t xml:space="preserve">OSEBNO </w:t>
      </w:r>
      <w:r w:rsidRPr="00A55778">
        <w:rPr>
          <w:rFonts w:cstheme="minorHAnsi"/>
          <w:b/>
        </w:rPr>
        <w:t>NA POSAMEZNIH ENOTAH CSD KOROŠKA (DRAVOGRADU, RADLJAH OB DRAVI, RAVNAH NA</w:t>
      </w:r>
      <w:r>
        <w:rPr>
          <w:rFonts w:cstheme="minorHAnsi"/>
          <w:b/>
        </w:rPr>
        <w:t xml:space="preserve"> KOROŠKEM IN V SLOVENJ GRADCU).</w:t>
      </w:r>
    </w:p>
    <w:p w14:paraId="20342320" w14:textId="77777777" w:rsidR="00502E22" w:rsidRPr="00A55778" w:rsidRDefault="00502E22" w:rsidP="00502E22">
      <w:pPr>
        <w:widowControl w:val="0"/>
        <w:autoSpaceDE w:val="0"/>
        <w:autoSpaceDN w:val="0"/>
        <w:adjustRightInd w:val="0"/>
        <w:spacing w:after="0" w:line="195" w:lineRule="atLeast"/>
        <w:jc w:val="both"/>
        <w:rPr>
          <w:rFonts w:cstheme="minorHAnsi"/>
          <w:b/>
        </w:rPr>
      </w:pPr>
    </w:p>
    <w:p w14:paraId="0B343B80" w14:textId="77777777" w:rsidR="00502E22" w:rsidRPr="00700150" w:rsidRDefault="00502E22" w:rsidP="00502E22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PREDLAGAMO</w:t>
      </w:r>
      <w:r w:rsidRPr="00700150">
        <w:rPr>
          <w:rFonts w:cstheme="minorHAnsi"/>
          <w:b/>
          <w:u w:val="single"/>
        </w:rPr>
        <w:t xml:space="preserve">, DA </w:t>
      </w:r>
      <w:r>
        <w:rPr>
          <w:rFonts w:cstheme="minorHAnsi"/>
          <w:b/>
          <w:u w:val="single"/>
        </w:rPr>
        <w:t>ZARADI PRIČAKOVANEGA VELIKEGA ŠTEVILA VLOG V MESECIH AVGUST IN SEPTEMBER, VLOGE ODDAJATE V PRVI POLOVICI MESECA in na vlogi pripišete kontaktne podatke (telefonska številka, elektronski naslov).</w:t>
      </w:r>
    </w:p>
    <w:p w14:paraId="6DDB4BCE" w14:textId="77777777" w:rsidR="00502E22" w:rsidRDefault="00502E22" w:rsidP="00502E22">
      <w:pPr>
        <w:jc w:val="both"/>
        <w:rPr>
          <w:rFonts w:cstheme="minorHAnsi"/>
        </w:rPr>
      </w:pPr>
    </w:p>
    <w:p w14:paraId="10F8016B" w14:textId="77777777" w:rsidR="00502E22" w:rsidRPr="0074114A" w:rsidRDefault="00502E22" w:rsidP="00502E22">
      <w:pPr>
        <w:jc w:val="both"/>
        <w:rPr>
          <w:rFonts w:cstheme="minorHAnsi"/>
        </w:rPr>
      </w:pPr>
      <w:r w:rsidRPr="0074114A">
        <w:rPr>
          <w:rFonts w:cstheme="minorHAnsi"/>
        </w:rPr>
        <w:t>Pripravila:</w:t>
      </w:r>
    </w:p>
    <w:p w14:paraId="155B28C9" w14:textId="77777777" w:rsidR="00502E22" w:rsidRPr="0074114A" w:rsidRDefault="00502E22" w:rsidP="00502E22">
      <w:pPr>
        <w:jc w:val="both"/>
        <w:rPr>
          <w:rFonts w:cstheme="minorHAnsi"/>
        </w:rPr>
      </w:pPr>
      <w:r w:rsidRPr="0074114A">
        <w:rPr>
          <w:rFonts w:cstheme="minorHAnsi"/>
        </w:rPr>
        <w:t>Sabina Ranc</w:t>
      </w:r>
    </w:p>
    <w:p w14:paraId="6538625C" w14:textId="77777777" w:rsidR="00502E22" w:rsidRDefault="00502E22" w:rsidP="00502E22">
      <w:pPr>
        <w:jc w:val="both"/>
        <w:rPr>
          <w:rFonts w:cstheme="minorHAnsi"/>
        </w:rPr>
      </w:pPr>
      <w:r>
        <w:rPr>
          <w:rFonts w:cstheme="minorHAnsi"/>
        </w:rPr>
        <w:t>Vodja Službe ZUPJS</w:t>
      </w:r>
    </w:p>
    <w:p w14:paraId="3F225E3B" w14:textId="77777777" w:rsidR="00502E22" w:rsidRDefault="00502E22" w:rsidP="00502E22">
      <w:pPr>
        <w:jc w:val="both"/>
        <w:rPr>
          <w:rFonts w:cstheme="minorHAnsi"/>
          <w:b/>
        </w:rPr>
      </w:pPr>
    </w:p>
    <w:p w14:paraId="2485CC1C" w14:textId="77777777" w:rsidR="00502E22" w:rsidRPr="0074114A" w:rsidRDefault="00502E22" w:rsidP="00502E22">
      <w:pPr>
        <w:jc w:val="both"/>
        <w:rPr>
          <w:rFonts w:cstheme="minorHAnsi"/>
          <w:b/>
        </w:rPr>
      </w:pPr>
      <w:r w:rsidRPr="0074114A">
        <w:rPr>
          <w:rFonts w:cstheme="minorHAnsi"/>
          <w:b/>
        </w:rPr>
        <w:t>PRILOGA: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13"/>
        <w:gridCol w:w="3384"/>
        <w:gridCol w:w="3397"/>
      </w:tblGrid>
      <w:tr w:rsidR="00502E22" w:rsidRPr="00455565" w14:paraId="0B58DEDF" w14:textId="77777777" w:rsidTr="006A7BF2">
        <w:tc>
          <w:tcPr>
            <w:tcW w:w="1782" w:type="dxa"/>
          </w:tcPr>
          <w:p w14:paraId="3BF41D5F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PRAVICA</w:t>
            </w:r>
          </w:p>
        </w:tc>
        <w:tc>
          <w:tcPr>
            <w:tcW w:w="3645" w:type="dxa"/>
          </w:tcPr>
          <w:p w14:paraId="1F179F21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ROK ZA ODDAJO VLOGE</w:t>
            </w:r>
          </w:p>
        </w:tc>
        <w:tc>
          <w:tcPr>
            <w:tcW w:w="3635" w:type="dxa"/>
          </w:tcPr>
          <w:p w14:paraId="684071C1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PRILOGE</w:t>
            </w:r>
          </w:p>
        </w:tc>
      </w:tr>
      <w:tr w:rsidR="00502E22" w14:paraId="626A23C8" w14:textId="77777777" w:rsidTr="006A7BF2">
        <w:tc>
          <w:tcPr>
            <w:tcW w:w="1782" w:type="dxa"/>
          </w:tcPr>
          <w:p w14:paraId="6B6AB7BF" w14:textId="77777777" w:rsidR="00502E22" w:rsidRDefault="00502E22" w:rsidP="006A7B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OTROŠKI DODATEK</w:t>
            </w:r>
          </w:p>
          <w:p w14:paraId="78181710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  <w:tc>
          <w:tcPr>
            <w:tcW w:w="3645" w:type="dxa"/>
          </w:tcPr>
          <w:p w14:paraId="4F39CA9B" w14:textId="77777777" w:rsidR="00502E22" w:rsidRPr="003A3C84" w:rsidRDefault="00502E22" w:rsidP="006A7BF2">
            <w:pPr>
              <w:jc w:val="both"/>
              <w:rPr>
                <w:rFonts w:cstheme="minorHAnsi"/>
                <w:u w:val="single"/>
              </w:rPr>
            </w:pPr>
            <w:r w:rsidRPr="003A3C84">
              <w:rPr>
                <w:rFonts w:cstheme="minorHAnsi"/>
                <w:u w:val="single"/>
              </w:rPr>
              <w:t>PO ROJSTVU OTROKA</w:t>
            </w:r>
          </w:p>
          <w:p w14:paraId="771E77A5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Če vlogo oddate v 30 dneh po rojstvu otroka, se pravica prizna s prvim dnem v mesecu, ko se je otrok rodil </w:t>
            </w:r>
          </w:p>
          <w:p w14:paraId="66E0DEE3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(primer: otrok rojen: 30.7., vloga oddana do 30.8.,</w:t>
            </w:r>
          </w:p>
          <w:p w14:paraId="5BD3A4AC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pravica prizna od 1.7.)</w:t>
            </w:r>
          </w:p>
        </w:tc>
        <w:tc>
          <w:tcPr>
            <w:tcW w:w="3635" w:type="dxa"/>
          </w:tcPr>
          <w:p w14:paraId="61613E23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Niso potrebne</w:t>
            </w:r>
          </w:p>
          <w:p w14:paraId="6A99B4E1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Opomba: </w:t>
            </w:r>
          </w:p>
          <w:p w14:paraId="25BD18B8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starši, ki plačujete preživnino za otroke, lahko uveljavljate znižanje dohodka za plačano preživnino </w:t>
            </w:r>
          </w:p>
        </w:tc>
      </w:tr>
    </w:tbl>
    <w:p w14:paraId="1CEBA0CD" w14:textId="77777777" w:rsidR="00502E22" w:rsidRDefault="00502E22" w:rsidP="00502E22">
      <w:pPr>
        <w:jc w:val="both"/>
        <w:rPr>
          <w:rFonts w:cstheme="minorHAnsi"/>
        </w:rPr>
      </w:pPr>
    </w:p>
    <w:p w14:paraId="16849697" w14:textId="77777777" w:rsidR="00502E22" w:rsidRDefault="00502E22" w:rsidP="00502E22">
      <w:pPr>
        <w:jc w:val="both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06"/>
        <w:gridCol w:w="3374"/>
        <w:gridCol w:w="3414"/>
      </w:tblGrid>
      <w:tr w:rsidR="00502E22" w:rsidRPr="00455565" w14:paraId="43F3AB5A" w14:textId="77777777" w:rsidTr="006A7BF2">
        <w:tc>
          <w:tcPr>
            <w:tcW w:w="1782" w:type="dxa"/>
          </w:tcPr>
          <w:p w14:paraId="7791E895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PRAVICA</w:t>
            </w:r>
          </w:p>
        </w:tc>
        <w:tc>
          <w:tcPr>
            <w:tcW w:w="3617" w:type="dxa"/>
          </w:tcPr>
          <w:p w14:paraId="33949224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ROK ZA ODDAJO VLOGE</w:t>
            </w:r>
          </w:p>
        </w:tc>
        <w:tc>
          <w:tcPr>
            <w:tcW w:w="3663" w:type="dxa"/>
          </w:tcPr>
          <w:p w14:paraId="65B74C36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PRILOGE</w:t>
            </w:r>
          </w:p>
        </w:tc>
      </w:tr>
      <w:tr w:rsidR="00502E22" w14:paraId="0A806753" w14:textId="77777777" w:rsidTr="006A7BF2">
        <w:tc>
          <w:tcPr>
            <w:tcW w:w="1782" w:type="dxa"/>
          </w:tcPr>
          <w:p w14:paraId="76017F92" w14:textId="77777777" w:rsidR="00502E22" w:rsidRDefault="00502E22" w:rsidP="006A7B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ZNIŽANO PLAČILO VRTCA</w:t>
            </w:r>
          </w:p>
          <w:p w14:paraId="3288091D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  <w:tc>
          <w:tcPr>
            <w:tcW w:w="3617" w:type="dxa"/>
          </w:tcPr>
          <w:p w14:paraId="27D267CA" w14:textId="77777777" w:rsidR="00502E22" w:rsidRDefault="00502E22" w:rsidP="006A7BF2">
            <w:pPr>
              <w:jc w:val="both"/>
              <w:rPr>
                <w:rFonts w:cstheme="minorHAnsi"/>
              </w:rPr>
            </w:pPr>
            <w:r w:rsidRPr="003A3C84">
              <w:rPr>
                <w:rFonts w:cstheme="minorHAnsi"/>
                <w:u w:val="single"/>
              </w:rPr>
              <w:t>MESEC PRED VSTOPOM OTROKA V VRTEC</w:t>
            </w:r>
            <w:r>
              <w:rPr>
                <w:rFonts w:cstheme="minorHAnsi"/>
              </w:rPr>
              <w:t xml:space="preserve"> (npr. če otrok prvič nastopi vrtec v septembru, oddate vlogo v avgustu).</w:t>
            </w:r>
          </w:p>
        </w:tc>
        <w:tc>
          <w:tcPr>
            <w:tcW w:w="3663" w:type="dxa"/>
          </w:tcPr>
          <w:p w14:paraId="4DE48A72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Niso potrebne</w:t>
            </w:r>
          </w:p>
          <w:p w14:paraId="53A01DFD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Opomba: </w:t>
            </w:r>
          </w:p>
          <w:p w14:paraId="40AB664D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starši, ki plačujete preživnino za otroke, lahko uveljavljate znižanje dohodka za plačano preživnino</w:t>
            </w:r>
          </w:p>
        </w:tc>
      </w:tr>
    </w:tbl>
    <w:p w14:paraId="7B089C56" w14:textId="77777777" w:rsidR="00502E22" w:rsidRDefault="00502E22" w:rsidP="00502E22">
      <w:pPr>
        <w:jc w:val="both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03"/>
        <w:gridCol w:w="3335"/>
        <w:gridCol w:w="3456"/>
      </w:tblGrid>
      <w:tr w:rsidR="00502E22" w:rsidRPr="00455565" w14:paraId="6B93E58E" w14:textId="77777777" w:rsidTr="006A7BF2">
        <w:tc>
          <w:tcPr>
            <w:tcW w:w="1782" w:type="dxa"/>
          </w:tcPr>
          <w:p w14:paraId="1462907F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PRAVICA</w:t>
            </w:r>
          </w:p>
        </w:tc>
        <w:tc>
          <w:tcPr>
            <w:tcW w:w="3600" w:type="dxa"/>
          </w:tcPr>
          <w:p w14:paraId="244E185A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ROK ZA ODDAJO VLOGE</w:t>
            </w:r>
          </w:p>
        </w:tc>
        <w:tc>
          <w:tcPr>
            <w:tcW w:w="3680" w:type="dxa"/>
          </w:tcPr>
          <w:p w14:paraId="630901B8" w14:textId="77777777" w:rsidR="00502E22" w:rsidRPr="00455565" w:rsidRDefault="00502E22" w:rsidP="006A7BF2">
            <w:pPr>
              <w:jc w:val="both"/>
              <w:rPr>
                <w:rFonts w:cstheme="minorHAnsi"/>
                <w:b/>
              </w:rPr>
            </w:pPr>
            <w:r w:rsidRPr="00455565">
              <w:rPr>
                <w:rFonts w:cstheme="minorHAnsi"/>
                <w:b/>
              </w:rPr>
              <w:t>PRILOGE</w:t>
            </w:r>
          </w:p>
        </w:tc>
      </w:tr>
      <w:tr w:rsidR="00502E22" w14:paraId="658489AB" w14:textId="77777777" w:rsidTr="006A7BF2">
        <w:tc>
          <w:tcPr>
            <w:tcW w:w="1782" w:type="dxa"/>
          </w:tcPr>
          <w:p w14:paraId="23DA6024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  <w:p w14:paraId="0BA6F9C2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  <w:p w14:paraId="1FC82F31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DRŽAVNA ŠTIPENDIJA</w:t>
            </w:r>
          </w:p>
        </w:tc>
        <w:tc>
          <w:tcPr>
            <w:tcW w:w="3600" w:type="dxa"/>
          </w:tcPr>
          <w:p w14:paraId="5DC7289D" w14:textId="77777777" w:rsidR="00502E22" w:rsidRDefault="00502E22" w:rsidP="006A7BF2">
            <w:p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Lahko kadarkoli med šolskim/študijskim letom,</w:t>
            </w:r>
          </w:p>
          <w:p w14:paraId="3C6E099E" w14:textId="77777777" w:rsidR="00502E22" w:rsidRDefault="00502E22" w:rsidP="006A7BF2">
            <w:pPr>
              <w:jc w:val="both"/>
              <w:rPr>
                <w:rFonts w:cstheme="minorHAnsi"/>
                <w:u w:val="single"/>
              </w:rPr>
            </w:pPr>
          </w:p>
          <w:p w14:paraId="6473D288" w14:textId="77777777" w:rsidR="00502E22" w:rsidRPr="003A3C84" w:rsidRDefault="00502E22" w:rsidP="006A7BF2">
            <w:p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Predlagamo, da jo vložite pred pričetkom šolskega/študijskega leta</w:t>
            </w:r>
          </w:p>
          <w:p w14:paraId="4A6086F8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  <w:p w14:paraId="7426B095" w14:textId="77777777" w:rsidR="00502E22" w:rsidRDefault="00502E22" w:rsidP="006A7BF2">
            <w:pPr>
              <w:jc w:val="both"/>
              <w:rPr>
                <w:rFonts w:cstheme="minorHAnsi"/>
              </w:rPr>
            </w:pPr>
            <w:r w:rsidRPr="00412AB5">
              <w:rPr>
                <w:rFonts w:cstheme="minorHAnsi"/>
                <w:b/>
              </w:rPr>
              <w:t>DIJAKI:</w:t>
            </w:r>
            <w:r>
              <w:rPr>
                <w:rFonts w:cstheme="minorHAnsi"/>
              </w:rPr>
              <w:t xml:space="preserve"> V MESECU </w:t>
            </w:r>
            <w:r w:rsidRPr="00412AB5">
              <w:rPr>
                <w:rFonts w:cstheme="minorHAnsi"/>
                <w:b/>
                <w:u w:val="single"/>
              </w:rPr>
              <w:t>AVGUSTU</w:t>
            </w:r>
            <w:r>
              <w:rPr>
                <w:rFonts w:cstheme="minorHAnsi"/>
                <w:b/>
                <w:u w:val="single"/>
              </w:rPr>
              <w:t>,</w:t>
            </w:r>
          </w:p>
          <w:p w14:paraId="0B5131D4" w14:textId="77777777" w:rsidR="00502E22" w:rsidRDefault="00502E22" w:rsidP="006A7BF2">
            <w:pPr>
              <w:jc w:val="both"/>
              <w:rPr>
                <w:rFonts w:cstheme="minorHAnsi"/>
              </w:rPr>
            </w:pPr>
            <w:r w:rsidRPr="00412AB5">
              <w:rPr>
                <w:rFonts w:cstheme="minorHAnsi"/>
                <w:b/>
              </w:rPr>
              <w:t>ŠTUDENTI:</w:t>
            </w:r>
            <w:r>
              <w:rPr>
                <w:rFonts w:cstheme="minorHAnsi"/>
              </w:rPr>
              <w:t xml:space="preserve"> V MESECU </w:t>
            </w:r>
            <w:r w:rsidRPr="00412AB5">
              <w:rPr>
                <w:rFonts w:cstheme="minorHAnsi"/>
                <w:b/>
                <w:u w:val="single"/>
              </w:rPr>
              <w:t>SEPTEMBRU</w:t>
            </w:r>
            <w:r>
              <w:rPr>
                <w:rFonts w:cstheme="minorHAnsi"/>
                <w:b/>
                <w:u w:val="single"/>
              </w:rPr>
              <w:t>.</w:t>
            </w:r>
          </w:p>
          <w:p w14:paraId="44F1427F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Vlogo lahko odda ali starš </w:t>
            </w:r>
          </w:p>
          <w:p w14:paraId="7690C99E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ali dijak/študent sam</w:t>
            </w:r>
          </w:p>
          <w:p w14:paraId="2B93972E" w14:textId="77777777" w:rsidR="00502E22" w:rsidRPr="00F50B5F" w:rsidRDefault="00502E22" w:rsidP="006A7BF2">
            <w:pPr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(vlogi sta različni).</w:t>
            </w:r>
          </w:p>
          <w:p w14:paraId="581B7F06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  <w:p w14:paraId="31E4F5AD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14:paraId="37B1C849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  <w:p w14:paraId="3A5D7B93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KOLIKOR DIJAKI/</w:t>
            </w:r>
            <w:r w:rsidRPr="006214E2">
              <w:rPr>
                <w:rFonts w:cstheme="minorHAnsi"/>
              </w:rPr>
              <w:t xml:space="preserve">ŠTUDENTI ODDAJO VLOGO </w:t>
            </w:r>
            <w:r>
              <w:rPr>
                <w:rFonts w:cstheme="minorHAnsi"/>
              </w:rPr>
              <w:t>MED ŠOLSKIM/ŠTUDIJSKIM LETOM</w:t>
            </w:r>
            <w:r w:rsidRPr="006214E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214E2">
              <w:rPr>
                <w:rFonts w:cstheme="minorHAnsi"/>
              </w:rPr>
              <w:t xml:space="preserve">SE </w:t>
            </w:r>
            <w:r>
              <w:rPr>
                <w:rFonts w:cstheme="minorHAnsi"/>
              </w:rPr>
              <w:t>O PRAVICI ODLOČA</w:t>
            </w:r>
            <w:r w:rsidRPr="006214E2">
              <w:rPr>
                <w:rFonts w:cstheme="minorHAnsi"/>
              </w:rPr>
              <w:t xml:space="preserve"> S PRVIM DNEM NASLEDNJEGA MESECA</w:t>
            </w:r>
            <w:r>
              <w:rPr>
                <w:rFonts w:cstheme="minorHAnsi"/>
              </w:rPr>
              <w:t xml:space="preserve"> PO ODDANI VLOGI (npr. če vlogo oddajo oktobra se o pravici odloča od 1. novembra dalje)</w:t>
            </w:r>
            <w:r w:rsidRPr="006214E2">
              <w:rPr>
                <w:rFonts w:cstheme="minorHAnsi"/>
              </w:rPr>
              <w:t xml:space="preserve">; </w:t>
            </w:r>
          </w:p>
          <w:p w14:paraId="2F5A9530" w14:textId="77777777" w:rsidR="00502E22" w:rsidRDefault="00502E22" w:rsidP="006A7BF2">
            <w:pPr>
              <w:jc w:val="both"/>
              <w:rPr>
                <w:rFonts w:cstheme="minorHAnsi"/>
              </w:rPr>
            </w:pPr>
            <w:r w:rsidRPr="00F50B5F">
              <w:rPr>
                <w:rFonts w:cstheme="minorHAnsi"/>
                <w:u w:val="single"/>
              </w:rPr>
              <w:t>PRILOGE</w:t>
            </w:r>
            <w:r>
              <w:rPr>
                <w:rFonts w:cstheme="minorHAnsi"/>
              </w:rPr>
              <w:t xml:space="preserve">-DIJAKI/ŠTUDENTI, ki se izobražujejo </w:t>
            </w:r>
            <w:r w:rsidRPr="00617C09">
              <w:rPr>
                <w:rFonts w:cstheme="minorHAnsi"/>
                <w:b/>
              </w:rPr>
              <w:t>v tujini</w:t>
            </w:r>
            <w:r>
              <w:rPr>
                <w:rFonts w:cstheme="minorHAnsi"/>
              </w:rPr>
              <w:t xml:space="preserve">: </w:t>
            </w:r>
          </w:p>
          <w:p w14:paraId="411A23A9" w14:textId="77777777" w:rsidR="00502E22" w:rsidRPr="00107D33" w:rsidRDefault="00502E22" w:rsidP="00502E22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potrdilo </w:t>
            </w:r>
            <w:r w:rsidRPr="00107D33">
              <w:rPr>
                <w:rFonts w:cstheme="minorHAnsi"/>
              </w:rPr>
              <w:t>o šolanju/potrdilo o vpisu</w:t>
            </w:r>
            <w:r>
              <w:rPr>
                <w:rFonts w:cstheme="minorHAnsi"/>
              </w:rPr>
              <w:t>,</w:t>
            </w:r>
          </w:p>
          <w:p w14:paraId="22D6E057" w14:textId="77777777" w:rsidR="00502E22" w:rsidRPr="00107D33" w:rsidRDefault="00502E22" w:rsidP="00502E22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potrdilo o akreditaciji izobraževalne ustanove v tujini.</w:t>
            </w:r>
          </w:p>
          <w:p w14:paraId="28692A32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</w:tr>
      <w:tr w:rsidR="00502E22" w:rsidRPr="00455565" w14:paraId="2A86BCCB" w14:textId="77777777" w:rsidTr="006A7BF2">
        <w:tc>
          <w:tcPr>
            <w:tcW w:w="1782" w:type="dxa"/>
            <w:vMerge w:val="restart"/>
          </w:tcPr>
          <w:p w14:paraId="28A2463B" w14:textId="77777777" w:rsidR="00502E22" w:rsidRDefault="00502E22" w:rsidP="006A7BF2">
            <w:pPr>
              <w:jc w:val="both"/>
              <w:rPr>
                <w:rFonts w:cstheme="minorHAnsi"/>
              </w:rPr>
            </w:pPr>
            <w:r w:rsidRPr="003A3C84">
              <w:rPr>
                <w:rFonts w:cstheme="minorHAnsi"/>
                <w:u w:val="single"/>
              </w:rPr>
              <w:t>Dodatki</w:t>
            </w:r>
            <w:r>
              <w:rPr>
                <w:rFonts w:cstheme="minorHAnsi"/>
              </w:rPr>
              <w:t xml:space="preserve"> k državni štipendiji</w:t>
            </w:r>
          </w:p>
          <w:p w14:paraId="746D087E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Lahko so priznani </w:t>
            </w:r>
            <w:r w:rsidRPr="00F50B5F">
              <w:rPr>
                <w:rFonts w:cstheme="minorHAnsi"/>
                <w:u w:val="single"/>
              </w:rPr>
              <w:t xml:space="preserve">SAMO, ČE STE DO </w:t>
            </w:r>
            <w:r>
              <w:rPr>
                <w:rFonts w:cstheme="minorHAnsi"/>
                <w:u w:val="single"/>
              </w:rPr>
              <w:t xml:space="preserve">DRŽAVNE </w:t>
            </w:r>
            <w:r w:rsidRPr="00F50B5F">
              <w:rPr>
                <w:rFonts w:cstheme="minorHAnsi"/>
                <w:u w:val="single"/>
              </w:rPr>
              <w:lastRenderedPageBreak/>
              <w:t>ŠTIPENDIJE UPRAVIČENI</w:t>
            </w:r>
          </w:p>
        </w:tc>
        <w:tc>
          <w:tcPr>
            <w:tcW w:w="3600" w:type="dxa"/>
          </w:tcPr>
          <w:p w14:paraId="15EBB96B" w14:textId="77777777" w:rsidR="00502E22" w:rsidRPr="00DF6A3E" w:rsidRDefault="00502E22" w:rsidP="006A7BF2">
            <w:pPr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Z</w:t>
            </w:r>
            <w:r w:rsidRPr="00DF6A3E">
              <w:rPr>
                <w:rFonts w:cstheme="minorHAnsi"/>
                <w:b/>
                <w:u w:val="single"/>
              </w:rPr>
              <w:t>a bivanje zunaj kraja stalnega bivališča</w:t>
            </w:r>
          </w:p>
          <w:p w14:paraId="0F350A3A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VIŠINA: 94,78 EUR mesečno</w:t>
            </w:r>
          </w:p>
          <w:p w14:paraId="00D60A12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14:paraId="2E4D1474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DIJAKI:</w:t>
            </w:r>
          </w:p>
          <w:p w14:paraId="5E167DA8" w14:textId="77777777" w:rsidR="00502E22" w:rsidRDefault="00502E22" w:rsidP="00502E22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potrdilo o bivanju v dijaškem domu, če dijak biva tam,</w:t>
            </w:r>
          </w:p>
          <w:p w14:paraId="1FDF815E" w14:textId="77777777" w:rsidR="00502E22" w:rsidRDefault="00502E22" w:rsidP="00502E22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najemno pogodbo (če dijak ne biva v dijaškem domu),</w:t>
            </w:r>
          </w:p>
          <w:p w14:paraId="5C72C186" w14:textId="77777777" w:rsidR="00502E22" w:rsidRDefault="00502E22" w:rsidP="00502E22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prijavljeno začasno bivališče v kraju izobraževanja </w:t>
            </w:r>
            <w:r>
              <w:rPr>
                <w:rFonts w:cstheme="minorHAnsi"/>
              </w:rPr>
              <w:lastRenderedPageBreak/>
              <w:t xml:space="preserve">(dijake, ki bivajo v dijaških domovih prijavi uprava dijaškega doma) potrdil o prijavi začasnega bivališča </w:t>
            </w:r>
            <w:r w:rsidRPr="00E26A35">
              <w:rPr>
                <w:rFonts w:cstheme="minorHAnsi"/>
                <w:b/>
              </w:rPr>
              <w:t>NI</w:t>
            </w:r>
            <w:r>
              <w:rPr>
                <w:rFonts w:cstheme="minorHAnsi"/>
              </w:rPr>
              <w:t xml:space="preserve"> treba prilagati, saj CSD sam pridobi podatek.</w:t>
            </w:r>
          </w:p>
          <w:p w14:paraId="39770B5F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ŠTUDENTI:</w:t>
            </w:r>
          </w:p>
          <w:p w14:paraId="26FBFF40" w14:textId="77777777" w:rsidR="00502E22" w:rsidRDefault="00502E22" w:rsidP="00502E22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prijavljeno začasno bivališče v kraju izobraževanja (prijavijo ga sami z najemno pogodbo na Upravni enoti),</w:t>
            </w:r>
          </w:p>
          <w:p w14:paraId="2C7BF585" w14:textId="77777777" w:rsidR="00502E22" w:rsidRPr="00455565" w:rsidRDefault="00502E22" w:rsidP="00502E22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priložijo najemno pogodbo.</w:t>
            </w:r>
          </w:p>
        </w:tc>
      </w:tr>
      <w:tr w:rsidR="00502E22" w:rsidRPr="009F3102" w14:paraId="7DBC8592" w14:textId="77777777" w:rsidTr="006A7BF2">
        <w:tc>
          <w:tcPr>
            <w:tcW w:w="1782" w:type="dxa"/>
            <w:vMerge/>
          </w:tcPr>
          <w:p w14:paraId="0E058A8C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05A0C553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Z</w:t>
            </w:r>
            <w:r w:rsidRPr="00DF6A3E">
              <w:rPr>
                <w:rFonts w:cstheme="minorHAnsi"/>
                <w:b/>
                <w:u w:val="single"/>
              </w:rPr>
              <w:t>a uspeh</w:t>
            </w:r>
            <w:r>
              <w:rPr>
                <w:rFonts w:cstheme="minorHAnsi"/>
              </w:rPr>
              <w:t xml:space="preserve"> –upravičeni od 2. letnika dalje</w:t>
            </w:r>
          </w:p>
          <w:p w14:paraId="03BEB7EE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POVPREČNA OCENA-DIJAKI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594"/>
              <w:gridCol w:w="1515"/>
            </w:tblGrid>
            <w:tr w:rsidR="00502E22" w14:paraId="63D553AA" w14:textId="77777777" w:rsidTr="006A7BF2">
              <w:tc>
                <w:tcPr>
                  <w:tcW w:w="1851" w:type="dxa"/>
                </w:tcPr>
                <w:p w14:paraId="46A2D078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Vključno 4,00 do 4,25</w:t>
                  </w:r>
                </w:p>
              </w:tc>
              <w:tc>
                <w:tcPr>
                  <w:tcW w:w="1851" w:type="dxa"/>
                </w:tcPr>
                <w:p w14:paraId="6F246F78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20,14 eur</w:t>
                  </w:r>
                </w:p>
              </w:tc>
            </w:tr>
            <w:tr w:rsidR="00502E22" w14:paraId="476B82C4" w14:textId="77777777" w:rsidTr="006A7BF2">
              <w:tc>
                <w:tcPr>
                  <w:tcW w:w="1851" w:type="dxa"/>
                </w:tcPr>
                <w:p w14:paraId="09F79161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Nad 4,25 do vključno 4,50</w:t>
                  </w:r>
                </w:p>
              </w:tc>
              <w:tc>
                <w:tcPr>
                  <w:tcW w:w="1851" w:type="dxa"/>
                </w:tcPr>
                <w:p w14:paraId="7990E9F0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26,06 eur</w:t>
                  </w:r>
                </w:p>
              </w:tc>
            </w:tr>
            <w:tr w:rsidR="00502E22" w14:paraId="6A34AE19" w14:textId="77777777" w:rsidTr="006A7BF2">
              <w:tc>
                <w:tcPr>
                  <w:tcW w:w="1851" w:type="dxa"/>
                </w:tcPr>
                <w:p w14:paraId="0284664F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Nad 4,50 do vključno 4,75</w:t>
                  </w:r>
                </w:p>
              </w:tc>
              <w:tc>
                <w:tcPr>
                  <w:tcW w:w="1851" w:type="dxa"/>
                </w:tcPr>
                <w:p w14:paraId="2C5594A8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35,55 eur</w:t>
                  </w:r>
                </w:p>
              </w:tc>
            </w:tr>
            <w:tr w:rsidR="00502E22" w14:paraId="1D791888" w14:textId="77777777" w:rsidTr="006A7BF2">
              <w:tc>
                <w:tcPr>
                  <w:tcW w:w="1851" w:type="dxa"/>
                </w:tcPr>
                <w:p w14:paraId="0207E75A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Nad 4,75</w:t>
                  </w:r>
                </w:p>
              </w:tc>
              <w:tc>
                <w:tcPr>
                  <w:tcW w:w="1851" w:type="dxa"/>
                </w:tcPr>
                <w:p w14:paraId="04431B40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47,40 eur</w:t>
                  </w:r>
                </w:p>
              </w:tc>
            </w:tr>
          </w:tbl>
          <w:p w14:paraId="49AEDF4E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  <w:p w14:paraId="54B98FFC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POVPREČNA OCENA-ŠTUDENTI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594"/>
              <w:gridCol w:w="1515"/>
            </w:tblGrid>
            <w:tr w:rsidR="00502E22" w14:paraId="5F001A1A" w14:textId="77777777" w:rsidTr="006A7BF2">
              <w:tc>
                <w:tcPr>
                  <w:tcW w:w="1851" w:type="dxa"/>
                </w:tcPr>
                <w:p w14:paraId="6DD59434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Vključno 8,00 do 8,25</w:t>
                  </w:r>
                </w:p>
              </w:tc>
              <w:tc>
                <w:tcPr>
                  <w:tcW w:w="1851" w:type="dxa"/>
                </w:tcPr>
                <w:p w14:paraId="35A3910B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20,14 eur</w:t>
                  </w:r>
                </w:p>
              </w:tc>
            </w:tr>
            <w:tr w:rsidR="00502E22" w14:paraId="1810F917" w14:textId="77777777" w:rsidTr="006A7BF2">
              <w:tc>
                <w:tcPr>
                  <w:tcW w:w="1851" w:type="dxa"/>
                </w:tcPr>
                <w:p w14:paraId="21F63FBF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Nad 8,25 do vključno 8,50</w:t>
                  </w:r>
                </w:p>
              </w:tc>
              <w:tc>
                <w:tcPr>
                  <w:tcW w:w="1851" w:type="dxa"/>
                </w:tcPr>
                <w:p w14:paraId="7EF8563A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26,06 eur</w:t>
                  </w:r>
                </w:p>
              </w:tc>
            </w:tr>
            <w:tr w:rsidR="00502E22" w14:paraId="14BC7650" w14:textId="77777777" w:rsidTr="006A7BF2">
              <w:tc>
                <w:tcPr>
                  <w:tcW w:w="1851" w:type="dxa"/>
                </w:tcPr>
                <w:p w14:paraId="5E30B14F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Nad 8,50 do vključno 9,00</w:t>
                  </w:r>
                </w:p>
              </w:tc>
              <w:tc>
                <w:tcPr>
                  <w:tcW w:w="1851" w:type="dxa"/>
                </w:tcPr>
                <w:p w14:paraId="0D0F0842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35,55 eur</w:t>
                  </w:r>
                </w:p>
              </w:tc>
            </w:tr>
            <w:tr w:rsidR="00502E22" w14:paraId="6BAC2020" w14:textId="77777777" w:rsidTr="006A7BF2">
              <w:tc>
                <w:tcPr>
                  <w:tcW w:w="1851" w:type="dxa"/>
                </w:tcPr>
                <w:p w14:paraId="1D13A698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Nad 9,00</w:t>
                  </w:r>
                </w:p>
              </w:tc>
              <w:tc>
                <w:tcPr>
                  <w:tcW w:w="1851" w:type="dxa"/>
                </w:tcPr>
                <w:p w14:paraId="15EACC4B" w14:textId="77777777" w:rsidR="00502E22" w:rsidRDefault="00502E22" w:rsidP="006A7BF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47,40 eur</w:t>
                  </w:r>
                </w:p>
              </w:tc>
            </w:tr>
          </w:tbl>
          <w:p w14:paraId="45596562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  <w:p w14:paraId="119340E3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14:paraId="592D0799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DIJAKI:</w:t>
            </w:r>
          </w:p>
          <w:p w14:paraId="2F896F32" w14:textId="77777777" w:rsidR="00502E22" w:rsidRDefault="00502E22" w:rsidP="00502E22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spričevalo zaključenega letnika.</w:t>
            </w:r>
          </w:p>
          <w:p w14:paraId="467B993F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ŠTUDENTI:</w:t>
            </w:r>
          </w:p>
          <w:p w14:paraId="0EB2D5B0" w14:textId="77777777" w:rsidR="00502E22" w:rsidRPr="009F3102" w:rsidRDefault="00502E22" w:rsidP="00502E22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izpis ocen v obdobju od 1.10. do 30.9. predhodnega šolskega leta.</w:t>
            </w:r>
          </w:p>
        </w:tc>
      </w:tr>
      <w:tr w:rsidR="00502E22" w14:paraId="280559F4" w14:textId="77777777" w:rsidTr="006A7BF2">
        <w:tc>
          <w:tcPr>
            <w:tcW w:w="1782" w:type="dxa"/>
            <w:vMerge/>
          </w:tcPr>
          <w:p w14:paraId="445D1A90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  <w:tc>
          <w:tcPr>
            <w:tcW w:w="3600" w:type="dxa"/>
          </w:tcPr>
          <w:p w14:paraId="42D0EF23" w14:textId="77777777" w:rsidR="00502E22" w:rsidRPr="00DF6A3E" w:rsidRDefault="00502E22" w:rsidP="006A7BF2">
            <w:pPr>
              <w:jc w:val="both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Z</w:t>
            </w:r>
            <w:r w:rsidRPr="00DF6A3E">
              <w:rPr>
                <w:rFonts w:cstheme="minorHAnsi"/>
                <w:b/>
                <w:u w:val="single"/>
              </w:rPr>
              <w:t>a posebne potrebe</w:t>
            </w:r>
          </w:p>
          <w:p w14:paraId="6472EFF9" w14:textId="77777777" w:rsidR="00502E22" w:rsidRDefault="00502E22" w:rsidP="006A7BF2">
            <w:pPr>
              <w:jc w:val="both"/>
              <w:rPr>
                <w:rFonts w:cstheme="minorHAnsi"/>
              </w:rPr>
            </w:pPr>
            <w:r w:rsidRPr="006214E2">
              <w:rPr>
                <w:rFonts w:cstheme="minorHAnsi"/>
              </w:rPr>
              <w:t xml:space="preserve">ŠTIPENDISTOM, KI JIM JE PRIZNANA INVALIDNOST OZ. TELESNA OKVARA </w:t>
            </w:r>
            <w:r>
              <w:rPr>
                <w:rFonts w:cstheme="minorHAnsi"/>
              </w:rPr>
              <w:t>IN</w:t>
            </w:r>
            <w:r w:rsidRPr="006214E2">
              <w:rPr>
                <w:rFonts w:cstheme="minorHAnsi"/>
              </w:rPr>
              <w:t xml:space="preserve"> TUDI TISTIM, ZA KATEREGA STARŠI PREJEMA</w:t>
            </w:r>
            <w:r>
              <w:rPr>
                <w:rFonts w:cstheme="minorHAnsi"/>
              </w:rPr>
              <w:t>JO DODATEK ZA NEGO OTROKA TER</w:t>
            </w:r>
          </w:p>
          <w:p w14:paraId="286D10A1" w14:textId="77777777" w:rsidR="00502E22" w:rsidRDefault="00502E22" w:rsidP="006A7BF2">
            <w:pPr>
              <w:jc w:val="both"/>
              <w:rPr>
                <w:rFonts w:cstheme="minorHAnsi"/>
              </w:rPr>
            </w:pPr>
            <w:r w:rsidRPr="006214E2">
              <w:rPr>
                <w:rFonts w:cstheme="minorHAnsi"/>
              </w:rPr>
              <w:t xml:space="preserve">DIJAKOM, KI SO USMERJENI V PRILAGOJEN PROGRAM VZGOJE IN IZOBRAŽEVANJA. </w:t>
            </w:r>
          </w:p>
          <w:p w14:paraId="7B23BCE9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  <w:p w14:paraId="25134157" w14:textId="77777777" w:rsidR="00502E22" w:rsidRPr="006214E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VIŠINA </w:t>
            </w:r>
            <w:r w:rsidRPr="006214E2">
              <w:rPr>
                <w:rFonts w:cstheme="minorHAnsi"/>
              </w:rPr>
              <w:t>DODATK</w:t>
            </w:r>
            <w:r>
              <w:rPr>
                <w:rFonts w:cstheme="minorHAnsi"/>
              </w:rPr>
              <w:t xml:space="preserve">A: </w:t>
            </w:r>
            <w:r w:rsidRPr="006214E2">
              <w:rPr>
                <w:rFonts w:cstheme="minorHAnsi"/>
              </w:rPr>
              <w:t xml:space="preserve"> </w:t>
            </w:r>
            <w:r w:rsidRPr="0007786C">
              <w:rPr>
                <w:rFonts w:cstheme="minorHAnsi"/>
                <w:b/>
              </w:rPr>
              <w:t>59,24</w:t>
            </w:r>
            <w:r w:rsidRPr="0007786C">
              <w:rPr>
                <w:rFonts w:cstheme="minorHAnsi"/>
              </w:rPr>
              <w:t xml:space="preserve"> </w:t>
            </w:r>
            <w:r w:rsidRPr="006214E2">
              <w:rPr>
                <w:rFonts w:cstheme="minorHAnsi"/>
              </w:rPr>
              <w:t>EUR.</w:t>
            </w:r>
          </w:p>
          <w:p w14:paraId="6EBE6278" w14:textId="77777777" w:rsidR="00502E22" w:rsidRPr="006214E2" w:rsidRDefault="00502E22" w:rsidP="006A7BF2">
            <w:pPr>
              <w:jc w:val="both"/>
              <w:rPr>
                <w:rFonts w:cstheme="minorHAnsi"/>
              </w:rPr>
            </w:pPr>
          </w:p>
          <w:p w14:paraId="18D49AD2" w14:textId="77777777" w:rsidR="00502E22" w:rsidRDefault="00502E22" w:rsidP="006A7BF2">
            <w:pPr>
              <w:jc w:val="both"/>
              <w:rPr>
                <w:rFonts w:cstheme="minorHAnsi"/>
              </w:rPr>
            </w:pPr>
          </w:p>
        </w:tc>
        <w:tc>
          <w:tcPr>
            <w:tcW w:w="3680" w:type="dxa"/>
          </w:tcPr>
          <w:p w14:paraId="2F441C45" w14:textId="77777777" w:rsidR="00502E22" w:rsidRPr="00DF6A3E" w:rsidRDefault="00502E22" w:rsidP="00502E22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DF6A3E">
              <w:rPr>
                <w:rFonts w:cstheme="minorHAnsi"/>
              </w:rPr>
              <w:t>ODLOČBA ZPIZ ali odločba ZRSZ</w:t>
            </w:r>
            <w:r>
              <w:rPr>
                <w:rFonts w:cstheme="minorHAnsi"/>
              </w:rPr>
              <w:t>.</w:t>
            </w:r>
          </w:p>
          <w:p w14:paraId="62FD3C76" w14:textId="77777777" w:rsidR="00502E22" w:rsidRDefault="00502E22" w:rsidP="006A7B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Odločbe o dodatku za nego ni potrebno prilagati, saj CSD podatek pridobi iz lastne uradne evidence.</w:t>
            </w:r>
          </w:p>
        </w:tc>
      </w:tr>
    </w:tbl>
    <w:p w14:paraId="14D9A456" w14:textId="5D9ECDD1" w:rsidR="00502E22" w:rsidRPr="0074114A" w:rsidRDefault="00502E22" w:rsidP="00502E22">
      <w:pPr>
        <w:jc w:val="both"/>
        <w:rPr>
          <w:rFonts w:cstheme="minorHAnsi"/>
        </w:rPr>
      </w:pPr>
      <w:r w:rsidRPr="0074114A">
        <w:rPr>
          <w:rFonts w:cstheme="minorHAnsi"/>
        </w:rPr>
        <w:t>Pripravila:</w:t>
      </w:r>
    </w:p>
    <w:p w14:paraId="2AE10D2B" w14:textId="05F30CA6" w:rsidR="00502E22" w:rsidRDefault="00502E22" w:rsidP="00502E22">
      <w:pPr>
        <w:jc w:val="both"/>
        <w:rPr>
          <w:rFonts w:cstheme="minorHAnsi"/>
        </w:rPr>
      </w:pPr>
      <w:r w:rsidRPr="0074114A">
        <w:rPr>
          <w:rFonts w:cstheme="minorHAnsi"/>
        </w:rPr>
        <w:t>Sabina Ranc</w:t>
      </w:r>
      <w:r>
        <w:rPr>
          <w:rFonts w:cstheme="minorHAnsi"/>
        </w:rPr>
        <w:t>, v</w:t>
      </w:r>
      <w:r>
        <w:rPr>
          <w:rFonts w:cstheme="minorHAnsi"/>
        </w:rPr>
        <w:t>odja Službe ZUPJS</w:t>
      </w:r>
    </w:p>
    <w:p w14:paraId="16C30211" w14:textId="77777777" w:rsidR="00502E22" w:rsidRPr="009450E3" w:rsidRDefault="00502E22" w:rsidP="00502E22">
      <w:pPr>
        <w:jc w:val="both"/>
        <w:rPr>
          <w:rFonts w:cstheme="minorHAnsi"/>
          <w:b/>
        </w:rPr>
      </w:pPr>
    </w:p>
    <w:p w14:paraId="5232F8AD" w14:textId="77777777" w:rsidR="00502E22" w:rsidRPr="006214E2" w:rsidRDefault="00502E22" w:rsidP="00502E22">
      <w:pPr>
        <w:jc w:val="both"/>
        <w:rPr>
          <w:rFonts w:cstheme="minorHAnsi"/>
        </w:rPr>
      </w:pPr>
    </w:p>
    <w:p w14:paraId="087AEF06" w14:textId="77777777" w:rsidR="00502E22" w:rsidRPr="00A43EEF" w:rsidRDefault="00502E22" w:rsidP="00502E22"/>
    <w:p w14:paraId="6F307B6A" w14:textId="77777777" w:rsidR="00502E22" w:rsidRPr="00F50B5F" w:rsidRDefault="00502E22" w:rsidP="00502E22"/>
    <w:p w14:paraId="72D68B6F" w14:textId="77777777" w:rsidR="008C05C4" w:rsidRPr="00502E22" w:rsidRDefault="008C05C4" w:rsidP="00502E22"/>
    <w:sectPr w:rsidR="008C05C4" w:rsidRPr="00502E22" w:rsidSect="006E292F">
      <w:footerReference w:type="default" r:id="rId9"/>
      <w:headerReference w:type="first" r:id="rId10"/>
      <w:footerReference w:type="first" r:id="rId11"/>
      <w:pgSz w:w="11906" w:h="16838" w:code="9"/>
      <w:pgMar w:top="1559" w:right="1701" w:bottom="1701" w:left="1701" w:header="62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DF676" w14:textId="77777777" w:rsidR="00B4129D" w:rsidRDefault="00B4129D">
      <w:pPr>
        <w:spacing w:after="0" w:line="240" w:lineRule="auto"/>
      </w:pPr>
      <w:r>
        <w:separator/>
      </w:r>
    </w:p>
  </w:endnote>
  <w:endnote w:type="continuationSeparator" w:id="0">
    <w:p w14:paraId="4089A097" w14:textId="77777777" w:rsidR="00B4129D" w:rsidRDefault="00B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656526"/>
      <w:docPartObj>
        <w:docPartGallery w:val="Page Numbers (Bottom of Page)"/>
        <w:docPartUnique/>
      </w:docPartObj>
    </w:sdtPr>
    <w:sdtEndPr/>
    <w:sdtContent>
      <w:p w14:paraId="559311B7" w14:textId="17E81E5A" w:rsidR="002E20C6" w:rsidRDefault="002E20C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DBF">
          <w:rPr>
            <w:noProof/>
          </w:rPr>
          <w:t>3</w:t>
        </w:r>
        <w:r>
          <w:fldChar w:fldCharType="end"/>
        </w:r>
      </w:p>
    </w:sdtContent>
  </w:sdt>
  <w:p w14:paraId="1C8FD961" w14:textId="77777777" w:rsidR="002E20C6" w:rsidRDefault="002E20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0002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AD93CE" w14:textId="0BF253C4" w:rsidR="00A7250E" w:rsidRPr="00A7250E" w:rsidRDefault="00A7250E">
        <w:pPr>
          <w:pStyle w:val="Noga"/>
          <w:jc w:val="center"/>
          <w:rPr>
            <w:sz w:val="20"/>
            <w:szCs w:val="20"/>
          </w:rPr>
        </w:pPr>
        <w:r w:rsidRPr="00A7250E">
          <w:rPr>
            <w:sz w:val="20"/>
            <w:szCs w:val="20"/>
          </w:rPr>
          <w:fldChar w:fldCharType="begin"/>
        </w:r>
        <w:r w:rsidRPr="00A7250E">
          <w:rPr>
            <w:sz w:val="20"/>
            <w:szCs w:val="20"/>
          </w:rPr>
          <w:instrText>PAGE   \* MERGEFORMAT</w:instrText>
        </w:r>
        <w:r w:rsidRPr="00A7250E">
          <w:rPr>
            <w:sz w:val="20"/>
            <w:szCs w:val="20"/>
          </w:rPr>
          <w:fldChar w:fldCharType="separate"/>
        </w:r>
        <w:r w:rsidR="00AF0DBF">
          <w:rPr>
            <w:noProof/>
            <w:sz w:val="20"/>
            <w:szCs w:val="20"/>
          </w:rPr>
          <w:t>1</w:t>
        </w:r>
        <w:r w:rsidRPr="00A7250E">
          <w:rPr>
            <w:sz w:val="20"/>
            <w:szCs w:val="20"/>
          </w:rPr>
          <w:fldChar w:fldCharType="end"/>
        </w:r>
      </w:p>
    </w:sdtContent>
  </w:sdt>
  <w:p w14:paraId="09A1EA7E" w14:textId="77777777" w:rsidR="00A7250E" w:rsidRDefault="00A725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FF33C" w14:textId="77777777" w:rsidR="00B4129D" w:rsidRDefault="00B4129D">
      <w:pPr>
        <w:spacing w:after="0" w:line="240" w:lineRule="auto"/>
      </w:pPr>
      <w:r>
        <w:separator/>
      </w:r>
    </w:p>
  </w:footnote>
  <w:footnote w:type="continuationSeparator" w:id="0">
    <w:p w14:paraId="0C1BDD55" w14:textId="77777777" w:rsidR="00B4129D" w:rsidRDefault="00B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5242"/>
      <w:gridCol w:w="3112"/>
    </w:tblGrid>
    <w:tr w:rsidR="00E21278" w14:paraId="72D68B7F" w14:textId="77777777" w:rsidTr="009F7A17">
      <w:trPr>
        <w:trHeight w:val="992"/>
      </w:trPr>
      <w:tc>
        <w:tcPr>
          <w:tcW w:w="996" w:type="dxa"/>
        </w:tcPr>
        <w:p w14:paraId="72D68B74" w14:textId="77777777" w:rsidR="00555FAE" w:rsidRDefault="00555FAE">
          <w:pPr>
            <w:pStyle w:val="Glava"/>
            <w:rPr>
              <w:noProof/>
              <w:lang w:eastAsia="sl-SI"/>
            </w:rPr>
          </w:pPr>
        </w:p>
      </w:tc>
      <w:tc>
        <w:tcPr>
          <w:tcW w:w="5242" w:type="dxa"/>
        </w:tcPr>
        <w:p w14:paraId="72D68B75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72D68B76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72D68B77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72D68B78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72D68B79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72D68B7A" w14:textId="77777777" w:rsidR="00555FAE" w:rsidRDefault="00555FAE">
          <w:pPr>
            <w:pStyle w:val="Glava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3112" w:type="dxa"/>
          <w:vMerge w:val="restart"/>
        </w:tcPr>
        <w:p w14:paraId="72D68B7B" w14:textId="77777777" w:rsidR="00555FAE" w:rsidRDefault="00642B55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72D68B9E" wp14:editId="72D68B9F">
                <wp:simplePos x="0" y="0"/>
                <wp:positionH relativeFrom="margin">
                  <wp:posOffset>35560</wp:posOffset>
                </wp:positionH>
                <wp:positionV relativeFrom="page">
                  <wp:posOffset>150495</wp:posOffset>
                </wp:positionV>
                <wp:extent cx="472440" cy="571159"/>
                <wp:effectExtent l="0" t="0" r="3810" b="635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s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571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D68B7C" w14:textId="77777777" w:rsidR="00555FAE" w:rsidRDefault="00555FAE">
          <w:pPr>
            <w:pStyle w:val="Glava"/>
          </w:pPr>
        </w:p>
        <w:p w14:paraId="72D68B7D" w14:textId="77777777" w:rsidR="00555FAE" w:rsidRDefault="00555FAE">
          <w:pPr>
            <w:pStyle w:val="Glava"/>
          </w:pPr>
        </w:p>
        <w:p w14:paraId="72D68B7E" w14:textId="77777777" w:rsidR="00555FAE" w:rsidRDefault="00555FAE">
          <w:pPr>
            <w:pStyle w:val="Glava"/>
          </w:pPr>
        </w:p>
      </w:tc>
    </w:tr>
    <w:tr w:rsidR="00E21278" w14:paraId="72D68B83" w14:textId="77777777" w:rsidTr="009F7A17">
      <w:tc>
        <w:tcPr>
          <w:tcW w:w="996" w:type="dxa"/>
          <w:vMerge w:val="restart"/>
        </w:tcPr>
        <w:p w14:paraId="72D68B80" w14:textId="77777777" w:rsidR="00555FAE" w:rsidRDefault="00642B55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72D68BA0" wp14:editId="72D68BA1">
                <wp:extent cx="491677" cy="571500"/>
                <wp:effectExtent l="0" t="0" r="381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730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473" cy="5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14:paraId="72D68B81" w14:textId="77777777" w:rsidR="00555FAE" w:rsidRDefault="00642B55">
          <w:pPr>
            <w:pStyle w:val="Glava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REPUBLIKA SLOVENIJA</w:t>
          </w:r>
        </w:p>
      </w:tc>
      <w:tc>
        <w:tcPr>
          <w:tcW w:w="3112" w:type="dxa"/>
          <w:vMerge/>
        </w:tcPr>
        <w:p w14:paraId="72D68B82" w14:textId="77777777" w:rsidR="00555FAE" w:rsidRDefault="00555FAE">
          <w:pPr>
            <w:pStyle w:val="Glava"/>
          </w:pPr>
        </w:p>
      </w:tc>
    </w:tr>
    <w:tr w:rsidR="00E21278" w14:paraId="72D68B87" w14:textId="77777777" w:rsidTr="009F7A17">
      <w:tc>
        <w:tcPr>
          <w:tcW w:w="996" w:type="dxa"/>
          <w:vMerge/>
        </w:tcPr>
        <w:p w14:paraId="72D68B84" w14:textId="77777777" w:rsidR="00942EEB" w:rsidRDefault="00942EEB">
          <w:pPr>
            <w:pStyle w:val="Glava"/>
          </w:pPr>
        </w:p>
      </w:tc>
      <w:tc>
        <w:tcPr>
          <w:tcW w:w="5242" w:type="dxa"/>
        </w:tcPr>
        <w:p w14:paraId="72D68B85" w14:textId="77777777" w:rsidR="00942EEB" w:rsidRDefault="00642B55">
          <w:pPr>
            <w:pStyle w:val="Glava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  <w:r w:rsidRPr="008B56E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</w:t>
          </w:r>
        </w:p>
      </w:tc>
      <w:tc>
        <w:tcPr>
          <w:tcW w:w="3112" w:type="dxa"/>
        </w:tcPr>
        <w:p w14:paraId="72D68B86" w14:textId="77777777" w:rsidR="00942EEB" w:rsidRDefault="00642B55" w:rsidP="00F37210">
          <w:pPr>
            <w:pStyle w:val="Glava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Ozka ulica 1</w:t>
          </w:r>
        </w:p>
      </w:tc>
    </w:tr>
    <w:tr w:rsidR="00E21278" w14:paraId="72D68B8B" w14:textId="77777777" w:rsidTr="009F7A17">
      <w:tc>
        <w:tcPr>
          <w:tcW w:w="996" w:type="dxa"/>
          <w:vMerge/>
        </w:tcPr>
        <w:p w14:paraId="72D68B88" w14:textId="77777777" w:rsidR="00942EEB" w:rsidRDefault="00942EEB">
          <w:pPr>
            <w:pStyle w:val="Glava"/>
          </w:pPr>
        </w:p>
      </w:tc>
      <w:tc>
        <w:tcPr>
          <w:tcW w:w="5242" w:type="dxa"/>
        </w:tcPr>
        <w:p w14:paraId="72D68B89" w14:textId="77777777" w:rsidR="00942EEB" w:rsidRDefault="00642B55">
          <w:pPr>
            <w:pStyle w:val="Glava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KOROŠKA</w:t>
          </w:r>
        </w:p>
      </w:tc>
      <w:tc>
        <w:tcPr>
          <w:tcW w:w="3112" w:type="dxa"/>
        </w:tcPr>
        <w:p w14:paraId="72D68B8A" w14:textId="77777777" w:rsidR="00942EEB" w:rsidRDefault="00642B55" w:rsidP="00F37210">
          <w:pPr>
            <w:pStyle w:val="Glava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2380 Slovenj Gradec</w:t>
          </w:r>
        </w:p>
      </w:tc>
    </w:tr>
    <w:tr w:rsidR="00E21278" w14:paraId="72D68B8F" w14:textId="77777777" w:rsidTr="009F7A17">
      <w:tc>
        <w:tcPr>
          <w:tcW w:w="996" w:type="dxa"/>
          <w:vMerge/>
        </w:tcPr>
        <w:p w14:paraId="72D68B8C" w14:textId="77777777" w:rsidR="00942EEB" w:rsidRDefault="00942EEB">
          <w:pPr>
            <w:pStyle w:val="Glava"/>
          </w:pPr>
        </w:p>
      </w:tc>
      <w:tc>
        <w:tcPr>
          <w:tcW w:w="5242" w:type="dxa"/>
        </w:tcPr>
        <w:p w14:paraId="72D68B8D" w14:textId="77777777" w:rsidR="00942EEB" w:rsidRPr="00EB70BF" w:rsidRDefault="00942EEB">
          <w:pPr>
            <w:pStyle w:val="Glava"/>
            <w:rPr>
              <w:rFonts w:ascii="Arial" w:hAnsi="Arial" w:cs="Arial"/>
              <w:sz w:val="16"/>
            </w:rPr>
          </w:pPr>
        </w:p>
      </w:tc>
      <w:tc>
        <w:tcPr>
          <w:tcW w:w="3112" w:type="dxa"/>
        </w:tcPr>
        <w:p w14:paraId="72D68B8E" w14:textId="77777777" w:rsidR="00942EEB" w:rsidRDefault="00642B55" w:rsidP="00F37210">
          <w:pPr>
            <w:pStyle w:val="Glava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T: 08 / 18 10 301</w:t>
          </w:r>
        </w:p>
      </w:tc>
    </w:tr>
    <w:tr w:rsidR="00E21278" w14:paraId="72D68B93" w14:textId="77777777" w:rsidTr="009F7A17">
      <w:trPr>
        <w:trHeight w:val="124"/>
      </w:trPr>
      <w:tc>
        <w:tcPr>
          <w:tcW w:w="996" w:type="dxa"/>
          <w:vMerge/>
        </w:tcPr>
        <w:p w14:paraId="72D68B90" w14:textId="77777777" w:rsidR="00942EEB" w:rsidRDefault="00942EEB">
          <w:pPr>
            <w:pStyle w:val="Glava"/>
          </w:pPr>
        </w:p>
      </w:tc>
      <w:tc>
        <w:tcPr>
          <w:tcW w:w="5242" w:type="dxa"/>
        </w:tcPr>
        <w:p w14:paraId="72D68B91" w14:textId="77777777" w:rsidR="00942EEB" w:rsidRPr="00942EEB" w:rsidRDefault="00942EEB">
          <w:pPr>
            <w:pStyle w:val="Glav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72D68B92" w14:textId="77777777" w:rsidR="00942EEB" w:rsidRPr="00942EEB" w:rsidRDefault="00642B55" w:rsidP="00F37210">
          <w:pPr>
            <w:pStyle w:val="Glava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E: gp-csd.koros@gov.si</w:t>
          </w:r>
        </w:p>
      </w:tc>
    </w:tr>
    <w:tr w:rsidR="00E21278" w14:paraId="72D68B97" w14:textId="77777777" w:rsidTr="009F7A17">
      <w:trPr>
        <w:trHeight w:val="124"/>
      </w:trPr>
      <w:tc>
        <w:tcPr>
          <w:tcW w:w="996" w:type="dxa"/>
          <w:vMerge/>
        </w:tcPr>
        <w:p w14:paraId="72D68B94" w14:textId="77777777" w:rsidR="00F37210" w:rsidRDefault="00F37210">
          <w:pPr>
            <w:pStyle w:val="Glava"/>
          </w:pPr>
        </w:p>
      </w:tc>
      <w:tc>
        <w:tcPr>
          <w:tcW w:w="5242" w:type="dxa"/>
        </w:tcPr>
        <w:p w14:paraId="72D68B95" w14:textId="77777777" w:rsidR="00F37210" w:rsidRPr="00942EEB" w:rsidRDefault="00F37210">
          <w:pPr>
            <w:pStyle w:val="Glav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72D68B96" w14:textId="77777777" w:rsidR="00F37210" w:rsidRDefault="00F37210" w:rsidP="00F37210">
          <w:pPr>
            <w:pStyle w:val="Glava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E21278" w14:paraId="72D68B9B" w14:textId="77777777" w:rsidTr="009F7A17">
      <w:trPr>
        <w:trHeight w:val="124"/>
      </w:trPr>
      <w:tc>
        <w:tcPr>
          <w:tcW w:w="996" w:type="dxa"/>
          <w:vMerge/>
        </w:tcPr>
        <w:p w14:paraId="72D68B98" w14:textId="77777777" w:rsidR="00F37210" w:rsidRDefault="00F37210">
          <w:pPr>
            <w:pStyle w:val="Glava"/>
          </w:pPr>
        </w:p>
      </w:tc>
      <w:tc>
        <w:tcPr>
          <w:tcW w:w="5242" w:type="dxa"/>
        </w:tcPr>
        <w:p w14:paraId="72D68B99" w14:textId="77777777" w:rsidR="00F37210" w:rsidRPr="00942EEB" w:rsidRDefault="00F37210">
          <w:pPr>
            <w:pStyle w:val="Glav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72D68B9A" w14:textId="77777777" w:rsidR="00F37210" w:rsidRDefault="00F37210" w:rsidP="00F37210">
          <w:pPr>
            <w:pStyle w:val="Glava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14:paraId="72D68B9C" w14:textId="77777777" w:rsidR="00DD01B3" w:rsidRDefault="00DD01B3" w:rsidP="00DD01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6B4"/>
    <w:multiLevelType w:val="hybridMultilevel"/>
    <w:tmpl w:val="735ACF68"/>
    <w:lvl w:ilvl="0" w:tplc="E44E4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36E0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A1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2E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A3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280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47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E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2E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1AD"/>
    <w:multiLevelType w:val="hybridMultilevel"/>
    <w:tmpl w:val="4B3CCF44"/>
    <w:lvl w:ilvl="0" w:tplc="523ADE40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F9780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23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4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24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2D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E0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E8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8D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61DA"/>
    <w:multiLevelType w:val="hybridMultilevel"/>
    <w:tmpl w:val="C1B6E352"/>
    <w:lvl w:ilvl="0" w:tplc="9B8CD1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638E"/>
    <w:multiLevelType w:val="hybridMultilevel"/>
    <w:tmpl w:val="2D383B62"/>
    <w:lvl w:ilvl="0" w:tplc="90105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F0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28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47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67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4B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E6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4A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88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A0BAA"/>
    <w:multiLevelType w:val="hybridMultilevel"/>
    <w:tmpl w:val="5DDAECA4"/>
    <w:lvl w:ilvl="0" w:tplc="DCF89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1F8B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08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C0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4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A8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8A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E5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A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199"/>
    <w:multiLevelType w:val="hybridMultilevel"/>
    <w:tmpl w:val="E9FC15BE"/>
    <w:lvl w:ilvl="0" w:tplc="BCB2B3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B424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C0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01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6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E4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01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A2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69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440"/>
    <w:multiLevelType w:val="hybridMultilevel"/>
    <w:tmpl w:val="A7DADFBE"/>
    <w:lvl w:ilvl="0" w:tplc="4A506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45BF"/>
    <w:multiLevelType w:val="hybridMultilevel"/>
    <w:tmpl w:val="0F3CE840"/>
    <w:lvl w:ilvl="0" w:tplc="61C05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912E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2D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25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68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A8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4E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23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C5574"/>
    <w:multiLevelType w:val="hybridMultilevel"/>
    <w:tmpl w:val="3B64F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7E83"/>
    <w:multiLevelType w:val="hybridMultilevel"/>
    <w:tmpl w:val="7FE60DE8"/>
    <w:lvl w:ilvl="0" w:tplc="39A016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0E8F"/>
    <w:multiLevelType w:val="hybridMultilevel"/>
    <w:tmpl w:val="96C69EC0"/>
    <w:lvl w:ilvl="0" w:tplc="70E0C4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701"/>
  <w:drawingGridVerticalSpacing w:val="20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86"/>
    <w:rsid w:val="0000498D"/>
    <w:rsid w:val="00007A33"/>
    <w:rsid w:val="00013E88"/>
    <w:rsid w:val="000266B7"/>
    <w:rsid w:val="000537C3"/>
    <w:rsid w:val="00057FC2"/>
    <w:rsid w:val="00066EED"/>
    <w:rsid w:val="0007290A"/>
    <w:rsid w:val="000A5071"/>
    <w:rsid w:val="000C68C8"/>
    <w:rsid w:val="001465E9"/>
    <w:rsid w:val="00185274"/>
    <w:rsid w:val="00195DE6"/>
    <w:rsid w:val="001B4DC2"/>
    <w:rsid w:val="00200E3F"/>
    <w:rsid w:val="00223FC1"/>
    <w:rsid w:val="002255ED"/>
    <w:rsid w:val="0026399B"/>
    <w:rsid w:val="00280C6D"/>
    <w:rsid w:val="00284C81"/>
    <w:rsid w:val="00290143"/>
    <w:rsid w:val="002E20C6"/>
    <w:rsid w:val="00311FF1"/>
    <w:rsid w:val="00335B8B"/>
    <w:rsid w:val="00353936"/>
    <w:rsid w:val="00357617"/>
    <w:rsid w:val="003727CD"/>
    <w:rsid w:val="003E4C8F"/>
    <w:rsid w:val="003E77C9"/>
    <w:rsid w:val="00404B0C"/>
    <w:rsid w:val="00412AB5"/>
    <w:rsid w:val="0042440A"/>
    <w:rsid w:val="00430783"/>
    <w:rsid w:val="004422E2"/>
    <w:rsid w:val="00467D97"/>
    <w:rsid w:val="00473F23"/>
    <w:rsid w:val="004B2EA5"/>
    <w:rsid w:val="004C1B1A"/>
    <w:rsid w:val="004C58AA"/>
    <w:rsid w:val="004C68B2"/>
    <w:rsid w:val="004D1CDA"/>
    <w:rsid w:val="004D32CE"/>
    <w:rsid w:val="004D536A"/>
    <w:rsid w:val="004F7DAF"/>
    <w:rsid w:val="00500035"/>
    <w:rsid w:val="0050057B"/>
    <w:rsid w:val="00502E22"/>
    <w:rsid w:val="0052161B"/>
    <w:rsid w:val="00555FAE"/>
    <w:rsid w:val="00564CAC"/>
    <w:rsid w:val="0057097C"/>
    <w:rsid w:val="005752BE"/>
    <w:rsid w:val="00595849"/>
    <w:rsid w:val="005A0BE0"/>
    <w:rsid w:val="005A3824"/>
    <w:rsid w:val="005B0263"/>
    <w:rsid w:val="005B11CF"/>
    <w:rsid w:val="005C1A80"/>
    <w:rsid w:val="005F0953"/>
    <w:rsid w:val="00620C5F"/>
    <w:rsid w:val="006339D9"/>
    <w:rsid w:val="006343B0"/>
    <w:rsid w:val="00642B55"/>
    <w:rsid w:val="00650375"/>
    <w:rsid w:val="00662BC4"/>
    <w:rsid w:val="00664218"/>
    <w:rsid w:val="00684CA5"/>
    <w:rsid w:val="006967D3"/>
    <w:rsid w:val="006A351E"/>
    <w:rsid w:val="006B35AF"/>
    <w:rsid w:val="006C422C"/>
    <w:rsid w:val="006E292F"/>
    <w:rsid w:val="006F7609"/>
    <w:rsid w:val="0070289F"/>
    <w:rsid w:val="00703137"/>
    <w:rsid w:val="0070471F"/>
    <w:rsid w:val="00705886"/>
    <w:rsid w:val="00736FF3"/>
    <w:rsid w:val="00743F89"/>
    <w:rsid w:val="0077453F"/>
    <w:rsid w:val="00780451"/>
    <w:rsid w:val="007C2572"/>
    <w:rsid w:val="007C4F0C"/>
    <w:rsid w:val="007F4F33"/>
    <w:rsid w:val="008619E2"/>
    <w:rsid w:val="008B56E6"/>
    <w:rsid w:val="008C05C4"/>
    <w:rsid w:val="008D4D43"/>
    <w:rsid w:val="008E01B8"/>
    <w:rsid w:val="009045A1"/>
    <w:rsid w:val="00915C0A"/>
    <w:rsid w:val="00936B48"/>
    <w:rsid w:val="00942EEB"/>
    <w:rsid w:val="0096507F"/>
    <w:rsid w:val="009940BC"/>
    <w:rsid w:val="009D120B"/>
    <w:rsid w:val="009D39E4"/>
    <w:rsid w:val="00A251BF"/>
    <w:rsid w:val="00A3791D"/>
    <w:rsid w:val="00A45E24"/>
    <w:rsid w:val="00A7115C"/>
    <w:rsid w:val="00A7250E"/>
    <w:rsid w:val="00A93F4D"/>
    <w:rsid w:val="00AA2DDF"/>
    <w:rsid w:val="00AA3BA6"/>
    <w:rsid w:val="00AF0DBF"/>
    <w:rsid w:val="00B10737"/>
    <w:rsid w:val="00B250A8"/>
    <w:rsid w:val="00B2770C"/>
    <w:rsid w:val="00B4129D"/>
    <w:rsid w:val="00B451F4"/>
    <w:rsid w:val="00B77985"/>
    <w:rsid w:val="00B80974"/>
    <w:rsid w:val="00B85C6F"/>
    <w:rsid w:val="00B93843"/>
    <w:rsid w:val="00BD0CB3"/>
    <w:rsid w:val="00BE313E"/>
    <w:rsid w:val="00BE6A3F"/>
    <w:rsid w:val="00BE6D17"/>
    <w:rsid w:val="00C218B3"/>
    <w:rsid w:val="00C473EC"/>
    <w:rsid w:val="00C7000B"/>
    <w:rsid w:val="00C824E1"/>
    <w:rsid w:val="00C942F6"/>
    <w:rsid w:val="00CA3B39"/>
    <w:rsid w:val="00CD5D26"/>
    <w:rsid w:val="00CE01DC"/>
    <w:rsid w:val="00CF70F0"/>
    <w:rsid w:val="00D14917"/>
    <w:rsid w:val="00D21E8F"/>
    <w:rsid w:val="00D52620"/>
    <w:rsid w:val="00D8171F"/>
    <w:rsid w:val="00DD01B3"/>
    <w:rsid w:val="00DD3926"/>
    <w:rsid w:val="00DD501B"/>
    <w:rsid w:val="00DF114B"/>
    <w:rsid w:val="00DF6A3E"/>
    <w:rsid w:val="00E21278"/>
    <w:rsid w:val="00E73FE6"/>
    <w:rsid w:val="00EB70BF"/>
    <w:rsid w:val="00ED4500"/>
    <w:rsid w:val="00F21373"/>
    <w:rsid w:val="00F37210"/>
    <w:rsid w:val="00F50B5F"/>
    <w:rsid w:val="00F65C71"/>
    <w:rsid w:val="00F7710D"/>
    <w:rsid w:val="00FA38A0"/>
    <w:rsid w:val="00FB2020"/>
    <w:rsid w:val="00FD51CE"/>
    <w:rsid w:val="00FE6B8C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8B4A"/>
  <w15:chartTrackingRefBased/>
  <w15:docId w15:val="{9ED2CE66-9066-4834-823C-37A20D5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2E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3BA6"/>
  </w:style>
  <w:style w:type="paragraph" w:styleId="Noga">
    <w:name w:val="footer"/>
    <w:basedOn w:val="Navaden"/>
    <w:link w:val="NogaZnak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3BA6"/>
  </w:style>
  <w:style w:type="table" w:styleId="Tabelamrea">
    <w:name w:val="Table Grid"/>
    <w:basedOn w:val="Navadnatabela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D51CE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FD51CE"/>
    <w:rPr>
      <w:b/>
      <w:bCs/>
    </w:rPr>
  </w:style>
  <w:style w:type="character" w:customStyle="1" w:styleId="apple-converted-space">
    <w:name w:val="apple-converted-space"/>
    <w:basedOn w:val="Privzetapisavaodstavka"/>
    <w:rsid w:val="00FD51CE"/>
  </w:style>
  <w:style w:type="paragraph" w:styleId="Odstavekseznama">
    <w:name w:val="List Paragraph"/>
    <w:basedOn w:val="Navaden"/>
    <w:uiPriority w:val="34"/>
    <w:qFormat/>
    <w:rsid w:val="00FD51CE"/>
    <w:pPr>
      <w:ind w:left="720"/>
      <w:contextualSpacing/>
    </w:pPr>
  </w:style>
  <w:style w:type="table" w:customStyle="1" w:styleId="TableGrid0">
    <w:name w:val="Table Grid_0"/>
    <w:basedOn w:val="Navadnatabela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prava.gov.si/podrocja/izobrazevanje-kultura/stipendije/drzavna-stipendij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uprava.gov.si/podrocja/vloge/vloga.html?id=14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.lazar\AppData\Local\Microsoft\Windows\INetCache\Content.Outlook\QL7SKUB2\CSD_dopis_template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CSD_dopis_template_nov.dotx</Template>
  <TotalTime>10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 Lazar</dc:creator>
  <cp:lastModifiedBy>Ime in Priimek</cp:lastModifiedBy>
  <cp:revision>5</cp:revision>
  <cp:lastPrinted>2020-08-03T06:59:00Z</cp:lastPrinted>
  <dcterms:created xsi:type="dcterms:W3CDTF">2023-06-07T10:11:00Z</dcterms:created>
  <dcterms:modified xsi:type="dcterms:W3CDTF">2023-06-14T06:44:00Z</dcterms:modified>
</cp:coreProperties>
</file>