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069CF" w14:textId="77777777" w:rsidR="009225B2" w:rsidRPr="00A70120" w:rsidRDefault="009225B2" w:rsidP="009225B2">
      <w:pPr>
        <w:spacing w:after="160" w:line="254" w:lineRule="auto"/>
        <w:rPr>
          <w:rFonts w:ascii="Arial" w:eastAsia="Calibri" w:hAnsi="Arial" w:cs="Arial"/>
          <w:sz w:val="16"/>
          <w:szCs w:val="16"/>
        </w:rPr>
      </w:pPr>
      <w:bookmarkStart w:id="0" w:name="_GoBack"/>
      <w:bookmarkEnd w:id="0"/>
      <w:r w:rsidRPr="00A70120">
        <w:rPr>
          <w:rFonts w:ascii="Arial" w:hAnsi="Arial" w:cs="Arial"/>
          <w:noProof/>
          <w:sz w:val="16"/>
          <w:szCs w:val="16"/>
          <w:lang w:eastAsia="sl-SI"/>
        </w:rPr>
        <w:drawing>
          <wp:anchor distT="0" distB="0" distL="114300" distR="114300" simplePos="0" relativeHeight="251659264" behindDoc="0" locked="0" layoutInCell="1" allowOverlap="1" wp14:anchorId="792898CD" wp14:editId="257AFC37">
            <wp:simplePos x="0" y="0"/>
            <wp:positionH relativeFrom="column">
              <wp:posOffset>0</wp:posOffset>
            </wp:positionH>
            <wp:positionV relativeFrom="paragraph">
              <wp:posOffset>0</wp:posOffset>
            </wp:positionV>
            <wp:extent cx="564515" cy="681990"/>
            <wp:effectExtent l="0" t="0" r="6985"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4515" cy="68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F7E971" w14:textId="77777777" w:rsidR="009225B2" w:rsidRPr="00A70120" w:rsidRDefault="009225B2" w:rsidP="009225B2">
      <w:pPr>
        <w:spacing w:after="160" w:line="254" w:lineRule="auto"/>
        <w:rPr>
          <w:rFonts w:ascii="Arial" w:eastAsia="Calibri" w:hAnsi="Arial" w:cs="Arial"/>
          <w:sz w:val="16"/>
          <w:szCs w:val="16"/>
        </w:rPr>
      </w:pPr>
    </w:p>
    <w:p w14:paraId="0FC35338" w14:textId="77777777" w:rsidR="009225B2" w:rsidRPr="00A70120" w:rsidRDefault="009225B2" w:rsidP="009225B2">
      <w:pPr>
        <w:tabs>
          <w:tab w:val="left" w:pos="7035"/>
        </w:tabs>
        <w:spacing w:line="254" w:lineRule="auto"/>
        <w:rPr>
          <w:rFonts w:ascii="Arial" w:eastAsia="Calibri" w:hAnsi="Arial" w:cs="Arial"/>
          <w:sz w:val="16"/>
          <w:szCs w:val="16"/>
        </w:rPr>
      </w:pPr>
    </w:p>
    <w:p w14:paraId="535C438A" w14:textId="77777777" w:rsidR="009225B2" w:rsidRPr="00A70120" w:rsidRDefault="009225B2" w:rsidP="009225B2">
      <w:pPr>
        <w:tabs>
          <w:tab w:val="left" w:pos="6915"/>
        </w:tabs>
        <w:spacing w:line="254" w:lineRule="auto"/>
        <w:rPr>
          <w:rFonts w:ascii="Arial" w:eastAsia="Calibri" w:hAnsi="Arial" w:cs="Arial"/>
          <w:sz w:val="16"/>
          <w:szCs w:val="16"/>
        </w:rPr>
      </w:pPr>
      <w:r w:rsidRPr="00A70120">
        <w:rPr>
          <w:rFonts w:ascii="Arial" w:eastAsia="Calibri" w:hAnsi="Arial" w:cs="Arial"/>
          <w:sz w:val="16"/>
          <w:szCs w:val="16"/>
        </w:rPr>
        <w:tab/>
        <w:t>Dalmatinova ulica 2</w:t>
      </w:r>
    </w:p>
    <w:p w14:paraId="1597E7D1" w14:textId="77777777" w:rsidR="009225B2" w:rsidRPr="00A70120" w:rsidRDefault="009225B2" w:rsidP="009225B2">
      <w:pPr>
        <w:tabs>
          <w:tab w:val="left" w:pos="6915"/>
        </w:tabs>
        <w:spacing w:line="254" w:lineRule="auto"/>
        <w:rPr>
          <w:rFonts w:ascii="Arial" w:eastAsia="Calibri" w:hAnsi="Arial" w:cs="Arial"/>
          <w:sz w:val="16"/>
          <w:szCs w:val="16"/>
        </w:rPr>
      </w:pPr>
      <w:r w:rsidRPr="00A70120">
        <w:rPr>
          <w:rFonts w:ascii="Arial" w:eastAsia="Calibri" w:hAnsi="Arial" w:cs="Arial"/>
          <w:sz w:val="16"/>
          <w:szCs w:val="16"/>
        </w:rPr>
        <w:t>CENTER ZA SOCIALNO DELO</w:t>
      </w:r>
      <w:r w:rsidRPr="00A70120">
        <w:rPr>
          <w:rFonts w:ascii="Arial" w:eastAsia="Calibri" w:hAnsi="Arial" w:cs="Arial"/>
          <w:sz w:val="16"/>
          <w:szCs w:val="16"/>
        </w:rPr>
        <w:tab/>
        <w:t>1000 Ljubljana</w:t>
      </w:r>
    </w:p>
    <w:p w14:paraId="7FA4F8DD" w14:textId="77777777" w:rsidR="009225B2" w:rsidRPr="00A70120" w:rsidRDefault="009225B2" w:rsidP="009225B2">
      <w:pPr>
        <w:spacing w:line="254" w:lineRule="auto"/>
        <w:rPr>
          <w:rFonts w:ascii="Arial" w:eastAsia="Calibri" w:hAnsi="Arial" w:cs="Arial"/>
          <w:sz w:val="16"/>
          <w:szCs w:val="16"/>
        </w:rPr>
      </w:pPr>
      <w:r w:rsidRPr="00A70120">
        <w:rPr>
          <w:rFonts w:ascii="Arial" w:eastAsia="Calibri" w:hAnsi="Arial" w:cs="Arial"/>
          <w:sz w:val="16"/>
          <w:szCs w:val="16"/>
        </w:rPr>
        <w:t>LJUBLJANA</w:t>
      </w:r>
    </w:p>
    <w:p w14:paraId="76EC4279" w14:textId="77777777" w:rsidR="009225B2" w:rsidRPr="00A70120" w:rsidRDefault="009225B2" w:rsidP="009225B2">
      <w:pPr>
        <w:tabs>
          <w:tab w:val="left" w:pos="6975"/>
        </w:tabs>
        <w:spacing w:line="254" w:lineRule="auto"/>
        <w:rPr>
          <w:rFonts w:ascii="Arial" w:eastAsia="Calibri" w:hAnsi="Arial" w:cs="Arial"/>
          <w:sz w:val="16"/>
          <w:szCs w:val="16"/>
        </w:rPr>
      </w:pPr>
      <w:r w:rsidRPr="00A70120">
        <w:rPr>
          <w:rFonts w:ascii="Arial" w:eastAsia="Calibri" w:hAnsi="Arial" w:cs="Arial"/>
          <w:sz w:val="16"/>
          <w:szCs w:val="16"/>
        </w:rPr>
        <w:tab/>
        <w:t>T: 01 475 08 15</w:t>
      </w:r>
    </w:p>
    <w:p w14:paraId="60BF1677" w14:textId="77777777" w:rsidR="009225B2" w:rsidRPr="00A70120" w:rsidRDefault="009225B2" w:rsidP="009225B2">
      <w:pPr>
        <w:tabs>
          <w:tab w:val="left" w:pos="6975"/>
        </w:tabs>
        <w:spacing w:line="254" w:lineRule="auto"/>
        <w:rPr>
          <w:rFonts w:ascii="Arial" w:eastAsia="Calibri" w:hAnsi="Arial" w:cs="Arial"/>
          <w:sz w:val="16"/>
          <w:szCs w:val="16"/>
        </w:rPr>
      </w:pPr>
      <w:r w:rsidRPr="00A70120">
        <w:rPr>
          <w:rFonts w:ascii="Arial" w:eastAsia="Calibri" w:hAnsi="Arial" w:cs="Arial"/>
          <w:sz w:val="16"/>
          <w:szCs w:val="16"/>
        </w:rPr>
        <w:tab/>
        <w:t>F: 01 231 61 90</w:t>
      </w:r>
    </w:p>
    <w:p w14:paraId="1DCDAC79" w14:textId="77777777" w:rsidR="009225B2" w:rsidRPr="00A70120" w:rsidRDefault="009225B2" w:rsidP="009225B2">
      <w:pPr>
        <w:tabs>
          <w:tab w:val="left" w:pos="6975"/>
        </w:tabs>
        <w:spacing w:line="254" w:lineRule="auto"/>
        <w:rPr>
          <w:rFonts w:ascii="Arial" w:eastAsia="Calibri" w:hAnsi="Arial" w:cs="Arial"/>
          <w:sz w:val="16"/>
          <w:szCs w:val="16"/>
        </w:rPr>
      </w:pPr>
      <w:r w:rsidRPr="00A70120">
        <w:rPr>
          <w:rFonts w:ascii="Arial" w:eastAsia="Calibri" w:hAnsi="Arial" w:cs="Arial"/>
          <w:sz w:val="16"/>
          <w:szCs w:val="16"/>
        </w:rPr>
        <w:tab/>
        <w:t>E: gp</w:t>
      </w:r>
      <w:r w:rsidR="00695BFB" w:rsidRPr="00A70120">
        <w:rPr>
          <w:rFonts w:ascii="Arial" w:eastAsia="Calibri" w:hAnsi="Arial" w:cs="Arial"/>
          <w:sz w:val="16"/>
          <w:szCs w:val="16"/>
        </w:rPr>
        <w:t>-</w:t>
      </w:r>
      <w:r w:rsidRPr="00A70120">
        <w:rPr>
          <w:rFonts w:ascii="Arial" w:eastAsia="Calibri" w:hAnsi="Arial" w:cs="Arial"/>
          <w:sz w:val="16"/>
          <w:szCs w:val="16"/>
        </w:rPr>
        <w:t>csd.lj</w:t>
      </w:r>
      <w:r w:rsidR="00695BFB" w:rsidRPr="00A70120">
        <w:rPr>
          <w:rFonts w:ascii="Arial" w:eastAsia="Calibri" w:hAnsi="Arial" w:cs="Arial"/>
          <w:sz w:val="16"/>
          <w:szCs w:val="16"/>
        </w:rPr>
        <w:t>ubl</w:t>
      </w:r>
      <w:r w:rsidRPr="00A70120">
        <w:rPr>
          <w:rFonts w:ascii="Arial" w:eastAsia="Calibri" w:hAnsi="Arial" w:cs="Arial"/>
          <w:sz w:val="16"/>
          <w:szCs w:val="16"/>
        </w:rPr>
        <w:t>@gov.si</w:t>
      </w:r>
    </w:p>
    <w:p w14:paraId="765E5E3E" w14:textId="77777777" w:rsidR="009225B2" w:rsidRPr="00A70120" w:rsidRDefault="009225B2" w:rsidP="00EA7648">
      <w:pPr>
        <w:rPr>
          <w:rFonts w:ascii="Arial" w:hAnsi="Arial" w:cs="Arial"/>
          <w:b/>
          <w:sz w:val="16"/>
          <w:szCs w:val="16"/>
        </w:rPr>
      </w:pPr>
    </w:p>
    <w:p w14:paraId="1D526AE2" w14:textId="77777777" w:rsidR="009225B2" w:rsidRPr="00A70120" w:rsidRDefault="009225B2" w:rsidP="00EA7648">
      <w:pPr>
        <w:rPr>
          <w:rFonts w:ascii="Arial" w:hAnsi="Arial" w:cs="Arial"/>
          <w:b/>
          <w:sz w:val="16"/>
          <w:szCs w:val="16"/>
        </w:rPr>
      </w:pPr>
    </w:p>
    <w:p w14:paraId="7DDB2B67" w14:textId="77777777" w:rsidR="009225B2" w:rsidRPr="00A70120" w:rsidRDefault="009225B2" w:rsidP="00EA7648">
      <w:pPr>
        <w:rPr>
          <w:rFonts w:ascii="Arial" w:hAnsi="Arial" w:cs="Arial"/>
          <w:b/>
          <w:sz w:val="28"/>
          <w:szCs w:val="28"/>
        </w:rPr>
      </w:pPr>
    </w:p>
    <w:p w14:paraId="5C1CFD4F" w14:textId="77777777" w:rsidR="009225B2" w:rsidRPr="00A70120" w:rsidRDefault="009225B2" w:rsidP="00EA7648">
      <w:pPr>
        <w:rPr>
          <w:rFonts w:ascii="Arial" w:hAnsi="Arial" w:cs="Arial"/>
        </w:rPr>
      </w:pPr>
    </w:p>
    <w:p w14:paraId="5F2EB94E" w14:textId="77777777" w:rsidR="00936FA4" w:rsidRPr="00A70120" w:rsidRDefault="00936FA4" w:rsidP="00EA7648">
      <w:pPr>
        <w:rPr>
          <w:rFonts w:ascii="Arial" w:hAnsi="Arial" w:cs="Arial"/>
        </w:rPr>
      </w:pPr>
    </w:p>
    <w:p w14:paraId="1E87DDF9" w14:textId="77777777" w:rsidR="00936FA4" w:rsidRPr="00A70120" w:rsidRDefault="00936FA4" w:rsidP="00EA7648">
      <w:pPr>
        <w:rPr>
          <w:rFonts w:ascii="Arial" w:hAnsi="Arial" w:cs="Arial"/>
        </w:rPr>
      </w:pPr>
    </w:p>
    <w:p w14:paraId="5D5B5DDD" w14:textId="77777777" w:rsidR="00936FA4" w:rsidRPr="00A70120" w:rsidRDefault="00936FA4" w:rsidP="00EA7648">
      <w:pPr>
        <w:rPr>
          <w:rFonts w:ascii="Arial" w:hAnsi="Arial" w:cs="Arial"/>
        </w:rPr>
      </w:pPr>
    </w:p>
    <w:p w14:paraId="152CE145" w14:textId="77777777" w:rsidR="00936FA4" w:rsidRPr="00A70120" w:rsidRDefault="00936FA4" w:rsidP="00EA7648">
      <w:pPr>
        <w:rPr>
          <w:rFonts w:ascii="Arial" w:hAnsi="Arial" w:cs="Arial"/>
        </w:rPr>
      </w:pPr>
    </w:p>
    <w:p w14:paraId="75CAE2D0" w14:textId="77777777" w:rsidR="00936FA4" w:rsidRPr="00A70120" w:rsidRDefault="00936FA4" w:rsidP="00EA7648">
      <w:pPr>
        <w:rPr>
          <w:rFonts w:ascii="Arial" w:hAnsi="Arial" w:cs="Arial"/>
        </w:rPr>
      </w:pPr>
    </w:p>
    <w:p w14:paraId="036C4219" w14:textId="77777777" w:rsidR="00936FA4" w:rsidRPr="00A70120" w:rsidRDefault="00936FA4" w:rsidP="00EA7648">
      <w:pPr>
        <w:rPr>
          <w:rFonts w:ascii="Arial" w:hAnsi="Arial" w:cs="Arial"/>
        </w:rPr>
      </w:pPr>
    </w:p>
    <w:p w14:paraId="6B30685C" w14:textId="77777777" w:rsidR="00936FA4" w:rsidRPr="00A70120" w:rsidRDefault="00936FA4" w:rsidP="00936FA4">
      <w:pPr>
        <w:jc w:val="center"/>
        <w:rPr>
          <w:rFonts w:ascii="Arial" w:hAnsi="Arial" w:cs="Arial"/>
          <w:b/>
          <w:sz w:val="28"/>
          <w:szCs w:val="28"/>
        </w:rPr>
      </w:pPr>
      <w:r w:rsidRPr="00A70120">
        <w:rPr>
          <w:rFonts w:ascii="Arial" w:hAnsi="Arial" w:cs="Arial"/>
          <w:b/>
          <w:sz w:val="28"/>
          <w:szCs w:val="28"/>
        </w:rPr>
        <w:t>POR</w:t>
      </w:r>
      <w:r w:rsidR="0067189E">
        <w:rPr>
          <w:rFonts w:ascii="Arial" w:hAnsi="Arial" w:cs="Arial"/>
          <w:b/>
          <w:sz w:val="28"/>
          <w:szCs w:val="28"/>
        </w:rPr>
        <w:t>OČILO O DELU ZA OBDOBJE OD 1. 1. 2019</w:t>
      </w:r>
      <w:r w:rsidRPr="00A70120">
        <w:rPr>
          <w:rFonts w:ascii="Arial" w:hAnsi="Arial" w:cs="Arial"/>
          <w:b/>
          <w:sz w:val="28"/>
          <w:szCs w:val="28"/>
        </w:rPr>
        <w:t xml:space="preserve"> </w:t>
      </w:r>
      <w:r w:rsidR="0033085C">
        <w:rPr>
          <w:rFonts w:ascii="Arial" w:hAnsi="Arial" w:cs="Arial"/>
          <w:b/>
          <w:sz w:val="28"/>
          <w:szCs w:val="28"/>
        </w:rPr>
        <w:t>DO 31. 12. 201</w:t>
      </w:r>
      <w:r w:rsidR="0067189E">
        <w:rPr>
          <w:rFonts w:ascii="Arial" w:hAnsi="Arial" w:cs="Arial"/>
          <w:b/>
          <w:sz w:val="28"/>
          <w:szCs w:val="28"/>
        </w:rPr>
        <w:t>9</w:t>
      </w:r>
    </w:p>
    <w:p w14:paraId="3B2082DD" w14:textId="77777777" w:rsidR="00936FA4" w:rsidRPr="00A70120" w:rsidRDefault="00936FA4" w:rsidP="00EA7648">
      <w:pPr>
        <w:rPr>
          <w:rFonts w:ascii="Arial" w:hAnsi="Arial" w:cs="Arial"/>
        </w:rPr>
      </w:pPr>
    </w:p>
    <w:p w14:paraId="6949326C" w14:textId="77777777" w:rsidR="00936FA4" w:rsidRPr="00A70120" w:rsidRDefault="00936FA4" w:rsidP="00EA7648">
      <w:pPr>
        <w:rPr>
          <w:rFonts w:ascii="Arial" w:hAnsi="Arial" w:cs="Arial"/>
        </w:rPr>
      </w:pPr>
    </w:p>
    <w:p w14:paraId="382046C8" w14:textId="77777777" w:rsidR="00936FA4" w:rsidRPr="00A70120" w:rsidRDefault="00936FA4" w:rsidP="00EA7648">
      <w:pPr>
        <w:rPr>
          <w:rFonts w:ascii="Arial" w:hAnsi="Arial" w:cs="Arial"/>
        </w:rPr>
      </w:pPr>
    </w:p>
    <w:p w14:paraId="49482F90" w14:textId="77777777" w:rsidR="00936FA4" w:rsidRPr="00A70120" w:rsidRDefault="00936FA4" w:rsidP="00EA7648">
      <w:pPr>
        <w:rPr>
          <w:rFonts w:ascii="Arial" w:hAnsi="Arial" w:cs="Arial"/>
        </w:rPr>
      </w:pPr>
    </w:p>
    <w:p w14:paraId="71557709" w14:textId="77777777" w:rsidR="00936FA4" w:rsidRPr="00A70120" w:rsidRDefault="00936FA4" w:rsidP="00EA7648">
      <w:pPr>
        <w:rPr>
          <w:rFonts w:ascii="Arial" w:hAnsi="Arial" w:cs="Arial"/>
        </w:rPr>
      </w:pPr>
    </w:p>
    <w:p w14:paraId="76C4784C" w14:textId="77777777" w:rsidR="00936FA4" w:rsidRPr="00A70120" w:rsidRDefault="00936FA4" w:rsidP="00EA7648">
      <w:pPr>
        <w:rPr>
          <w:rFonts w:ascii="Arial" w:hAnsi="Arial" w:cs="Arial"/>
        </w:rPr>
      </w:pPr>
    </w:p>
    <w:p w14:paraId="6A47E854" w14:textId="77777777" w:rsidR="00936FA4" w:rsidRPr="00A70120" w:rsidRDefault="00936FA4" w:rsidP="00EA7648">
      <w:pPr>
        <w:rPr>
          <w:rFonts w:ascii="Arial" w:hAnsi="Arial" w:cs="Arial"/>
        </w:rPr>
      </w:pPr>
    </w:p>
    <w:p w14:paraId="63A8CDEF" w14:textId="77777777" w:rsidR="00936FA4" w:rsidRPr="00A70120" w:rsidRDefault="00936FA4" w:rsidP="00EA7648">
      <w:pPr>
        <w:rPr>
          <w:rFonts w:ascii="Arial" w:hAnsi="Arial" w:cs="Arial"/>
        </w:rPr>
      </w:pPr>
    </w:p>
    <w:p w14:paraId="5DF1277C" w14:textId="77777777" w:rsidR="00936FA4" w:rsidRPr="00A70120" w:rsidRDefault="00936FA4" w:rsidP="00EA7648">
      <w:pPr>
        <w:rPr>
          <w:rFonts w:ascii="Arial" w:hAnsi="Arial" w:cs="Arial"/>
        </w:rPr>
      </w:pPr>
    </w:p>
    <w:p w14:paraId="07849BD6" w14:textId="77777777" w:rsidR="00936FA4" w:rsidRPr="00A70120" w:rsidRDefault="00936FA4" w:rsidP="00EA7648">
      <w:pPr>
        <w:rPr>
          <w:rFonts w:ascii="Arial" w:hAnsi="Arial" w:cs="Arial"/>
        </w:rPr>
      </w:pPr>
    </w:p>
    <w:p w14:paraId="055B27C7" w14:textId="77777777" w:rsidR="00936FA4" w:rsidRPr="00A70120" w:rsidRDefault="00936FA4" w:rsidP="00EA7648">
      <w:pPr>
        <w:rPr>
          <w:rFonts w:ascii="Arial" w:hAnsi="Arial" w:cs="Arial"/>
        </w:rPr>
      </w:pPr>
    </w:p>
    <w:p w14:paraId="1511B844" w14:textId="77777777" w:rsidR="00936FA4" w:rsidRPr="00A70120" w:rsidRDefault="00936FA4" w:rsidP="00EA7648">
      <w:pPr>
        <w:rPr>
          <w:rFonts w:ascii="Arial" w:hAnsi="Arial" w:cs="Arial"/>
        </w:rPr>
      </w:pPr>
    </w:p>
    <w:p w14:paraId="63D6BA4E" w14:textId="77777777" w:rsidR="00936FA4" w:rsidRPr="00A70120" w:rsidRDefault="00936FA4" w:rsidP="00EA7648">
      <w:pPr>
        <w:rPr>
          <w:rFonts w:ascii="Arial" w:hAnsi="Arial" w:cs="Arial"/>
        </w:rPr>
      </w:pPr>
    </w:p>
    <w:p w14:paraId="3FB6259E" w14:textId="77777777" w:rsidR="00936FA4" w:rsidRPr="00A70120" w:rsidRDefault="00936FA4" w:rsidP="00EA7648">
      <w:pPr>
        <w:rPr>
          <w:rFonts w:ascii="Arial" w:hAnsi="Arial" w:cs="Arial"/>
        </w:rPr>
      </w:pPr>
    </w:p>
    <w:p w14:paraId="49CDEBB9" w14:textId="77777777" w:rsidR="00936FA4" w:rsidRPr="00A70120" w:rsidRDefault="00936FA4" w:rsidP="00EA7648">
      <w:pPr>
        <w:rPr>
          <w:rFonts w:ascii="Arial" w:hAnsi="Arial" w:cs="Arial"/>
        </w:rPr>
      </w:pPr>
    </w:p>
    <w:p w14:paraId="7BD9036D" w14:textId="77777777" w:rsidR="00936FA4" w:rsidRPr="00A70120" w:rsidRDefault="00936FA4" w:rsidP="00EA7648">
      <w:pPr>
        <w:rPr>
          <w:rFonts w:ascii="Arial" w:hAnsi="Arial" w:cs="Arial"/>
        </w:rPr>
      </w:pPr>
    </w:p>
    <w:p w14:paraId="4F656A07" w14:textId="77777777" w:rsidR="00936FA4" w:rsidRPr="00A70120" w:rsidRDefault="00936FA4" w:rsidP="00EA7648">
      <w:pPr>
        <w:rPr>
          <w:rFonts w:ascii="Arial" w:hAnsi="Arial" w:cs="Arial"/>
        </w:rPr>
      </w:pPr>
    </w:p>
    <w:p w14:paraId="00A16B15" w14:textId="77777777" w:rsidR="00936FA4" w:rsidRPr="00A70120" w:rsidRDefault="00936FA4" w:rsidP="00EA7648">
      <w:pPr>
        <w:rPr>
          <w:rFonts w:ascii="Arial" w:hAnsi="Arial" w:cs="Arial"/>
        </w:rPr>
      </w:pPr>
    </w:p>
    <w:p w14:paraId="4B95C49E" w14:textId="77777777" w:rsidR="00936FA4" w:rsidRPr="00A70120" w:rsidRDefault="00936FA4" w:rsidP="00EA7648">
      <w:pPr>
        <w:rPr>
          <w:rFonts w:ascii="Arial" w:hAnsi="Arial" w:cs="Arial"/>
        </w:rPr>
      </w:pPr>
    </w:p>
    <w:p w14:paraId="4BA4BFE2" w14:textId="77777777" w:rsidR="00936FA4" w:rsidRPr="00A70120" w:rsidRDefault="00936FA4" w:rsidP="00EA7648">
      <w:pPr>
        <w:rPr>
          <w:rFonts w:ascii="Arial" w:hAnsi="Arial" w:cs="Arial"/>
        </w:rPr>
      </w:pPr>
    </w:p>
    <w:p w14:paraId="0A622848" w14:textId="77777777" w:rsidR="00936FA4" w:rsidRPr="00A70120" w:rsidRDefault="00936FA4" w:rsidP="00EA7648">
      <w:pPr>
        <w:rPr>
          <w:rFonts w:ascii="Arial" w:hAnsi="Arial" w:cs="Arial"/>
        </w:rPr>
      </w:pPr>
    </w:p>
    <w:p w14:paraId="72B00A33" w14:textId="77777777" w:rsidR="00936FA4" w:rsidRPr="00A70120" w:rsidRDefault="00936FA4" w:rsidP="00EA7648">
      <w:pPr>
        <w:rPr>
          <w:rFonts w:ascii="Arial" w:hAnsi="Arial" w:cs="Arial"/>
        </w:rPr>
      </w:pPr>
    </w:p>
    <w:p w14:paraId="668441A2" w14:textId="77777777" w:rsidR="00936FA4" w:rsidRPr="00002066" w:rsidRDefault="00936FA4" w:rsidP="00EA7648">
      <w:pPr>
        <w:rPr>
          <w:rFonts w:ascii="Arial" w:hAnsi="Arial" w:cs="Arial"/>
          <w:sz w:val="22"/>
          <w:szCs w:val="22"/>
        </w:rPr>
      </w:pPr>
      <w:r w:rsidRPr="00002066">
        <w:rPr>
          <w:rFonts w:ascii="Arial" w:hAnsi="Arial" w:cs="Arial"/>
          <w:sz w:val="22"/>
          <w:szCs w:val="22"/>
        </w:rPr>
        <w:t xml:space="preserve">Odgovora oseba: </w:t>
      </w:r>
    </w:p>
    <w:p w14:paraId="7AD6CE79" w14:textId="77777777" w:rsidR="00936FA4" w:rsidRPr="00002066" w:rsidRDefault="00936FA4" w:rsidP="00EA7648">
      <w:pPr>
        <w:rPr>
          <w:rFonts w:ascii="Arial" w:hAnsi="Arial" w:cs="Arial"/>
          <w:sz w:val="22"/>
          <w:szCs w:val="22"/>
        </w:rPr>
      </w:pPr>
      <w:r w:rsidRPr="00002066">
        <w:rPr>
          <w:rFonts w:ascii="Arial" w:hAnsi="Arial" w:cs="Arial"/>
          <w:sz w:val="22"/>
          <w:szCs w:val="22"/>
        </w:rPr>
        <w:t>mag. Anja Osojnik</w:t>
      </w:r>
    </w:p>
    <w:p w14:paraId="1DBBE402" w14:textId="77777777" w:rsidR="00936FA4" w:rsidRPr="00002066" w:rsidRDefault="0067189E" w:rsidP="00EA7648">
      <w:pPr>
        <w:rPr>
          <w:rFonts w:ascii="Arial" w:hAnsi="Arial" w:cs="Arial"/>
          <w:sz w:val="22"/>
          <w:szCs w:val="22"/>
        </w:rPr>
      </w:pPr>
      <w:r w:rsidRPr="00002066">
        <w:rPr>
          <w:rFonts w:ascii="Arial" w:hAnsi="Arial" w:cs="Arial"/>
          <w:sz w:val="22"/>
          <w:szCs w:val="22"/>
        </w:rPr>
        <w:t>direktorica</w:t>
      </w:r>
    </w:p>
    <w:p w14:paraId="4C26D181" w14:textId="77777777" w:rsidR="00936FA4" w:rsidRPr="00A70120" w:rsidRDefault="00936FA4" w:rsidP="00EA7648">
      <w:pPr>
        <w:rPr>
          <w:rFonts w:ascii="Arial" w:hAnsi="Arial" w:cs="Arial"/>
        </w:rPr>
      </w:pPr>
    </w:p>
    <w:p w14:paraId="08402539" w14:textId="77777777" w:rsidR="00936FA4" w:rsidRPr="00A70120" w:rsidRDefault="00936FA4" w:rsidP="00EA7648">
      <w:pPr>
        <w:rPr>
          <w:rFonts w:ascii="Arial" w:hAnsi="Arial" w:cs="Arial"/>
        </w:rPr>
      </w:pPr>
    </w:p>
    <w:p w14:paraId="1FE0A9A4" w14:textId="77777777" w:rsidR="00936FA4" w:rsidRPr="00A70120" w:rsidRDefault="00936FA4" w:rsidP="00EA7648">
      <w:pPr>
        <w:rPr>
          <w:rFonts w:ascii="Arial" w:hAnsi="Arial" w:cs="Arial"/>
        </w:rPr>
      </w:pPr>
    </w:p>
    <w:p w14:paraId="08D8B952" w14:textId="77777777" w:rsidR="00936FA4" w:rsidRPr="00A70120" w:rsidRDefault="00936FA4" w:rsidP="00EA7648">
      <w:pPr>
        <w:rPr>
          <w:rFonts w:ascii="Arial" w:hAnsi="Arial" w:cs="Arial"/>
        </w:rPr>
      </w:pPr>
    </w:p>
    <w:p w14:paraId="7D4A2FDD" w14:textId="77777777" w:rsidR="00936FA4" w:rsidRPr="00A70120" w:rsidRDefault="00936FA4" w:rsidP="00EA7648">
      <w:pPr>
        <w:rPr>
          <w:rFonts w:ascii="Arial" w:hAnsi="Arial" w:cs="Arial"/>
        </w:rPr>
      </w:pPr>
    </w:p>
    <w:p w14:paraId="221B3084" w14:textId="77777777" w:rsidR="00936FA4" w:rsidRPr="00A70120" w:rsidRDefault="00936FA4" w:rsidP="00EA7648">
      <w:pPr>
        <w:rPr>
          <w:rFonts w:ascii="Arial" w:hAnsi="Arial" w:cs="Arial"/>
        </w:rPr>
      </w:pPr>
    </w:p>
    <w:p w14:paraId="0820FBEB" w14:textId="77777777" w:rsidR="00936FA4" w:rsidRPr="00A70120" w:rsidRDefault="00936FA4" w:rsidP="00EA7648">
      <w:pPr>
        <w:rPr>
          <w:rFonts w:ascii="Arial" w:hAnsi="Arial" w:cs="Arial"/>
        </w:rPr>
      </w:pPr>
    </w:p>
    <w:p w14:paraId="746D102E" w14:textId="77777777" w:rsidR="00936FA4" w:rsidRPr="00A70120" w:rsidRDefault="0067189E" w:rsidP="00EA7648">
      <w:pPr>
        <w:rPr>
          <w:rFonts w:ascii="Arial" w:hAnsi="Arial" w:cs="Arial"/>
        </w:rPr>
      </w:pPr>
      <w:r>
        <w:rPr>
          <w:rFonts w:ascii="Arial" w:hAnsi="Arial" w:cs="Arial"/>
        </w:rPr>
        <w:t xml:space="preserve">Ljubljana, </w:t>
      </w:r>
      <w:r w:rsidR="00802972">
        <w:rPr>
          <w:rFonts w:ascii="Arial" w:hAnsi="Arial" w:cs="Arial"/>
        </w:rPr>
        <w:t>20</w:t>
      </w:r>
      <w:r>
        <w:rPr>
          <w:rFonts w:ascii="Arial" w:hAnsi="Arial" w:cs="Arial"/>
        </w:rPr>
        <w:t>. 2. 2020</w:t>
      </w:r>
    </w:p>
    <w:p w14:paraId="17129C31" w14:textId="77777777" w:rsidR="00936FA4" w:rsidRPr="00A70120" w:rsidRDefault="00936FA4" w:rsidP="00EA7648">
      <w:pPr>
        <w:rPr>
          <w:rFonts w:ascii="Arial" w:hAnsi="Arial" w:cs="Arial"/>
        </w:rPr>
      </w:pPr>
    </w:p>
    <w:p w14:paraId="3FFEB16F" w14:textId="77777777" w:rsidR="00AA44FC" w:rsidRPr="00A70120" w:rsidRDefault="00AA44FC" w:rsidP="003F021D">
      <w:pPr>
        <w:jc w:val="both"/>
        <w:rPr>
          <w:rFonts w:ascii="Arial" w:hAnsi="Arial" w:cs="Arial"/>
          <w:b/>
          <w:sz w:val="24"/>
          <w:szCs w:val="24"/>
        </w:rPr>
      </w:pPr>
    </w:p>
    <w:p w14:paraId="28E9BA8E" w14:textId="77777777" w:rsidR="00AA44FC" w:rsidRDefault="00AA44FC" w:rsidP="003F021D">
      <w:pPr>
        <w:jc w:val="both"/>
        <w:rPr>
          <w:rFonts w:ascii="Arial" w:hAnsi="Arial" w:cs="Arial"/>
          <w:b/>
          <w:sz w:val="24"/>
          <w:szCs w:val="24"/>
        </w:rPr>
      </w:pPr>
    </w:p>
    <w:p w14:paraId="29A69B26" w14:textId="77777777" w:rsidR="00AA44FC" w:rsidRPr="00A70120" w:rsidRDefault="00AA44FC" w:rsidP="003F021D">
      <w:pPr>
        <w:jc w:val="both"/>
        <w:rPr>
          <w:rFonts w:ascii="Arial" w:hAnsi="Arial" w:cs="Arial"/>
          <w:b/>
          <w:sz w:val="24"/>
          <w:szCs w:val="24"/>
        </w:rPr>
      </w:pPr>
    </w:p>
    <w:p w14:paraId="779AD82B" w14:textId="77777777" w:rsidR="00F17486" w:rsidRDefault="00F17486" w:rsidP="002434B8">
      <w:pPr>
        <w:jc w:val="both"/>
        <w:rPr>
          <w:rFonts w:ascii="Arial" w:hAnsi="Arial" w:cs="Arial"/>
          <w:b/>
        </w:rPr>
      </w:pPr>
    </w:p>
    <w:sdt>
      <w:sdtPr>
        <w:rPr>
          <w:rFonts w:ascii="Times New Roman" w:eastAsia="Times New Roman" w:hAnsi="Times New Roman" w:cs="Times New Roman"/>
          <w:color w:val="auto"/>
          <w:sz w:val="20"/>
          <w:szCs w:val="20"/>
          <w:lang w:eastAsia="en-US"/>
        </w:rPr>
        <w:id w:val="-204948037"/>
        <w:docPartObj>
          <w:docPartGallery w:val="Table of Contents"/>
          <w:docPartUnique/>
        </w:docPartObj>
      </w:sdtPr>
      <w:sdtEndPr>
        <w:rPr>
          <w:b/>
          <w:bCs/>
        </w:rPr>
      </w:sdtEndPr>
      <w:sdtContent>
        <w:p w14:paraId="0A63E1E2" w14:textId="77777777" w:rsidR="005E7B39" w:rsidRDefault="005E7B39">
          <w:pPr>
            <w:pStyle w:val="NaslovTOC"/>
          </w:pPr>
          <w:r>
            <w:t>Kazalo vsebine</w:t>
          </w:r>
        </w:p>
        <w:p w14:paraId="34DD631C" w14:textId="77777777" w:rsidR="005E7B39" w:rsidRDefault="005E7B39">
          <w:pPr>
            <w:pStyle w:val="Kazalovsebine3"/>
            <w:tabs>
              <w:tab w:val="right" w:leader="dot" w:pos="8920"/>
            </w:tabs>
            <w:rPr>
              <w:rFonts w:cstheme="minorBidi"/>
              <w:noProof/>
            </w:rPr>
          </w:pPr>
          <w:r>
            <w:fldChar w:fldCharType="begin"/>
          </w:r>
          <w:r>
            <w:instrText xml:space="preserve"> TOC \o "1-3" \h \z \u </w:instrText>
          </w:r>
          <w:r>
            <w:fldChar w:fldCharType="separate"/>
          </w:r>
          <w:hyperlink w:anchor="_Toc3180758" w:history="1">
            <w:r w:rsidRPr="0039063F">
              <w:rPr>
                <w:rStyle w:val="Hiperpovezava"/>
                <w:rFonts w:ascii="Arial" w:hAnsi="Arial" w:cs="Arial"/>
                <w:noProof/>
              </w:rPr>
              <w:t>1 UVOD</w:t>
            </w:r>
            <w:r>
              <w:rPr>
                <w:noProof/>
                <w:webHidden/>
              </w:rPr>
              <w:tab/>
            </w:r>
            <w:r>
              <w:rPr>
                <w:noProof/>
                <w:webHidden/>
              </w:rPr>
              <w:fldChar w:fldCharType="begin"/>
            </w:r>
            <w:r>
              <w:rPr>
                <w:noProof/>
                <w:webHidden/>
              </w:rPr>
              <w:instrText xml:space="preserve"> PAGEREF _Toc3180758 \h </w:instrText>
            </w:r>
            <w:r>
              <w:rPr>
                <w:noProof/>
                <w:webHidden/>
              </w:rPr>
            </w:r>
            <w:r>
              <w:rPr>
                <w:noProof/>
                <w:webHidden/>
              </w:rPr>
              <w:fldChar w:fldCharType="separate"/>
            </w:r>
            <w:r w:rsidR="00795CB8">
              <w:rPr>
                <w:noProof/>
                <w:webHidden/>
              </w:rPr>
              <w:t>2</w:t>
            </w:r>
            <w:r>
              <w:rPr>
                <w:noProof/>
                <w:webHidden/>
              </w:rPr>
              <w:fldChar w:fldCharType="end"/>
            </w:r>
          </w:hyperlink>
        </w:p>
        <w:p w14:paraId="2C2FF201" w14:textId="77777777" w:rsidR="005E7B39" w:rsidRDefault="009E247C">
          <w:pPr>
            <w:pStyle w:val="Kazalovsebine3"/>
            <w:tabs>
              <w:tab w:val="right" w:leader="dot" w:pos="8920"/>
            </w:tabs>
            <w:rPr>
              <w:rFonts w:cstheme="minorBidi"/>
              <w:noProof/>
            </w:rPr>
          </w:pPr>
          <w:hyperlink w:anchor="_Toc3180759" w:history="1">
            <w:r w:rsidR="005E7B39" w:rsidRPr="0039063F">
              <w:rPr>
                <w:rStyle w:val="Hiperpovezava"/>
                <w:rFonts w:ascii="Arial" w:hAnsi="Arial" w:cs="Arial"/>
                <w:noProof/>
              </w:rPr>
              <w:t>2 OBMOČNI CENTER</w:t>
            </w:r>
            <w:r w:rsidR="005E7B39">
              <w:rPr>
                <w:noProof/>
                <w:webHidden/>
              </w:rPr>
              <w:tab/>
            </w:r>
            <w:r w:rsidR="005E7B39">
              <w:rPr>
                <w:noProof/>
                <w:webHidden/>
              </w:rPr>
              <w:fldChar w:fldCharType="begin"/>
            </w:r>
            <w:r w:rsidR="005E7B39">
              <w:rPr>
                <w:noProof/>
                <w:webHidden/>
              </w:rPr>
              <w:instrText xml:space="preserve"> PAGEREF _Toc3180759 \h </w:instrText>
            </w:r>
            <w:r w:rsidR="005E7B39">
              <w:rPr>
                <w:noProof/>
                <w:webHidden/>
              </w:rPr>
            </w:r>
            <w:r w:rsidR="005E7B39">
              <w:rPr>
                <w:noProof/>
                <w:webHidden/>
              </w:rPr>
              <w:fldChar w:fldCharType="separate"/>
            </w:r>
            <w:r w:rsidR="00795CB8">
              <w:rPr>
                <w:noProof/>
                <w:webHidden/>
              </w:rPr>
              <w:t>3</w:t>
            </w:r>
            <w:r w:rsidR="005E7B39">
              <w:rPr>
                <w:noProof/>
                <w:webHidden/>
              </w:rPr>
              <w:fldChar w:fldCharType="end"/>
            </w:r>
          </w:hyperlink>
        </w:p>
        <w:p w14:paraId="4663D91E" w14:textId="77777777" w:rsidR="005E7B39" w:rsidRDefault="009E247C">
          <w:pPr>
            <w:pStyle w:val="Kazalovsebine3"/>
            <w:tabs>
              <w:tab w:val="right" w:leader="dot" w:pos="8920"/>
            </w:tabs>
            <w:rPr>
              <w:rFonts w:cstheme="minorBidi"/>
              <w:noProof/>
            </w:rPr>
          </w:pPr>
          <w:hyperlink w:anchor="_Toc3180760" w:history="1">
            <w:r w:rsidR="005E7B39" w:rsidRPr="0039063F">
              <w:rPr>
                <w:rStyle w:val="Hiperpovezava"/>
                <w:rFonts w:ascii="Arial" w:hAnsi="Arial" w:cs="Arial"/>
                <w:noProof/>
              </w:rPr>
              <w:t>3 ENOTA LJUBLJANA CENTER</w:t>
            </w:r>
            <w:r w:rsidR="007A60D5">
              <w:rPr>
                <w:noProof/>
                <w:webHidden/>
              </w:rPr>
              <w:t>……………………………………………………………………</w:t>
            </w:r>
            <w:r w:rsidR="00155671">
              <w:rPr>
                <w:noProof/>
                <w:webHidden/>
              </w:rPr>
              <w:t>…….</w:t>
            </w:r>
            <w:r w:rsidR="005D0752">
              <w:rPr>
                <w:noProof/>
                <w:webHidden/>
              </w:rPr>
              <w:t>…</w:t>
            </w:r>
            <w:r w:rsidR="00155671">
              <w:rPr>
                <w:noProof/>
                <w:webHidden/>
              </w:rPr>
              <w:t>………..11</w:t>
            </w:r>
          </w:hyperlink>
        </w:p>
        <w:p w14:paraId="7F8D3C0C" w14:textId="77777777" w:rsidR="005E7B39" w:rsidRDefault="009E247C">
          <w:pPr>
            <w:pStyle w:val="Kazalovsebine3"/>
            <w:tabs>
              <w:tab w:val="right" w:leader="dot" w:pos="8920"/>
            </w:tabs>
            <w:rPr>
              <w:rFonts w:cstheme="minorBidi"/>
              <w:noProof/>
            </w:rPr>
          </w:pPr>
          <w:hyperlink w:anchor="_Toc3180778" w:history="1">
            <w:r w:rsidR="005E7B39" w:rsidRPr="0039063F">
              <w:rPr>
                <w:rStyle w:val="Hiperpovezava"/>
                <w:rFonts w:ascii="Arial" w:hAnsi="Arial" w:cs="Arial"/>
                <w:noProof/>
              </w:rPr>
              <w:t>4 ENOTA LJUBLJANA MOSTE – POLJE</w:t>
            </w:r>
            <w:r w:rsidR="005E7B39">
              <w:rPr>
                <w:noProof/>
                <w:webHidden/>
              </w:rPr>
              <w:tab/>
            </w:r>
            <w:r w:rsidR="00155671">
              <w:rPr>
                <w:noProof/>
                <w:webHidden/>
              </w:rPr>
              <w:t>21</w:t>
            </w:r>
          </w:hyperlink>
        </w:p>
        <w:p w14:paraId="684584A1" w14:textId="77777777" w:rsidR="005E7B39" w:rsidRDefault="009E247C">
          <w:pPr>
            <w:pStyle w:val="Kazalovsebine3"/>
            <w:tabs>
              <w:tab w:val="right" w:leader="dot" w:pos="8920"/>
            </w:tabs>
            <w:rPr>
              <w:rFonts w:cstheme="minorBidi"/>
              <w:noProof/>
            </w:rPr>
          </w:pPr>
          <w:hyperlink w:anchor="_Toc3180779" w:history="1">
            <w:r w:rsidR="005E7B39" w:rsidRPr="0039063F">
              <w:rPr>
                <w:rStyle w:val="Hiperpovezava"/>
                <w:rFonts w:ascii="Arial" w:hAnsi="Arial" w:cs="Arial"/>
                <w:noProof/>
              </w:rPr>
              <w:t>5 ENOTA BEŽIGRAD</w:t>
            </w:r>
            <w:r w:rsidR="005E7B39">
              <w:rPr>
                <w:noProof/>
                <w:webHidden/>
              </w:rPr>
              <w:tab/>
            </w:r>
            <w:r w:rsidR="005D0752">
              <w:rPr>
                <w:noProof/>
                <w:webHidden/>
              </w:rPr>
              <w:t>31</w:t>
            </w:r>
          </w:hyperlink>
        </w:p>
        <w:p w14:paraId="4DFE0076" w14:textId="77777777" w:rsidR="005E7B39" w:rsidRDefault="009E247C">
          <w:pPr>
            <w:pStyle w:val="Kazalovsebine3"/>
            <w:tabs>
              <w:tab w:val="right" w:leader="dot" w:pos="8920"/>
            </w:tabs>
            <w:rPr>
              <w:rFonts w:cstheme="minorBidi"/>
              <w:noProof/>
            </w:rPr>
          </w:pPr>
          <w:hyperlink w:anchor="_Toc3180807" w:history="1">
            <w:r w:rsidR="005E7B39" w:rsidRPr="0039063F">
              <w:rPr>
                <w:rStyle w:val="Hiperpovezava"/>
                <w:rFonts w:ascii="Arial" w:hAnsi="Arial" w:cs="Arial"/>
                <w:noProof/>
              </w:rPr>
              <w:t>6 ENOTA VIČ RUDNIK</w:t>
            </w:r>
            <w:r w:rsidR="005E7B39">
              <w:rPr>
                <w:noProof/>
                <w:webHidden/>
              </w:rPr>
              <w:tab/>
            </w:r>
            <w:r w:rsidR="005D0752">
              <w:rPr>
                <w:noProof/>
                <w:webHidden/>
              </w:rPr>
              <w:t>41</w:t>
            </w:r>
          </w:hyperlink>
        </w:p>
        <w:p w14:paraId="24647EE5" w14:textId="77777777" w:rsidR="005E7B39" w:rsidRDefault="009E247C">
          <w:pPr>
            <w:pStyle w:val="Kazalovsebine3"/>
            <w:tabs>
              <w:tab w:val="right" w:leader="dot" w:pos="8920"/>
            </w:tabs>
            <w:rPr>
              <w:rFonts w:cstheme="minorBidi"/>
              <w:noProof/>
            </w:rPr>
          </w:pPr>
          <w:hyperlink w:anchor="_Toc3180873" w:history="1">
            <w:r w:rsidR="005E7B39" w:rsidRPr="0039063F">
              <w:rPr>
                <w:rStyle w:val="Hiperpovezava"/>
                <w:rFonts w:ascii="Arial" w:hAnsi="Arial" w:cs="Arial"/>
                <w:noProof/>
              </w:rPr>
              <w:t>7 ENOTA ŠIŠKA</w:t>
            </w:r>
            <w:r w:rsidR="005E7B39">
              <w:rPr>
                <w:noProof/>
                <w:webHidden/>
              </w:rPr>
              <w:tab/>
            </w:r>
            <w:r w:rsidR="005D0752">
              <w:rPr>
                <w:noProof/>
                <w:webHidden/>
              </w:rPr>
              <w:t>56</w:t>
            </w:r>
          </w:hyperlink>
        </w:p>
        <w:p w14:paraId="3E64CA5E" w14:textId="77777777" w:rsidR="005E7B39" w:rsidRDefault="009E247C">
          <w:pPr>
            <w:pStyle w:val="Kazalovsebine3"/>
            <w:tabs>
              <w:tab w:val="right" w:leader="dot" w:pos="8920"/>
            </w:tabs>
            <w:rPr>
              <w:rFonts w:cstheme="minorBidi"/>
              <w:noProof/>
            </w:rPr>
          </w:pPr>
          <w:hyperlink w:anchor="_Toc3180882" w:history="1">
            <w:r w:rsidR="005E7B39" w:rsidRPr="0039063F">
              <w:rPr>
                <w:rStyle w:val="Hiperpovezava"/>
                <w:rFonts w:ascii="Arial" w:hAnsi="Arial" w:cs="Arial"/>
                <w:noProof/>
              </w:rPr>
              <w:t>8 ENOTA GROSUPLJE</w:t>
            </w:r>
            <w:r w:rsidR="005E7B39">
              <w:rPr>
                <w:noProof/>
                <w:webHidden/>
              </w:rPr>
              <w:tab/>
            </w:r>
            <w:r w:rsidR="00AC5DB4">
              <w:rPr>
                <w:noProof/>
                <w:webHidden/>
              </w:rPr>
              <w:t>67</w:t>
            </w:r>
          </w:hyperlink>
        </w:p>
        <w:p w14:paraId="3BB45450" w14:textId="77777777" w:rsidR="005E7B39" w:rsidRDefault="009E247C">
          <w:pPr>
            <w:pStyle w:val="Kazalovsebine3"/>
            <w:tabs>
              <w:tab w:val="right" w:leader="dot" w:pos="8920"/>
            </w:tabs>
            <w:rPr>
              <w:rFonts w:cstheme="minorBidi"/>
              <w:noProof/>
            </w:rPr>
          </w:pPr>
          <w:hyperlink w:anchor="_Toc3180889" w:history="1">
            <w:r w:rsidR="005E7B39" w:rsidRPr="0039063F">
              <w:rPr>
                <w:rStyle w:val="Hiperpovezava"/>
                <w:rFonts w:ascii="Arial" w:hAnsi="Arial" w:cs="Arial"/>
                <w:noProof/>
              </w:rPr>
              <w:t>9 ENOTA VRHNIKA</w:t>
            </w:r>
            <w:r w:rsidR="005E7B39">
              <w:rPr>
                <w:noProof/>
                <w:webHidden/>
              </w:rPr>
              <w:tab/>
            </w:r>
            <w:r w:rsidR="00AC5DB4">
              <w:rPr>
                <w:noProof/>
                <w:webHidden/>
              </w:rPr>
              <w:t>73</w:t>
            </w:r>
          </w:hyperlink>
        </w:p>
        <w:p w14:paraId="10134493" w14:textId="77777777" w:rsidR="005E7B39" w:rsidRDefault="009E247C">
          <w:pPr>
            <w:pStyle w:val="Kazalovsebine3"/>
            <w:tabs>
              <w:tab w:val="right" w:leader="dot" w:pos="8920"/>
            </w:tabs>
            <w:rPr>
              <w:rFonts w:cstheme="minorBidi"/>
              <w:noProof/>
            </w:rPr>
          </w:pPr>
          <w:hyperlink w:anchor="_Toc3180912" w:history="1">
            <w:r w:rsidR="005E7B39" w:rsidRPr="0039063F">
              <w:rPr>
                <w:rStyle w:val="Hiperpovezava"/>
                <w:rFonts w:ascii="Arial" w:hAnsi="Arial" w:cs="Arial"/>
                <w:noProof/>
              </w:rPr>
              <w:t>10 ENOTA LOGATEC</w:t>
            </w:r>
            <w:r w:rsidR="005E7B39">
              <w:rPr>
                <w:noProof/>
                <w:webHidden/>
              </w:rPr>
              <w:tab/>
            </w:r>
            <w:r w:rsidR="00AC5DB4">
              <w:rPr>
                <w:noProof/>
                <w:webHidden/>
              </w:rPr>
              <w:t>80</w:t>
            </w:r>
          </w:hyperlink>
        </w:p>
        <w:p w14:paraId="4E3A8821" w14:textId="77777777" w:rsidR="005E7B39" w:rsidRDefault="005E7B39">
          <w:pPr>
            <w:pStyle w:val="Kazalovsebine3"/>
            <w:tabs>
              <w:tab w:val="right" w:leader="dot" w:pos="8920"/>
            </w:tabs>
            <w:rPr>
              <w:rFonts w:cstheme="minorBidi"/>
              <w:noProof/>
            </w:rPr>
          </w:pPr>
        </w:p>
        <w:p w14:paraId="368533D4" w14:textId="77777777" w:rsidR="005E7B39" w:rsidRDefault="005E7B39">
          <w:pPr>
            <w:pStyle w:val="Kazalovsebine3"/>
            <w:tabs>
              <w:tab w:val="right" w:leader="dot" w:pos="8920"/>
            </w:tabs>
            <w:rPr>
              <w:rFonts w:cstheme="minorBidi"/>
              <w:noProof/>
            </w:rPr>
          </w:pPr>
        </w:p>
        <w:p w14:paraId="2F221DB0" w14:textId="77777777" w:rsidR="005E7B39" w:rsidRDefault="005E7B39">
          <w:pPr>
            <w:pStyle w:val="Kazalovsebine3"/>
            <w:tabs>
              <w:tab w:val="right" w:leader="dot" w:pos="8920"/>
            </w:tabs>
            <w:rPr>
              <w:rFonts w:cstheme="minorBidi"/>
              <w:noProof/>
            </w:rPr>
          </w:pPr>
        </w:p>
        <w:p w14:paraId="4AD9C254" w14:textId="77777777" w:rsidR="005E7B39" w:rsidRDefault="005E7B39">
          <w:r>
            <w:rPr>
              <w:b/>
              <w:bCs/>
            </w:rPr>
            <w:fldChar w:fldCharType="end"/>
          </w:r>
        </w:p>
      </w:sdtContent>
    </w:sdt>
    <w:p w14:paraId="1F00DEBE" w14:textId="77777777" w:rsidR="00F17486" w:rsidRDefault="00F17486" w:rsidP="002434B8">
      <w:pPr>
        <w:jc w:val="both"/>
        <w:rPr>
          <w:rFonts w:ascii="Arial" w:hAnsi="Arial" w:cs="Arial"/>
          <w:b/>
        </w:rPr>
      </w:pPr>
    </w:p>
    <w:p w14:paraId="7F6DEAC6" w14:textId="77777777" w:rsidR="00F17486" w:rsidRDefault="00F17486" w:rsidP="002434B8">
      <w:pPr>
        <w:jc w:val="both"/>
        <w:rPr>
          <w:rFonts w:ascii="Arial" w:hAnsi="Arial" w:cs="Arial"/>
          <w:b/>
        </w:rPr>
      </w:pPr>
    </w:p>
    <w:p w14:paraId="36D4A045" w14:textId="77777777" w:rsidR="00F17486" w:rsidRDefault="00F17486" w:rsidP="002434B8">
      <w:pPr>
        <w:jc w:val="both"/>
        <w:rPr>
          <w:rFonts w:ascii="Arial" w:hAnsi="Arial" w:cs="Arial"/>
          <w:b/>
        </w:rPr>
      </w:pPr>
    </w:p>
    <w:p w14:paraId="1615581A" w14:textId="77777777" w:rsidR="00F17486" w:rsidRDefault="00F17486" w:rsidP="002434B8">
      <w:pPr>
        <w:jc w:val="both"/>
        <w:rPr>
          <w:rFonts w:ascii="Arial" w:hAnsi="Arial" w:cs="Arial"/>
          <w:b/>
        </w:rPr>
      </w:pPr>
    </w:p>
    <w:p w14:paraId="4BE1998A" w14:textId="77777777" w:rsidR="00F17486" w:rsidRDefault="00F17486" w:rsidP="002434B8">
      <w:pPr>
        <w:jc w:val="both"/>
        <w:rPr>
          <w:rFonts w:ascii="Arial" w:hAnsi="Arial" w:cs="Arial"/>
          <w:b/>
        </w:rPr>
      </w:pPr>
    </w:p>
    <w:p w14:paraId="28CC1089" w14:textId="77777777" w:rsidR="00F17486" w:rsidRDefault="00F17486" w:rsidP="002434B8">
      <w:pPr>
        <w:jc w:val="both"/>
        <w:rPr>
          <w:rFonts w:ascii="Arial" w:hAnsi="Arial" w:cs="Arial"/>
          <w:b/>
        </w:rPr>
      </w:pPr>
    </w:p>
    <w:p w14:paraId="37A32399" w14:textId="77777777" w:rsidR="0067189E" w:rsidRDefault="0067189E" w:rsidP="002434B8">
      <w:pPr>
        <w:jc w:val="both"/>
        <w:rPr>
          <w:rFonts w:ascii="Arial" w:hAnsi="Arial" w:cs="Arial"/>
          <w:b/>
        </w:rPr>
      </w:pPr>
    </w:p>
    <w:p w14:paraId="08997788" w14:textId="77777777" w:rsidR="0067189E" w:rsidRDefault="0067189E" w:rsidP="002434B8">
      <w:pPr>
        <w:jc w:val="both"/>
        <w:rPr>
          <w:rFonts w:ascii="Arial" w:hAnsi="Arial" w:cs="Arial"/>
          <w:b/>
        </w:rPr>
      </w:pPr>
    </w:p>
    <w:p w14:paraId="028B52CF" w14:textId="77777777" w:rsidR="0067189E" w:rsidRDefault="0067189E" w:rsidP="002434B8">
      <w:pPr>
        <w:jc w:val="both"/>
        <w:rPr>
          <w:rFonts w:ascii="Arial" w:hAnsi="Arial" w:cs="Arial"/>
          <w:b/>
        </w:rPr>
      </w:pPr>
    </w:p>
    <w:p w14:paraId="35F47DBB" w14:textId="77777777" w:rsidR="00F17486" w:rsidRDefault="00F17486" w:rsidP="002434B8">
      <w:pPr>
        <w:jc w:val="both"/>
        <w:rPr>
          <w:rFonts w:ascii="Arial" w:hAnsi="Arial" w:cs="Arial"/>
          <w:b/>
        </w:rPr>
      </w:pPr>
    </w:p>
    <w:p w14:paraId="7F88410E" w14:textId="77777777" w:rsidR="00F17486" w:rsidRDefault="00F17486" w:rsidP="002434B8">
      <w:pPr>
        <w:jc w:val="both"/>
        <w:rPr>
          <w:rFonts w:ascii="Arial" w:hAnsi="Arial" w:cs="Arial"/>
          <w:b/>
        </w:rPr>
      </w:pPr>
    </w:p>
    <w:p w14:paraId="2934A9ED" w14:textId="77777777" w:rsidR="00F17486" w:rsidRDefault="00F17486" w:rsidP="002434B8">
      <w:pPr>
        <w:jc w:val="both"/>
        <w:rPr>
          <w:rFonts w:ascii="Arial" w:hAnsi="Arial" w:cs="Arial"/>
          <w:b/>
        </w:rPr>
      </w:pPr>
    </w:p>
    <w:p w14:paraId="6467BC0B" w14:textId="77777777" w:rsidR="00F17486" w:rsidRDefault="00F17486" w:rsidP="002434B8">
      <w:pPr>
        <w:jc w:val="both"/>
        <w:rPr>
          <w:rFonts w:ascii="Arial" w:hAnsi="Arial" w:cs="Arial"/>
          <w:b/>
        </w:rPr>
      </w:pPr>
    </w:p>
    <w:p w14:paraId="7AA5CEC1" w14:textId="77777777" w:rsidR="00F17486" w:rsidRDefault="00F17486" w:rsidP="002434B8">
      <w:pPr>
        <w:jc w:val="both"/>
        <w:rPr>
          <w:rFonts w:ascii="Arial" w:hAnsi="Arial" w:cs="Arial"/>
          <w:b/>
        </w:rPr>
      </w:pPr>
    </w:p>
    <w:p w14:paraId="45F9BD5F" w14:textId="77777777" w:rsidR="005E7B39" w:rsidRDefault="005E7B39" w:rsidP="002434B8">
      <w:pPr>
        <w:jc w:val="both"/>
        <w:rPr>
          <w:rFonts w:ascii="Arial" w:hAnsi="Arial" w:cs="Arial"/>
          <w:b/>
        </w:rPr>
      </w:pPr>
    </w:p>
    <w:p w14:paraId="18E2B7B6" w14:textId="77777777" w:rsidR="005E7B39" w:rsidRDefault="005E7B39" w:rsidP="002434B8">
      <w:pPr>
        <w:jc w:val="both"/>
        <w:rPr>
          <w:rFonts w:ascii="Arial" w:hAnsi="Arial" w:cs="Arial"/>
          <w:b/>
        </w:rPr>
      </w:pPr>
    </w:p>
    <w:p w14:paraId="4CAE7E8F" w14:textId="77777777" w:rsidR="005E7B39" w:rsidRDefault="005E7B39" w:rsidP="002434B8">
      <w:pPr>
        <w:jc w:val="both"/>
        <w:rPr>
          <w:rFonts w:ascii="Arial" w:hAnsi="Arial" w:cs="Arial"/>
          <w:b/>
        </w:rPr>
      </w:pPr>
    </w:p>
    <w:p w14:paraId="5D3A0BB0" w14:textId="77777777" w:rsidR="005E7B39" w:rsidRDefault="005E7B39" w:rsidP="002434B8">
      <w:pPr>
        <w:jc w:val="both"/>
        <w:rPr>
          <w:rFonts w:ascii="Arial" w:hAnsi="Arial" w:cs="Arial"/>
          <w:b/>
        </w:rPr>
      </w:pPr>
    </w:p>
    <w:p w14:paraId="16DF53AE" w14:textId="77777777" w:rsidR="005E7B39" w:rsidRDefault="005E7B39" w:rsidP="002434B8">
      <w:pPr>
        <w:jc w:val="both"/>
        <w:rPr>
          <w:rFonts w:ascii="Arial" w:hAnsi="Arial" w:cs="Arial"/>
          <w:b/>
        </w:rPr>
      </w:pPr>
    </w:p>
    <w:p w14:paraId="1099ED8A" w14:textId="77777777" w:rsidR="005E7B39" w:rsidRDefault="005E7B39" w:rsidP="002434B8">
      <w:pPr>
        <w:jc w:val="both"/>
        <w:rPr>
          <w:rFonts w:ascii="Arial" w:hAnsi="Arial" w:cs="Arial"/>
          <w:b/>
        </w:rPr>
      </w:pPr>
    </w:p>
    <w:p w14:paraId="7C3A8ADD" w14:textId="77777777" w:rsidR="005E7B39" w:rsidRDefault="005E7B39" w:rsidP="002434B8">
      <w:pPr>
        <w:jc w:val="both"/>
        <w:rPr>
          <w:rFonts w:ascii="Arial" w:hAnsi="Arial" w:cs="Arial"/>
          <w:b/>
        </w:rPr>
      </w:pPr>
    </w:p>
    <w:p w14:paraId="6CEE4847" w14:textId="77777777" w:rsidR="005E7B39" w:rsidRDefault="005E7B39" w:rsidP="002434B8">
      <w:pPr>
        <w:jc w:val="both"/>
        <w:rPr>
          <w:rFonts w:ascii="Arial" w:hAnsi="Arial" w:cs="Arial"/>
          <w:b/>
        </w:rPr>
      </w:pPr>
    </w:p>
    <w:p w14:paraId="0C57BFB6" w14:textId="77777777" w:rsidR="005E7B39" w:rsidRDefault="005E7B39" w:rsidP="002434B8">
      <w:pPr>
        <w:jc w:val="both"/>
        <w:rPr>
          <w:rFonts w:ascii="Arial" w:hAnsi="Arial" w:cs="Arial"/>
          <w:b/>
        </w:rPr>
      </w:pPr>
    </w:p>
    <w:p w14:paraId="1D625C98" w14:textId="77777777" w:rsidR="005E7B39" w:rsidRDefault="005E7B39" w:rsidP="002434B8">
      <w:pPr>
        <w:jc w:val="both"/>
        <w:rPr>
          <w:rFonts w:ascii="Arial" w:hAnsi="Arial" w:cs="Arial"/>
          <w:b/>
        </w:rPr>
      </w:pPr>
    </w:p>
    <w:p w14:paraId="618704E4" w14:textId="77777777" w:rsidR="005E7B39" w:rsidRDefault="005E7B39" w:rsidP="002434B8">
      <w:pPr>
        <w:jc w:val="both"/>
        <w:rPr>
          <w:rFonts w:ascii="Arial" w:hAnsi="Arial" w:cs="Arial"/>
          <w:b/>
        </w:rPr>
      </w:pPr>
    </w:p>
    <w:p w14:paraId="13D37838" w14:textId="77777777" w:rsidR="005E7B39" w:rsidRDefault="005E7B39" w:rsidP="002434B8">
      <w:pPr>
        <w:jc w:val="both"/>
        <w:rPr>
          <w:rFonts w:ascii="Arial" w:hAnsi="Arial" w:cs="Arial"/>
          <w:b/>
        </w:rPr>
      </w:pPr>
    </w:p>
    <w:p w14:paraId="32B7CA92" w14:textId="77777777" w:rsidR="005E7B39" w:rsidRDefault="005E7B39" w:rsidP="002434B8">
      <w:pPr>
        <w:jc w:val="both"/>
        <w:rPr>
          <w:rFonts w:ascii="Arial" w:hAnsi="Arial" w:cs="Arial"/>
          <w:b/>
        </w:rPr>
      </w:pPr>
    </w:p>
    <w:p w14:paraId="4FE30ECA" w14:textId="77777777" w:rsidR="005E7B39" w:rsidRDefault="005E7B39" w:rsidP="002434B8">
      <w:pPr>
        <w:jc w:val="both"/>
        <w:rPr>
          <w:rFonts w:ascii="Arial" w:hAnsi="Arial" w:cs="Arial"/>
          <w:b/>
        </w:rPr>
      </w:pPr>
    </w:p>
    <w:p w14:paraId="54BB4DB9" w14:textId="77777777" w:rsidR="005E7B39" w:rsidRDefault="005E7B39" w:rsidP="002434B8">
      <w:pPr>
        <w:jc w:val="both"/>
        <w:rPr>
          <w:rFonts w:ascii="Arial" w:hAnsi="Arial" w:cs="Arial"/>
          <w:b/>
        </w:rPr>
      </w:pPr>
    </w:p>
    <w:p w14:paraId="30A19317" w14:textId="77777777" w:rsidR="005E7B39" w:rsidRDefault="005E7B39" w:rsidP="002434B8">
      <w:pPr>
        <w:jc w:val="both"/>
        <w:rPr>
          <w:rFonts w:ascii="Arial" w:hAnsi="Arial" w:cs="Arial"/>
          <w:b/>
        </w:rPr>
      </w:pPr>
    </w:p>
    <w:p w14:paraId="4194ADE0" w14:textId="77777777" w:rsidR="00F17486" w:rsidRDefault="00F17486" w:rsidP="002434B8">
      <w:pPr>
        <w:jc w:val="both"/>
        <w:rPr>
          <w:rFonts w:ascii="Arial" w:hAnsi="Arial" w:cs="Arial"/>
          <w:b/>
        </w:rPr>
      </w:pPr>
    </w:p>
    <w:p w14:paraId="7FDF4004" w14:textId="77777777" w:rsidR="00F17486" w:rsidRDefault="00F17486" w:rsidP="002434B8">
      <w:pPr>
        <w:jc w:val="both"/>
        <w:rPr>
          <w:rFonts w:ascii="Arial" w:hAnsi="Arial" w:cs="Arial"/>
          <w:b/>
        </w:rPr>
      </w:pPr>
    </w:p>
    <w:p w14:paraId="32A7CAE5" w14:textId="77777777" w:rsidR="00795CB8" w:rsidRDefault="00795CB8" w:rsidP="002434B8">
      <w:pPr>
        <w:jc w:val="both"/>
        <w:rPr>
          <w:rFonts w:ascii="Arial" w:hAnsi="Arial" w:cs="Arial"/>
          <w:b/>
        </w:rPr>
      </w:pPr>
    </w:p>
    <w:p w14:paraId="6A1F8D54" w14:textId="77777777" w:rsidR="002434B8" w:rsidRPr="002434B8" w:rsidRDefault="002434B8" w:rsidP="002434B8">
      <w:pPr>
        <w:jc w:val="both"/>
        <w:rPr>
          <w:rFonts w:ascii="Arial" w:hAnsi="Arial" w:cs="Arial"/>
          <w:b/>
          <w:sz w:val="28"/>
          <w:szCs w:val="28"/>
        </w:rPr>
      </w:pPr>
    </w:p>
    <w:p w14:paraId="577DBD0F" w14:textId="77777777" w:rsidR="002434B8" w:rsidRPr="00CD7940" w:rsidRDefault="002434B8" w:rsidP="00CD7940">
      <w:pPr>
        <w:pStyle w:val="Naslov3"/>
        <w:rPr>
          <w:rFonts w:ascii="Arial" w:hAnsi="Arial" w:cs="Arial"/>
        </w:rPr>
      </w:pPr>
      <w:bookmarkStart w:id="1" w:name="_Toc2175938"/>
      <w:bookmarkStart w:id="2" w:name="_Toc3180758"/>
      <w:r w:rsidRPr="00CD7940">
        <w:rPr>
          <w:rFonts w:ascii="Arial" w:hAnsi="Arial" w:cs="Arial"/>
        </w:rPr>
        <w:t>1 UVOD</w:t>
      </w:r>
      <w:bookmarkEnd w:id="1"/>
      <w:bookmarkEnd w:id="2"/>
    </w:p>
    <w:p w14:paraId="0DCAD7B9" w14:textId="77777777" w:rsidR="002434B8" w:rsidRPr="00002066" w:rsidRDefault="002434B8" w:rsidP="002434B8">
      <w:pPr>
        <w:spacing w:line="276" w:lineRule="auto"/>
        <w:jc w:val="both"/>
        <w:rPr>
          <w:rFonts w:ascii="Arial" w:hAnsi="Arial" w:cs="Arial"/>
          <w:color w:val="FF0000"/>
          <w:sz w:val="22"/>
          <w:szCs w:val="22"/>
        </w:rPr>
      </w:pPr>
    </w:p>
    <w:p w14:paraId="39C27D91" w14:textId="77777777" w:rsidR="004C792C" w:rsidRPr="00BF2876" w:rsidRDefault="004C792C" w:rsidP="00AD4D6F">
      <w:pPr>
        <w:spacing w:line="276" w:lineRule="auto"/>
        <w:jc w:val="both"/>
        <w:rPr>
          <w:rFonts w:ascii="Arial" w:hAnsi="Arial" w:cs="Arial"/>
        </w:rPr>
      </w:pPr>
      <w:r w:rsidRPr="00BF2876">
        <w:rPr>
          <w:rFonts w:ascii="Arial" w:hAnsi="Arial" w:cs="Arial"/>
        </w:rPr>
        <w:t>Center za socialno delo Ljubljana (v nadaljevanju: CSD Ljubljana) je na podlagi Sklepa o ustanovitvi Centra za socialno delo Ljubljana (</w:t>
      </w:r>
      <w:r w:rsidRPr="00BF2876">
        <w:rPr>
          <w:rFonts w:ascii="Arial" w:hAnsi="Arial" w:cs="Arial"/>
          <w:bCs/>
        </w:rPr>
        <w:t xml:space="preserve">Uradni list RS, št. </w:t>
      </w:r>
      <w:hyperlink r:id="rId9" w:tgtFrame="_blank" w:tooltip="Sklep o ustanovitvi Centra za socialno delo Ljubljana" w:history="1">
        <w:r w:rsidRPr="00BF2876">
          <w:rPr>
            <w:rFonts w:ascii="Arial" w:hAnsi="Arial" w:cs="Arial"/>
            <w:bCs/>
          </w:rPr>
          <w:t>30/18</w:t>
        </w:r>
      </w:hyperlink>
      <w:r w:rsidRPr="00BF2876">
        <w:rPr>
          <w:rFonts w:ascii="Arial" w:hAnsi="Arial" w:cs="Arial"/>
          <w:bCs/>
        </w:rPr>
        <w:t>) z dnem 1. 10. 2018 združil 8 centrov za socialno delo in je univerzalni pravni naslednik združenih centrov.</w:t>
      </w:r>
      <w:r w:rsidRPr="00BF2876">
        <w:rPr>
          <w:rFonts w:ascii="Arial" w:hAnsi="Arial" w:cs="Arial"/>
          <w:b/>
          <w:bCs/>
        </w:rPr>
        <w:t xml:space="preserve"> </w:t>
      </w:r>
      <w:r w:rsidRPr="00BF2876">
        <w:rPr>
          <w:rFonts w:ascii="Arial" w:hAnsi="Arial" w:cs="Arial"/>
        </w:rPr>
        <w:t>Enote centra so pristojne za izvrševanje socialno varstvenih storitev in javnih pooblastil ter za izvajanje socialno varstvenih programov financiranih s strani občin. Območn</w:t>
      </w:r>
      <w:r w:rsidR="00760C3D">
        <w:rPr>
          <w:rFonts w:ascii="Arial" w:hAnsi="Arial" w:cs="Arial"/>
        </w:rPr>
        <w:t>i center</w:t>
      </w:r>
      <w:r w:rsidRPr="00BF2876">
        <w:rPr>
          <w:rFonts w:ascii="Arial" w:hAnsi="Arial" w:cs="Arial"/>
        </w:rPr>
        <w:t xml:space="preserve"> združuje Skupno splošno službo, Skupno strokovno službo in </w:t>
      </w:r>
      <w:r w:rsidR="00760C3D">
        <w:rPr>
          <w:rFonts w:ascii="Arial" w:hAnsi="Arial" w:cs="Arial"/>
        </w:rPr>
        <w:t>S</w:t>
      </w:r>
      <w:r w:rsidRPr="00BF2876">
        <w:rPr>
          <w:rFonts w:ascii="Arial" w:hAnsi="Arial" w:cs="Arial"/>
        </w:rPr>
        <w:t>lužbo za odločanje o pravicah iz javnih sredstev. Del območne službe je tudi Centralna enota za starševsko varstvo in družinske prejemke. Pod skupno strokovno službo spada mobilna strokovna enota, Služba za koordinacijo in pomoč žrtvam (interventna služba, Krizni center za mlade in Krizni center za otroke) in koordinatorji obravnave v skupnosti. Enote Centra za socialno delo Ljubljana so:</w:t>
      </w:r>
    </w:p>
    <w:p w14:paraId="755807B4" w14:textId="77777777" w:rsidR="004C792C" w:rsidRPr="00BF2876" w:rsidRDefault="004C792C" w:rsidP="00EE39A2">
      <w:pPr>
        <w:numPr>
          <w:ilvl w:val="3"/>
          <w:numId w:val="30"/>
        </w:numPr>
        <w:spacing w:line="276" w:lineRule="auto"/>
        <w:ind w:left="357" w:hanging="357"/>
        <w:contextualSpacing/>
        <w:jc w:val="both"/>
        <w:rPr>
          <w:rFonts w:ascii="Arial" w:hAnsi="Arial" w:cs="Arial"/>
        </w:rPr>
      </w:pPr>
      <w:r w:rsidRPr="00BF2876">
        <w:rPr>
          <w:rFonts w:ascii="Arial" w:hAnsi="Arial" w:cs="Arial"/>
        </w:rPr>
        <w:t>Enota Grosuplje, Adamičeva cesta 51, 1290 Grosuplje,</w:t>
      </w:r>
    </w:p>
    <w:p w14:paraId="4D2C7109" w14:textId="77777777" w:rsidR="004C792C" w:rsidRPr="00BF2876" w:rsidRDefault="004C792C" w:rsidP="00EE39A2">
      <w:pPr>
        <w:numPr>
          <w:ilvl w:val="3"/>
          <w:numId w:val="30"/>
        </w:numPr>
        <w:spacing w:line="276" w:lineRule="auto"/>
        <w:ind w:left="357" w:hanging="357"/>
        <w:contextualSpacing/>
        <w:jc w:val="both"/>
        <w:rPr>
          <w:rFonts w:ascii="Arial" w:hAnsi="Arial" w:cs="Arial"/>
        </w:rPr>
      </w:pPr>
      <w:r w:rsidRPr="00BF2876">
        <w:rPr>
          <w:rFonts w:ascii="Arial" w:hAnsi="Arial" w:cs="Arial"/>
        </w:rPr>
        <w:t>Enota Ljubljana Bežigrad, Einspielerjeva ulica 6, 1000 Ljubljana,</w:t>
      </w:r>
    </w:p>
    <w:p w14:paraId="3CF94ECC" w14:textId="77777777" w:rsidR="004C792C" w:rsidRPr="00BF2876" w:rsidRDefault="004C792C" w:rsidP="00EE39A2">
      <w:pPr>
        <w:numPr>
          <w:ilvl w:val="3"/>
          <w:numId w:val="30"/>
        </w:numPr>
        <w:spacing w:line="276" w:lineRule="auto"/>
        <w:ind w:left="357" w:hanging="357"/>
        <w:contextualSpacing/>
        <w:jc w:val="both"/>
        <w:rPr>
          <w:rFonts w:ascii="Arial" w:hAnsi="Arial" w:cs="Arial"/>
        </w:rPr>
      </w:pPr>
      <w:r w:rsidRPr="00BF2876">
        <w:rPr>
          <w:rFonts w:ascii="Arial" w:hAnsi="Arial" w:cs="Arial"/>
        </w:rPr>
        <w:t>Enota Ljubljana Center, Dalmatinova ulica 2, 1000 Ljubljana,</w:t>
      </w:r>
    </w:p>
    <w:p w14:paraId="4350AA7F" w14:textId="77777777" w:rsidR="004C792C" w:rsidRPr="00BF2876" w:rsidRDefault="004C792C" w:rsidP="00EE39A2">
      <w:pPr>
        <w:numPr>
          <w:ilvl w:val="3"/>
          <w:numId w:val="30"/>
        </w:numPr>
        <w:spacing w:line="276" w:lineRule="auto"/>
        <w:ind w:left="357" w:hanging="357"/>
        <w:contextualSpacing/>
        <w:jc w:val="both"/>
        <w:rPr>
          <w:rFonts w:ascii="Arial" w:hAnsi="Arial" w:cs="Arial"/>
        </w:rPr>
      </w:pPr>
      <w:r w:rsidRPr="00BF2876">
        <w:rPr>
          <w:rFonts w:ascii="Arial" w:hAnsi="Arial" w:cs="Arial"/>
        </w:rPr>
        <w:t>Enota Ljubljana Moste-Polje, Zaloška cesta 69, 1000 Ljubljana,</w:t>
      </w:r>
    </w:p>
    <w:p w14:paraId="08A9A16F" w14:textId="77777777" w:rsidR="004C792C" w:rsidRPr="00BF2876" w:rsidRDefault="004C792C" w:rsidP="00EE39A2">
      <w:pPr>
        <w:numPr>
          <w:ilvl w:val="3"/>
          <w:numId w:val="30"/>
        </w:numPr>
        <w:spacing w:line="276" w:lineRule="auto"/>
        <w:ind w:left="357" w:hanging="357"/>
        <w:contextualSpacing/>
        <w:jc w:val="both"/>
        <w:rPr>
          <w:rFonts w:ascii="Arial" w:hAnsi="Arial" w:cs="Arial"/>
        </w:rPr>
      </w:pPr>
      <w:r w:rsidRPr="00BF2876">
        <w:rPr>
          <w:rFonts w:ascii="Arial" w:hAnsi="Arial" w:cs="Arial"/>
        </w:rPr>
        <w:t>Enota Ljubljana Šiška, Celovška cesta 150, 1000 Ljubljana,</w:t>
      </w:r>
    </w:p>
    <w:p w14:paraId="6EA2C3E3" w14:textId="77777777" w:rsidR="004C792C" w:rsidRPr="00BF2876" w:rsidRDefault="004C792C" w:rsidP="00EE39A2">
      <w:pPr>
        <w:numPr>
          <w:ilvl w:val="3"/>
          <w:numId w:val="30"/>
        </w:numPr>
        <w:spacing w:line="276" w:lineRule="auto"/>
        <w:ind w:left="357" w:hanging="357"/>
        <w:contextualSpacing/>
        <w:jc w:val="both"/>
        <w:rPr>
          <w:rFonts w:ascii="Arial" w:hAnsi="Arial" w:cs="Arial"/>
        </w:rPr>
      </w:pPr>
      <w:r w:rsidRPr="00BF2876">
        <w:rPr>
          <w:rFonts w:ascii="Arial" w:hAnsi="Arial" w:cs="Arial"/>
        </w:rPr>
        <w:t>Enota Ljubljana Vič-Rudnik, Tržaška cesta 40, 1000 Ljubljana,</w:t>
      </w:r>
    </w:p>
    <w:p w14:paraId="7541CDE1" w14:textId="77777777" w:rsidR="004C792C" w:rsidRPr="00BF2876" w:rsidRDefault="004C792C" w:rsidP="00EE39A2">
      <w:pPr>
        <w:numPr>
          <w:ilvl w:val="3"/>
          <w:numId w:val="30"/>
        </w:numPr>
        <w:spacing w:line="276" w:lineRule="auto"/>
        <w:ind w:left="357" w:hanging="357"/>
        <w:contextualSpacing/>
        <w:jc w:val="both"/>
        <w:rPr>
          <w:rFonts w:ascii="Arial" w:hAnsi="Arial" w:cs="Arial"/>
        </w:rPr>
      </w:pPr>
      <w:r w:rsidRPr="00BF2876">
        <w:rPr>
          <w:rFonts w:ascii="Arial" w:hAnsi="Arial" w:cs="Arial"/>
        </w:rPr>
        <w:t>Enota Logatec, Tržaška cesta 50a, 1370 Logatec in</w:t>
      </w:r>
    </w:p>
    <w:p w14:paraId="788418A9" w14:textId="77777777" w:rsidR="004C792C" w:rsidRDefault="004C792C" w:rsidP="00EE39A2">
      <w:pPr>
        <w:numPr>
          <w:ilvl w:val="3"/>
          <w:numId w:val="30"/>
        </w:numPr>
        <w:spacing w:line="276" w:lineRule="auto"/>
        <w:ind w:left="357" w:hanging="357"/>
        <w:contextualSpacing/>
        <w:jc w:val="both"/>
        <w:rPr>
          <w:rFonts w:ascii="Arial" w:hAnsi="Arial" w:cs="Arial"/>
        </w:rPr>
      </w:pPr>
      <w:r w:rsidRPr="00BF2876">
        <w:rPr>
          <w:rFonts w:ascii="Arial" w:hAnsi="Arial" w:cs="Arial"/>
        </w:rPr>
        <w:t>Enota Vrhnika, Ljubljanska cesta 16, 1360 Vrhnika.</w:t>
      </w:r>
    </w:p>
    <w:p w14:paraId="7EB30932" w14:textId="77777777" w:rsidR="007D0759" w:rsidRDefault="007D0759" w:rsidP="007D0759">
      <w:pPr>
        <w:spacing w:line="276" w:lineRule="auto"/>
        <w:ind w:left="2340"/>
        <w:contextualSpacing/>
        <w:rPr>
          <w:rFonts w:ascii="Arial" w:hAnsi="Arial" w:cs="Arial"/>
        </w:rPr>
      </w:pPr>
    </w:p>
    <w:p w14:paraId="3574C278" w14:textId="77777777" w:rsidR="00020DFA" w:rsidRDefault="00020DFA" w:rsidP="00020DFA">
      <w:pPr>
        <w:spacing w:line="276" w:lineRule="auto"/>
        <w:contextualSpacing/>
        <w:jc w:val="both"/>
        <w:rPr>
          <w:rFonts w:ascii="Arial" w:hAnsi="Arial" w:cs="Arial"/>
        </w:rPr>
      </w:pPr>
    </w:p>
    <w:p w14:paraId="5B554072" w14:textId="77777777" w:rsidR="00020DFA" w:rsidRPr="00BF2876" w:rsidRDefault="001F7A87" w:rsidP="00020DFA">
      <w:pPr>
        <w:spacing w:line="276" w:lineRule="auto"/>
        <w:contextualSpacing/>
        <w:jc w:val="both"/>
        <w:rPr>
          <w:rFonts w:ascii="Arial" w:hAnsi="Arial" w:cs="Arial"/>
        </w:rPr>
      </w:pPr>
      <w:r>
        <w:rPr>
          <w:noProof/>
          <w:lang w:eastAsia="sl-SI"/>
        </w:rPr>
        <w:drawing>
          <wp:inline distT="0" distB="0" distL="0" distR="0" wp14:anchorId="07E36A79" wp14:editId="3A785243">
            <wp:extent cx="5670550" cy="3360115"/>
            <wp:effectExtent l="0" t="38100" r="0" b="501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09640DC" w14:textId="77777777" w:rsidR="004C792C" w:rsidRPr="00BF2876" w:rsidRDefault="004C792C" w:rsidP="004C792C">
      <w:pPr>
        <w:spacing w:line="276" w:lineRule="auto"/>
        <w:jc w:val="both"/>
        <w:rPr>
          <w:rFonts w:ascii="Arial" w:hAnsi="Arial" w:cs="Arial"/>
          <w:b/>
        </w:rPr>
      </w:pPr>
    </w:p>
    <w:p w14:paraId="4F4323E5" w14:textId="77777777" w:rsidR="00975439" w:rsidRDefault="007D0759" w:rsidP="008109F0">
      <w:pPr>
        <w:spacing w:line="276" w:lineRule="auto"/>
        <w:jc w:val="both"/>
        <w:rPr>
          <w:rFonts w:ascii="Arial" w:hAnsi="Arial" w:cs="Arial"/>
        </w:rPr>
      </w:pPr>
      <w:r>
        <w:rPr>
          <w:noProof/>
          <w:lang w:eastAsia="sl-SI"/>
        </w:rPr>
        <w:drawing>
          <wp:inline distT="0" distB="0" distL="0" distR="0" wp14:anchorId="2533794F" wp14:editId="42C17FA0">
            <wp:extent cx="5670550" cy="3667810"/>
            <wp:effectExtent l="57150" t="0" r="825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FF12D7">
        <w:rPr>
          <w:rFonts w:ascii="Arial" w:hAnsi="Arial" w:cs="Arial"/>
        </w:rPr>
        <w:t xml:space="preserve"> </w:t>
      </w:r>
    </w:p>
    <w:p w14:paraId="5DC4D84A" w14:textId="77777777" w:rsidR="002434B8" w:rsidRDefault="003C5903" w:rsidP="003C5903">
      <w:pPr>
        <w:spacing w:line="276" w:lineRule="auto"/>
        <w:jc w:val="both"/>
        <w:rPr>
          <w:rFonts w:ascii="Arial" w:hAnsi="Arial" w:cs="Arial"/>
        </w:rPr>
      </w:pPr>
      <w:r w:rsidRPr="00E46077">
        <w:rPr>
          <w:rFonts w:ascii="Arial" w:hAnsi="Arial" w:cs="Arial"/>
        </w:rPr>
        <w:t xml:space="preserve">V obdobju od 1. 1. 2019 do 31. 12. 2019 smo, po posameznih področjih, konkretno opravili naslednje naloge: </w:t>
      </w:r>
    </w:p>
    <w:p w14:paraId="63AA6F63" w14:textId="77777777" w:rsidR="008109F0" w:rsidRDefault="008109F0" w:rsidP="003C5903">
      <w:pPr>
        <w:spacing w:line="276" w:lineRule="auto"/>
        <w:jc w:val="both"/>
        <w:rPr>
          <w:rFonts w:ascii="Arial" w:hAnsi="Arial" w:cs="Arial"/>
        </w:rPr>
      </w:pPr>
    </w:p>
    <w:p w14:paraId="1C80275F" w14:textId="77777777" w:rsidR="008109F0" w:rsidRDefault="008109F0" w:rsidP="003C5903">
      <w:pPr>
        <w:spacing w:line="276" w:lineRule="auto"/>
        <w:jc w:val="both"/>
        <w:rPr>
          <w:rFonts w:ascii="Arial" w:hAnsi="Arial" w:cs="Arial"/>
        </w:rPr>
      </w:pPr>
    </w:p>
    <w:p w14:paraId="7B732B65" w14:textId="77777777" w:rsidR="008109F0" w:rsidRDefault="008109F0" w:rsidP="003C5903">
      <w:pPr>
        <w:spacing w:line="276" w:lineRule="auto"/>
        <w:jc w:val="both"/>
        <w:rPr>
          <w:rFonts w:ascii="Arial" w:hAnsi="Arial" w:cs="Arial"/>
        </w:rPr>
      </w:pPr>
    </w:p>
    <w:p w14:paraId="0C54B143" w14:textId="77777777" w:rsidR="008109F0" w:rsidRDefault="008109F0" w:rsidP="003C5903">
      <w:pPr>
        <w:spacing w:line="276" w:lineRule="auto"/>
        <w:jc w:val="both"/>
        <w:rPr>
          <w:rFonts w:ascii="Arial" w:hAnsi="Arial" w:cs="Arial"/>
        </w:rPr>
      </w:pPr>
    </w:p>
    <w:p w14:paraId="28211CA6" w14:textId="77777777" w:rsidR="008109F0" w:rsidRDefault="008109F0" w:rsidP="003C5903">
      <w:pPr>
        <w:spacing w:line="276" w:lineRule="auto"/>
        <w:jc w:val="both"/>
        <w:rPr>
          <w:rFonts w:ascii="Arial" w:hAnsi="Arial" w:cs="Arial"/>
        </w:rPr>
      </w:pPr>
    </w:p>
    <w:p w14:paraId="1954E6D2" w14:textId="77777777" w:rsidR="008109F0" w:rsidRDefault="008109F0" w:rsidP="003C5903">
      <w:pPr>
        <w:spacing w:line="276" w:lineRule="auto"/>
        <w:jc w:val="both"/>
        <w:rPr>
          <w:rFonts w:ascii="Arial" w:hAnsi="Arial" w:cs="Arial"/>
        </w:rPr>
      </w:pPr>
    </w:p>
    <w:p w14:paraId="6927C9F2" w14:textId="77777777" w:rsidR="008109F0" w:rsidRDefault="008109F0" w:rsidP="003C5903">
      <w:pPr>
        <w:spacing w:line="276" w:lineRule="auto"/>
        <w:jc w:val="both"/>
        <w:rPr>
          <w:rFonts w:ascii="Arial" w:hAnsi="Arial" w:cs="Arial"/>
        </w:rPr>
      </w:pPr>
    </w:p>
    <w:p w14:paraId="367B49F1" w14:textId="77777777" w:rsidR="008109F0" w:rsidRDefault="008109F0" w:rsidP="003C5903">
      <w:pPr>
        <w:spacing w:line="276" w:lineRule="auto"/>
        <w:jc w:val="both"/>
        <w:rPr>
          <w:rFonts w:ascii="Arial" w:hAnsi="Arial" w:cs="Arial"/>
        </w:rPr>
      </w:pPr>
    </w:p>
    <w:p w14:paraId="32D07426" w14:textId="77777777" w:rsidR="008109F0" w:rsidRDefault="008109F0" w:rsidP="003C5903">
      <w:pPr>
        <w:spacing w:line="276" w:lineRule="auto"/>
        <w:jc w:val="both"/>
        <w:rPr>
          <w:rFonts w:ascii="Arial" w:hAnsi="Arial" w:cs="Arial"/>
        </w:rPr>
      </w:pPr>
    </w:p>
    <w:p w14:paraId="0204A83B" w14:textId="77777777" w:rsidR="008109F0" w:rsidRDefault="008109F0" w:rsidP="003C5903">
      <w:pPr>
        <w:spacing w:line="276" w:lineRule="auto"/>
        <w:jc w:val="both"/>
        <w:rPr>
          <w:rFonts w:ascii="Arial" w:hAnsi="Arial" w:cs="Arial"/>
        </w:rPr>
      </w:pPr>
    </w:p>
    <w:p w14:paraId="07B68B6C" w14:textId="77777777" w:rsidR="008109F0" w:rsidRDefault="008109F0" w:rsidP="003C5903">
      <w:pPr>
        <w:spacing w:line="276" w:lineRule="auto"/>
        <w:jc w:val="both"/>
        <w:rPr>
          <w:rFonts w:ascii="Arial" w:hAnsi="Arial" w:cs="Arial"/>
        </w:rPr>
      </w:pPr>
    </w:p>
    <w:p w14:paraId="010F5341" w14:textId="77777777" w:rsidR="008109F0" w:rsidRDefault="008109F0" w:rsidP="003C5903">
      <w:pPr>
        <w:spacing w:line="276" w:lineRule="auto"/>
        <w:jc w:val="both"/>
        <w:rPr>
          <w:rFonts w:ascii="Arial" w:hAnsi="Arial" w:cs="Arial"/>
        </w:rPr>
      </w:pPr>
    </w:p>
    <w:p w14:paraId="43F9A4BE" w14:textId="77777777" w:rsidR="008109F0" w:rsidRDefault="008109F0" w:rsidP="003C5903">
      <w:pPr>
        <w:spacing w:line="276" w:lineRule="auto"/>
        <w:jc w:val="both"/>
        <w:rPr>
          <w:rFonts w:ascii="Arial" w:hAnsi="Arial" w:cs="Arial"/>
        </w:rPr>
      </w:pPr>
    </w:p>
    <w:p w14:paraId="5B31EA30" w14:textId="77777777" w:rsidR="008109F0" w:rsidRDefault="008109F0" w:rsidP="003C5903">
      <w:pPr>
        <w:spacing w:line="276" w:lineRule="auto"/>
        <w:jc w:val="both"/>
        <w:rPr>
          <w:rFonts w:ascii="Arial" w:hAnsi="Arial" w:cs="Arial"/>
        </w:rPr>
      </w:pPr>
    </w:p>
    <w:p w14:paraId="24F217B2" w14:textId="77777777" w:rsidR="008109F0" w:rsidRDefault="008109F0" w:rsidP="003C5903">
      <w:pPr>
        <w:spacing w:line="276" w:lineRule="auto"/>
        <w:jc w:val="both"/>
        <w:rPr>
          <w:rFonts w:ascii="Arial" w:hAnsi="Arial" w:cs="Arial"/>
        </w:rPr>
      </w:pPr>
    </w:p>
    <w:p w14:paraId="7683BC7C" w14:textId="77777777" w:rsidR="008109F0" w:rsidRDefault="008109F0" w:rsidP="003C5903">
      <w:pPr>
        <w:spacing w:line="276" w:lineRule="auto"/>
        <w:jc w:val="both"/>
        <w:rPr>
          <w:rFonts w:ascii="Arial" w:hAnsi="Arial" w:cs="Arial"/>
        </w:rPr>
      </w:pPr>
    </w:p>
    <w:p w14:paraId="36E2E36C" w14:textId="77777777" w:rsidR="008109F0" w:rsidRDefault="008109F0" w:rsidP="003C5903">
      <w:pPr>
        <w:spacing w:line="276" w:lineRule="auto"/>
        <w:jc w:val="both"/>
        <w:rPr>
          <w:rFonts w:ascii="Arial" w:hAnsi="Arial" w:cs="Arial"/>
        </w:rPr>
      </w:pPr>
    </w:p>
    <w:p w14:paraId="393B822C" w14:textId="77777777" w:rsidR="008109F0" w:rsidRDefault="008109F0" w:rsidP="003C5903">
      <w:pPr>
        <w:spacing w:line="276" w:lineRule="auto"/>
        <w:jc w:val="both"/>
        <w:rPr>
          <w:rFonts w:ascii="Arial" w:hAnsi="Arial" w:cs="Arial"/>
        </w:rPr>
      </w:pPr>
    </w:p>
    <w:p w14:paraId="3AFDA6F4" w14:textId="77777777" w:rsidR="008109F0" w:rsidRDefault="008109F0" w:rsidP="003C5903">
      <w:pPr>
        <w:spacing w:line="276" w:lineRule="auto"/>
        <w:jc w:val="both"/>
        <w:rPr>
          <w:rFonts w:ascii="Arial" w:hAnsi="Arial" w:cs="Arial"/>
        </w:rPr>
      </w:pPr>
    </w:p>
    <w:p w14:paraId="2FFAB7BB" w14:textId="77777777" w:rsidR="008109F0" w:rsidRDefault="008109F0" w:rsidP="003C5903">
      <w:pPr>
        <w:spacing w:line="276" w:lineRule="auto"/>
        <w:jc w:val="both"/>
        <w:rPr>
          <w:rFonts w:ascii="Arial" w:hAnsi="Arial" w:cs="Arial"/>
        </w:rPr>
      </w:pPr>
    </w:p>
    <w:p w14:paraId="406759A6" w14:textId="77777777" w:rsidR="008109F0" w:rsidRDefault="008109F0" w:rsidP="003C5903">
      <w:pPr>
        <w:spacing w:line="276" w:lineRule="auto"/>
        <w:jc w:val="both"/>
        <w:rPr>
          <w:rFonts w:ascii="Arial" w:hAnsi="Arial" w:cs="Arial"/>
        </w:rPr>
      </w:pPr>
    </w:p>
    <w:p w14:paraId="57E7118A" w14:textId="77777777" w:rsidR="008109F0" w:rsidRPr="00E46077" w:rsidRDefault="008109F0" w:rsidP="003C5903">
      <w:pPr>
        <w:spacing w:line="276" w:lineRule="auto"/>
        <w:jc w:val="both"/>
        <w:rPr>
          <w:rFonts w:ascii="Arial" w:hAnsi="Arial" w:cs="Arial"/>
        </w:rPr>
      </w:pPr>
    </w:p>
    <w:p w14:paraId="5698CBF9" w14:textId="77777777" w:rsidR="00002066" w:rsidRDefault="00002066" w:rsidP="003C5903">
      <w:pPr>
        <w:spacing w:line="276" w:lineRule="auto"/>
        <w:jc w:val="both"/>
        <w:rPr>
          <w:rFonts w:ascii="Arial" w:hAnsi="Arial" w:cs="Arial"/>
          <w:sz w:val="22"/>
          <w:szCs w:val="22"/>
        </w:rPr>
      </w:pPr>
    </w:p>
    <w:p w14:paraId="3ED5FE6D" w14:textId="77777777" w:rsidR="00F43CA7" w:rsidRDefault="00F43CA7" w:rsidP="003C5903">
      <w:pPr>
        <w:spacing w:line="276" w:lineRule="auto"/>
        <w:jc w:val="both"/>
        <w:rPr>
          <w:rFonts w:ascii="Arial" w:hAnsi="Arial" w:cs="Arial"/>
          <w:sz w:val="22"/>
          <w:szCs w:val="22"/>
        </w:rPr>
      </w:pPr>
    </w:p>
    <w:p w14:paraId="328E75D0" w14:textId="77777777" w:rsidR="00F43CA7" w:rsidRDefault="00F43CA7" w:rsidP="003C5903">
      <w:pPr>
        <w:spacing w:line="276" w:lineRule="auto"/>
        <w:jc w:val="both"/>
        <w:rPr>
          <w:rFonts w:ascii="Arial" w:hAnsi="Arial" w:cs="Arial"/>
          <w:sz w:val="22"/>
          <w:szCs w:val="22"/>
        </w:rPr>
      </w:pPr>
    </w:p>
    <w:p w14:paraId="1E4A7AB7" w14:textId="77777777" w:rsidR="00F43CA7" w:rsidRPr="003C5903" w:rsidRDefault="00F43CA7" w:rsidP="003C5903">
      <w:pPr>
        <w:spacing w:line="276" w:lineRule="auto"/>
        <w:jc w:val="both"/>
        <w:rPr>
          <w:rFonts w:ascii="Arial" w:hAnsi="Arial" w:cs="Arial"/>
          <w:sz w:val="22"/>
          <w:szCs w:val="22"/>
        </w:rPr>
      </w:pPr>
    </w:p>
    <w:p w14:paraId="2A528344" w14:textId="77777777" w:rsidR="003F021D" w:rsidRDefault="00F17486" w:rsidP="00CD7940">
      <w:pPr>
        <w:pStyle w:val="Naslov3"/>
        <w:rPr>
          <w:rFonts w:ascii="Arial" w:hAnsi="Arial" w:cs="Arial"/>
          <w:sz w:val="28"/>
          <w:szCs w:val="28"/>
        </w:rPr>
      </w:pPr>
      <w:bookmarkStart w:id="3" w:name="_Toc2175939"/>
      <w:bookmarkStart w:id="4" w:name="_Toc3180759"/>
      <w:r w:rsidRPr="00F43CA7">
        <w:rPr>
          <w:rFonts w:ascii="Arial" w:hAnsi="Arial" w:cs="Arial"/>
          <w:sz w:val="28"/>
          <w:szCs w:val="28"/>
        </w:rPr>
        <w:t xml:space="preserve">2 </w:t>
      </w:r>
      <w:r w:rsidR="003F021D" w:rsidRPr="00F43CA7">
        <w:rPr>
          <w:rFonts w:ascii="Arial" w:hAnsi="Arial" w:cs="Arial"/>
          <w:sz w:val="28"/>
          <w:szCs w:val="28"/>
        </w:rPr>
        <w:t>OBMOČNI CENTER</w:t>
      </w:r>
      <w:bookmarkEnd w:id="3"/>
      <w:bookmarkEnd w:id="4"/>
      <w:r w:rsidR="003F021D" w:rsidRPr="00F43CA7">
        <w:rPr>
          <w:rFonts w:ascii="Arial" w:hAnsi="Arial" w:cs="Arial"/>
          <w:sz w:val="28"/>
          <w:szCs w:val="28"/>
        </w:rPr>
        <w:t xml:space="preserve"> </w:t>
      </w:r>
    </w:p>
    <w:p w14:paraId="3A8297CD" w14:textId="77777777" w:rsidR="004B5D0C" w:rsidRDefault="004B5D0C" w:rsidP="004B5D0C"/>
    <w:p w14:paraId="3F0673FB" w14:textId="77777777" w:rsidR="0018042B" w:rsidRPr="00882FA1" w:rsidRDefault="004B5D0C" w:rsidP="00AD4D6F">
      <w:pPr>
        <w:spacing w:line="276" w:lineRule="auto"/>
        <w:jc w:val="both"/>
        <w:rPr>
          <w:rFonts w:ascii="Arial" w:hAnsi="Arial" w:cs="Arial"/>
        </w:rPr>
      </w:pPr>
      <w:r w:rsidRPr="004B5D0C">
        <w:rPr>
          <w:rFonts w:ascii="Arial" w:hAnsi="Arial" w:cs="Arial"/>
        </w:rPr>
        <w:t xml:space="preserve">Območni center ima svoje prostore na </w:t>
      </w:r>
      <w:r w:rsidR="00760C3D">
        <w:rPr>
          <w:rFonts w:ascii="Arial" w:hAnsi="Arial" w:cs="Arial"/>
        </w:rPr>
        <w:t xml:space="preserve">sedežu </w:t>
      </w:r>
      <w:r w:rsidR="00646E2F">
        <w:rPr>
          <w:rFonts w:ascii="Arial" w:hAnsi="Arial" w:cs="Arial"/>
        </w:rPr>
        <w:t>CSD Ljubljana na</w:t>
      </w:r>
      <w:r w:rsidR="00760C3D">
        <w:rPr>
          <w:rFonts w:ascii="Arial" w:hAnsi="Arial" w:cs="Arial"/>
        </w:rPr>
        <w:t xml:space="preserve"> </w:t>
      </w:r>
      <w:r w:rsidRPr="004B5D0C">
        <w:rPr>
          <w:rFonts w:ascii="Arial" w:hAnsi="Arial" w:cs="Arial"/>
        </w:rPr>
        <w:t>D</w:t>
      </w:r>
      <w:r w:rsidR="00496308">
        <w:rPr>
          <w:rFonts w:ascii="Arial" w:hAnsi="Arial" w:cs="Arial"/>
        </w:rPr>
        <w:t>almatinovi 2 v Ljubljani</w:t>
      </w:r>
      <w:r w:rsidRPr="004B5D0C">
        <w:rPr>
          <w:rFonts w:ascii="Arial" w:hAnsi="Arial" w:cs="Arial"/>
        </w:rPr>
        <w:t>. Centralna enota za starševsko varstvo in družinske prejemke, Krizni center za mlade, Krizni center za otroke – Palčica ter Koordinatorji obravnave v skup</w:t>
      </w:r>
      <w:r w:rsidR="00847128">
        <w:rPr>
          <w:rFonts w:ascii="Arial" w:hAnsi="Arial" w:cs="Arial"/>
        </w:rPr>
        <w:t>nosti in invalidskega varstva</w:t>
      </w:r>
      <w:r w:rsidRPr="004B5D0C">
        <w:rPr>
          <w:rFonts w:ascii="Arial" w:hAnsi="Arial" w:cs="Arial"/>
        </w:rPr>
        <w:t xml:space="preserve"> imajo svoje prostore na drugih lokacijah. </w:t>
      </w:r>
    </w:p>
    <w:p w14:paraId="759C3C39" w14:textId="77777777" w:rsidR="0067189E" w:rsidRPr="00875855" w:rsidRDefault="00306B2C" w:rsidP="00AD4D6F">
      <w:pPr>
        <w:pStyle w:val="m-7794666405027801183msolistparagraph"/>
        <w:spacing w:line="276" w:lineRule="auto"/>
        <w:jc w:val="both"/>
        <w:rPr>
          <w:rFonts w:ascii="Arial" w:hAnsi="Arial" w:cs="Arial"/>
          <w:b/>
          <w:sz w:val="20"/>
          <w:szCs w:val="20"/>
        </w:rPr>
      </w:pPr>
      <w:r w:rsidRPr="00875855">
        <w:rPr>
          <w:rFonts w:ascii="Arial" w:hAnsi="Arial" w:cs="Arial"/>
          <w:b/>
          <w:sz w:val="20"/>
          <w:szCs w:val="20"/>
        </w:rPr>
        <w:t>2.</w:t>
      </w:r>
      <w:r w:rsidR="0000516C">
        <w:rPr>
          <w:rFonts w:ascii="Arial" w:hAnsi="Arial" w:cs="Arial"/>
          <w:b/>
          <w:sz w:val="20"/>
          <w:szCs w:val="20"/>
        </w:rPr>
        <w:t>1</w:t>
      </w:r>
      <w:r w:rsidR="0067189E" w:rsidRPr="00875855">
        <w:rPr>
          <w:rFonts w:ascii="Arial" w:hAnsi="Arial" w:cs="Arial"/>
          <w:b/>
          <w:sz w:val="20"/>
          <w:szCs w:val="20"/>
        </w:rPr>
        <w:t xml:space="preserve"> </w:t>
      </w:r>
      <w:r w:rsidR="004C0848" w:rsidRPr="00875855">
        <w:rPr>
          <w:rFonts w:ascii="Arial" w:hAnsi="Arial" w:cs="Arial"/>
          <w:b/>
          <w:sz w:val="20"/>
          <w:szCs w:val="20"/>
        </w:rPr>
        <w:t>S</w:t>
      </w:r>
      <w:r w:rsidR="0067189E" w:rsidRPr="00875855">
        <w:rPr>
          <w:rFonts w:ascii="Arial" w:hAnsi="Arial" w:cs="Arial"/>
          <w:b/>
          <w:sz w:val="20"/>
          <w:szCs w:val="20"/>
        </w:rPr>
        <w:t>lužba za uveljavljanje pravic iz javnih sredstev</w:t>
      </w:r>
    </w:p>
    <w:p w14:paraId="05BF40F6" w14:textId="77777777" w:rsidR="004C0848" w:rsidRPr="00875855" w:rsidRDefault="0067189E" w:rsidP="00AD4D6F">
      <w:pPr>
        <w:pStyle w:val="m-7794666405027801183msolistparagraph"/>
        <w:spacing w:line="276" w:lineRule="auto"/>
        <w:jc w:val="both"/>
        <w:rPr>
          <w:rFonts w:ascii="Arial" w:hAnsi="Arial" w:cs="Arial"/>
          <w:sz w:val="20"/>
          <w:szCs w:val="20"/>
        </w:rPr>
      </w:pPr>
      <w:r w:rsidRPr="00875855">
        <w:rPr>
          <w:rFonts w:ascii="Arial" w:hAnsi="Arial" w:cs="Arial"/>
          <w:sz w:val="20"/>
          <w:szCs w:val="20"/>
        </w:rPr>
        <w:t>Služba ZUPJS je pristojna za reševanje vlog letnih pravic za</w:t>
      </w:r>
      <w:r w:rsidR="004C0848" w:rsidRPr="00875855">
        <w:rPr>
          <w:rFonts w:ascii="Arial" w:hAnsi="Arial" w:cs="Arial"/>
          <w:sz w:val="20"/>
          <w:szCs w:val="20"/>
        </w:rPr>
        <w:t xml:space="preserve"> celotno področje CSD Ljubljana.</w:t>
      </w:r>
      <w:r w:rsidRPr="00875855">
        <w:rPr>
          <w:rFonts w:ascii="Arial" w:hAnsi="Arial" w:cs="Arial"/>
          <w:sz w:val="20"/>
          <w:szCs w:val="20"/>
        </w:rPr>
        <w:t xml:space="preserve"> </w:t>
      </w:r>
    </w:p>
    <w:p w14:paraId="152BC05D" w14:textId="77777777" w:rsidR="0067189E" w:rsidRPr="00875855" w:rsidRDefault="0067189E" w:rsidP="00AD4D6F">
      <w:pPr>
        <w:spacing w:line="276" w:lineRule="auto"/>
        <w:jc w:val="both"/>
        <w:rPr>
          <w:rFonts w:ascii="Arial" w:hAnsi="Arial" w:cs="Arial"/>
        </w:rPr>
      </w:pPr>
      <w:r w:rsidRPr="00875855">
        <w:rPr>
          <w:rFonts w:ascii="Arial" w:hAnsi="Arial" w:cs="Arial"/>
        </w:rPr>
        <w:t>Služba ZUPJS odloča na podlagi:</w:t>
      </w:r>
    </w:p>
    <w:p w14:paraId="4A7F5C98"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Zakona o uveljavljanju pravic iz javnih sredstev</w:t>
      </w:r>
    </w:p>
    <w:p w14:paraId="130FFE86"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Zakona o štipendiranju</w:t>
      </w:r>
    </w:p>
    <w:p w14:paraId="67A42335"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Zakona o usklajevanju transferjev posameznikom in gospodinjstvom Republiki Sloveniji</w:t>
      </w:r>
    </w:p>
    <w:p w14:paraId="1EE7A1DD"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Zakona o splošnem upravnem postopku</w:t>
      </w:r>
    </w:p>
    <w:p w14:paraId="37396D8F"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Zakona o socialnem varstvu</w:t>
      </w:r>
    </w:p>
    <w:p w14:paraId="312CCB5C"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Zakona o starševskem varstvu in družinskih prejemkih</w:t>
      </w:r>
    </w:p>
    <w:p w14:paraId="1E825C0B"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Pravilnika o načinu upoštevanja dohodkov pri ugotavljanju upravičenosti do pravic iz javnih sredstev</w:t>
      </w:r>
    </w:p>
    <w:p w14:paraId="0A11E0C0"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Pravilnika o načinu ugotavljanja premoženja in njegove vrednosti pri dodeljevanju pravic iz javnih sredstev ter o razlagah za zmanjševanje v postopku dodelitve denarne socialne pomoči</w:t>
      </w:r>
    </w:p>
    <w:p w14:paraId="6AE7D58D"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Pravilnika o podrobnejši opredelitvi podatkov o obdavčljivih dohodkih, ki niso oproščeni plačila dohodnine</w:t>
      </w:r>
    </w:p>
    <w:p w14:paraId="5AF87E14"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Pravilnika o dodeljevanju državnih štipendij</w:t>
      </w:r>
    </w:p>
    <w:p w14:paraId="0A09A8D9" w14:textId="77777777" w:rsidR="0067189E" w:rsidRPr="00875855" w:rsidRDefault="0067189E" w:rsidP="00EE39A2">
      <w:pPr>
        <w:pStyle w:val="Odstavekseznama"/>
        <w:numPr>
          <w:ilvl w:val="0"/>
          <w:numId w:val="10"/>
        </w:numPr>
        <w:spacing w:after="200" w:line="276" w:lineRule="auto"/>
        <w:jc w:val="both"/>
        <w:rPr>
          <w:rFonts w:ascii="Arial" w:hAnsi="Arial" w:cs="Arial"/>
        </w:rPr>
      </w:pPr>
      <w:r w:rsidRPr="00875855">
        <w:rPr>
          <w:rFonts w:ascii="Arial" w:hAnsi="Arial" w:cs="Arial"/>
        </w:rPr>
        <w:t xml:space="preserve">Pravilnika o postopkih za uveljavljanje pravic do družinskih prejemkov, </w:t>
      </w:r>
    </w:p>
    <w:p w14:paraId="2F9F4FAB" w14:textId="77777777" w:rsidR="0067189E" w:rsidRPr="00875855" w:rsidRDefault="0067189E" w:rsidP="00AD4D6F">
      <w:pPr>
        <w:spacing w:line="276" w:lineRule="auto"/>
        <w:jc w:val="both"/>
        <w:rPr>
          <w:rFonts w:ascii="Arial" w:hAnsi="Arial" w:cs="Arial"/>
        </w:rPr>
      </w:pPr>
      <w:r w:rsidRPr="00875855">
        <w:rPr>
          <w:rFonts w:ascii="Arial" w:hAnsi="Arial" w:cs="Arial"/>
        </w:rPr>
        <w:t>V sklop nalog sodi vodenje upravnih postopkov in odločanje o pravicah iz javnih sredstev, kamor sodijo otroški dodatek, dodatek za veliko družino, subvencija vrtca, subvencija kosila za učence, subvencija malice za učence in dijake, subvencija vinjete in posredovanje informacij javnega značaja strankam in zunanjim institucijam glede postopka pridobivanja in uveljavljanja pravic.</w:t>
      </w:r>
    </w:p>
    <w:p w14:paraId="0DC02DDD" w14:textId="77777777" w:rsidR="003624B3" w:rsidRPr="003624B3" w:rsidRDefault="003624B3" w:rsidP="00AD4D6F">
      <w:pPr>
        <w:pStyle w:val="m-7794666405027801183msolistparagraph"/>
        <w:spacing w:line="276" w:lineRule="auto"/>
        <w:jc w:val="both"/>
        <w:rPr>
          <w:rFonts w:ascii="Arial" w:hAnsi="Arial" w:cs="Arial"/>
          <w:sz w:val="20"/>
          <w:szCs w:val="20"/>
          <w:u w:val="single"/>
        </w:rPr>
      </w:pPr>
      <w:r w:rsidRPr="003624B3">
        <w:rPr>
          <w:rFonts w:ascii="Arial" w:hAnsi="Arial" w:cs="Arial"/>
          <w:sz w:val="20"/>
          <w:szCs w:val="20"/>
          <w:u w:val="single"/>
        </w:rPr>
        <w:t xml:space="preserve">Podatki o kadru: </w:t>
      </w:r>
    </w:p>
    <w:p w14:paraId="20AC297D" w14:textId="77777777" w:rsidR="0067189E" w:rsidRPr="00875855" w:rsidRDefault="0067189E" w:rsidP="00AD4D6F">
      <w:pPr>
        <w:pStyle w:val="m-7794666405027801183msolistparagraph"/>
        <w:spacing w:line="276" w:lineRule="auto"/>
        <w:jc w:val="both"/>
        <w:rPr>
          <w:rFonts w:ascii="Arial" w:hAnsi="Arial" w:cs="Arial"/>
          <w:sz w:val="20"/>
          <w:szCs w:val="20"/>
        </w:rPr>
      </w:pPr>
      <w:r w:rsidRPr="00875855">
        <w:rPr>
          <w:rFonts w:ascii="Arial" w:hAnsi="Arial" w:cs="Arial"/>
          <w:sz w:val="20"/>
          <w:szCs w:val="20"/>
        </w:rPr>
        <w:t>Število zaposlenih v službi ZUP</w:t>
      </w:r>
      <w:r w:rsidR="00966961">
        <w:rPr>
          <w:rFonts w:ascii="Arial" w:hAnsi="Arial" w:cs="Arial"/>
          <w:sz w:val="20"/>
          <w:szCs w:val="20"/>
        </w:rPr>
        <w:t>JS na dan 31.12.2019 je bilo 25</w:t>
      </w:r>
      <w:r w:rsidRPr="00875855">
        <w:rPr>
          <w:rFonts w:ascii="Arial" w:hAnsi="Arial" w:cs="Arial"/>
          <w:sz w:val="20"/>
          <w:szCs w:val="20"/>
        </w:rPr>
        <w:t>.</w:t>
      </w:r>
    </w:p>
    <w:p w14:paraId="07C06EB7" w14:textId="77777777" w:rsidR="0067189E" w:rsidRPr="00805CD7" w:rsidRDefault="0067189E" w:rsidP="00AD4D6F">
      <w:pPr>
        <w:pStyle w:val="m-7794666405027801183msolistparagraph"/>
        <w:spacing w:line="276" w:lineRule="auto"/>
        <w:jc w:val="both"/>
        <w:rPr>
          <w:rFonts w:ascii="Arial" w:hAnsi="Arial" w:cs="Arial"/>
          <w:sz w:val="20"/>
          <w:szCs w:val="20"/>
        </w:rPr>
      </w:pPr>
      <w:r w:rsidRPr="00805CD7">
        <w:rPr>
          <w:rFonts w:ascii="Arial" w:hAnsi="Arial" w:cs="Arial"/>
          <w:sz w:val="20"/>
          <w:szCs w:val="20"/>
        </w:rPr>
        <w:t>Tip zaposlitve</w:t>
      </w:r>
      <w:r w:rsidR="004D7318" w:rsidRPr="00805CD7">
        <w:rPr>
          <w:rFonts w:ascii="Arial" w:hAnsi="Arial" w:cs="Arial"/>
          <w:sz w:val="20"/>
          <w:szCs w:val="20"/>
        </w:rPr>
        <w:t>:</w:t>
      </w:r>
      <w:r w:rsidRPr="00805CD7">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67189E" w:rsidRPr="00805CD7" w14:paraId="23495FB3" w14:textId="77777777" w:rsidTr="00CE59CF">
        <w:tc>
          <w:tcPr>
            <w:tcW w:w="4606" w:type="dxa"/>
          </w:tcPr>
          <w:p w14:paraId="7C640ED6" w14:textId="77777777" w:rsidR="0067189E" w:rsidRPr="00805CD7" w:rsidRDefault="0067189E" w:rsidP="00440D59">
            <w:pPr>
              <w:spacing w:line="276" w:lineRule="auto"/>
              <w:jc w:val="both"/>
              <w:rPr>
                <w:rFonts w:ascii="Arial" w:hAnsi="Arial" w:cs="Arial"/>
              </w:rPr>
            </w:pPr>
            <w:r w:rsidRPr="00805CD7">
              <w:rPr>
                <w:rFonts w:ascii="Arial" w:hAnsi="Arial" w:cs="Arial"/>
              </w:rPr>
              <w:t>Vrsta zaposlitve</w:t>
            </w:r>
          </w:p>
        </w:tc>
        <w:tc>
          <w:tcPr>
            <w:tcW w:w="4606" w:type="dxa"/>
          </w:tcPr>
          <w:p w14:paraId="259A15F7" w14:textId="77777777" w:rsidR="0067189E" w:rsidRPr="00805CD7" w:rsidRDefault="0067189E" w:rsidP="00440D59">
            <w:pPr>
              <w:spacing w:line="276" w:lineRule="auto"/>
              <w:jc w:val="both"/>
              <w:rPr>
                <w:rFonts w:ascii="Arial" w:hAnsi="Arial" w:cs="Arial"/>
              </w:rPr>
            </w:pPr>
            <w:r w:rsidRPr="00805CD7">
              <w:rPr>
                <w:rFonts w:ascii="Arial" w:hAnsi="Arial" w:cs="Arial"/>
              </w:rPr>
              <w:t>Število zaposlenih/vključenih</w:t>
            </w:r>
          </w:p>
        </w:tc>
      </w:tr>
      <w:tr w:rsidR="0067189E" w:rsidRPr="00805CD7" w14:paraId="4D03B0E9" w14:textId="77777777" w:rsidTr="00CE59CF">
        <w:tc>
          <w:tcPr>
            <w:tcW w:w="4606" w:type="dxa"/>
          </w:tcPr>
          <w:p w14:paraId="50E92DFE" w14:textId="77777777" w:rsidR="0067189E" w:rsidRPr="00805CD7" w:rsidRDefault="0067189E" w:rsidP="00440D59">
            <w:pPr>
              <w:spacing w:line="276" w:lineRule="auto"/>
              <w:jc w:val="both"/>
              <w:rPr>
                <w:rFonts w:ascii="Arial" w:hAnsi="Arial" w:cs="Arial"/>
                <w:i/>
              </w:rPr>
            </w:pPr>
            <w:r w:rsidRPr="00805CD7">
              <w:rPr>
                <w:rFonts w:ascii="Arial" w:hAnsi="Arial" w:cs="Arial"/>
                <w:i/>
              </w:rPr>
              <w:t>nedoločen čas</w:t>
            </w:r>
          </w:p>
        </w:tc>
        <w:tc>
          <w:tcPr>
            <w:tcW w:w="4606" w:type="dxa"/>
          </w:tcPr>
          <w:p w14:paraId="1C964C8E" w14:textId="77777777" w:rsidR="0067189E" w:rsidRPr="00805CD7" w:rsidRDefault="0067189E" w:rsidP="00440D59">
            <w:pPr>
              <w:spacing w:line="276" w:lineRule="auto"/>
              <w:jc w:val="both"/>
              <w:rPr>
                <w:rFonts w:ascii="Arial" w:hAnsi="Arial" w:cs="Arial"/>
              </w:rPr>
            </w:pPr>
            <w:r w:rsidRPr="00805CD7">
              <w:rPr>
                <w:rFonts w:ascii="Arial" w:hAnsi="Arial" w:cs="Arial"/>
              </w:rPr>
              <w:t>23</w:t>
            </w:r>
          </w:p>
        </w:tc>
      </w:tr>
      <w:tr w:rsidR="0067189E" w:rsidRPr="00805CD7" w14:paraId="594BC4DE" w14:textId="77777777" w:rsidTr="00CE59CF">
        <w:tc>
          <w:tcPr>
            <w:tcW w:w="4606" w:type="dxa"/>
          </w:tcPr>
          <w:p w14:paraId="21A6C5DE" w14:textId="77777777" w:rsidR="0067189E" w:rsidRPr="00805CD7" w:rsidRDefault="0067189E" w:rsidP="00440D59">
            <w:pPr>
              <w:spacing w:line="276" w:lineRule="auto"/>
              <w:jc w:val="both"/>
              <w:rPr>
                <w:rFonts w:ascii="Arial" w:hAnsi="Arial" w:cs="Arial"/>
                <w:i/>
              </w:rPr>
            </w:pPr>
            <w:r w:rsidRPr="00805CD7">
              <w:rPr>
                <w:rFonts w:ascii="Arial" w:hAnsi="Arial" w:cs="Arial"/>
                <w:i/>
              </w:rPr>
              <w:t>določen čas</w:t>
            </w:r>
          </w:p>
        </w:tc>
        <w:tc>
          <w:tcPr>
            <w:tcW w:w="4606" w:type="dxa"/>
          </w:tcPr>
          <w:p w14:paraId="1601ACB8" w14:textId="77777777" w:rsidR="0067189E" w:rsidRPr="00805CD7" w:rsidRDefault="0067189E" w:rsidP="00440D59">
            <w:pPr>
              <w:spacing w:line="276" w:lineRule="auto"/>
              <w:jc w:val="both"/>
              <w:rPr>
                <w:rFonts w:ascii="Arial" w:hAnsi="Arial" w:cs="Arial"/>
              </w:rPr>
            </w:pPr>
            <w:r w:rsidRPr="00805CD7">
              <w:rPr>
                <w:rFonts w:ascii="Arial" w:hAnsi="Arial" w:cs="Arial"/>
              </w:rPr>
              <w:t>1</w:t>
            </w:r>
          </w:p>
        </w:tc>
      </w:tr>
      <w:tr w:rsidR="0067189E" w:rsidRPr="00805CD7" w14:paraId="3630BE19" w14:textId="77777777" w:rsidTr="00CE59CF">
        <w:tc>
          <w:tcPr>
            <w:tcW w:w="4606" w:type="dxa"/>
          </w:tcPr>
          <w:p w14:paraId="4ACC5110" w14:textId="77777777" w:rsidR="0067189E" w:rsidRPr="00805CD7" w:rsidRDefault="0067189E" w:rsidP="00440D59">
            <w:pPr>
              <w:spacing w:line="276" w:lineRule="auto"/>
              <w:jc w:val="both"/>
              <w:rPr>
                <w:rFonts w:ascii="Arial" w:hAnsi="Arial" w:cs="Arial"/>
                <w:i/>
              </w:rPr>
            </w:pPr>
            <w:r w:rsidRPr="00805CD7">
              <w:rPr>
                <w:rFonts w:ascii="Arial" w:hAnsi="Arial" w:cs="Arial"/>
                <w:i/>
              </w:rPr>
              <w:t>javna dela</w:t>
            </w:r>
          </w:p>
        </w:tc>
        <w:tc>
          <w:tcPr>
            <w:tcW w:w="4606" w:type="dxa"/>
          </w:tcPr>
          <w:p w14:paraId="1B4EB98B" w14:textId="77777777" w:rsidR="0067189E" w:rsidRPr="00805CD7" w:rsidRDefault="0067189E" w:rsidP="00440D59">
            <w:pPr>
              <w:spacing w:line="276" w:lineRule="auto"/>
              <w:jc w:val="both"/>
              <w:rPr>
                <w:rFonts w:ascii="Arial" w:hAnsi="Arial" w:cs="Arial"/>
              </w:rPr>
            </w:pPr>
            <w:r w:rsidRPr="00805CD7">
              <w:rPr>
                <w:rFonts w:ascii="Arial" w:hAnsi="Arial" w:cs="Arial"/>
              </w:rPr>
              <w:t>1</w:t>
            </w:r>
          </w:p>
        </w:tc>
      </w:tr>
      <w:tr w:rsidR="0067189E" w:rsidRPr="00805CD7" w14:paraId="17772782" w14:textId="77777777" w:rsidTr="00CE59CF">
        <w:tc>
          <w:tcPr>
            <w:tcW w:w="4606" w:type="dxa"/>
          </w:tcPr>
          <w:p w14:paraId="06F98C31" w14:textId="77777777" w:rsidR="0067189E" w:rsidRPr="00805CD7" w:rsidRDefault="0067189E" w:rsidP="00440D59">
            <w:pPr>
              <w:spacing w:line="276" w:lineRule="auto"/>
              <w:jc w:val="both"/>
              <w:rPr>
                <w:rFonts w:ascii="Arial" w:hAnsi="Arial" w:cs="Arial"/>
                <w:i/>
              </w:rPr>
            </w:pPr>
            <w:r w:rsidRPr="00805CD7">
              <w:rPr>
                <w:rFonts w:ascii="Arial" w:hAnsi="Arial" w:cs="Arial"/>
                <w:i/>
              </w:rPr>
              <w:t>usposabljanje na delovnem mestu</w:t>
            </w:r>
          </w:p>
        </w:tc>
        <w:tc>
          <w:tcPr>
            <w:tcW w:w="4606" w:type="dxa"/>
          </w:tcPr>
          <w:p w14:paraId="2E83F5BD" w14:textId="77777777" w:rsidR="0067189E" w:rsidRPr="00805CD7" w:rsidRDefault="0067189E" w:rsidP="00440D59">
            <w:pPr>
              <w:spacing w:line="276" w:lineRule="auto"/>
              <w:jc w:val="both"/>
              <w:rPr>
                <w:rFonts w:ascii="Arial" w:hAnsi="Arial" w:cs="Arial"/>
              </w:rPr>
            </w:pPr>
            <w:r w:rsidRPr="00805CD7">
              <w:rPr>
                <w:rFonts w:ascii="Arial" w:hAnsi="Arial" w:cs="Arial"/>
              </w:rPr>
              <w:t>0</w:t>
            </w:r>
          </w:p>
        </w:tc>
      </w:tr>
    </w:tbl>
    <w:p w14:paraId="51336384" w14:textId="77777777" w:rsidR="0067189E" w:rsidRPr="00805CD7" w:rsidRDefault="0067189E" w:rsidP="00440D59">
      <w:pPr>
        <w:pStyle w:val="m-7794666405027801183msolistparagraph"/>
        <w:spacing w:line="276" w:lineRule="auto"/>
        <w:jc w:val="both"/>
        <w:rPr>
          <w:rFonts w:ascii="Arial" w:hAnsi="Arial" w:cs="Arial"/>
          <w:sz w:val="20"/>
          <w:szCs w:val="20"/>
        </w:rPr>
      </w:pPr>
      <w:r w:rsidRPr="00805CD7">
        <w:rPr>
          <w:rFonts w:ascii="Arial" w:hAnsi="Arial" w:cs="Arial"/>
          <w:sz w:val="20"/>
          <w:szCs w:val="20"/>
        </w:rPr>
        <w:t>Izobrazbena struktura zaposlenih</w:t>
      </w:r>
      <w:r w:rsidR="004D7318" w:rsidRPr="00805CD7">
        <w:rPr>
          <w:rFonts w:ascii="Arial" w:hAnsi="Arial" w:cs="Arial"/>
          <w:sz w:val="20"/>
          <w:szCs w:val="20"/>
        </w:rPr>
        <w:t>:</w:t>
      </w:r>
      <w:r w:rsidRPr="00805CD7">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462"/>
      </w:tblGrid>
      <w:tr w:rsidR="0067189E" w:rsidRPr="00805CD7" w14:paraId="19ABA6AE" w14:textId="77777777" w:rsidTr="00CE59CF">
        <w:tc>
          <w:tcPr>
            <w:tcW w:w="4606" w:type="dxa"/>
          </w:tcPr>
          <w:p w14:paraId="3B7DAF1F" w14:textId="77777777" w:rsidR="0067189E" w:rsidRPr="00805CD7" w:rsidRDefault="0067189E" w:rsidP="00440D59">
            <w:pPr>
              <w:spacing w:line="276" w:lineRule="auto"/>
              <w:jc w:val="both"/>
              <w:rPr>
                <w:rFonts w:ascii="Arial" w:hAnsi="Arial" w:cs="Arial"/>
              </w:rPr>
            </w:pPr>
            <w:r w:rsidRPr="00805CD7">
              <w:rPr>
                <w:rFonts w:ascii="Arial" w:hAnsi="Arial" w:cs="Arial"/>
              </w:rPr>
              <w:t>stopnja strokovne izobrazbe</w:t>
            </w:r>
          </w:p>
        </w:tc>
        <w:tc>
          <w:tcPr>
            <w:tcW w:w="4606" w:type="dxa"/>
          </w:tcPr>
          <w:p w14:paraId="5FB40EE1" w14:textId="77777777" w:rsidR="0067189E" w:rsidRPr="00805CD7" w:rsidRDefault="0067189E" w:rsidP="00440D59">
            <w:pPr>
              <w:spacing w:line="276" w:lineRule="auto"/>
              <w:jc w:val="both"/>
              <w:rPr>
                <w:rFonts w:ascii="Arial" w:hAnsi="Arial" w:cs="Arial"/>
              </w:rPr>
            </w:pPr>
            <w:r w:rsidRPr="00805CD7">
              <w:rPr>
                <w:rFonts w:ascii="Arial" w:hAnsi="Arial" w:cs="Arial"/>
              </w:rPr>
              <w:t>Število zaposlenih</w:t>
            </w:r>
          </w:p>
        </w:tc>
      </w:tr>
      <w:tr w:rsidR="0067189E" w:rsidRPr="00805CD7" w14:paraId="58DB5F0E" w14:textId="77777777" w:rsidTr="00CE59CF">
        <w:tc>
          <w:tcPr>
            <w:tcW w:w="4606" w:type="dxa"/>
          </w:tcPr>
          <w:p w14:paraId="69262BFD" w14:textId="77777777" w:rsidR="0067189E" w:rsidRPr="00805CD7" w:rsidRDefault="0067189E" w:rsidP="00440D59">
            <w:pPr>
              <w:spacing w:line="276" w:lineRule="auto"/>
              <w:jc w:val="both"/>
              <w:rPr>
                <w:rFonts w:ascii="Arial" w:hAnsi="Arial" w:cs="Arial"/>
                <w:i/>
              </w:rPr>
            </w:pPr>
            <w:r w:rsidRPr="00805CD7">
              <w:rPr>
                <w:rFonts w:ascii="Arial" w:hAnsi="Arial" w:cs="Arial"/>
                <w:i/>
              </w:rPr>
              <w:t xml:space="preserve">V. </w:t>
            </w:r>
          </w:p>
        </w:tc>
        <w:tc>
          <w:tcPr>
            <w:tcW w:w="4606" w:type="dxa"/>
          </w:tcPr>
          <w:p w14:paraId="78726D63" w14:textId="77777777" w:rsidR="0067189E" w:rsidRPr="00805CD7" w:rsidRDefault="0067189E" w:rsidP="00440D59">
            <w:pPr>
              <w:spacing w:line="276" w:lineRule="auto"/>
              <w:jc w:val="both"/>
              <w:rPr>
                <w:rFonts w:ascii="Arial" w:hAnsi="Arial" w:cs="Arial"/>
              </w:rPr>
            </w:pPr>
            <w:r w:rsidRPr="00805CD7">
              <w:rPr>
                <w:rFonts w:ascii="Arial" w:hAnsi="Arial" w:cs="Arial"/>
              </w:rPr>
              <w:t>/</w:t>
            </w:r>
          </w:p>
        </w:tc>
      </w:tr>
      <w:tr w:rsidR="0067189E" w:rsidRPr="00805CD7" w14:paraId="60A9A3FE" w14:textId="77777777" w:rsidTr="00CE59CF">
        <w:tc>
          <w:tcPr>
            <w:tcW w:w="4606" w:type="dxa"/>
          </w:tcPr>
          <w:p w14:paraId="72DA9218" w14:textId="77777777" w:rsidR="0067189E" w:rsidRPr="00805CD7" w:rsidRDefault="0067189E" w:rsidP="00440D59">
            <w:pPr>
              <w:spacing w:line="276" w:lineRule="auto"/>
              <w:jc w:val="both"/>
              <w:rPr>
                <w:rFonts w:ascii="Arial" w:hAnsi="Arial" w:cs="Arial"/>
                <w:i/>
              </w:rPr>
            </w:pPr>
            <w:r w:rsidRPr="00805CD7">
              <w:rPr>
                <w:rFonts w:ascii="Arial" w:hAnsi="Arial" w:cs="Arial"/>
                <w:i/>
              </w:rPr>
              <w:t>VI.</w:t>
            </w:r>
          </w:p>
        </w:tc>
        <w:tc>
          <w:tcPr>
            <w:tcW w:w="4606" w:type="dxa"/>
          </w:tcPr>
          <w:p w14:paraId="4623A625" w14:textId="77777777" w:rsidR="0067189E" w:rsidRPr="00805CD7" w:rsidRDefault="0067189E" w:rsidP="00440D59">
            <w:pPr>
              <w:spacing w:line="276" w:lineRule="auto"/>
              <w:jc w:val="both"/>
              <w:rPr>
                <w:rFonts w:ascii="Arial" w:hAnsi="Arial" w:cs="Arial"/>
              </w:rPr>
            </w:pPr>
            <w:r w:rsidRPr="00805CD7">
              <w:rPr>
                <w:rFonts w:ascii="Arial" w:hAnsi="Arial" w:cs="Arial"/>
              </w:rPr>
              <w:t>5</w:t>
            </w:r>
          </w:p>
        </w:tc>
      </w:tr>
      <w:tr w:rsidR="0067189E" w:rsidRPr="00805CD7" w14:paraId="511612A4" w14:textId="77777777" w:rsidTr="00CE59CF">
        <w:tc>
          <w:tcPr>
            <w:tcW w:w="4606" w:type="dxa"/>
          </w:tcPr>
          <w:p w14:paraId="67053D35" w14:textId="77777777" w:rsidR="0067189E" w:rsidRPr="00805CD7" w:rsidRDefault="0067189E" w:rsidP="00440D59">
            <w:pPr>
              <w:spacing w:line="276" w:lineRule="auto"/>
              <w:jc w:val="both"/>
              <w:rPr>
                <w:rFonts w:ascii="Arial" w:hAnsi="Arial" w:cs="Arial"/>
                <w:i/>
              </w:rPr>
            </w:pPr>
            <w:r w:rsidRPr="00805CD7">
              <w:rPr>
                <w:rFonts w:ascii="Arial" w:hAnsi="Arial" w:cs="Arial"/>
                <w:i/>
              </w:rPr>
              <w:t>VII.</w:t>
            </w:r>
          </w:p>
        </w:tc>
        <w:tc>
          <w:tcPr>
            <w:tcW w:w="4606" w:type="dxa"/>
          </w:tcPr>
          <w:p w14:paraId="4F0A16B6" w14:textId="77777777" w:rsidR="0067189E" w:rsidRPr="00805CD7" w:rsidRDefault="0067189E" w:rsidP="00440D59">
            <w:pPr>
              <w:spacing w:line="276" w:lineRule="auto"/>
              <w:jc w:val="both"/>
              <w:rPr>
                <w:rFonts w:ascii="Arial" w:hAnsi="Arial" w:cs="Arial"/>
              </w:rPr>
            </w:pPr>
            <w:r w:rsidRPr="00805CD7">
              <w:rPr>
                <w:rFonts w:ascii="Arial" w:hAnsi="Arial" w:cs="Arial"/>
              </w:rPr>
              <w:t>18</w:t>
            </w:r>
          </w:p>
        </w:tc>
      </w:tr>
      <w:tr w:rsidR="0067189E" w:rsidRPr="00805CD7" w14:paraId="6DEEEAC4" w14:textId="77777777" w:rsidTr="00CE59CF">
        <w:tc>
          <w:tcPr>
            <w:tcW w:w="4606" w:type="dxa"/>
          </w:tcPr>
          <w:p w14:paraId="56D60534" w14:textId="77777777" w:rsidR="0067189E" w:rsidRPr="00805CD7" w:rsidRDefault="0067189E" w:rsidP="00440D59">
            <w:pPr>
              <w:spacing w:line="276" w:lineRule="auto"/>
              <w:jc w:val="both"/>
              <w:rPr>
                <w:rFonts w:ascii="Arial" w:hAnsi="Arial" w:cs="Arial"/>
                <w:i/>
              </w:rPr>
            </w:pPr>
            <w:r w:rsidRPr="00805CD7">
              <w:rPr>
                <w:rFonts w:ascii="Arial" w:hAnsi="Arial" w:cs="Arial"/>
                <w:i/>
              </w:rPr>
              <w:t>VIII.</w:t>
            </w:r>
          </w:p>
        </w:tc>
        <w:tc>
          <w:tcPr>
            <w:tcW w:w="4606" w:type="dxa"/>
          </w:tcPr>
          <w:p w14:paraId="6B927DBF" w14:textId="77777777" w:rsidR="0067189E" w:rsidRPr="00805CD7" w:rsidRDefault="0067189E" w:rsidP="00440D59">
            <w:pPr>
              <w:spacing w:line="276" w:lineRule="auto"/>
              <w:jc w:val="both"/>
              <w:rPr>
                <w:rFonts w:ascii="Arial" w:hAnsi="Arial" w:cs="Arial"/>
              </w:rPr>
            </w:pPr>
            <w:r w:rsidRPr="00805CD7">
              <w:rPr>
                <w:rFonts w:ascii="Arial" w:hAnsi="Arial" w:cs="Arial"/>
              </w:rPr>
              <w:t>2</w:t>
            </w:r>
          </w:p>
        </w:tc>
      </w:tr>
    </w:tbl>
    <w:p w14:paraId="01B14E14" w14:textId="77777777" w:rsidR="0067189E" w:rsidRPr="00875855" w:rsidRDefault="0067189E" w:rsidP="00AD4D6F">
      <w:pPr>
        <w:pStyle w:val="m-7794666405027801183msolistparagraph"/>
        <w:spacing w:line="276" w:lineRule="auto"/>
        <w:jc w:val="both"/>
        <w:rPr>
          <w:rFonts w:ascii="Arial" w:hAnsi="Arial" w:cs="Arial"/>
          <w:sz w:val="20"/>
          <w:szCs w:val="20"/>
        </w:rPr>
      </w:pPr>
      <w:r w:rsidRPr="00875855">
        <w:rPr>
          <w:rFonts w:ascii="Arial" w:hAnsi="Arial" w:cs="Arial"/>
          <w:sz w:val="20"/>
          <w:szCs w:val="20"/>
        </w:rPr>
        <w:t>Zaposleni so se v letu 2019 ud</w:t>
      </w:r>
      <w:r w:rsidR="00440D59">
        <w:rPr>
          <w:rFonts w:ascii="Arial" w:hAnsi="Arial" w:cs="Arial"/>
          <w:sz w:val="20"/>
          <w:szCs w:val="20"/>
        </w:rPr>
        <w:t>eležili naslednjih izobraževanj</w:t>
      </w:r>
      <w:r w:rsidRPr="00875855">
        <w:rPr>
          <w:rFonts w:ascii="Arial" w:hAnsi="Arial" w:cs="Arial"/>
          <w:sz w:val="20"/>
          <w:szCs w:val="20"/>
        </w:rPr>
        <w:t>:</w:t>
      </w:r>
    </w:p>
    <w:p w14:paraId="0A0D05E6"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Izobraževanje s področja varstva osebnih podatkov</w:t>
      </w:r>
    </w:p>
    <w:p w14:paraId="30A7F79D"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Izobraževanje IS Krpan</w:t>
      </w:r>
    </w:p>
    <w:p w14:paraId="36D30F34"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Usposabljanje odgovornih oseb za gašenje začetnih požarov in izvajanje evakuacije</w:t>
      </w:r>
    </w:p>
    <w:p w14:paraId="59FB0BED"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Varno delo in varstvo pred požarom</w:t>
      </w:r>
    </w:p>
    <w:p w14:paraId="0F0576F1"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Konkretno o preprečevanju stresa</w:t>
      </w:r>
    </w:p>
    <w:p w14:paraId="5FB0A7FB"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Splošni upravni postopek</w:t>
      </w:r>
    </w:p>
    <w:p w14:paraId="17293D60"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Komuniciranje s težavnimi strankami</w:t>
      </w:r>
    </w:p>
    <w:p w14:paraId="242442A6"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 xml:space="preserve">Uredba o upravnem poslovanju </w:t>
      </w:r>
    </w:p>
    <w:p w14:paraId="1E1DABAE"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Supervizija</w:t>
      </w:r>
    </w:p>
    <w:p w14:paraId="734FEFB9"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bCs/>
          <w:sz w:val="20"/>
          <w:szCs w:val="20"/>
          <w:lang w:eastAsia="en-US"/>
        </w:rPr>
        <w:t>Akademija vodenja</w:t>
      </w:r>
    </w:p>
    <w:p w14:paraId="5CAC9147"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bCs/>
          <w:sz w:val="20"/>
          <w:szCs w:val="20"/>
          <w:lang w:eastAsia="en-US"/>
        </w:rPr>
        <w:t>Reševanje pravice do državne štipendije v informacijskem sistemu IS CSD2</w:t>
      </w:r>
    </w:p>
    <w:p w14:paraId="634E4169"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Obnovitveni seminar iz Zakona o splošnem upravnem postopku</w:t>
      </w:r>
    </w:p>
    <w:p w14:paraId="4C303335"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Medvrstniško nasilje in pasti interneta</w:t>
      </w:r>
    </w:p>
    <w:p w14:paraId="70295ED4"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Doktrina in praksa socialnega dela z družinami s številnimi izzivi</w:t>
      </w:r>
    </w:p>
    <w:p w14:paraId="7E27DE67"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Svetovni dan socialnega dela o pomenu medsebojnih odnosov</w:t>
      </w:r>
    </w:p>
    <w:p w14:paraId="5A8C0B21" w14:textId="77777777" w:rsidR="0067189E" w:rsidRPr="00875855" w:rsidRDefault="0067189E" w:rsidP="00EE39A2">
      <w:pPr>
        <w:pStyle w:val="m-7794666405027801183msolistparagraph"/>
        <w:numPr>
          <w:ilvl w:val="0"/>
          <w:numId w:val="9"/>
        </w:numPr>
        <w:spacing w:line="276" w:lineRule="auto"/>
        <w:jc w:val="both"/>
        <w:rPr>
          <w:rFonts w:ascii="Arial" w:hAnsi="Arial" w:cs="Arial"/>
          <w:sz w:val="20"/>
          <w:szCs w:val="20"/>
        </w:rPr>
      </w:pPr>
      <w:r w:rsidRPr="00875855">
        <w:rPr>
          <w:rFonts w:ascii="Arial" w:hAnsi="Arial" w:cs="Arial"/>
          <w:sz w:val="20"/>
          <w:szCs w:val="20"/>
        </w:rPr>
        <w:t>Lahko čustva popravijo delovanje možganov</w:t>
      </w:r>
    </w:p>
    <w:p w14:paraId="4993D89D" w14:textId="77777777" w:rsidR="0067189E" w:rsidRDefault="0067189E" w:rsidP="00AD4D6F">
      <w:pPr>
        <w:pStyle w:val="m-7794666405027801183msolistparagraph"/>
        <w:spacing w:line="276" w:lineRule="auto"/>
        <w:jc w:val="both"/>
        <w:rPr>
          <w:rFonts w:ascii="Arial" w:hAnsi="Arial" w:cs="Arial"/>
          <w:sz w:val="20"/>
          <w:szCs w:val="20"/>
        </w:rPr>
      </w:pPr>
      <w:r w:rsidRPr="00875855">
        <w:rPr>
          <w:rFonts w:ascii="Arial" w:hAnsi="Arial" w:cs="Arial"/>
          <w:sz w:val="20"/>
          <w:szCs w:val="20"/>
        </w:rPr>
        <w:t>Glede na število zaposle</w:t>
      </w:r>
      <w:r w:rsidR="00E81B9A">
        <w:rPr>
          <w:rFonts w:ascii="Arial" w:hAnsi="Arial" w:cs="Arial"/>
          <w:sz w:val="20"/>
          <w:szCs w:val="20"/>
        </w:rPr>
        <w:t>nih na enoti</w:t>
      </w:r>
      <w:r w:rsidRPr="00875855">
        <w:rPr>
          <w:rFonts w:ascii="Arial" w:hAnsi="Arial" w:cs="Arial"/>
          <w:sz w:val="20"/>
          <w:szCs w:val="20"/>
        </w:rPr>
        <w:t xml:space="preserve"> </w:t>
      </w:r>
      <w:r w:rsidR="00E81B9A">
        <w:rPr>
          <w:rFonts w:ascii="Arial" w:hAnsi="Arial" w:cs="Arial"/>
          <w:sz w:val="20"/>
          <w:szCs w:val="20"/>
        </w:rPr>
        <w:t>(</w:t>
      </w:r>
      <w:r w:rsidRPr="00875855">
        <w:rPr>
          <w:rFonts w:ascii="Arial" w:hAnsi="Arial" w:cs="Arial"/>
          <w:sz w:val="20"/>
          <w:szCs w:val="20"/>
        </w:rPr>
        <w:t>službi</w:t>
      </w:r>
      <w:r w:rsidR="00E81B9A">
        <w:rPr>
          <w:rFonts w:ascii="Arial" w:hAnsi="Arial" w:cs="Arial"/>
          <w:sz w:val="20"/>
          <w:szCs w:val="20"/>
        </w:rPr>
        <w:t>)</w:t>
      </w:r>
      <w:r w:rsidRPr="00875855">
        <w:rPr>
          <w:rFonts w:ascii="Arial" w:hAnsi="Arial" w:cs="Arial"/>
          <w:sz w:val="20"/>
          <w:szCs w:val="20"/>
        </w:rPr>
        <w:t xml:space="preserve"> se je v povprečju vsak zaposleni udeležil 3,2 </w:t>
      </w:r>
      <w:r w:rsidR="001E4B86">
        <w:rPr>
          <w:rFonts w:ascii="Arial" w:hAnsi="Arial" w:cs="Arial"/>
          <w:sz w:val="20"/>
          <w:szCs w:val="20"/>
        </w:rPr>
        <w:t>izobraževanj</w:t>
      </w:r>
      <w:r w:rsidRPr="00875855">
        <w:rPr>
          <w:rFonts w:ascii="Arial" w:hAnsi="Arial" w:cs="Arial"/>
          <w:sz w:val="20"/>
          <w:szCs w:val="20"/>
        </w:rPr>
        <w:t>.</w:t>
      </w:r>
      <w:r w:rsidR="001E4B86">
        <w:rPr>
          <w:rFonts w:ascii="Arial" w:hAnsi="Arial" w:cs="Arial"/>
          <w:sz w:val="20"/>
          <w:szCs w:val="20"/>
        </w:rPr>
        <w:t xml:space="preserve"> </w:t>
      </w:r>
    </w:p>
    <w:p w14:paraId="47E9E0E4" w14:textId="77777777" w:rsidR="001053B4" w:rsidRPr="001053B4" w:rsidRDefault="001053B4" w:rsidP="00AD4D6F">
      <w:pPr>
        <w:pStyle w:val="m-7794666405027801183msolistparagraph"/>
        <w:spacing w:line="276" w:lineRule="auto"/>
        <w:jc w:val="both"/>
        <w:rPr>
          <w:rFonts w:ascii="Arial" w:hAnsi="Arial" w:cs="Arial"/>
          <w:sz w:val="20"/>
          <w:szCs w:val="20"/>
          <w:u w:val="single"/>
        </w:rPr>
      </w:pPr>
      <w:r w:rsidRPr="001053B4">
        <w:rPr>
          <w:rFonts w:ascii="Arial" w:hAnsi="Arial" w:cs="Arial"/>
          <w:sz w:val="20"/>
          <w:szCs w:val="20"/>
          <w:u w:val="single"/>
        </w:rPr>
        <w:t xml:space="preserve">Poročilo o delu: </w:t>
      </w:r>
    </w:p>
    <w:p w14:paraId="72656D35" w14:textId="77777777" w:rsidR="0067189E" w:rsidRPr="00875855" w:rsidRDefault="0067189E" w:rsidP="00AD4D6F">
      <w:pPr>
        <w:pStyle w:val="m-7794666405027801183msolistparagraph"/>
        <w:spacing w:line="276" w:lineRule="auto"/>
        <w:jc w:val="both"/>
        <w:rPr>
          <w:rFonts w:ascii="Arial" w:hAnsi="Arial" w:cs="Arial"/>
          <w:sz w:val="20"/>
          <w:szCs w:val="20"/>
        </w:rPr>
      </w:pPr>
      <w:r w:rsidRPr="00875855">
        <w:rPr>
          <w:rFonts w:ascii="Arial" w:hAnsi="Arial" w:cs="Arial"/>
          <w:sz w:val="20"/>
          <w:szCs w:val="20"/>
        </w:rPr>
        <w:t>Vir podatkov je informacijski sistem IS CSD2.</w:t>
      </w:r>
    </w:p>
    <w:p w14:paraId="381B770D" w14:textId="77777777" w:rsidR="0067189E" w:rsidRPr="001053B4" w:rsidRDefault="001053B4" w:rsidP="00AD4D6F">
      <w:pPr>
        <w:pStyle w:val="m-7794666405027801183msolistparagraph"/>
        <w:spacing w:line="276" w:lineRule="auto"/>
        <w:jc w:val="both"/>
        <w:rPr>
          <w:rFonts w:ascii="Arial" w:hAnsi="Arial" w:cs="Arial"/>
          <w:color w:val="000000" w:themeColor="text1"/>
          <w:sz w:val="20"/>
          <w:szCs w:val="20"/>
        </w:rPr>
      </w:pPr>
      <w:r w:rsidRPr="001053B4">
        <w:rPr>
          <w:rFonts w:ascii="Arial" w:hAnsi="Arial" w:cs="Arial"/>
          <w:color w:val="000000" w:themeColor="text1"/>
          <w:sz w:val="20"/>
          <w:szCs w:val="20"/>
        </w:rPr>
        <w:t>P</w:t>
      </w:r>
      <w:r w:rsidR="0067189E" w:rsidRPr="001053B4">
        <w:rPr>
          <w:rFonts w:ascii="Arial" w:hAnsi="Arial" w:cs="Arial"/>
          <w:color w:val="000000" w:themeColor="text1"/>
          <w:sz w:val="20"/>
          <w:szCs w:val="20"/>
        </w:rPr>
        <w:t>rikaz rešenih zadev glede na posamezno pravico</w:t>
      </w:r>
      <w:r w:rsidR="004D7318">
        <w:rPr>
          <w:rFonts w:ascii="Arial" w:hAnsi="Arial" w:cs="Arial"/>
          <w:color w:val="000000" w:themeColor="text1"/>
          <w:sz w:val="20"/>
          <w:szCs w:val="20"/>
        </w:rPr>
        <w:t>:</w:t>
      </w:r>
    </w:p>
    <w:tbl>
      <w:tblPr>
        <w:tblW w:w="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2099"/>
      </w:tblGrid>
      <w:tr w:rsidR="0067189E" w:rsidRPr="00875855" w14:paraId="371C335F" w14:textId="77777777" w:rsidTr="007C5DE8">
        <w:trPr>
          <w:trHeight w:val="262"/>
        </w:trPr>
        <w:tc>
          <w:tcPr>
            <w:tcW w:w="2987" w:type="dxa"/>
          </w:tcPr>
          <w:p w14:paraId="10B2FDAD" w14:textId="77777777" w:rsidR="0067189E" w:rsidRPr="00875855" w:rsidRDefault="0067189E" w:rsidP="00440D59">
            <w:pPr>
              <w:spacing w:line="276" w:lineRule="auto"/>
              <w:jc w:val="both"/>
              <w:rPr>
                <w:rFonts w:ascii="Arial" w:hAnsi="Arial" w:cs="Arial"/>
                <w:b/>
              </w:rPr>
            </w:pPr>
            <w:r w:rsidRPr="00875855">
              <w:rPr>
                <w:rFonts w:ascii="Arial" w:hAnsi="Arial" w:cs="Arial"/>
                <w:b/>
              </w:rPr>
              <w:t>Pravica iz javnih sredstev</w:t>
            </w:r>
          </w:p>
        </w:tc>
        <w:tc>
          <w:tcPr>
            <w:tcW w:w="2099" w:type="dxa"/>
          </w:tcPr>
          <w:p w14:paraId="3DBA820E" w14:textId="77777777" w:rsidR="0067189E" w:rsidRPr="00875855" w:rsidRDefault="0067189E" w:rsidP="00440D59">
            <w:pPr>
              <w:spacing w:line="276" w:lineRule="auto"/>
              <w:jc w:val="both"/>
              <w:rPr>
                <w:rFonts w:ascii="Arial" w:hAnsi="Arial" w:cs="Arial"/>
                <w:b/>
              </w:rPr>
            </w:pPr>
            <w:r w:rsidRPr="00875855">
              <w:rPr>
                <w:rFonts w:ascii="Arial" w:hAnsi="Arial" w:cs="Arial"/>
                <w:b/>
              </w:rPr>
              <w:t>Št. rešenih zadev</w:t>
            </w:r>
          </w:p>
        </w:tc>
      </w:tr>
      <w:tr w:rsidR="0067189E" w:rsidRPr="00875855" w14:paraId="2BCD35AB" w14:textId="77777777" w:rsidTr="007C5DE8">
        <w:trPr>
          <w:trHeight w:val="246"/>
        </w:trPr>
        <w:tc>
          <w:tcPr>
            <w:tcW w:w="2987" w:type="dxa"/>
          </w:tcPr>
          <w:p w14:paraId="4FEB86A6" w14:textId="77777777" w:rsidR="0067189E" w:rsidRPr="00875855" w:rsidRDefault="0067189E" w:rsidP="00440D59">
            <w:pPr>
              <w:spacing w:line="276" w:lineRule="auto"/>
              <w:jc w:val="both"/>
              <w:rPr>
                <w:rFonts w:ascii="Arial" w:hAnsi="Arial" w:cs="Arial"/>
              </w:rPr>
            </w:pPr>
            <w:r w:rsidRPr="00875855">
              <w:rPr>
                <w:rFonts w:ascii="Arial" w:hAnsi="Arial" w:cs="Arial"/>
              </w:rPr>
              <w:t>Otroški dodatek</w:t>
            </w:r>
          </w:p>
        </w:tc>
        <w:tc>
          <w:tcPr>
            <w:tcW w:w="2099" w:type="dxa"/>
          </w:tcPr>
          <w:p w14:paraId="19995E8E" w14:textId="77777777" w:rsidR="0067189E" w:rsidRPr="00875855" w:rsidRDefault="0067189E" w:rsidP="00440D59">
            <w:pPr>
              <w:spacing w:line="276" w:lineRule="auto"/>
              <w:jc w:val="both"/>
              <w:rPr>
                <w:rFonts w:ascii="Arial" w:hAnsi="Arial" w:cs="Arial"/>
              </w:rPr>
            </w:pPr>
            <w:r w:rsidRPr="00875855">
              <w:rPr>
                <w:rFonts w:ascii="Arial" w:hAnsi="Arial" w:cs="Arial"/>
              </w:rPr>
              <w:t>44.609</w:t>
            </w:r>
          </w:p>
        </w:tc>
      </w:tr>
      <w:tr w:rsidR="0067189E" w:rsidRPr="00875855" w14:paraId="7E2D88AC" w14:textId="77777777" w:rsidTr="007C5DE8">
        <w:trPr>
          <w:trHeight w:val="262"/>
        </w:trPr>
        <w:tc>
          <w:tcPr>
            <w:tcW w:w="2987" w:type="dxa"/>
          </w:tcPr>
          <w:p w14:paraId="7A90B0EB" w14:textId="77777777" w:rsidR="0067189E" w:rsidRPr="00875855" w:rsidRDefault="0067189E" w:rsidP="00440D59">
            <w:pPr>
              <w:spacing w:line="276" w:lineRule="auto"/>
              <w:jc w:val="both"/>
              <w:rPr>
                <w:rFonts w:ascii="Arial" w:hAnsi="Arial" w:cs="Arial"/>
              </w:rPr>
            </w:pPr>
            <w:r w:rsidRPr="00875855">
              <w:rPr>
                <w:rFonts w:ascii="Arial" w:hAnsi="Arial" w:cs="Arial"/>
              </w:rPr>
              <w:t>Subvencija vrtca</w:t>
            </w:r>
          </w:p>
        </w:tc>
        <w:tc>
          <w:tcPr>
            <w:tcW w:w="2099" w:type="dxa"/>
          </w:tcPr>
          <w:p w14:paraId="1BE0125F" w14:textId="77777777" w:rsidR="0067189E" w:rsidRPr="00875855" w:rsidRDefault="0067189E" w:rsidP="00440D59">
            <w:pPr>
              <w:spacing w:line="276" w:lineRule="auto"/>
              <w:jc w:val="both"/>
              <w:rPr>
                <w:rFonts w:ascii="Arial" w:hAnsi="Arial" w:cs="Arial"/>
              </w:rPr>
            </w:pPr>
            <w:r w:rsidRPr="00875855">
              <w:rPr>
                <w:rFonts w:ascii="Arial" w:hAnsi="Arial" w:cs="Arial"/>
              </w:rPr>
              <w:t>21.365</w:t>
            </w:r>
          </w:p>
        </w:tc>
      </w:tr>
      <w:tr w:rsidR="0067189E" w:rsidRPr="00875855" w14:paraId="42586D06" w14:textId="77777777" w:rsidTr="007C5DE8">
        <w:trPr>
          <w:trHeight w:val="246"/>
        </w:trPr>
        <w:tc>
          <w:tcPr>
            <w:tcW w:w="2987" w:type="dxa"/>
          </w:tcPr>
          <w:p w14:paraId="33E1173C" w14:textId="77777777" w:rsidR="0067189E" w:rsidRPr="00875855" w:rsidRDefault="0067189E" w:rsidP="00440D59">
            <w:pPr>
              <w:spacing w:line="276" w:lineRule="auto"/>
              <w:jc w:val="both"/>
              <w:rPr>
                <w:rFonts w:ascii="Arial" w:hAnsi="Arial" w:cs="Arial"/>
              </w:rPr>
            </w:pPr>
            <w:r w:rsidRPr="00875855">
              <w:rPr>
                <w:rFonts w:ascii="Arial" w:hAnsi="Arial" w:cs="Arial"/>
              </w:rPr>
              <w:t>Državna štipendija</w:t>
            </w:r>
          </w:p>
        </w:tc>
        <w:tc>
          <w:tcPr>
            <w:tcW w:w="2099" w:type="dxa"/>
          </w:tcPr>
          <w:p w14:paraId="5D45303D" w14:textId="77777777" w:rsidR="0067189E" w:rsidRPr="00875855" w:rsidRDefault="0067189E" w:rsidP="00440D59">
            <w:pPr>
              <w:spacing w:line="276" w:lineRule="auto"/>
              <w:jc w:val="both"/>
              <w:rPr>
                <w:rFonts w:ascii="Arial" w:hAnsi="Arial" w:cs="Arial"/>
              </w:rPr>
            </w:pPr>
            <w:r w:rsidRPr="00875855">
              <w:rPr>
                <w:rFonts w:ascii="Arial" w:hAnsi="Arial" w:cs="Arial"/>
              </w:rPr>
              <w:t>13.398</w:t>
            </w:r>
          </w:p>
        </w:tc>
      </w:tr>
      <w:tr w:rsidR="0067189E" w:rsidRPr="00875855" w14:paraId="36F74EF7" w14:textId="77777777" w:rsidTr="007C5DE8">
        <w:trPr>
          <w:trHeight w:val="262"/>
        </w:trPr>
        <w:tc>
          <w:tcPr>
            <w:tcW w:w="2987" w:type="dxa"/>
          </w:tcPr>
          <w:p w14:paraId="555B695A" w14:textId="77777777" w:rsidR="0067189E" w:rsidRPr="00875855" w:rsidRDefault="0067189E" w:rsidP="00440D59">
            <w:pPr>
              <w:spacing w:line="276" w:lineRule="auto"/>
              <w:jc w:val="both"/>
              <w:rPr>
                <w:rFonts w:ascii="Arial" w:hAnsi="Arial" w:cs="Arial"/>
              </w:rPr>
            </w:pPr>
            <w:r w:rsidRPr="00875855">
              <w:rPr>
                <w:rFonts w:ascii="Arial" w:hAnsi="Arial" w:cs="Arial"/>
              </w:rPr>
              <w:t>Subvencija malice</w:t>
            </w:r>
          </w:p>
        </w:tc>
        <w:tc>
          <w:tcPr>
            <w:tcW w:w="2099" w:type="dxa"/>
          </w:tcPr>
          <w:p w14:paraId="2EE58A4C" w14:textId="77777777" w:rsidR="0067189E" w:rsidRPr="00875855" w:rsidRDefault="0067189E" w:rsidP="00440D59">
            <w:pPr>
              <w:spacing w:line="276" w:lineRule="auto"/>
              <w:jc w:val="both"/>
              <w:rPr>
                <w:rFonts w:ascii="Arial" w:hAnsi="Arial" w:cs="Arial"/>
              </w:rPr>
            </w:pPr>
            <w:r w:rsidRPr="00875855">
              <w:rPr>
                <w:rFonts w:ascii="Arial" w:hAnsi="Arial" w:cs="Arial"/>
              </w:rPr>
              <w:t>126</w:t>
            </w:r>
          </w:p>
        </w:tc>
      </w:tr>
      <w:tr w:rsidR="0067189E" w:rsidRPr="00875855" w14:paraId="65C8043C" w14:textId="77777777" w:rsidTr="007C5DE8">
        <w:trPr>
          <w:trHeight w:val="246"/>
        </w:trPr>
        <w:tc>
          <w:tcPr>
            <w:tcW w:w="2987" w:type="dxa"/>
          </w:tcPr>
          <w:p w14:paraId="489D2CE7" w14:textId="77777777" w:rsidR="0067189E" w:rsidRPr="00875855" w:rsidRDefault="0067189E" w:rsidP="00440D59">
            <w:pPr>
              <w:spacing w:line="276" w:lineRule="auto"/>
              <w:jc w:val="both"/>
              <w:rPr>
                <w:rFonts w:ascii="Arial" w:hAnsi="Arial" w:cs="Arial"/>
              </w:rPr>
            </w:pPr>
            <w:r w:rsidRPr="00875855">
              <w:rPr>
                <w:rFonts w:ascii="Arial" w:hAnsi="Arial" w:cs="Arial"/>
              </w:rPr>
              <w:t>Subvencija kosila</w:t>
            </w:r>
          </w:p>
        </w:tc>
        <w:tc>
          <w:tcPr>
            <w:tcW w:w="2099" w:type="dxa"/>
          </w:tcPr>
          <w:p w14:paraId="50D06538" w14:textId="77777777" w:rsidR="0067189E" w:rsidRPr="00875855" w:rsidRDefault="0067189E" w:rsidP="00440D59">
            <w:pPr>
              <w:spacing w:line="276" w:lineRule="auto"/>
              <w:jc w:val="both"/>
              <w:rPr>
                <w:rFonts w:ascii="Arial" w:hAnsi="Arial" w:cs="Arial"/>
              </w:rPr>
            </w:pPr>
            <w:r w:rsidRPr="00875855">
              <w:rPr>
                <w:rFonts w:ascii="Arial" w:hAnsi="Arial" w:cs="Arial"/>
              </w:rPr>
              <w:t>65</w:t>
            </w:r>
          </w:p>
        </w:tc>
      </w:tr>
      <w:tr w:rsidR="0067189E" w:rsidRPr="00875855" w14:paraId="7C72A87E" w14:textId="77777777" w:rsidTr="007C5DE8">
        <w:trPr>
          <w:trHeight w:val="262"/>
        </w:trPr>
        <w:tc>
          <w:tcPr>
            <w:tcW w:w="2987" w:type="dxa"/>
          </w:tcPr>
          <w:p w14:paraId="45576B68" w14:textId="77777777" w:rsidR="0067189E" w:rsidRPr="00875855" w:rsidRDefault="0067189E" w:rsidP="00440D59">
            <w:pPr>
              <w:spacing w:line="276" w:lineRule="auto"/>
              <w:jc w:val="both"/>
              <w:rPr>
                <w:rFonts w:ascii="Arial" w:hAnsi="Arial" w:cs="Arial"/>
              </w:rPr>
            </w:pPr>
            <w:r w:rsidRPr="00875855">
              <w:rPr>
                <w:rFonts w:ascii="Arial" w:hAnsi="Arial" w:cs="Arial"/>
              </w:rPr>
              <w:t>Dodatek za veliko družino</w:t>
            </w:r>
          </w:p>
        </w:tc>
        <w:tc>
          <w:tcPr>
            <w:tcW w:w="2099" w:type="dxa"/>
          </w:tcPr>
          <w:p w14:paraId="45C0470D" w14:textId="77777777" w:rsidR="0067189E" w:rsidRPr="00875855" w:rsidRDefault="0067189E" w:rsidP="00440D59">
            <w:pPr>
              <w:spacing w:line="276" w:lineRule="auto"/>
              <w:jc w:val="both"/>
              <w:rPr>
                <w:rFonts w:ascii="Arial" w:hAnsi="Arial" w:cs="Arial"/>
              </w:rPr>
            </w:pPr>
            <w:r w:rsidRPr="00875855">
              <w:rPr>
                <w:rFonts w:ascii="Arial" w:hAnsi="Arial" w:cs="Arial"/>
              </w:rPr>
              <w:t>6.742</w:t>
            </w:r>
          </w:p>
        </w:tc>
      </w:tr>
      <w:tr w:rsidR="0067189E" w:rsidRPr="00875855" w14:paraId="5FE17F3C" w14:textId="77777777" w:rsidTr="007C5DE8">
        <w:trPr>
          <w:trHeight w:val="246"/>
        </w:trPr>
        <w:tc>
          <w:tcPr>
            <w:tcW w:w="2987" w:type="dxa"/>
          </w:tcPr>
          <w:p w14:paraId="55B6E3C1" w14:textId="77777777" w:rsidR="0067189E" w:rsidRPr="00875855" w:rsidRDefault="0067189E" w:rsidP="00440D59">
            <w:pPr>
              <w:spacing w:line="276" w:lineRule="auto"/>
              <w:jc w:val="both"/>
              <w:rPr>
                <w:rFonts w:ascii="Arial" w:hAnsi="Arial" w:cs="Arial"/>
                <w:b/>
                <w:i/>
              </w:rPr>
            </w:pPr>
            <w:r w:rsidRPr="00875855">
              <w:rPr>
                <w:rFonts w:ascii="Arial" w:hAnsi="Arial" w:cs="Arial"/>
                <w:b/>
                <w:i/>
              </w:rPr>
              <w:t>Skupaj</w:t>
            </w:r>
          </w:p>
        </w:tc>
        <w:tc>
          <w:tcPr>
            <w:tcW w:w="2099" w:type="dxa"/>
          </w:tcPr>
          <w:p w14:paraId="644C5839" w14:textId="77777777" w:rsidR="0067189E" w:rsidRPr="00875855" w:rsidRDefault="0067189E" w:rsidP="00440D59">
            <w:pPr>
              <w:spacing w:line="276" w:lineRule="auto"/>
              <w:jc w:val="both"/>
              <w:rPr>
                <w:rFonts w:ascii="Arial" w:hAnsi="Arial" w:cs="Arial"/>
              </w:rPr>
            </w:pPr>
            <w:r w:rsidRPr="00875855">
              <w:rPr>
                <w:rFonts w:ascii="Arial" w:hAnsi="Arial" w:cs="Arial"/>
              </w:rPr>
              <w:t>86.305</w:t>
            </w:r>
          </w:p>
        </w:tc>
      </w:tr>
    </w:tbl>
    <w:p w14:paraId="68DB1CA7" w14:textId="77777777" w:rsidR="00DD096D" w:rsidRDefault="00DD096D" w:rsidP="00D56E11">
      <w:pPr>
        <w:spacing w:line="276" w:lineRule="auto"/>
        <w:jc w:val="both"/>
        <w:rPr>
          <w:rFonts w:ascii="Arial" w:hAnsi="Arial" w:cs="Arial"/>
          <w:lang w:eastAsia="sl-SI"/>
        </w:rPr>
      </w:pPr>
    </w:p>
    <w:p w14:paraId="38E7162C" w14:textId="77777777" w:rsidR="0067189E" w:rsidRDefault="0067189E" w:rsidP="00AD4D6F">
      <w:pPr>
        <w:spacing w:line="276" w:lineRule="auto"/>
        <w:jc w:val="both"/>
        <w:rPr>
          <w:rFonts w:ascii="Arial" w:hAnsi="Arial" w:cs="Arial"/>
          <w:lang w:eastAsia="sl-SI"/>
        </w:rPr>
      </w:pPr>
      <w:r w:rsidRPr="00875855">
        <w:rPr>
          <w:rFonts w:ascii="Arial" w:hAnsi="Arial" w:cs="Arial"/>
          <w:lang w:eastAsia="sl-SI"/>
        </w:rPr>
        <w:t>Skupno je bilo odločeno o 86.305 pravicah iz javnih sredstev, in sicer na podlagi 70.549 vlog po uradni dolžnosti ali prejetih vlogah s strani upravičencev do javnih sredstev. Število rešenih zadev vezanih na subvencijo malica in subvencijo kosila je nizko, saj osnovne staršem učencem oziroma dijakom, ki so se na šolsko prehrano prijavili ob začetku šolskega leta in ima družina veljavno odločbo o otroškem dodatku ali državni štipendiji ni potrebno oddati posebne vloge za subvencijo malice in/ali kosila, saj se upošteva dohodkovni razred, ki je razviden iz veljavne odločbe o dodelitvi otroškega dodatka in/ali državne štipendije.</w:t>
      </w:r>
    </w:p>
    <w:p w14:paraId="144A7838" w14:textId="77777777" w:rsidR="00DD096D" w:rsidRDefault="00DD096D" w:rsidP="00D56E11">
      <w:pPr>
        <w:spacing w:line="276" w:lineRule="auto"/>
        <w:jc w:val="both"/>
        <w:rPr>
          <w:rFonts w:ascii="Arial" w:hAnsi="Arial" w:cs="Arial"/>
          <w:lang w:eastAsia="sl-SI"/>
        </w:rPr>
      </w:pPr>
    </w:p>
    <w:p w14:paraId="07F2B4D8" w14:textId="77777777" w:rsidR="00DD096D" w:rsidRDefault="00DD096D" w:rsidP="00D56E11">
      <w:pPr>
        <w:spacing w:line="276" w:lineRule="auto"/>
        <w:jc w:val="both"/>
        <w:rPr>
          <w:rFonts w:ascii="Arial" w:hAnsi="Arial" w:cs="Arial"/>
          <w:lang w:eastAsia="sl-SI"/>
        </w:rPr>
      </w:pPr>
    </w:p>
    <w:p w14:paraId="0510744D" w14:textId="77777777" w:rsidR="00DD096D" w:rsidRDefault="00DD096D" w:rsidP="00D56E11">
      <w:pPr>
        <w:spacing w:line="276" w:lineRule="auto"/>
        <w:jc w:val="both"/>
        <w:rPr>
          <w:rFonts w:ascii="Arial" w:hAnsi="Arial" w:cs="Arial"/>
          <w:lang w:eastAsia="sl-SI"/>
        </w:rPr>
      </w:pPr>
    </w:p>
    <w:p w14:paraId="634A596E" w14:textId="77777777" w:rsidR="00DD096D" w:rsidRDefault="00DD096D" w:rsidP="00D56E11">
      <w:pPr>
        <w:spacing w:line="276" w:lineRule="auto"/>
        <w:jc w:val="both"/>
        <w:rPr>
          <w:rFonts w:ascii="Arial" w:hAnsi="Arial" w:cs="Arial"/>
          <w:lang w:eastAsia="sl-SI"/>
        </w:rPr>
      </w:pPr>
    </w:p>
    <w:p w14:paraId="3655B84A" w14:textId="77777777" w:rsidR="00DD096D" w:rsidRDefault="00DD096D" w:rsidP="00D56E11">
      <w:pPr>
        <w:spacing w:line="276" w:lineRule="auto"/>
        <w:jc w:val="both"/>
        <w:rPr>
          <w:rFonts w:ascii="Arial" w:hAnsi="Arial" w:cs="Arial"/>
          <w:lang w:eastAsia="sl-SI"/>
        </w:rPr>
      </w:pPr>
    </w:p>
    <w:p w14:paraId="118BB4DE" w14:textId="77777777" w:rsidR="00DD096D" w:rsidRPr="00875855" w:rsidRDefault="00DD096D" w:rsidP="00D56E11">
      <w:pPr>
        <w:spacing w:line="276" w:lineRule="auto"/>
        <w:jc w:val="both"/>
        <w:rPr>
          <w:rFonts w:ascii="Arial" w:hAnsi="Arial" w:cs="Arial"/>
          <w:lang w:eastAsia="sl-SI"/>
        </w:rPr>
      </w:pPr>
    </w:p>
    <w:p w14:paraId="37A67527" w14:textId="77777777" w:rsidR="0067189E" w:rsidRPr="00701E15" w:rsidRDefault="00F2697D" w:rsidP="00440D59">
      <w:pPr>
        <w:pStyle w:val="m-7794666405027801183msolistparagraph"/>
        <w:spacing w:line="276" w:lineRule="auto"/>
        <w:jc w:val="both"/>
        <w:rPr>
          <w:rFonts w:ascii="Arial" w:hAnsi="Arial" w:cs="Arial"/>
          <w:color w:val="000000" w:themeColor="text1"/>
          <w:sz w:val="20"/>
          <w:szCs w:val="20"/>
        </w:rPr>
      </w:pPr>
      <w:r w:rsidRPr="00701E15">
        <w:rPr>
          <w:rFonts w:ascii="Arial" w:hAnsi="Arial" w:cs="Arial"/>
          <w:color w:val="000000" w:themeColor="text1"/>
          <w:sz w:val="20"/>
          <w:szCs w:val="20"/>
        </w:rPr>
        <w:t>P</w:t>
      </w:r>
      <w:r w:rsidR="0067189E" w:rsidRPr="00701E15">
        <w:rPr>
          <w:rFonts w:ascii="Arial" w:hAnsi="Arial" w:cs="Arial"/>
          <w:color w:val="000000" w:themeColor="text1"/>
          <w:sz w:val="20"/>
          <w:szCs w:val="20"/>
        </w:rPr>
        <w:t>rikaz števila posameznih odobrenih pravic glede na dohodkovni razred za letne pravice</w:t>
      </w:r>
      <w:r w:rsidR="00701E15">
        <w:rPr>
          <w:rFonts w:ascii="Arial" w:hAnsi="Arial" w:cs="Arial"/>
          <w:color w:val="000000" w:themeColor="text1"/>
          <w:sz w:val="20"/>
          <w:szCs w:val="20"/>
        </w:rPr>
        <w:t>:</w:t>
      </w:r>
    </w:p>
    <w:tbl>
      <w:tblPr>
        <w:tblW w:w="8970" w:type="dxa"/>
        <w:tblCellMar>
          <w:left w:w="70" w:type="dxa"/>
          <w:right w:w="70" w:type="dxa"/>
        </w:tblCellMar>
        <w:tblLook w:val="04A0" w:firstRow="1" w:lastRow="0" w:firstColumn="1" w:lastColumn="0" w:noHBand="0" w:noVBand="1"/>
      </w:tblPr>
      <w:tblGrid>
        <w:gridCol w:w="1495"/>
        <w:gridCol w:w="1495"/>
        <w:gridCol w:w="1495"/>
        <w:gridCol w:w="1495"/>
        <w:gridCol w:w="1495"/>
        <w:gridCol w:w="1495"/>
      </w:tblGrid>
      <w:tr w:rsidR="0067189E" w:rsidRPr="00875855" w14:paraId="2056ABF4" w14:textId="77777777" w:rsidTr="0067189E">
        <w:trPr>
          <w:trHeight w:val="262"/>
        </w:trPr>
        <w:tc>
          <w:tcPr>
            <w:tcW w:w="1495" w:type="dxa"/>
            <w:tcBorders>
              <w:top w:val="nil"/>
              <w:left w:val="nil"/>
              <w:bottom w:val="nil"/>
              <w:right w:val="nil"/>
            </w:tcBorders>
            <w:shd w:val="clear" w:color="auto" w:fill="auto"/>
            <w:noWrap/>
            <w:vAlign w:val="bottom"/>
            <w:hideMark/>
          </w:tcPr>
          <w:p w14:paraId="07E91E1B" w14:textId="77777777" w:rsidR="0067189E" w:rsidRPr="00875855" w:rsidRDefault="0067189E" w:rsidP="00440D59">
            <w:pPr>
              <w:spacing w:line="276" w:lineRule="auto"/>
              <w:jc w:val="both"/>
              <w:rPr>
                <w:rFonts w:ascii="Arial" w:hAnsi="Arial" w:cs="Arial"/>
                <w:lang w:eastAsia="sl-SI"/>
              </w:rPr>
            </w:pPr>
          </w:p>
        </w:tc>
        <w:tc>
          <w:tcPr>
            <w:tcW w:w="7475" w:type="dxa"/>
            <w:gridSpan w:val="5"/>
            <w:tcBorders>
              <w:top w:val="single" w:sz="4" w:space="0" w:color="000000"/>
              <w:left w:val="single" w:sz="4" w:space="0" w:color="000000"/>
              <w:bottom w:val="single" w:sz="4" w:space="0" w:color="000000"/>
              <w:right w:val="single" w:sz="4" w:space="0" w:color="000000"/>
            </w:tcBorders>
            <w:shd w:val="clear" w:color="000000" w:fill="B8CCE4"/>
            <w:noWrap/>
            <w:vAlign w:val="bottom"/>
            <w:hideMark/>
          </w:tcPr>
          <w:p w14:paraId="1534A97C"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PRAVICE</w:t>
            </w:r>
          </w:p>
        </w:tc>
      </w:tr>
      <w:tr w:rsidR="0067189E" w:rsidRPr="00875855" w14:paraId="514F9403" w14:textId="77777777" w:rsidTr="0067189E">
        <w:trPr>
          <w:trHeight w:val="262"/>
        </w:trPr>
        <w:tc>
          <w:tcPr>
            <w:tcW w:w="1495" w:type="dxa"/>
            <w:tcBorders>
              <w:top w:val="nil"/>
              <w:left w:val="nil"/>
              <w:bottom w:val="nil"/>
              <w:right w:val="nil"/>
            </w:tcBorders>
            <w:shd w:val="clear" w:color="auto" w:fill="auto"/>
            <w:noWrap/>
            <w:vAlign w:val="bottom"/>
            <w:hideMark/>
          </w:tcPr>
          <w:p w14:paraId="380F6211" w14:textId="77777777" w:rsidR="0067189E" w:rsidRPr="00875855" w:rsidRDefault="0067189E" w:rsidP="00440D59">
            <w:pPr>
              <w:spacing w:line="276" w:lineRule="auto"/>
              <w:jc w:val="both"/>
              <w:rPr>
                <w:rFonts w:ascii="Arial" w:hAnsi="Arial" w:cs="Arial"/>
                <w:b/>
                <w:bCs/>
                <w:color w:val="000000"/>
                <w:lang w:eastAsia="sl-SI"/>
              </w:rPr>
            </w:pPr>
          </w:p>
        </w:tc>
        <w:tc>
          <w:tcPr>
            <w:tcW w:w="1495" w:type="dxa"/>
            <w:tcBorders>
              <w:top w:val="nil"/>
              <w:left w:val="single" w:sz="4" w:space="0" w:color="000000"/>
              <w:bottom w:val="single" w:sz="4" w:space="0" w:color="000000"/>
              <w:right w:val="single" w:sz="4" w:space="0" w:color="000000"/>
            </w:tcBorders>
            <w:shd w:val="clear" w:color="000000" w:fill="B8CCE4"/>
            <w:noWrap/>
            <w:vAlign w:val="bottom"/>
            <w:hideMark/>
          </w:tcPr>
          <w:p w14:paraId="41320962"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KU</w:t>
            </w:r>
          </w:p>
        </w:tc>
        <w:tc>
          <w:tcPr>
            <w:tcW w:w="1495" w:type="dxa"/>
            <w:tcBorders>
              <w:top w:val="nil"/>
              <w:left w:val="nil"/>
              <w:bottom w:val="single" w:sz="4" w:space="0" w:color="000000"/>
              <w:right w:val="single" w:sz="4" w:space="0" w:color="000000"/>
            </w:tcBorders>
            <w:shd w:val="clear" w:color="000000" w:fill="B8CCE4"/>
            <w:noWrap/>
            <w:vAlign w:val="bottom"/>
            <w:hideMark/>
          </w:tcPr>
          <w:p w14:paraId="379EBAF6"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MU</w:t>
            </w:r>
          </w:p>
        </w:tc>
        <w:tc>
          <w:tcPr>
            <w:tcW w:w="1495" w:type="dxa"/>
            <w:tcBorders>
              <w:top w:val="nil"/>
              <w:left w:val="nil"/>
              <w:bottom w:val="single" w:sz="4" w:space="0" w:color="000000"/>
              <w:right w:val="single" w:sz="4" w:space="0" w:color="000000"/>
            </w:tcBorders>
            <w:shd w:val="clear" w:color="000000" w:fill="B8CCE4"/>
            <w:noWrap/>
            <w:vAlign w:val="bottom"/>
            <w:hideMark/>
          </w:tcPr>
          <w:p w14:paraId="5F773859"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OD</w:t>
            </w:r>
          </w:p>
        </w:tc>
        <w:tc>
          <w:tcPr>
            <w:tcW w:w="1495" w:type="dxa"/>
            <w:tcBorders>
              <w:top w:val="nil"/>
              <w:left w:val="nil"/>
              <w:bottom w:val="single" w:sz="4" w:space="0" w:color="000000"/>
              <w:right w:val="single" w:sz="4" w:space="0" w:color="000000"/>
            </w:tcBorders>
            <w:shd w:val="clear" w:color="000000" w:fill="B8CCE4"/>
            <w:noWrap/>
            <w:vAlign w:val="bottom"/>
            <w:hideMark/>
          </w:tcPr>
          <w:p w14:paraId="7BB98505"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DS</w:t>
            </w:r>
          </w:p>
        </w:tc>
        <w:tc>
          <w:tcPr>
            <w:tcW w:w="1495" w:type="dxa"/>
            <w:tcBorders>
              <w:top w:val="nil"/>
              <w:left w:val="nil"/>
              <w:bottom w:val="single" w:sz="4" w:space="0" w:color="000000"/>
              <w:right w:val="single" w:sz="4" w:space="0" w:color="000000"/>
            </w:tcBorders>
            <w:shd w:val="clear" w:color="000000" w:fill="B8CCE4"/>
            <w:noWrap/>
            <w:vAlign w:val="bottom"/>
            <w:hideMark/>
          </w:tcPr>
          <w:p w14:paraId="17311717"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VR</w:t>
            </w:r>
          </w:p>
        </w:tc>
      </w:tr>
      <w:tr w:rsidR="0067189E" w:rsidRPr="00875855" w14:paraId="310AC9EA" w14:textId="77777777" w:rsidTr="0067189E">
        <w:trPr>
          <w:trHeight w:val="262"/>
        </w:trPr>
        <w:tc>
          <w:tcPr>
            <w:tcW w:w="1495" w:type="dxa"/>
            <w:tcBorders>
              <w:top w:val="single" w:sz="4" w:space="0" w:color="000000"/>
              <w:left w:val="single" w:sz="4" w:space="0" w:color="000000"/>
              <w:bottom w:val="single" w:sz="4" w:space="0" w:color="000000"/>
              <w:right w:val="single" w:sz="4" w:space="0" w:color="000000"/>
            </w:tcBorders>
            <w:shd w:val="clear" w:color="000000" w:fill="B8CCE4"/>
            <w:noWrap/>
            <w:vAlign w:val="bottom"/>
            <w:hideMark/>
          </w:tcPr>
          <w:p w14:paraId="74EE1BF1"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Razredi ZUPJS</w:t>
            </w:r>
          </w:p>
        </w:tc>
        <w:tc>
          <w:tcPr>
            <w:tcW w:w="1495" w:type="dxa"/>
            <w:tcBorders>
              <w:top w:val="nil"/>
              <w:left w:val="nil"/>
              <w:bottom w:val="single" w:sz="4" w:space="0" w:color="000000"/>
              <w:right w:val="single" w:sz="4" w:space="0" w:color="000000"/>
            </w:tcBorders>
            <w:shd w:val="clear" w:color="000000" w:fill="B8CCE4"/>
            <w:noWrap/>
            <w:vAlign w:val="bottom"/>
            <w:hideMark/>
          </w:tcPr>
          <w:p w14:paraId="6DB2D91F"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Število / %</w:t>
            </w:r>
          </w:p>
        </w:tc>
        <w:tc>
          <w:tcPr>
            <w:tcW w:w="1495" w:type="dxa"/>
            <w:tcBorders>
              <w:top w:val="nil"/>
              <w:left w:val="nil"/>
              <w:bottom w:val="single" w:sz="4" w:space="0" w:color="000000"/>
              <w:right w:val="single" w:sz="4" w:space="0" w:color="000000"/>
            </w:tcBorders>
            <w:shd w:val="clear" w:color="000000" w:fill="B8CCE4"/>
            <w:noWrap/>
            <w:vAlign w:val="bottom"/>
            <w:hideMark/>
          </w:tcPr>
          <w:p w14:paraId="01405BBF"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Število / %</w:t>
            </w:r>
          </w:p>
        </w:tc>
        <w:tc>
          <w:tcPr>
            <w:tcW w:w="1495" w:type="dxa"/>
            <w:tcBorders>
              <w:top w:val="nil"/>
              <w:left w:val="nil"/>
              <w:bottom w:val="single" w:sz="4" w:space="0" w:color="000000"/>
              <w:right w:val="single" w:sz="4" w:space="0" w:color="000000"/>
            </w:tcBorders>
            <w:shd w:val="clear" w:color="000000" w:fill="B8CCE4"/>
            <w:noWrap/>
            <w:vAlign w:val="bottom"/>
            <w:hideMark/>
          </w:tcPr>
          <w:p w14:paraId="1D0C6E01"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Število / %</w:t>
            </w:r>
          </w:p>
        </w:tc>
        <w:tc>
          <w:tcPr>
            <w:tcW w:w="1495" w:type="dxa"/>
            <w:tcBorders>
              <w:top w:val="nil"/>
              <w:left w:val="nil"/>
              <w:bottom w:val="single" w:sz="4" w:space="0" w:color="000000"/>
              <w:right w:val="single" w:sz="4" w:space="0" w:color="000000"/>
            </w:tcBorders>
            <w:shd w:val="clear" w:color="000000" w:fill="B8CCE4"/>
            <w:noWrap/>
            <w:vAlign w:val="bottom"/>
            <w:hideMark/>
          </w:tcPr>
          <w:p w14:paraId="00E4D803"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Število / %</w:t>
            </w:r>
          </w:p>
        </w:tc>
        <w:tc>
          <w:tcPr>
            <w:tcW w:w="1495" w:type="dxa"/>
            <w:tcBorders>
              <w:top w:val="nil"/>
              <w:left w:val="nil"/>
              <w:bottom w:val="single" w:sz="4" w:space="0" w:color="000000"/>
              <w:right w:val="single" w:sz="4" w:space="0" w:color="000000"/>
            </w:tcBorders>
            <w:shd w:val="clear" w:color="000000" w:fill="B8CCE4"/>
            <w:noWrap/>
            <w:vAlign w:val="bottom"/>
            <w:hideMark/>
          </w:tcPr>
          <w:p w14:paraId="663F9A2E"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Število / %</w:t>
            </w:r>
          </w:p>
        </w:tc>
      </w:tr>
      <w:tr w:rsidR="0067189E" w:rsidRPr="00875855" w14:paraId="56B0984B"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05F0F2A0"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1.razred</w:t>
            </w:r>
          </w:p>
        </w:tc>
        <w:tc>
          <w:tcPr>
            <w:tcW w:w="1495" w:type="dxa"/>
            <w:tcBorders>
              <w:top w:val="nil"/>
              <w:left w:val="nil"/>
              <w:bottom w:val="single" w:sz="4" w:space="0" w:color="000000"/>
              <w:right w:val="single" w:sz="4" w:space="0" w:color="000000"/>
            </w:tcBorders>
            <w:shd w:val="clear" w:color="auto" w:fill="auto"/>
            <w:noWrap/>
            <w:vAlign w:val="bottom"/>
            <w:hideMark/>
          </w:tcPr>
          <w:p w14:paraId="079884B9"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16 / 0</w:t>
            </w:r>
          </w:p>
        </w:tc>
        <w:tc>
          <w:tcPr>
            <w:tcW w:w="1495" w:type="dxa"/>
            <w:tcBorders>
              <w:top w:val="nil"/>
              <w:left w:val="nil"/>
              <w:bottom w:val="single" w:sz="4" w:space="0" w:color="000000"/>
              <w:right w:val="single" w:sz="4" w:space="0" w:color="000000"/>
            </w:tcBorders>
            <w:shd w:val="clear" w:color="auto" w:fill="auto"/>
            <w:noWrap/>
            <w:vAlign w:val="bottom"/>
            <w:hideMark/>
          </w:tcPr>
          <w:p w14:paraId="01286136"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29 / 0</w:t>
            </w:r>
          </w:p>
        </w:tc>
        <w:tc>
          <w:tcPr>
            <w:tcW w:w="1495" w:type="dxa"/>
            <w:tcBorders>
              <w:top w:val="nil"/>
              <w:left w:val="nil"/>
              <w:bottom w:val="single" w:sz="4" w:space="0" w:color="000000"/>
              <w:right w:val="single" w:sz="4" w:space="0" w:color="000000"/>
            </w:tcBorders>
            <w:shd w:val="clear" w:color="auto" w:fill="auto"/>
            <w:noWrap/>
            <w:vAlign w:val="bottom"/>
            <w:hideMark/>
          </w:tcPr>
          <w:p w14:paraId="05260A58"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9635 / 80</w:t>
            </w:r>
          </w:p>
        </w:tc>
        <w:tc>
          <w:tcPr>
            <w:tcW w:w="1495" w:type="dxa"/>
            <w:tcBorders>
              <w:top w:val="nil"/>
              <w:left w:val="nil"/>
              <w:bottom w:val="single" w:sz="4" w:space="0" w:color="000000"/>
              <w:right w:val="single" w:sz="4" w:space="0" w:color="000000"/>
            </w:tcBorders>
            <w:shd w:val="clear" w:color="auto" w:fill="auto"/>
            <w:noWrap/>
            <w:vAlign w:val="bottom"/>
            <w:hideMark/>
          </w:tcPr>
          <w:p w14:paraId="1F678E84"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1187 / 10</w:t>
            </w:r>
          </w:p>
        </w:tc>
        <w:tc>
          <w:tcPr>
            <w:tcW w:w="1495" w:type="dxa"/>
            <w:tcBorders>
              <w:top w:val="nil"/>
              <w:left w:val="nil"/>
              <w:bottom w:val="single" w:sz="4" w:space="0" w:color="000000"/>
              <w:right w:val="single" w:sz="4" w:space="0" w:color="000000"/>
            </w:tcBorders>
            <w:shd w:val="clear" w:color="auto" w:fill="auto"/>
            <w:noWrap/>
            <w:vAlign w:val="bottom"/>
            <w:hideMark/>
          </w:tcPr>
          <w:p w14:paraId="62D313EF"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1128 / 9</w:t>
            </w:r>
          </w:p>
        </w:tc>
      </w:tr>
      <w:tr w:rsidR="0067189E" w:rsidRPr="00875855" w14:paraId="77C07E0A"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4FCF5CF2"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2.razred</w:t>
            </w:r>
          </w:p>
        </w:tc>
        <w:tc>
          <w:tcPr>
            <w:tcW w:w="1495" w:type="dxa"/>
            <w:tcBorders>
              <w:top w:val="nil"/>
              <w:left w:val="nil"/>
              <w:bottom w:val="single" w:sz="4" w:space="0" w:color="000000"/>
              <w:right w:val="single" w:sz="4" w:space="0" w:color="000000"/>
            </w:tcBorders>
            <w:shd w:val="clear" w:color="auto" w:fill="auto"/>
            <w:noWrap/>
            <w:vAlign w:val="bottom"/>
            <w:hideMark/>
          </w:tcPr>
          <w:p w14:paraId="612D98BD"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15 / 0</w:t>
            </w:r>
          </w:p>
        </w:tc>
        <w:tc>
          <w:tcPr>
            <w:tcW w:w="1495" w:type="dxa"/>
            <w:tcBorders>
              <w:top w:val="nil"/>
              <w:left w:val="nil"/>
              <w:bottom w:val="single" w:sz="4" w:space="0" w:color="000000"/>
              <w:right w:val="single" w:sz="4" w:space="0" w:color="000000"/>
            </w:tcBorders>
            <w:shd w:val="clear" w:color="auto" w:fill="auto"/>
            <w:noWrap/>
            <w:vAlign w:val="bottom"/>
            <w:hideMark/>
          </w:tcPr>
          <w:p w14:paraId="2D4968EC"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27 / 0</w:t>
            </w:r>
          </w:p>
        </w:tc>
        <w:tc>
          <w:tcPr>
            <w:tcW w:w="1495" w:type="dxa"/>
            <w:tcBorders>
              <w:top w:val="nil"/>
              <w:left w:val="nil"/>
              <w:bottom w:val="single" w:sz="4" w:space="0" w:color="000000"/>
              <w:right w:val="single" w:sz="4" w:space="0" w:color="000000"/>
            </w:tcBorders>
            <w:shd w:val="clear" w:color="auto" w:fill="auto"/>
            <w:noWrap/>
            <w:vAlign w:val="bottom"/>
            <w:hideMark/>
          </w:tcPr>
          <w:p w14:paraId="744AEC8A"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11642 / 55</w:t>
            </w:r>
          </w:p>
        </w:tc>
        <w:tc>
          <w:tcPr>
            <w:tcW w:w="1495" w:type="dxa"/>
            <w:tcBorders>
              <w:top w:val="nil"/>
              <w:left w:val="nil"/>
              <w:bottom w:val="single" w:sz="4" w:space="0" w:color="000000"/>
              <w:right w:val="single" w:sz="4" w:space="0" w:color="000000"/>
            </w:tcBorders>
            <w:shd w:val="clear" w:color="auto" w:fill="auto"/>
            <w:noWrap/>
            <w:vAlign w:val="bottom"/>
            <w:hideMark/>
          </w:tcPr>
          <w:p w14:paraId="79615CEB"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4022 / 19</w:t>
            </w:r>
          </w:p>
        </w:tc>
        <w:tc>
          <w:tcPr>
            <w:tcW w:w="1495" w:type="dxa"/>
            <w:tcBorders>
              <w:top w:val="nil"/>
              <w:left w:val="nil"/>
              <w:bottom w:val="single" w:sz="4" w:space="0" w:color="000000"/>
              <w:right w:val="single" w:sz="4" w:space="0" w:color="000000"/>
            </w:tcBorders>
            <w:shd w:val="clear" w:color="auto" w:fill="auto"/>
            <w:noWrap/>
            <w:vAlign w:val="bottom"/>
            <w:hideMark/>
          </w:tcPr>
          <w:p w14:paraId="2736AE11"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5429 / 26</w:t>
            </w:r>
          </w:p>
        </w:tc>
      </w:tr>
      <w:tr w:rsidR="0067189E" w:rsidRPr="00875855" w14:paraId="0B308A4F"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2EB04ADB"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3.razred</w:t>
            </w:r>
          </w:p>
        </w:tc>
        <w:tc>
          <w:tcPr>
            <w:tcW w:w="1495" w:type="dxa"/>
            <w:tcBorders>
              <w:top w:val="nil"/>
              <w:left w:val="nil"/>
              <w:bottom w:val="single" w:sz="4" w:space="0" w:color="000000"/>
              <w:right w:val="single" w:sz="4" w:space="0" w:color="000000"/>
            </w:tcBorders>
            <w:shd w:val="clear" w:color="auto" w:fill="auto"/>
            <w:noWrap/>
            <w:vAlign w:val="bottom"/>
            <w:hideMark/>
          </w:tcPr>
          <w:p w14:paraId="3C348BE6"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4 / 0</w:t>
            </w:r>
          </w:p>
        </w:tc>
        <w:tc>
          <w:tcPr>
            <w:tcW w:w="1495" w:type="dxa"/>
            <w:tcBorders>
              <w:top w:val="nil"/>
              <w:left w:val="nil"/>
              <w:bottom w:val="single" w:sz="4" w:space="0" w:color="000000"/>
              <w:right w:val="single" w:sz="4" w:space="0" w:color="000000"/>
            </w:tcBorders>
            <w:shd w:val="clear" w:color="auto" w:fill="auto"/>
            <w:noWrap/>
            <w:vAlign w:val="bottom"/>
            <w:hideMark/>
          </w:tcPr>
          <w:p w14:paraId="46E7D650"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13 / 0</w:t>
            </w:r>
          </w:p>
        </w:tc>
        <w:tc>
          <w:tcPr>
            <w:tcW w:w="1495" w:type="dxa"/>
            <w:tcBorders>
              <w:top w:val="nil"/>
              <w:left w:val="nil"/>
              <w:bottom w:val="single" w:sz="4" w:space="0" w:color="000000"/>
              <w:right w:val="single" w:sz="4" w:space="0" w:color="000000"/>
            </w:tcBorders>
            <w:shd w:val="clear" w:color="auto" w:fill="auto"/>
            <w:noWrap/>
            <w:vAlign w:val="bottom"/>
            <w:hideMark/>
          </w:tcPr>
          <w:p w14:paraId="47159A25"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7842 / 52</w:t>
            </w:r>
          </w:p>
        </w:tc>
        <w:tc>
          <w:tcPr>
            <w:tcW w:w="1495" w:type="dxa"/>
            <w:tcBorders>
              <w:top w:val="nil"/>
              <w:left w:val="nil"/>
              <w:bottom w:val="single" w:sz="4" w:space="0" w:color="000000"/>
              <w:right w:val="single" w:sz="4" w:space="0" w:color="000000"/>
            </w:tcBorders>
            <w:shd w:val="clear" w:color="auto" w:fill="auto"/>
            <w:noWrap/>
            <w:vAlign w:val="bottom"/>
            <w:hideMark/>
          </w:tcPr>
          <w:p w14:paraId="22C76A8A"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3088 / 21</w:t>
            </w:r>
          </w:p>
        </w:tc>
        <w:tc>
          <w:tcPr>
            <w:tcW w:w="1495" w:type="dxa"/>
            <w:tcBorders>
              <w:top w:val="nil"/>
              <w:left w:val="nil"/>
              <w:bottom w:val="single" w:sz="4" w:space="0" w:color="000000"/>
              <w:right w:val="single" w:sz="4" w:space="0" w:color="000000"/>
            </w:tcBorders>
            <w:shd w:val="clear" w:color="auto" w:fill="auto"/>
            <w:noWrap/>
            <w:vAlign w:val="bottom"/>
            <w:hideMark/>
          </w:tcPr>
          <w:p w14:paraId="574EF597"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4099 / 27</w:t>
            </w:r>
          </w:p>
        </w:tc>
      </w:tr>
      <w:tr w:rsidR="0067189E" w:rsidRPr="00875855" w14:paraId="4306F903"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6036B41E"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4.razred</w:t>
            </w:r>
          </w:p>
        </w:tc>
        <w:tc>
          <w:tcPr>
            <w:tcW w:w="1495" w:type="dxa"/>
            <w:tcBorders>
              <w:top w:val="nil"/>
              <w:left w:val="nil"/>
              <w:bottom w:val="single" w:sz="4" w:space="0" w:color="000000"/>
              <w:right w:val="single" w:sz="4" w:space="0" w:color="000000"/>
            </w:tcBorders>
            <w:shd w:val="clear" w:color="auto" w:fill="auto"/>
            <w:noWrap/>
            <w:vAlign w:val="bottom"/>
            <w:hideMark/>
          </w:tcPr>
          <w:p w14:paraId="2DA8BE50"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3D99CD9E"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16 / 0</w:t>
            </w:r>
          </w:p>
        </w:tc>
        <w:tc>
          <w:tcPr>
            <w:tcW w:w="1495" w:type="dxa"/>
            <w:tcBorders>
              <w:top w:val="nil"/>
              <w:left w:val="nil"/>
              <w:bottom w:val="single" w:sz="4" w:space="0" w:color="000000"/>
              <w:right w:val="single" w:sz="4" w:space="0" w:color="000000"/>
            </w:tcBorders>
            <w:shd w:val="clear" w:color="auto" w:fill="auto"/>
            <w:noWrap/>
            <w:vAlign w:val="bottom"/>
            <w:hideMark/>
          </w:tcPr>
          <w:p w14:paraId="5071F5F9"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9070 / 52</w:t>
            </w:r>
          </w:p>
        </w:tc>
        <w:tc>
          <w:tcPr>
            <w:tcW w:w="1495" w:type="dxa"/>
            <w:tcBorders>
              <w:top w:val="nil"/>
              <w:left w:val="nil"/>
              <w:bottom w:val="single" w:sz="4" w:space="0" w:color="000000"/>
              <w:right w:val="single" w:sz="4" w:space="0" w:color="000000"/>
            </w:tcBorders>
            <w:shd w:val="clear" w:color="auto" w:fill="auto"/>
            <w:noWrap/>
            <w:vAlign w:val="bottom"/>
            <w:hideMark/>
          </w:tcPr>
          <w:p w14:paraId="3EF6278D"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3841 / 22</w:t>
            </w:r>
          </w:p>
        </w:tc>
        <w:tc>
          <w:tcPr>
            <w:tcW w:w="1495" w:type="dxa"/>
            <w:tcBorders>
              <w:top w:val="nil"/>
              <w:left w:val="nil"/>
              <w:bottom w:val="single" w:sz="4" w:space="0" w:color="000000"/>
              <w:right w:val="single" w:sz="4" w:space="0" w:color="000000"/>
            </w:tcBorders>
            <w:shd w:val="clear" w:color="auto" w:fill="auto"/>
            <w:noWrap/>
            <w:vAlign w:val="bottom"/>
            <w:hideMark/>
          </w:tcPr>
          <w:p w14:paraId="04581AC0"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4355 / 25</w:t>
            </w:r>
          </w:p>
        </w:tc>
      </w:tr>
      <w:tr w:rsidR="0067189E" w:rsidRPr="00875855" w14:paraId="6049D096"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7D8BC9F1"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5.razred</w:t>
            </w:r>
          </w:p>
        </w:tc>
        <w:tc>
          <w:tcPr>
            <w:tcW w:w="1495" w:type="dxa"/>
            <w:tcBorders>
              <w:top w:val="nil"/>
              <w:left w:val="nil"/>
              <w:bottom w:val="single" w:sz="4" w:space="0" w:color="000000"/>
              <w:right w:val="single" w:sz="4" w:space="0" w:color="000000"/>
            </w:tcBorders>
            <w:shd w:val="clear" w:color="auto" w:fill="auto"/>
            <w:noWrap/>
            <w:vAlign w:val="bottom"/>
            <w:hideMark/>
          </w:tcPr>
          <w:p w14:paraId="76CF2B4B"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04BCC91F"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35 / 0</w:t>
            </w:r>
          </w:p>
        </w:tc>
        <w:tc>
          <w:tcPr>
            <w:tcW w:w="1495" w:type="dxa"/>
            <w:tcBorders>
              <w:top w:val="nil"/>
              <w:left w:val="nil"/>
              <w:bottom w:val="single" w:sz="4" w:space="0" w:color="000000"/>
              <w:right w:val="single" w:sz="4" w:space="0" w:color="000000"/>
            </w:tcBorders>
            <w:shd w:val="clear" w:color="auto" w:fill="auto"/>
            <w:noWrap/>
            <w:vAlign w:val="bottom"/>
            <w:hideMark/>
          </w:tcPr>
          <w:p w14:paraId="597C5AE4"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16674 / 54</w:t>
            </w:r>
          </w:p>
        </w:tc>
        <w:tc>
          <w:tcPr>
            <w:tcW w:w="1495" w:type="dxa"/>
            <w:tcBorders>
              <w:top w:val="nil"/>
              <w:left w:val="nil"/>
              <w:bottom w:val="single" w:sz="4" w:space="0" w:color="000000"/>
              <w:right w:val="single" w:sz="4" w:space="0" w:color="000000"/>
            </w:tcBorders>
            <w:shd w:val="clear" w:color="auto" w:fill="auto"/>
            <w:noWrap/>
            <w:vAlign w:val="bottom"/>
            <w:hideMark/>
          </w:tcPr>
          <w:p w14:paraId="12B7B240"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6405 / 21</w:t>
            </w:r>
          </w:p>
        </w:tc>
        <w:tc>
          <w:tcPr>
            <w:tcW w:w="1495" w:type="dxa"/>
            <w:tcBorders>
              <w:top w:val="nil"/>
              <w:left w:val="nil"/>
              <w:bottom w:val="single" w:sz="4" w:space="0" w:color="000000"/>
              <w:right w:val="single" w:sz="4" w:space="0" w:color="000000"/>
            </w:tcBorders>
            <w:shd w:val="clear" w:color="auto" w:fill="auto"/>
            <w:noWrap/>
            <w:vAlign w:val="bottom"/>
            <w:hideMark/>
          </w:tcPr>
          <w:p w14:paraId="2C3DF76D"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7737 / 25</w:t>
            </w:r>
          </w:p>
        </w:tc>
      </w:tr>
      <w:tr w:rsidR="0067189E" w:rsidRPr="00875855" w14:paraId="00CBA839"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0AD3E8FB"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6.razred</w:t>
            </w:r>
          </w:p>
        </w:tc>
        <w:tc>
          <w:tcPr>
            <w:tcW w:w="1495" w:type="dxa"/>
            <w:tcBorders>
              <w:top w:val="nil"/>
              <w:left w:val="nil"/>
              <w:bottom w:val="single" w:sz="4" w:space="0" w:color="000000"/>
              <w:right w:val="single" w:sz="4" w:space="0" w:color="000000"/>
            </w:tcBorders>
            <w:shd w:val="clear" w:color="auto" w:fill="auto"/>
            <w:noWrap/>
            <w:vAlign w:val="bottom"/>
            <w:hideMark/>
          </w:tcPr>
          <w:p w14:paraId="7E9D9A87"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7F3E39D4"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27 / 0</w:t>
            </w:r>
          </w:p>
        </w:tc>
        <w:tc>
          <w:tcPr>
            <w:tcW w:w="1495" w:type="dxa"/>
            <w:tcBorders>
              <w:top w:val="nil"/>
              <w:left w:val="nil"/>
              <w:bottom w:val="single" w:sz="4" w:space="0" w:color="000000"/>
              <w:right w:val="single" w:sz="4" w:space="0" w:color="000000"/>
            </w:tcBorders>
            <w:shd w:val="clear" w:color="auto" w:fill="auto"/>
            <w:noWrap/>
            <w:vAlign w:val="bottom"/>
            <w:hideMark/>
          </w:tcPr>
          <w:p w14:paraId="113D85E9"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12937 / 57</w:t>
            </w:r>
          </w:p>
        </w:tc>
        <w:tc>
          <w:tcPr>
            <w:tcW w:w="1495" w:type="dxa"/>
            <w:tcBorders>
              <w:top w:val="nil"/>
              <w:left w:val="nil"/>
              <w:bottom w:val="single" w:sz="4" w:space="0" w:color="000000"/>
              <w:right w:val="single" w:sz="4" w:space="0" w:color="000000"/>
            </w:tcBorders>
            <w:shd w:val="clear" w:color="auto" w:fill="auto"/>
            <w:noWrap/>
            <w:vAlign w:val="bottom"/>
            <w:hideMark/>
          </w:tcPr>
          <w:p w14:paraId="0046F3EB"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3463 / 15</w:t>
            </w:r>
          </w:p>
        </w:tc>
        <w:tc>
          <w:tcPr>
            <w:tcW w:w="1495" w:type="dxa"/>
            <w:tcBorders>
              <w:top w:val="nil"/>
              <w:left w:val="nil"/>
              <w:bottom w:val="single" w:sz="4" w:space="0" w:color="000000"/>
              <w:right w:val="single" w:sz="4" w:space="0" w:color="000000"/>
            </w:tcBorders>
            <w:shd w:val="clear" w:color="auto" w:fill="auto"/>
            <w:noWrap/>
            <w:vAlign w:val="bottom"/>
            <w:hideMark/>
          </w:tcPr>
          <w:p w14:paraId="3D0841A8"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6118 / 27</w:t>
            </w:r>
          </w:p>
        </w:tc>
      </w:tr>
      <w:tr w:rsidR="0067189E" w:rsidRPr="00875855" w14:paraId="719EB5EE"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20013A92"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7.razred</w:t>
            </w:r>
          </w:p>
        </w:tc>
        <w:tc>
          <w:tcPr>
            <w:tcW w:w="1495" w:type="dxa"/>
            <w:tcBorders>
              <w:top w:val="nil"/>
              <w:left w:val="nil"/>
              <w:bottom w:val="single" w:sz="4" w:space="0" w:color="000000"/>
              <w:right w:val="single" w:sz="4" w:space="0" w:color="000000"/>
            </w:tcBorders>
            <w:shd w:val="clear" w:color="auto" w:fill="auto"/>
            <w:noWrap/>
            <w:vAlign w:val="bottom"/>
            <w:hideMark/>
          </w:tcPr>
          <w:p w14:paraId="6A30BECA"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6B144939"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0449FF34"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11443 / 66</w:t>
            </w:r>
          </w:p>
        </w:tc>
        <w:tc>
          <w:tcPr>
            <w:tcW w:w="1495" w:type="dxa"/>
            <w:tcBorders>
              <w:top w:val="nil"/>
              <w:left w:val="nil"/>
              <w:bottom w:val="single" w:sz="4" w:space="0" w:color="000000"/>
              <w:right w:val="single" w:sz="4" w:space="0" w:color="000000"/>
            </w:tcBorders>
            <w:shd w:val="clear" w:color="auto" w:fill="auto"/>
            <w:noWrap/>
            <w:vAlign w:val="bottom"/>
            <w:hideMark/>
          </w:tcPr>
          <w:p w14:paraId="25D02C28"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412 / 2</w:t>
            </w:r>
          </w:p>
        </w:tc>
        <w:tc>
          <w:tcPr>
            <w:tcW w:w="1495" w:type="dxa"/>
            <w:tcBorders>
              <w:top w:val="nil"/>
              <w:left w:val="nil"/>
              <w:bottom w:val="single" w:sz="4" w:space="0" w:color="000000"/>
              <w:right w:val="single" w:sz="4" w:space="0" w:color="000000"/>
            </w:tcBorders>
            <w:shd w:val="clear" w:color="auto" w:fill="auto"/>
            <w:noWrap/>
            <w:vAlign w:val="bottom"/>
            <w:hideMark/>
          </w:tcPr>
          <w:p w14:paraId="3E3AD233"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5401 / 31</w:t>
            </w:r>
          </w:p>
        </w:tc>
      </w:tr>
      <w:tr w:rsidR="0067189E" w:rsidRPr="00875855" w14:paraId="2AEBFF0E"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70B66FA2"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8.razred</w:t>
            </w:r>
          </w:p>
        </w:tc>
        <w:tc>
          <w:tcPr>
            <w:tcW w:w="1495" w:type="dxa"/>
            <w:tcBorders>
              <w:top w:val="nil"/>
              <w:left w:val="nil"/>
              <w:bottom w:val="single" w:sz="4" w:space="0" w:color="000000"/>
              <w:right w:val="single" w:sz="4" w:space="0" w:color="000000"/>
            </w:tcBorders>
            <w:shd w:val="clear" w:color="auto" w:fill="auto"/>
            <w:noWrap/>
            <w:vAlign w:val="bottom"/>
            <w:hideMark/>
          </w:tcPr>
          <w:p w14:paraId="21E58394"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7CF583A1"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71C7A089"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4728 / 65</w:t>
            </w:r>
          </w:p>
        </w:tc>
        <w:tc>
          <w:tcPr>
            <w:tcW w:w="1495" w:type="dxa"/>
            <w:tcBorders>
              <w:top w:val="nil"/>
              <w:left w:val="nil"/>
              <w:bottom w:val="single" w:sz="4" w:space="0" w:color="000000"/>
              <w:right w:val="single" w:sz="4" w:space="0" w:color="000000"/>
            </w:tcBorders>
            <w:shd w:val="clear" w:color="auto" w:fill="auto"/>
            <w:noWrap/>
            <w:vAlign w:val="bottom"/>
            <w:hideMark/>
          </w:tcPr>
          <w:p w14:paraId="12669B16"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46 / 1</w:t>
            </w:r>
          </w:p>
        </w:tc>
        <w:tc>
          <w:tcPr>
            <w:tcW w:w="1495" w:type="dxa"/>
            <w:tcBorders>
              <w:top w:val="nil"/>
              <w:left w:val="nil"/>
              <w:bottom w:val="single" w:sz="4" w:space="0" w:color="000000"/>
              <w:right w:val="single" w:sz="4" w:space="0" w:color="000000"/>
            </w:tcBorders>
            <w:shd w:val="clear" w:color="auto" w:fill="auto"/>
            <w:noWrap/>
            <w:vAlign w:val="bottom"/>
            <w:hideMark/>
          </w:tcPr>
          <w:p w14:paraId="05586374"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2523 / 35</w:t>
            </w:r>
          </w:p>
        </w:tc>
      </w:tr>
      <w:tr w:rsidR="0067189E" w:rsidRPr="00875855" w14:paraId="421CB549" w14:textId="77777777" w:rsidTr="0067189E">
        <w:trPr>
          <w:trHeight w:val="262"/>
        </w:trPr>
        <w:tc>
          <w:tcPr>
            <w:tcW w:w="1495" w:type="dxa"/>
            <w:tcBorders>
              <w:top w:val="nil"/>
              <w:left w:val="single" w:sz="4" w:space="0" w:color="000000"/>
              <w:bottom w:val="single" w:sz="4" w:space="0" w:color="000000"/>
              <w:right w:val="single" w:sz="4" w:space="0" w:color="000000"/>
            </w:tcBorders>
            <w:shd w:val="clear" w:color="auto" w:fill="auto"/>
            <w:noWrap/>
            <w:vAlign w:val="bottom"/>
            <w:hideMark/>
          </w:tcPr>
          <w:p w14:paraId="3AA4927B"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9.razred</w:t>
            </w:r>
          </w:p>
        </w:tc>
        <w:tc>
          <w:tcPr>
            <w:tcW w:w="1495" w:type="dxa"/>
            <w:tcBorders>
              <w:top w:val="nil"/>
              <w:left w:val="nil"/>
              <w:bottom w:val="single" w:sz="4" w:space="0" w:color="000000"/>
              <w:right w:val="single" w:sz="4" w:space="0" w:color="000000"/>
            </w:tcBorders>
            <w:shd w:val="clear" w:color="auto" w:fill="auto"/>
            <w:noWrap/>
            <w:vAlign w:val="bottom"/>
            <w:hideMark/>
          </w:tcPr>
          <w:p w14:paraId="56943CB8"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0FEA35FD"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2725E7E7"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0 / 0</w:t>
            </w:r>
          </w:p>
        </w:tc>
        <w:tc>
          <w:tcPr>
            <w:tcW w:w="1495" w:type="dxa"/>
            <w:tcBorders>
              <w:top w:val="nil"/>
              <w:left w:val="nil"/>
              <w:bottom w:val="single" w:sz="4" w:space="0" w:color="000000"/>
              <w:right w:val="single" w:sz="4" w:space="0" w:color="000000"/>
            </w:tcBorders>
            <w:shd w:val="clear" w:color="auto" w:fill="auto"/>
            <w:noWrap/>
            <w:vAlign w:val="bottom"/>
            <w:hideMark/>
          </w:tcPr>
          <w:p w14:paraId="743E5D36"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32 / 1</w:t>
            </w:r>
          </w:p>
        </w:tc>
        <w:tc>
          <w:tcPr>
            <w:tcW w:w="1495" w:type="dxa"/>
            <w:tcBorders>
              <w:top w:val="nil"/>
              <w:left w:val="nil"/>
              <w:bottom w:val="single" w:sz="4" w:space="0" w:color="000000"/>
              <w:right w:val="single" w:sz="4" w:space="0" w:color="000000"/>
            </w:tcBorders>
            <w:shd w:val="clear" w:color="auto" w:fill="auto"/>
            <w:noWrap/>
            <w:vAlign w:val="bottom"/>
            <w:hideMark/>
          </w:tcPr>
          <w:p w14:paraId="178AC7B9" w14:textId="77777777" w:rsidR="0067189E" w:rsidRPr="00875855" w:rsidRDefault="0067189E" w:rsidP="00440D59">
            <w:pPr>
              <w:spacing w:line="276" w:lineRule="auto"/>
              <w:jc w:val="both"/>
              <w:rPr>
                <w:rFonts w:ascii="Arial" w:hAnsi="Arial" w:cs="Arial"/>
                <w:lang w:eastAsia="sl-SI"/>
              </w:rPr>
            </w:pPr>
            <w:r w:rsidRPr="00875855">
              <w:rPr>
                <w:rFonts w:ascii="Arial" w:hAnsi="Arial" w:cs="Arial"/>
                <w:lang w:eastAsia="sl-SI"/>
              </w:rPr>
              <w:t>2292 / 99</w:t>
            </w:r>
          </w:p>
        </w:tc>
      </w:tr>
    </w:tbl>
    <w:p w14:paraId="62638A62" w14:textId="77777777" w:rsidR="0067189E" w:rsidRPr="00875855" w:rsidRDefault="0067189E" w:rsidP="00440D59">
      <w:pPr>
        <w:spacing w:line="276" w:lineRule="auto"/>
        <w:jc w:val="both"/>
        <w:rPr>
          <w:rFonts w:ascii="Arial" w:hAnsi="Arial" w:cs="Arial"/>
          <w:lang w:eastAsia="sl-SI"/>
        </w:rPr>
      </w:pPr>
    </w:p>
    <w:p w14:paraId="1FC0BBC7" w14:textId="77777777" w:rsidR="0067189E" w:rsidRPr="00031619" w:rsidRDefault="00031619" w:rsidP="00440D59">
      <w:pPr>
        <w:pStyle w:val="m-7794666405027801183msolistparagraph"/>
        <w:spacing w:line="276" w:lineRule="auto"/>
        <w:jc w:val="both"/>
        <w:rPr>
          <w:rFonts w:ascii="Arial" w:hAnsi="Arial" w:cs="Arial"/>
          <w:color w:val="000000" w:themeColor="text1"/>
          <w:sz w:val="20"/>
          <w:szCs w:val="20"/>
        </w:rPr>
      </w:pPr>
      <w:r w:rsidRPr="00031619">
        <w:rPr>
          <w:rFonts w:ascii="Arial" w:hAnsi="Arial" w:cs="Arial"/>
          <w:color w:val="000000" w:themeColor="text1"/>
          <w:sz w:val="20"/>
          <w:szCs w:val="20"/>
        </w:rPr>
        <w:t>P</w:t>
      </w:r>
      <w:r w:rsidR="0067189E" w:rsidRPr="00031619">
        <w:rPr>
          <w:rFonts w:ascii="Arial" w:hAnsi="Arial" w:cs="Arial"/>
          <w:color w:val="000000" w:themeColor="text1"/>
          <w:sz w:val="20"/>
          <w:szCs w:val="20"/>
        </w:rPr>
        <w:t>rikaz dohodkovnih razredov, ki so veljali od 1.7.2019 dalje</w:t>
      </w:r>
      <w:r w:rsidRPr="00031619">
        <w:rPr>
          <w:rFonts w:ascii="Arial" w:hAnsi="Arial" w:cs="Arial"/>
          <w:color w:val="000000" w:themeColor="text1"/>
          <w:sz w:val="20"/>
          <w:szCs w:val="20"/>
        </w:rPr>
        <w:t>:</w:t>
      </w:r>
    </w:p>
    <w:tbl>
      <w:tblPr>
        <w:tblW w:w="9189" w:type="dxa"/>
        <w:tblInd w:w="-10" w:type="dxa"/>
        <w:tblCellMar>
          <w:left w:w="70" w:type="dxa"/>
          <w:right w:w="70" w:type="dxa"/>
        </w:tblCellMar>
        <w:tblLook w:val="04A0" w:firstRow="1" w:lastRow="0" w:firstColumn="1" w:lastColumn="0" w:noHBand="0" w:noVBand="1"/>
      </w:tblPr>
      <w:tblGrid>
        <w:gridCol w:w="1274"/>
        <w:gridCol w:w="1822"/>
        <w:gridCol w:w="1061"/>
        <w:gridCol w:w="826"/>
        <w:gridCol w:w="1093"/>
        <w:gridCol w:w="1072"/>
        <w:gridCol w:w="1072"/>
        <w:gridCol w:w="969"/>
      </w:tblGrid>
      <w:tr w:rsidR="0067189E" w:rsidRPr="00875855" w14:paraId="1F84A239" w14:textId="77777777" w:rsidTr="0067189E">
        <w:trPr>
          <w:trHeight w:val="336"/>
        </w:trPr>
        <w:tc>
          <w:tcPr>
            <w:tcW w:w="1033" w:type="dxa"/>
            <w:vMerge w:val="restart"/>
            <w:tcBorders>
              <w:top w:val="single" w:sz="8" w:space="0" w:color="000000"/>
              <w:left w:val="single" w:sz="8" w:space="0" w:color="000000"/>
              <w:bottom w:val="single" w:sz="8" w:space="0" w:color="000000"/>
              <w:right w:val="nil"/>
            </w:tcBorders>
            <w:shd w:val="clear" w:color="FFFFFF" w:fill="5B9BD5"/>
            <w:vAlign w:val="center"/>
            <w:hideMark/>
          </w:tcPr>
          <w:p w14:paraId="3FF08388"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dohodkovni razred</w:t>
            </w:r>
          </w:p>
        </w:tc>
        <w:tc>
          <w:tcPr>
            <w:tcW w:w="1903" w:type="dxa"/>
            <w:tcBorders>
              <w:top w:val="single" w:sz="8" w:space="0" w:color="000000"/>
              <w:left w:val="nil"/>
              <w:bottom w:val="nil"/>
              <w:right w:val="nil"/>
            </w:tcBorders>
            <w:shd w:val="clear" w:color="FFFFFF" w:fill="5B9BD5"/>
            <w:vAlign w:val="center"/>
            <w:hideMark/>
          </w:tcPr>
          <w:p w14:paraId="08F2C1C4"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povprečni mesečni dohodek na osebo (v EUR)</w:t>
            </w:r>
          </w:p>
        </w:tc>
        <w:tc>
          <w:tcPr>
            <w:tcW w:w="3051" w:type="dxa"/>
            <w:gridSpan w:val="3"/>
            <w:vMerge w:val="restart"/>
            <w:tcBorders>
              <w:top w:val="single" w:sz="8" w:space="0" w:color="000000"/>
              <w:left w:val="nil"/>
              <w:bottom w:val="single" w:sz="8" w:space="0" w:color="000000"/>
              <w:right w:val="nil"/>
            </w:tcBorders>
            <w:shd w:val="clear" w:color="FFFFFF" w:fill="5B9BD5"/>
            <w:vAlign w:val="center"/>
            <w:hideMark/>
          </w:tcPr>
          <w:p w14:paraId="64002902"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znesek otroškega dodatka za otroka do konca osnovne šole ali do 18 leta (v evrih)</w:t>
            </w:r>
          </w:p>
        </w:tc>
        <w:tc>
          <w:tcPr>
            <w:tcW w:w="3202" w:type="dxa"/>
            <w:gridSpan w:val="3"/>
            <w:vMerge w:val="restart"/>
            <w:tcBorders>
              <w:top w:val="single" w:sz="8" w:space="0" w:color="000000"/>
              <w:left w:val="nil"/>
              <w:bottom w:val="single" w:sz="8" w:space="0" w:color="000000"/>
              <w:right w:val="single" w:sz="8" w:space="0" w:color="000000"/>
            </w:tcBorders>
            <w:shd w:val="clear" w:color="FFFFFF" w:fill="5B9BD5"/>
            <w:vAlign w:val="center"/>
            <w:hideMark/>
          </w:tcPr>
          <w:p w14:paraId="75322364"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znesek otroškega dodatka za otroka v srednji šoli, vendar najdlje do 18. leta (v evrih)</w:t>
            </w:r>
          </w:p>
        </w:tc>
      </w:tr>
      <w:tr w:rsidR="0067189E" w:rsidRPr="00875855" w14:paraId="3937AA86" w14:textId="77777777" w:rsidTr="0067189E">
        <w:trPr>
          <w:trHeight w:val="221"/>
        </w:trPr>
        <w:tc>
          <w:tcPr>
            <w:tcW w:w="1033" w:type="dxa"/>
            <w:vMerge/>
            <w:tcBorders>
              <w:top w:val="single" w:sz="8" w:space="0" w:color="000000"/>
              <w:left w:val="single" w:sz="8" w:space="0" w:color="000000"/>
              <w:bottom w:val="single" w:sz="8" w:space="0" w:color="000000"/>
              <w:right w:val="nil"/>
            </w:tcBorders>
            <w:vAlign w:val="center"/>
            <w:hideMark/>
          </w:tcPr>
          <w:p w14:paraId="3E5037F4" w14:textId="77777777" w:rsidR="0067189E" w:rsidRPr="00875855" w:rsidRDefault="0067189E" w:rsidP="00440D59">
            <w:pPr>
              <w:spacing w:line="276" w:lineRule="auto"/>
              <w:jc w:val="both"/>
              <w:rPr>
                <w:rFonts w:ascii="Arial" w:hAnsi="Arial" w:cs="Arial"/>
                <w:b/>
                <w:bCs/>
                <w:color w:val="000000"/>
                <w:lang w:eastAsia="sl-SI"/>
              </w:rPr>
            </w:pPr>
          </w:p>
        </w:tc>
        <w:tc>
          <w:tcPr>
            <w:tcW w:w="1903" w:type="dxa"/>
            <w:tcBorders>
              <w:top w:val="nil"/>
              <w:left w:val="nil"/>
              <w:bottom w:val="nil"/>
              <w:right w:val="nil"/>
            </w:tcBorders>
            <w:shd w:val="clear" w:color="FFFFFF" w:fill="5B9BD5"/>
            <w:vAlign w:val="center"/>
            <w:hideMark/>
          </w:tcPr>
          <w:p w14:paraId="267F5DEA"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 </w:t>
            </w:r>
          </w:p>
        </w:tc>
        <w:tc>
          <w:tcPr>
            <w:tcW w:w="3051" w:type="dxa"/>
            <w:gridSpan w:val="3"/>
            <w:vMerge/>
            <w:tcBorders>
              <w:top w:val="nil"/>
              <w:left w:val="nil"/>
              <w:bottom w:val="nil"/>
              <w:right w:val="nil"/>
            </w:tcBorders>
            <w:vAlign w:val="center"/>
            <w:hideMark/>
          </w:tcPr>
          <w:p w14:paraId="7F429E6A" w14:textId="77777777" w:rsidR="0067189E" w:rsidRPr="00875855" w:rsidRDefault="0067189E" w:rsidP="00440D59">
            <w:pPr>
              <w:spacing w:line="276" w:lineRule="auto"/>
              <w:jc w:val="both"/>
              <w:rPr>
                <w:rFonts w:ascii="Arial" w:hAnsi="Arial" w:cs="Arial"/>
                <w:b/>
                <w:bCs/>
                <w:color w:val="000000"/>
                <w:lang w:eastAsia="sl-SI"/>
              </w:rPr>
            </w:pPr>
          </w:p>
        </w:tc>
        <w:tc>
          <w:tcPr>
            <w:tcW w:w="3202" w:type="dxa"/>
            <w:gridSpan w:val="3"/>
            <w:vMerge/>
            <w:tcBorders>
              <w:top w:val="nil"/>
              <w:left w:val="nil"/>
              <w:bottom w:val="nil"/>
              <w:right w:val="nil"/>
            </w:tcBorders>
            <w:vAlign w:val="center"/>
            <w:hideMark/>
          </w:tcPr>
          <w:p w14:paraId="39C4427E" w14:textId="77777777" w:rsidR="0067189E" w:rsidRPr="00875855" w:rsidRDefault="0067189E" w:rsidP="00440D59">
            <w:pPr>
              <w:spacing w:line="276" w:lineRule="auto"/>
              <w:jc w:val="both"/>
              <w:rPr>
                <w:rFonts w:ascii="Arial" w:hAnsi="Arial" w:cs="Arial"/>
                <w:b/>
                <w:bCs/>
                <w:color w:val="000000"/>
                <w:lang w:eastAsia="sl-SI"/>
              </w:rPr>
            </w:pPr>
          </w:p>
        </w:tc>
      </w:tr>
      <w:tr w:rsidR="0067189E" w:rsidRPr="00875855" w14:paraId="6F9403F9" w14:textId="77777777" w:rsidTr="0067189E">
        <w:trPr>
          <w:trHeight w:val="221"/>
        </w:trPr>
        <w:tc>
          <w:tcPr>
            <w:tcW w:w="1033" w:type="dxa"/>
            <w:vMerge/>
            <w:tcBorders>
              <w:top w:val="single" w:sz="8" w:space="0" w:color="000000"/>
              <w:left w:val="single" w:sz="8" w:space="0" w:color="000000"/>
              <w:bottom w:val="single" w:sz="8" w:space="0" w:color="000000"/>
              <w:right w:val="nil"/>
            </w:tcBorders>
            <w:vAlign w:val="center"/>
            <w:hideMark/>
          </w:tcPr>
          <w:p w14:paraId="2795ACD9" w14:textId="77777777" w:rsidR="0067189E" w:rsidRPr="00875855" w:rsidRDefault="0067189E" w:rsidP="00440D59">
            <w:pPr>
              <w:spacing w:line="276" w:lineRule="auto"/>
              <w:jc w:val="both"/>
              <w:rPr>
                <w:rFonts w:ascii="Arial" w:hAnsi="Arial" w:cs="Arial"/>
                <w:b/>
                <w:bCs/>
                <w:color w:val="000000"/>
                <w:lang w:eastAsia="sl-SI"/>
              </w:rPr>
            </w:pPr>
          </w:p>
        </w:tc>
        <w:tc>
          <w:tcPr>
            <w:tcW w:w="1903" w:type="dxa"/>
            <w:tcBorders>
              <w:top w:val="nil"/>
              <w:left w:val="nil"/>
              <w:bottom w:val="single" w:sz="8" w:space="0" w:color="000000"/>
              <w:right w:val="nil"/>
            </w:tcBorders>
            <w:shd w:val="clear" w:color="FFFFFF" w:fill="5B9BD5"/>
            <w:hideMark/>
          </w:tcPr>
          <w:p w14:paraId="3414D654"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 </w:t>
            </w:r>
          </w:p>
        </w:tc>
        <w:tc>
          <w:tcPr>
            <w:tcW w:w="1101" w:type="dxa"/>
            <w:tcBorders>
              <w:top w:val="nil"/>
              <w:left w:val="single" w:sz="8" w:space="0" w:color="000000"/>
              <w:bottom w:val="single" w:sz="8" w:space="0" w:color="000000"/>
              <w:right w:val="single" w:sz="8" w:space="0" w:color="000000"/>
            </w:tcBorders>
            <w:shd w:val="clear" w:color="FFFFFF" w:fill="BDD6EE"/>
            <w:vAlign w:val="center"/>
            <w:hideMark/>
          </w:tcPr>
          <w:p w14:paraId="1E6F11A9" w14:textId="77777777" w:rsidR="0067189E" w:rsidRPr="00875855" w:rsidRDefault="0067189E" w:rsidP="00440D59">
            <w:pPr>
              <w:spacing w:line="276" w:lineRule="auto"/>
              <w:jc w:val="both"/>
              <w:rPr>
                <w:rFonts w:ascii="Arial" w:hAnsi="Arial" w:cs="Arial"/>
                <w:color w:val="000000"/>
                <w:u w:val="single"/>
                <w:lang w:eastAsia="sl-SI"/>
              </w:rPr>
            </w:pPr>
            <w:r w:rsidRPr="00875855">
              <w:rPr>
                <w:rFonts w:ascii="Arial" w:hAnsi="Arial" w:cs="Arial"/>
                <w:color w:val="000000"/>
                <w:u w:val="single"/>
                <w:lang w:eastAsia="sl-SI"/>
              </w:rPr>
              <w:t>1. otrok</w:t>
            </w:r>
          </w:p>
        </w:tc>
        <w:tc>
          <w:tcPr>
            <w:tcW w:w="836" w:type="dxa"/>
            <w:tcBorders>
              <w:top w:val="nil"/>
              <w:left w:val="nil"/>
              <w:bottom w:val="single" w:sz="8" w:space="0" w:color="000000"/>
              <w:right w:val="single" w:sz="8" w:space="0" w:color="000000"/>
            </w:tcBorders>
            <w:shd w:val="clear" w:color="FFFFFF" w:fill="BDD6EE"/>
            <w:vAlign w:val="center"/>
            <w:hideMark/>
          </w:tcPr>
          <w:p w14:paraId="26053C44" w14:textId="77777777" w:rsidR="0067189E" w:rsidRPr="00875855" w:rsidRDefault="0067189E" w:rsidP="00440D59">
            <w:pPr>
              <w:spacing w:line="276" w:lineRule="auto"/>
              <w:jc w:val="both"/>
              <w:rPr>
                <w:rFonts w:ascii="Arial" w:hAnsi="Arial" w:cs="Arial"/>
                <w:color w:val="000000"/>
                <w:u w:val="single"/>
                <w:lang w:eastAsia="sl-SI"/>
              </w:rPr>
            </w:pPr>
            <w:r w:rsidRPr="00875855">
              <w:rPr>
                <w:rFonts w:ascii="Arial" w:hAnsi="Arial" w:cs="Arial"/>
                <w:color w:val="000000"/>
                <w:u w:val="single"/>
                <w:lang w:eastAsia="sl-SI"/>
              </w:rPr>
              <w:t>2. otrok</w:t>
            </w:r>
          </w:p>
        </w:tc>
        <w:tc>
          <w:tcPr>
            <w:tcW w:w="1114" w:type="dxa"/>
            <w:tcBorders>
              <w:top w:val="nil"/>
              <w:left w:val="nil"/>
              <w:bottom w:val="single" w:sz="8" w:space="0" w:color="000000"/>
              <w:right w:val="single" w:sz="8" w:space="0" w:color="000000"/>
            </w:tcBorders>
            <w:shd w:val="clear" w:color="FFFFFF" w:fill="BDD6EE"/>
            <w:vAlign w:val="center"/>
            <w:hideMark/>
          </w:tcPr>
          <w:p w14:paraId="31E5B533" w14:textId="77777777" w:rsidR="0067189E" w:rsidRPr="00875855" w:rsidRDefault="0067189E" w:rsidP="00440D59">
            <w:pPr>
              <w:spacing w:line="276" w:lineRule="auto"/>
              <w:jc w:val="both"/>
              <w:rPr>
                <w:rFonts w:ascii="Arial" w:hAnsi="Arial" w:cs="Arial"/>
                <w:color w:val="000000"/>
                <w:u w:val="single"/>
                <w:lang w:eastAsia="sl-SI"/>
              </w:rPr>
            </w:pPr>
            <w:r w:rsidRPr="00875855">
              <w:rPr>
                <w:rFonts w:ascii="Arial" w:hAnsi="Arial" w:cs="Arial"/>
                <w:color w:val="000000"/>
                <w:u w:val="single"/>
                <w:lang w:eastAsia="sl-SI"/>
              </w:rPr>
              <w:t>3. in naslednji otrok</w:t>
            </w:r>
          </w:p>
        </w:tc>
        <w:tc>
          <w:tcPr>
            <w:tcW w:w="1114" w:type="dxa"/>
            <w:tcBorders>
              <w:top w:val="nil"/>
              <w:left w:val="nil"/>
              <w:bottom w:val="single" w:sz="8" w:space="0" w:color="000000"/>
              <w:right w:val="single" w:sz="8" w:space="0" w:color="000000"/>
            </w:tcBorders>
            <w:shd w:val="clear" w:color="FFFFFF" w:fill="BDD6EE"/>
            <w:vAlign w:val="center"/>
            <w:hideMark/>
          </w:tcPr>
          <w:p w14:paraId="54653DB8" w14:textId="77777777" w:rsidR="0067189E" w:rsidRPr="00875855" w:rsidRDefault="0067189E" w:rsidP="00440D59">
            <w:pPr>
              <w:spacing w:line="276" w:lineRule="auto"/>
              <w:jc w:val="both"/>
              <w:rPr>
                <w:rFonts w:ascii="Arial" w:hAnsi="Arial" w:cs="Arial"/>
                <w:color w:val="000000"/>
                <w:u w:val="single"/>
                <w:lang w:eastAsia="sl-SI"/>
              </w:rPr>
            </w:pPr>
            <w:r w:rsidRPr="00875855">
              <w:rPr>
                <w:rFonts w:ascii="Arial" w:hAnsi="Arial" w:cs="Arial"/>
                <w:color w:val="000000"/>
                <w:u w:val="single"/>
                <w:lang w:eastAsia="sl-SI"/>
              </w:rPr>
              <w:t>1. otrok</w:t>
            </w:r>
          </w:p>
        </w:tc>
        <w:tc>
          <w:tcPr>
            <w:tcW w:w="1114" w:type="dxa"/>
            <w:tcBorders>
              <w:top w:val="nil"/>
              <w:left w:val="nil"/>
              <w:bottom w:val="single" w:sz="8" w:space="0" w:color="000000"/>
              <w:right w:val="single" w:sz="8" w:space="0" w:color="000000"/>
            </w:tcBorders>
            <w:shd w:val="clear" w:color="FFFFFF" w:fill="BDD6EE"/>
            <w:vAlign w:val="center"/>
            <w:hideMark/>
          </w:tcPr>
          <w:p w14:paraId="4AFD8DAA" w14:textId="77777777" w:rsidR="0067189E" w:rsidRPr="00875855" w:rsidRDefault="0067189E" w:rsidP="00440D59">
            <w:pPr>
              <w:spacing w:line="276" w:lineRule="auto"/>
              <w:jc w:val="both"/>
              <w:rPr>
                <w:rFonts w:ascii="Arial" w:hAnsi="Arial" w:cs="Arial"/>
                <w:color w:val="000000"/>
                <w:u w:val="single"/>
                <w:lang w:eastAsia="sl-SI"/>
              </w:rPr>
            </w:pPr>
            <w:r w:rsidRPr="00875855">
              <w:rPr>
                <w:rFonts w:ascii="Arial" w:hAnsi="Arial" w:cs="Arial"/>
                <w:color w:val="000000"/>
                <w:u w:val="single"/>
                <w:lang w:eastAsia="sl-SI"/>
              </w:rPr>
              <w:t>2. otrok</w:t>
            </w:r>
          </w:p>
        </w:tc>
        <w:tc>
          <w:tcPr>
            <w:tcW w:w="974" w:type="dxa"/>
            <w:tcBorders>
              <w:top w:val="nil"/>
              <w:left w:val="nil"/>
              <w:bottom w:val="single" w:sz="8" w:space="0" w:color="000000"/>
              <w:right w:val="single" w:sz="8" w:space="0" w:color="000000"/>
            </w:tcBorders>
            <w:shd w:val="clear" w:color="FFFFFF" w:fill="BDD6EE"/>
            <w:vAlign w:val="center"/>
            <w:hideMark/>
          </w:tcPr>
          <w:p w14:paraId="7C309A15" w14:textId="77777777" w:rsidR="0067189E" w:rsidRPr="00875855" w:rsidRDefault="0067189E" w:rsidP="00440D59">
            <w:pPr>
              <w:spacing w:line="276" w:lineRule="auto"/>
              <w:jc w:val="both"/>
              <w:rPr>
                <w:rFonts w:ascii="Arial" w:hAnsi="Arial" w:cs="Arial"/>
                <w:color w:val="000000"/>
                <w:u w:val="single"/>
                <w:lang w:eastAsia="sl-SI"/>
              </w:rPr>
            </w:pPr>
            <w:r w:rsidRPr="00875855">
              <w:rPr>
                <w:rFonts w:ascii="Arial" w:hAnsi="Arial" w:cs="Arial"/>
                <w:color w:val="000000"/>
                <w:u w:val="single"/>
                <w:lang w:eastAsia="sl-SI"/>
              </w:rPr>
              <w:t>3. in naslednji otrok</w:t>
            </w:r>
          </w:p>
        </w:tc>
      </w:tr>
      <w:tr w:rsidR="0067189E" w:rsidRPr="00875855" w14:paraId="47BE3E37" w14:textId="77777777" w:rsidTr="0067189E">
        <w:trPr>
          <w:trHeight w:val="408"/>
        </w:trPr>
        <w:tc>
          <w:tcPr>
            <w:tcW w:w="1033" w:type="dxa"/>
            <w:vMerge w:val="restart"/>
            <w:tcBorders>
              <w:top w:val="nil"/>
              <w:left w:val="single" w:sz="8" w:space="0" w:color="000000"/>
              <w:bottom w:val="single" w:sz="8" w:space="0" w:color="000000"/>
              <w:right w:val="single" w:sz="8" w:space="0" w:color="000000"/>
            </w:tcBorders>
            <w:shd w:val="clear" w:color="FFFFFF" w:fill="5B9BD5"/>
            <w:vAlign w:val="center"/>
            <w:hideMark/>
          </w:tcPr>
          <w:p w14:paraId="1C695A79"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1</w:t>
            </w:r>
          </w:p>
        </w:tc>
        <w:tc>
          <w:tcPr>
            <w:tcW w:w="1903"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10C0A6E8"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do 188,02</w:t>
            </w:r>
          </w:p>
        </w:tc>
        <w:tc>
          <w:tcPr>
            <w:tcW w:w="1101"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49CFC8AE"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117.05</w:t>
            </w:r>
          </w:p>
        </w:tc>
        <w:tc>
          <w:tcPr>
            <w:tcW w:w="836"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4352901B"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128.75</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516F2DEE"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140.47</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3141E04C"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117.05</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47469F79"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128.75</w:t>
            </w:r>
          </w:p>
        </w:tc>
        <w:tc>
          <w:tcPr>
            <w:tcW w:w="97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7B60B2F4"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140.47</w:t>
            </w:r>
          </w:p>
        </w:tc>
      </w:tr>
      <w:tr w:rsidR="0067189E" w:rsidRPr="00875855" w14:paraId="3B2891BE" w14:textId="77777777" w:rsidTr="0067189E">
        <w:trPr>
          <w:trHeight w:val="408"/>
        </w:trPr>
        <w:tc>
          <w:tcPr>
            <w:tcW w:w="1033" w:type="dxa"/>
            <w:vMerge/>
            <w:tcBorders>
              <w:top w:val="nil"/>
              <w:left w:val="single" w:sz="8" w:space="0" w:color="000000"/>
              <w:bottom w:val="single" w:sz="8" w:space="0" w:color="000000"/>
              <w:right w:val="single" w:sz="8" w:space="0" w:color="000000"/>
            </w:tcBorders>
            <w:vAlign w:val="center"/>
            <w:hideMark/>
          </w:tcPr>
          <w:p w14:paraId="68659C52" w14:textId="77777777" w:rsidR="0067189E" w:rsidRPr="00875855" w:rsidRDefault="0067189E" w:rsidP="00440D59">
            <w:pPr>
              <w:spacing w:line="276" w:lineRule="auto"/>
              <w:jc w:val="both"/>
              <w:rPr>
                <w:rFonts w:ascii="Arial" w:hAnsi="Arial" w:cs="Arial"/>
                <w:b/>
                <w:bCs/>
                <w:color w:val="000000"/>
                <w:lang w:eastAsia="sl-SI"/>
              </w:rPr>
            </w:pPr>
          </w:p>
        </w:tc>
        <w:tc>
          <w:tcPr>
            <w:tcW w:w="1903" w:type="dxa"/>
            <w:vMerge/>
            <w:tcBorders>
              <w:top w:val="nil"/>
              <w:left w:val="single" w:sz="8" w:space="0" w:color="000000"/>
              <w:bottom w:val="single" w:sz="8" w:space="0" w:color="000000"/>
              <w:right w:val="single" w:sz="8" w:space="0" w:color="000000"/>
            </w:tcBorders>
            <w:vAlign w:val="center"/>
            <w:hideMark/>
          </w:tcPr>
          <w:p w14:paraId="1D2AD58D" w14:textId="77777777" w:rsidR="0067189E" w:rsidRPr="00875855" w:rsidRDefault="0067189E" w:rsidP="00440D59">
            <w:pPr>
              <w:spacing w:line="276" w:lineRule="auto"/>
              <w:jc w:val="both"/>
              <w:rPr>
                <w:rFonts w:ascii="Arial" w:hAnsi="Arial" w:cs="Arial"/>
                <w:color w:val="000000"/>
                <w:lang w:eastAsia="sl-SI"/>
              </w:rPr>
            </w:pPr>
          </w:p>
        </w:tc>
        <w:tc>
          <w:tcPr>
            <w:tcW w:w="1101" w:type="dxa"/>
            <w:vMerge/>
            <w:tcBorders>
              <w:top w:val="nil"/>
              <w:left w:val="single" w:sz="8" w:space="0" w:color="000000"/>
              <w:bottom w:val="single" w:sz="8" w:space="0" w:color="000000"/>
              <w:right w:val="single" w:sz="8" w:space="0" w:color="000000"/>
            </w:tcBorders>
            <w:vAlign w:val="center"/>
            <w:hideMark/>
          </w:tcPr>
          <w:p w14:paraId="0F4F3AF2" w14:textId="77777777" w:rsidR="0067189E" w:rsidRPr="00875855" w:rsidRDefault="0067189E" w:rsidP="00440D59">
            <w:pPr>
              <w:spacing w:line="276" w:lineRule="auto"/>
              <w:jc w:val="both"/>
              <w:rPr>
                <w:rFonts w:ascii="Arial" w:hAnsi="Arial" w:cs="Arial"/>
                <w:color w:val="000000"/>
                <w:lang w:eastAsia="sl-SI"/>
              </w:rPr>
            </w:pPr>
          </w:p>
        </w:tc>
        <w:tc>
          <w:tcPr>
            <w:tcW w:w="836" w:type="dxa"/>
            <w:vMerge/>
            <w:tcBorders>
              <w:top w:val="nil"/>
              <w:left w:val="single" w:sz="8" w:space="0" w:color="000000"/>
              <w:bottom w:val="single" w:sz="8" w:space="0" w:color="000000"/>
              <w:right w:val="single" w:sz="8" w:space="0" w:color="000000"/>
            </w:tcBorders>
            <w:vAlign w:val="center"/>
            <w:hideMark/>
          </w:tcPr>
          <w:p w14:paraId="6D951CA5"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0C78D1C4"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12140E5E"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2677EE89" w14:textId="77777777" w:rsidR="0067189E" w:rsidRPr="00875855" w:rsidRDefault="0067189E" w:rsidP="00440D59">
            <w:pPr>
              <w:spacing w:line="276" w:lineRule="auto"/>
              <w:jc w:val="both"/>
              <w:rPr>
                <w:rFonts w:ascii="Arial" w:hAnsi="Arial" w:cs="Arial"/>
                <w:color w:val="000000"/>
                <w:lang w:eastAsia="sl-SI"/>
              </w:rPr>
            </w:pPr>
          </w:p>
        </w:tc>
        <w:tc>
          <w:tcPr>
            <w:tcW w:w="974" w:type="dxa"/>
            <w:vMerge/>
            <w:tcBorders>
              <w:top w:val="nil"/>
              <w:left w:val="single" w:sz="8" w:space="0" w:color="000000"/>
              <w:bottom w:val="single" w:sz="8" w:space="0" w:color="000000"/>
              <w:right w:val="single" w:sz="8" w:space="0" w:color="000000"/>
            </w:tcBorders>
            <w:vAlign w:val="center"/>
            <w:hideMark/>
          </w:tcPr>
          <w:p w14:paraId="6206D50F" w14:textId="77777777" w:rsidR="0067189E" w:rsidRPr="00875855" w:rsidRDefault="0067189E" w:rsidP="00440D59">
            <w:pPr>
              <w:spacing w:line="276" w:lineRule="auto"/>
              <w:jc w:val="both"/>
              <w:rPr>
                <w:rFonts w:ascii="Arial" w:hAnsi="Arial" w:cs="Arial"/>
                <w:color w:val="000000"/>
                <w:lang w:eastAsia="sl-SI"/>
              </w:rPr>
            </w:pPr>
          </w:p>
        </w:tc>
      </w:tr>
      <w:tr w:rsidR="0067189E" w:rsidRPr="00875855" w14:paraId="63E8FB9C" w14:textId="77777777" w:rsidTr="0067189E">
        <w:trPr>
          <w:trHeight w:val="408"/>
        </w:trPr>
        <w:tc>
          <w:tcPr>
            <w:tcW w:w="1033" w:type="dxa"/>
            <w:vMerge w:val="restart"/>
            <w:tcBorders>
              <w:top w:val="nil"/>
              <w:left w:val="single" w:sz="8" w:space="0" w:color="000000"/>
              <w:bottom w:val="single" w:sz="8" w:space="0" w:color="000000"/>
              <w:right w:val="single" w:sz="8" w:space="0" w:color="000000"/>
            </w:tcBorders>
            <w:shd w:val="clear" w:color="FFFFFF" w:fill="5B9BD5"/>
            <w:vAlign w:val="center"/>
            <w:hideMark/>
          </w:tcPr>
          <w:p w14:paraId="1E6BF214"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2</w:t>
            </w:r>
          </w:p>
        </w:tc>
        <w:tc>
          <w:tcPr>
            <w:tcW w:w="1903"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2E32AAC1"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nad 188,03 do 313,37</w:t>
            </w:r>
          </w:p>
        </w:tc>
        <w:tc>
          <w:tcPr>
            <w:tcW w:w="1101"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68CD7E82"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100.08</w:t>
            </w:r>
          </w:p>
        </w:tc>
        <w:tc>
          <w:tcPr>
            <w:tcW w:w="836"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2E7B3D9C"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110.63</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48F7513A"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121.12</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52F409D1"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100.08</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77297868"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110.63</w:t>
            </w:r>
          </w:p>
        </w:tc>
        <w:tc>
          <w:tcPr>
            <w:tcW w:w="97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0CFD13B0"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121.12</w:t>
            </w:r>
          </w:p>
        </w:tc>
      </w:tr>
      <w:tr w:rsidR="0067189E" w:rsidRPr="00875855" w14:paraId="3071F211" w14:textId="77777777" w:rsidTr="0067189E">
        <w:trPr>
          <w:trHeight w:val="408"/>
        </w:trPr>
        <w:tc>
          <w:tcPr>
            <w:tcW w:w="1033" w:type="dxa"/>
            <w:vMerge/>
            <w:tcBorders>
              <w:top w:val="nil"/>
              <w:left w:val="single" w:sz="8" w:space="0" w:color="000000"/>
              <w:bottom w:val="single" w:sz="8" w:space="0" w:color="000000"/>
              <w:right w:val="single" w:sz="8" w:space="0" w:color="000000"/>
            </w:tcBorders>
            <w:vAlign w:val="center"/>
            <w:hideMark/>
          </w:tcPr>
          <w:p w14:paraId="7C09841B" w14:textId="77777777" w:rsidR="0067189E" w:rsidRPr="00875855" w:rsidRDefault="0067189E" w:rsidP="00440D59">
            <w:pPr>
              <w:spacing w:line="276" w:lineRule="auto"/>
              <w:jc w:val="both"/>
              <w:rPr>
                <w:rFonts w:ascii="Arial" w:hAnsi="Arial" w:cs="Arial"/>
                <w:b/>
                <w:bCs/>
                <w:color w:val="000000"/>
                <w:lang w:eastAsia="sl-SI"/>
              </w:rPr>
            </w:pPr>
          </w:p>
        </w:tc>
        <w:tc>
          <w:tcPr>
            <w:tcW w:w="1903" w:type="dxa"/>
            <w:vMerge/>
            <w:tcBorders>
              <w:top w:val="nil"/>
              <w:left w:val="single" w:sz="8" w:space="0" w:color="000000"/>
              <w:bottom w:val="single" w:sz="8" w:space="0" w:color="000000"/>
              <w:right w:val="single" w:sz="8" w:space="0" w:color="000000"/>
            </w:tcBorders>
            <w:vAlign w:val="center"/>
            <w:hideMark/>
          </w:tcPr>
          <w:p w14:paraId="141E0A5B" w14:textId="77777777" w:rsidR="0067189E" w:rsidRPr="00875855" w:rsidRDefault="0067189E" w:rsidP="00440D59">
            <w:pPr>
              <w:spacing w:line="276" w:lineRule="auto"/>
              <w:jc w:val="both"/>
              <w:rPr>
                <w:rFonts w:ascii="Arial" w:hAnsi="Arial" w:cs="Arial"/>
                <w:color w:val="000000"/>
                <w:lang w:eastAsia="sl-SI"/>
              </w:rPr>
            </w:pPr>
          </w:p>
        </w:tc>
        <w:tc>
          <w:tcPr>
            <w:tcW w:w="1101" w:type="dxa"/>
            <w:vMerge/>
            <w:tcBorders>
              <w:top w:val="nil"/>
              <w:left w:val="single" w:sz="8" w:space="0" w:color="000000"/>
              <w:bottom w:val="single" w:sz="8" w:space="0" w:color="000000"/>
              <w:right w:val="single" w:sz="8" w:space="0" w:color="000000"/>
            </w:tcBorders>
            <w:vAlign w:val="center"/>
            <w:hideMark/>
          </w:tcPr>
          <w:p w14:paraId="5F7FF2FD" w14:textId="77777777" w:rsidR="0067189E" w:rsidRPr="00875855" w:rsidRDefault="0067189E" w:rsidP="00440D59">
            <w:pPr>
              <w:spacing w:line="276" w:lineRule="auto"/>
              <w:jc w:val="both"/>
              <w:rPr>
                <w:rFonts w:ascii="Arial" w:hAnsi="Arial" w:cs="Arial"/>
                <w:color w:val="000000"/>
                <w:lang w:eastAsia="sl-SI"/>
              </w:rPr>
            </w:pPr>
          </w:p>
        </w:tc>
        <w:tc>
          <w:tcPr>
            <w:tcW w:w="836" w:type="dxa"/>
            <w:vMerge/>
            <w:tcBorders>
              <w:top w:val="nil"/>
              <w:left w:val="single" w:sz="8" w:space="0" w:color="000000"/>
              <w:bottom w:val="single" w:sz="8" w:space="0" w:color="000000"/>
              <w:right w:val="single" w:sz="8" w:space="0" w:color="000000"/>
            </w:tcBorders>
            <w:vAlign w:val="center"/>
            <w:hideMark/>
          </w:tcPr>
          <w:p w14:paraId="4A99BB03"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06A83989"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7EB3EF45"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57EF143D" w14:textId="77777777" w:rsidR="0067189E" w:rsidRPr="00875855" w:rsidRDefault="0067189E" w:rsidP="00440D59">
            <w:pPr>
              <w:spacing w:line="276" w:lineRule="auto"/>
              <w:jc w:val="both"/>
              <w:rPr>
                <w:rFonts w:ascii="Arial" w:hAnsi="Arial" w:cs="Arial"/>
                <w:color w:val="000000"/>
                <w:lang w:eastAsia="sl-SI"/>
              </w:rPr>
            </w:pPr>
          </w:p>
        </w:tc>
        <w:tc>
          <w:tcPr>
            <w:tcW w:w="974" w:type="dxa"/>
            <w:vMerge/>
            <w:tcBorders>
              <w:top w:val="nil"/>
              <w:left w:val="single" w:sz="8" w:space="0" w:color="000000"/>
              <w:bottom w:val="single" w:sz="8" w:space="0" w:color="000000"/>
              <w:right w:val="single" w:sz="8" w:space="0" w:color="000000"/>
            </w:tcBorders>
            <w:vAlign w:val="center"/>
            <w:hideMark/>
          </w:tcPr>
          <w:p w14:paraId="09E850D7" w14:textId="77777777" w:rsidR="0067189E" w:rsidRPr="00875855" w:rsidRDefault="0067189E" w:rsidP="00440D59">
            <w:pPr>
              <w:spacing w:line="276" w:lineRule="auto"/>
              <w:jc w:val="both"/>
              <w:rPr>
                <w:rFonts w:ascii="Arial" w:hAnsi="Arial" w:cs="Arial"/>
                <w:color w:val="000000"/>
                <w:lang w:eastAsia="sl-SI"/>
              </w:rPr>
            </w:pPr>
          </w:p>
        </w:tc>
      </w:tr>
      <w:tr w:rsidR="0067189E" w:rsidRPr="00875855" w14:paraId="2DA97709" w14:textId="77777777" w:rsidTr="0067189E">
        <w:trPr>
          <w:trHeight w:val="408"/>
        </w:trPr>
        <w:tc>
          <w:tcPr>
            <w:tcW w:w="1033" w:type="dxa"/>
            <w:vMerge w:val="restart"/>
            <w:tcBorders>
              <w:top w:val="nil"/>
              <w:left w:val="single" w:sz="8" w:space="0" w:color="000000"/>
              <w:bottom w:val="single" w:sz="8" w:space="0" w:color="000000"/>
              <w:right w:val="single" w:sz="8" w:space="0" w:color="000000"/>
            </w:tcBorders>
            <w:shd w:val="clear" w:color="FFFFFF" w:fill="5B9BD5"/>
            <w:vAlign w:val="center"/>
            <w:hideMark/>
          </w:tcPr>
          <w:p w14:paraId="1E60453A"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3</w:t>
            </w:r>
          </w:p>
        </w:tc>
        <w:tc>
          <w:tcPr>
            <w:tcW w:w="1903"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6E4C8DBF"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nad 313,38 do 376,05</w:t>
            </w:r>
          </w:p>
        </w:tc>
        <w:tc>
          <w:tcPr>
            <w:tcW w:w="1101"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09E6C3C3"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76.27</w:t>
            </w:r>
          </w:p>
        </w:tc>
        <w:tc>
          <w:tcPr>
            <w:tcW w:w="836"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74F0CE8D"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85.25</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5530F8B3"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94.19</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52C1C012"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76.27</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6DF25298"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85.25</w:t>
            </w:r>
          </w:p>
        </w:tc>
        <w:tc>
          <w:tcPr>
            <w:tcW w:w="97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04578C2E"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94.19</w:t>
            </w:r>
          </w:p>
        </w:tc>
      </w:tr>
      <w:tr w:rsidR="0067189E" w:rsidRPr="00875855" w14:paraId="29CF5412" w14:textId="77777777" w:rsidTr="0067189E">
        <w:trPr>
          <w:trHeight w:val="408"/>
        </w:trPr>
        <w:tc>
          <w:tcPr>
            <w:tcW w:w="1033" w:type="dxa"/>
            <w:vMerge/>
            <w:tcBorders>
              <w:top w:val="nil"/>
              <w:left w:val="single" w:sz="8" w:space="0" w:color="000000"/>
              <w:bottom w:val="single" w:sz="8" w:space="0" w:color="000000"/>
              <w:right w:val="single" w:sz="8" w:space="0" w:color="000000"/>
            </w:tcBorders>
            <w:vAlign w:val="center"/>
            <w:hideMark/>
          </w:tcPr>
          <w:p w14:paraId="59486232" w14:textId="77777777" w:rsidR="0067189E" w:rsidRPr="00875855" w:rsidRDefault="0067189E" w:rsidP="00440D59">
            <w:pPr>
              <w:spacing w:line="276" w:lineRule="auto"/>
              <w:jc w:val="both"/>
              <w:rPr>
                <w:rFonts w:ascii="Arial" w:hAnsi="Arial" w:cs="Arial"/>
                <w:b/>
                <w:bCs/>
                <w:color w:val="000000"/>
                <w:lang w:eastAsia="sl-SI"/>
              </w:rPr>
            </w:pPr>
          </w:p>
        </w:tc>
        <w:tc>
          <w:tcPr>
            <w:tcW w:w="1903" w:type="dxa"/>
            <w:vMerge/>
            <w:tcBorders>
              <w:top w:val="nil"/>
              <w:left w:val="single" w:sz="8" w:space="0" w:color="000000"/>
              <w:bottom w:val="single" w:sz="8" w:space="0" w:color="000000"/>
              <w:right w:val="single" w:sz="8" w:space="0" w:color="000000"/>
            </w:tcBorders>
            <w:vAlign w:val="center"/>
            <w:hideMark/>
          </w:tcPr>
          <w:p w14:paraId="48EBEE68" w14:textId="77777777" w:rsidR="0067189E" w:rsidRPr="00875855" w:rsidRDefault="0067189E" w:rsidP="00440D59">
            <w:pPr>
              <w:spacing w:line="276" w:lineRule="auto"/>
              <w:jc w:val="both"/>
              <w:rPr>
                <w:rFonts w:ascii="Arial" w:hAnsi="Arial" w:cs="Arial"/>
                <w:color w:val="000000"/>
                <w:lang w:eastAsia="sl-SI"/>
              </w:rPr>
            </w:pPr>
          </w:p>
        </w:tc>
        <w:tc>
          <w:tcPr>
            <w:tcW w:w="1101" w:type="dxa"/>
            <w:vMerge/>
            <w:tcBorders>
              <w:top w:val="nil"/>
              <w:left w:val="single" w:sz="8" w:space="0" w:color="000000"/>
              <w:bottom w:val="single" w:sz="8" w:space="0" w:color="000000"/>
              <w:right w:val="single" w:sz="8" w:space="0" w:color="000000"/>
            </w:tcBorders>
            <w:vAlign w:val="center"/>
            <w:hideMark/>
          </w:tcPr>
          <w:p w14:paraId="1E25E83F" w14:textId="77777777" w:rsidR="0067189E" w:rsidRPr="00875855" w:rsidRDefault="0067189E" w:rsidP="00440D59">
            <w:pPr>
              <w:spacing w:line="276" w:lineRule="auto"/>
              <w:jc w:val="both"/>
              <w:rPr>
                <w:rFonts w:ascii="Arial" w:hAnsi="Arial" w:cs="Arial"/>
                <w:color w:val="000000"/>
                <w:lang w:eastAsia="sl-SI"/>
              </w:rPr>
            </w:pPr>
          </w:p>
        </w:tc>
        <w:tc>
          <w:tcPr>
            <w:tcW w:w="836" w:type="dxa"/>
            <w:vMerge/>
            <w:tcBorders>
              <w:top w:val="nil"/>
              <w:left w:val="single" w:sz="8" w:space="0" w:color="000000"/>
              <w:bottom w:val="single" w:sz="8" w:space="0" w:color="000000"/>
              <w:right w:val="single" w:sz="8" w:space="0" w:color="000000"/>
            </w:tcBorders>
            <w:vAlign w:val="center"/>
            <w:hideMark/>
          </w:tcPr>
          <w:p w14:paraId="2F4B71E9"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7C5DB3E2"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31CAE6CE"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5005307F" w14:textId="77777777" w:rsidR="0067189E" w:rsidRPr="00875855" w:rsidRDefault="0067189E" w:rsidP="00440D59">
            <w:pPr>
              <w:spacing w:line="276" w:lineRule="auto"/>
              <w:jc w:val="both"/>
              <w:rPr>
                <w:rFonts w:ascii="Arial" w:hAnsi="Arial" w:cs="Arial"/>
                <w:color w:val="000000"/>
                <w:lang w:eastAsia="sl-SI"/>
              </w:rPr>
            </w:pPr>
          </w:p>
        </w:tc>
        <w:tc>
          <w:tcPr>
            <w:tcW w:w="974" w:type="dxa"/>
            <w:vMerge/>
            <w:tcBorders>
              <w:top w:val="nil"/>
              <w:left w:val="single" w:sz="8" w:space="0" w:color="000000"/>
              <w:bottom w:val="single" w:sz="8" w:space="0" w:color="000000"/>
              <w:right w:val="single" w:sz="8" w:space="0" w:color="000000"/>
            </w:tcBorders>
            <w:vAlign w:val="center"/>
            <w:hideMark/>
          </w:tcPr>
          <w:p w14:paraId="722252CC" w14:textId="77777777" w:rsidR="0067189E" w:rsidRPr="00875855" w:rsidRDefault="0067189E" w:rsidP="00440D59">
            <w:pPr>
              <w:spacing w:line="276" w:lineRule="auto"/>
              <w:jc w:val="both"/>
              <w:rPr>
                <w:rFonts w:ascii="Arial" w:hAnsi="Arial" w:cs="Arial"/>
                <w:color w:val="000000"/>
                <w:lang w:eastAsia="sl-SI"/>
              </w:rPr>
            </w:pPr>
          </w:p>
        </w:tc>
      </w:tr>
      <w:tr w:rsidR="0067189E" w:rsidRPr="00875855" w14:paraId="6DA7D37E" w14:textId="77777777" w:rsidTr="0067189E">
        <w:trPr>
          <w:trHeight w:val="408"/>
        </w:trPr>
        <w:tc>
          <w:tcPr>
            <w:tcW w:w="1033" w:type="dxa"/>
            <w:vMerge w:val="restart"/>
            <w:tcBorders>
              <w:top w:val="nil"/>
              <w:left w:val="single" w:sz="8" w:space="0" w:color="000000"/>
              <w:bottom w:val="single" w:sz="8" w:space="0" w:color="000000"/>
              <w:right w:val="single" w:sz="8" w:space="0" w:color="000000"/>
            </w:tcBorders>
            <w:shd w:val="clear" w:color="FFFFFF" w:fill="5B9BD5"/>
            <w:vAlign w:val="center"/>
            <w:hideMark/>
          </w:tcPr>
          <w:p w14:paraId="11D9090A"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4</w:t>
            </w:r>
          </w:p>
        </w:tc>
        <w:tc>
          <w:tcPr>
            <w:tcW w:w="1903"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4E3C7795"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od 376,06 do 438,72</w:t>
            </w:r>
          </w:p>
        </w:tc>
        <w:tc>
          <w:tcPr>
            <w:tcW w:w="1101"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00C47CC1"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60.16</w:t>
            </w:r>
          </w:p>
        </w:tc>
        <w:tc>
          <w:tcPr>
            <w:tcW w:w="836"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0CF2A1A1"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68.64</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532F42BA"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77.28</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571FC97A"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60.16</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79811EB0"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68.64</w:t>
            </w:r>
          </w:p>
        </w:tc>
        <w:tc>
          <w:tcPr>
            <w:tcW w:w="97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6983502E"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77.28</w:t>
            </w:r>
          </w:p>
        </w:tc>
      </w:tr>
      <w:tr w:rsidR="0067189E" w:rsidRPr="00875855" w14:paraId="377208CB" w14:textId="77777777" w:rsidTr="0067189E">
        <w:trPr>
          <w:trHeight w:val="408"/>
        </w:trPr>
        <w:tc>
          <w:tcPr>
            <w:tcW w:w="1033" w:type="dxa"/>
            <w:vMerge/>
            <w:tcBorders>
              <w:top w:val="nil"/>
              <w:left w:val="single" w:sz="8" w:space="0" w:color="000000"/>
              <w:bottom w:val="single" w:sz="8" w:space="0" w:color="000000"/>
              <w:right w:val="single" w:sz="8" w:space="0" w:color="000000"/>
            </w:tcBorders>
            <w:vAlign w:val="center"/>
            <w:hideMark/>
          </w:tcPr>
          <w:p w14:paraId="5A69805C" w14:textId="77777777" w:rsidR="0067189E" w:rsidRPr="00875855" w:rsidRDefault="0067189E" w:rsidP="00440D59">
            <w:pPr>
              <w:spacing w:line="276" w:lineRule="auto"/>
              <w:jc w:val="both"/>
              <w:rPr>
                <w:rFonts w:ascii="Arial" w:hAnsi="Arial" w:cs="Arial"/>
                <w:b/>
                <w:bCs/>
                <w:color w:val="000000"/>
                <w:lang w:eastAsia="sl-SI"/>
              </w:rPr>
            </w:pPr>
          </w:p>
        </w:tc>
        <w:tc>
          <w:tcPr>
            <w:tcW w:w="1903" w:type="dxa"/>
            <w:vMerge/>
            <w:tcBorders>
              <w:top w:val="nil"/>
              <w:left w:val="single" w:sz="8" w:space="0" w:color="000000"/>
              <w:bottom w:val="single" w:sz="8" w:space="0" w:color="000000"/>
              <w:right w:val="single" w:sz="8" w:space="0" w:color="000000"/>
            </w:tcBorders>
            <w:vAlign w:val="center"/>
            <w:hideMark/>
          </w:tcPr>
          <w:p w14:paraId="1C6E1F5E" w14:textId="77777777" w:rsidR="0067189E" w:rsidRPr="00875855" w:rsidRDefault="0067189E" w:rsidP="00440D59">
            <w:pPr>
              <w:spacing w:line="276" w:lineRule="auto"/>
              <w:jc w:val="both"/>
              <w:rPr>
                <w:rFonts w:ascii="Arial" w:hAnsi="Arial" w:cs="Arial"/>
                <w:color w:val="000000"/>
                <w:lang w:eastAsia="sl-SI"/>
              </w:rPr>
            </w:pPr>
          </w:p>
        </w:tc>
        <w:tc>
          <w:tcPr>
            <w:tcW w:w="1101" w:type="dxa"/>
            <w:vMerge/>
            <w:tcBorders>
              <w:top w:val="nil"/>
              <w:left w:val="single" w:sz="8" w:space="0" w:color="000000"/>
              <w:bottom w:val="single" w:sz="8" w:space="0" w:color="000000"/>
              <w:right w:val="single" w:sz="8" w:space="0" w:color="000000"/>
            </w:tcBorders>
            <w:vAlign w:val="center"/>
            <w:hideMark/>
          </w:tcPr>
          <w:p w14:paraId="47B619BD" w14:textId="77777777" w:rsidR="0067189E" w:rsidRPr="00875855" w:rsidRDefault="0067189E" w:rsidP="00440D59">
            <w:pPr>
              <w:spacing w:line="276" w:lineRule="auto"/>
              <w:jc w:val="both"/>
              <w:rPr>
                <w:rFonts w:ascii="Arial" w:hAnsi="Arial" w:cs="Arial"/>
                <w:color w:val="000000"/>
                <w:lang w:eastAsia="sl-SI"/>
              </w:rPr>
            </w:pPr>
          </w:p>
        </w:tc>
        <w:tc>
          <w:tcPr>
            <w:tcW w:w="836" w:type="dxa"/>
            <w:vMerge/>
            <w:tcBorders>
              <w:top w:val="nil"/>
              <w:left w:val="single" w:sz="8" w:space="0" w:color="000000"/>
              <w:bottom w:val="single" w:sz="8" w:space="0" w:color="000000"/>
              <w:right w:val="single" w:sz="8" w:space="0" w:color="000000"/>
            </w:tcBorders>
            <w:vAlign w:val="center"/>
            <w:hideMark/>
          </w:tcPr>
          <w:p w14:paraId="3006312B"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7898F95D"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1FA34E36"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56FC36F9" w14:textId="77777777" w:rsidR="0067189E" w:rsidRPr="00875855" w:rsidRDefault="0067189E" w:rsidP="00440D59">
            <w:pPr>
              <w:spacing w:line="276" w:lineRule="auto"/>
              <w:jc w:val="both"/>
              <w:rPr>
                <w:rFonts w:ascii="Arial" w:hAnsi="Arial" w:cs="Arial"/>
                <w:color w:val="000000"/>
                <w:lang w:eastAsia="sl-SI"/>
              </w:rPr>
            </w:pPr>
          </w:p>
        </w:tc>
        <w:tc>
          <w:tcPr>
            <w:tcW w:w="974" w:type="dxa"/>
            <w:vMerge/>
            <w:tcBorders>
              <w:top w:val="nil"/>
              <w:left w:val="single" w:sz="8" w:space="0" w:color="000000"/>
              <w:bottom w:val="single" w:sz="8" w:space="0" w:color="000000"/>
              <w:right w:val="single" w:sz="8" w:space="0" w:color="000000"/>
            </w:tcBorders>
            <w:vAlign w:val="center"/>
            <w:hideMark/>
          </w:tcPr>
          <w:p w14:paraId="24D5C1A1" w14:textId="77777777" w:rsidR="0067189E" w:rsidRPr="00875855" w:rsidRDefault="0067189E" w:rsidP="00440D59">
            <w:pPr>
              <w:spacing w:line="276" w:lineRule="auto"/>
              <w:jc w:val="both"/>
              <w:rPr>
                <w:rFonts w:ascii="Arial" w:hAnsi="Arial" w:cs="Arial"/>
                <w:color w:val="000000"/>
                <w:lang w:eastAsia="sl-SI"/>
              </w:rPr>
            </w:pPr>
          </w:p>
        </w:tc>
      </w:tr>
      <w:tr w:rsidR="0067189E" w:rsidRPr="00875855" w14:paraId="05B8A477" w14:textId="77777777" w:rsidTr="0067189E">
        <w:trPr>
          <w:trHeight w:val="408"/>
        </w:trPr>
        <w:tc>
          <w:tcPr>
            <w:tcW w:w="1033" w:type="dxa"/>
            <w:vMerge w:val="restart"/>
            <w:tcBorders>
              <w:top w:val="nil"/>
              <w:left w:val="single" w:sz="8" w:space="0" w:color="000000"/>
              <w:bottom w:val="single" w:sz="8" w:space="0" w:color="000000"/>
              <w:right w:val="single" w:sz="8" w:space="0" w:color="000000"/>
            </w:tcBorders>
            <w:shd w:val="clear" w:color="FFFFFF" w:fill="5B9BD5"/>
            <w:vAlign w:val="center"/>
            <w:hideMark/>
          </w:tcPr>
          <w:p w14:paraId="2CC81C47"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5</w:t>
            </w:r>
          </w:p>
        </w:tc>
        <w:tc>
          <w:tcPr>
            <w:tcW w:w="1903"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13F1A30B"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od 438,73 do 553,63</w:t>
            </w:r>
          </w:p>
        </w:tc>
        <w:tc>
          <w:tcPr>
            <w:tcW w:w="1101"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380888E8"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49.19</w:t>
            </w:r>
          </w:p>
        </w:tc>
        <w:tc>
          <w:tcPr>
            <w:tcW w:w="836"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3A78F0B1"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57.41</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4CB689EC"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65.57</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11D5F17D"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49.19</w:t>
            </w:r>
          </w:p>
        </w:tc>
        <w:tc>
          <w:tcPr>
            <w:tcW w:w="111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579DF837"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57.41</w:t>
            </w:r>
          </w:p>
        </w:tc>
        <w:tc>
          <w:tcPr>
            <w:tcW w:w="974" w:type="dxa"/>
            <w:vMerge w:val="restart"/>
            <w:tcBorders>
              <w:top w:val="nil"/>
              <w:left w:val="single" w:sz="8" w:space="0" w:color="000000"/>
              <w:bottom w:val="single" w:sz="8" w:space="0" w:color="000000"/>
              <w:right w:val="single" w:sz="8" w:space="0" w:color="000000"/>
            </w:tcBorders>
            <w:shd w:val="clear" w:color="FFFFFF" w:fill="DEEAF6"/>
            <w:vAlign w:val="center"/>
            <w:hideMark/>
          </w:tcPr>
          <w:p w14:paraId="62482B79"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65.57</w:t>
            </w:r>
          </w:p>
        </w:tc>
      </w:tr>
      <w:tr w:rsidR="0067189E" w:rsidRPr="00875855" w14:paraId="52B1139D" w14:textId="77777777" w:rsidTr="0067189E">
        <w:trPr>
          <w:trHeight w:val="408"/>
        </w:trPr>
        <w:tc>
          <w:tcPr>
            <w:tcW w:w="1033" w:type="dxa"/>
            <w:vMerge/>
            <w:tcBorders>
              <w:top w:val="nil"/>
              <w:left w:val="single" w:sz="8" w:space="0" w:color="000000"/>
              <w:bottom w:val="single" w:sz="8" w:space="0" w:color="000000"/>
              <w:right w:val="single" w:sz="8" w:space="0" w:color="000000"/>
            </w:tcBorders>
            <w:vAlign w:val="center"/>
            <w:hideMark/>
          </w:tcPr>
          <w:p w14:paraId="178A251A" w14:textId="77777777" w:rsidR="0067189E" w:rsidRPr="00875855" w:rsidRDefault="0067189E" w:rsidP="00440D59">
            <w:pPr>
              <w:spacing w:line="276" w:lineRule="auto"/>
              <w:jc w:val="both"/>
              <w:rPr>
                <w:rFonts w:ascii="Arial" w:hAnsi="Arial" w:cs="Arial"/>
                <w:b/>
                <w:bCs/>
                <w:color w:val="000000"/>
                <w:lang w:eastAsia="sl-SI"/>
              </w:rPr>
            </w:pPr>
          </w:p>
        </w:tc>
        <w:tc>
          <w:tcPr>
            <w:tcW w:w="1903" w:type="dxa"/>
            <w:vMerge/>
            <w:tcBorders>
              <w:top w:val="nil"/>
              <w:left w:val="single" w:sz="8" w:space="0" w:color="000000"/>
              <w:bottom w:val="single" w:sz="8" w:space="0" w:color="000000"/>
              <w:right w:val="single" w:sz="8" w:space="0" w:color="000000"/>
            </w:tcBorders>
            <w:vAlign w:val="center"/>
            <w:hideMark/>
          </w:tcPr>
          <w:p w14:paraId="29BE0EF1" w14:textId="77777777" w:rsidR="0067189E" w:rsidRPr="00875855" w:rsidRDefault="0067189E" w:rsidP="00440D59">
            <w:pPr>
              <w:spacing w:line="276" w:lineRule="auto"/>
              <w:jc w:val="both"/>
              <w:rPr>
                <w:rFonts w:ascii="Arial" w:hAnsi="Arial" w:cs="Arial"/>
                <w:color w:val="000000"/>
                <w:lang w:eastAsia="sl-SI"/>
              </w:rPr>
            </w:pPr>
          </w:p>
        </w:tc>
        <w:tc>
          <w:tcPr>
            <w:tcW w:w="1101" w:type="dxa"/>
            <w:vMerge/>
            <w:tcBorders>
              <w:top w:val="nil"/>
              <w:left w:val="single" w:sz="8" w:space="0" w:color="000000"/>
              <w:bottom w:val="single" w:sz="8" w:space="0" w:color="000000"/>
              <w:right w:val="single" w:sz="8" w:space="0" w:color="000000"/>
            </w:tcBorders>
            <w:vAlign w:val="center"/>
            <w:hideMark/>
          </w:tcPr>
          <w:p w14:paraId="7B500BBD" w14:textId="77777777" w:rsidR="0067189E" w:rsidRPr="00875855" w:rsidRDefault="0067189E" w:rsidP="00440D59">
            <w:pPr>
              <w:spacing w:line="276" w:lineRule="auto"/>
              <w:jc w:val="both"/>
              <w:rPr>
                <w:rFonts w:ascii="Arial" w:hAnsi="Arial" w:cs="Arial"/>
                <w:color w:val="000000"/>
                <w:lang w:eastAsia="sl-SI"/>
              </w:rPr>
            </w:pPr>
          </w:p>
        </w:tc>
        <w:tc>
          <w:tcPr>
            <w:tcW w:w="836" w:type="dxa"/>
            <w:vMerge/>
            <w:tcBorders>
              <w:top w:val="nil"/>
              <w:left w:val="single" w:sz="8" w:space="0" w:color="000000"/>
              <w:bottom w:val="single" w:sz="8" w:space="0" w:color="000000"/>
              <w:right w:val="single" w:sz="8" w:space="0" w:color="000000"/>
            </w:tcBorders>
            <w:vAlign w:val="center"/>
            <w:hideMark/>
          </w:tcPr>
          <w:p w14:paraId="48DF49D8"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3920CACC"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3A10BA18"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2EBFF739" w14:textId="77777777" w:rsidR="0067189E" w:rsidRPr="00875855" w:rsidRDefault="0067189E" w:rsidP="00440D59">
            <w:pPr>
              <w:spacing w:line="276" w:lineRule="auto"/>
              <w:jc w:val="both"/>
              <w:rPr>
                <w:rFonts w:ascii="Arial" w:hAnsi="Arial" w:cs="Arial"/>
                <w:color w:val="000000"/>
                <w:lang w:eastAsia="sl-SI"/>
              </w:rPr>
            </w:pPr>
          </w:p>
        </w:tc>
        <w:tc>
          <w:tcPr>
            <w:tcW w:w="974" w:type="dxa"/>
            <w:vMerge/>
            <w:tcBorders>
              <w:top w:val="nil"/>
              <w:left w:val="single" w:sz="8" w:space="0" w:color="000000"/>
              <w:bottom w:val="single" w:sz="8" w:space="0" w:color="000000"/>
              <w:right w:val="single" w:sz="8" w:space="0" w:color="000000"/>
            </w:tcBorders>
            <w:vAlign w:val="center"/>
            <w:hideMark/>
          </w:tcPr>
          <w:p w14:paraId="157C0AA5" w14:textId="77777777" w:rsidR="0067189E" w:rsidRPr="00875855" w:rsidRDefault="0067189E" w:rsidP="00440D59">
            <w:pPr>
              <w:spacing w:line="276" w:lineRule="auto"/>
              <w:jc w:val="both"/>
              <w:rPr>
                <w:rFonts w:ascii="Arial" w:hAnsi="Arial" w:cs="Arial"/>
                <w:color w:val="000000"/>
                <w:lang w:eastAsia="sl-SI"/>
              </w:rPr>
            </w:pPr>
          </w:p>
        </w:tc>
      </w:tr>
      <w:tr w:rsidR="0067189E" w:rsidRPr="00875855" w14:paraId="13092EE8" w14:textId="77777777" w:rsidTr="0067189E">
        <w:trPr>
          <w:trHeight w:val="408"/>
        </w:trPr>
        <w:tc>
          <w:tcPr>
            <w:tcW w:w="1033" w:type="dxa"/>
            <w:vMerge w:val="restart"/>
            <w:tcBorders>
              <w:top w:val="nil"/>
              <w:left w:val="single" w:sz="8" w:space="0" w:color="000000"/>
              <w:bottom w:val="single" w:sz="8" w:space="0" w:color="000000"/>
              <w:right w:val="single" w:sz="8" w:space="0" w:color="000000"/>
            </w:tcBorders>
            <w:shd w:val="clear" w:color="FFFFFF" w:fill="5B9BD5"/>
            <w:vAlign w:val="center"/>
            <w:hideMark/>
          </w:tcPr>
          <w:p w14:paraId="6E4A464C"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6</w:t>
            </w:r>
          </w:p>
        </w:tc>
        <w:tc>
          <w:tcPr>
            <w:tcW w:w="1903"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3277D0C4"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od 553,64 do 668,53</w:t>
            </w:r>
          </w:p>
        </w:tc>
        <w:tc>
          <w:tcPr>
            <w:tcW w:w="1101"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3990AC1F"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31.17</w:t>
            </w:r>
          </w:p>
        </w:tc>
        <w:tc>
          <w:tcPr>
            <w:tcW w:w="836"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7E27EE96"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39.01</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5CF8DBB7"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46.81</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5211D29F"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31.17</w:t>
            </w:r>
          </w:p>
        </w:tc>
        <w:tc>
          <w:tcPr>
            <w:tcW w:w="111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10CA011F"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39.01</w:t>
            </w:r>
          </w:p>
        </w:tc>
        <w:tc>
          <w:tcPr>
            <w:tcW w:w="974" w:type="dxa"/>
            <w:vMerge w:val="restart"/>
            <w:tcBorders>
              <w:top w:val="nil"/>
              <w:left w:val="single" w:sz="8" w:space="0" w:color="000000"/>
              <w:bottom w:val="single" w:sz="8" w:space="0" w:color="000000"/>
              <w:right w:val="single" w:sz="8" w:space="0" w:color="000000"/>
            </w:tcBorders>
            <w:shd w:val="clear" w:color="FFFFFF" w:fill="BDD6EE"/>
            <w:vAlign w:val="center"/>
            <w:hideMark/>
          </w:tcPr>
          <w:p w14:paraId="3099B032"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46.81</w:t>
            </w:r>
          </w:p>
        </w:tc>
      </w:tr>
      <w:tr w:rsidR="0067189E" w:rsidRPr="00875855" w14:paraId="619181E6" w14:textId="77777777" w:rsidTr="0067189E">
        <w:trPr>
          <w:trHeight w:val="408"/>
        </w:trPr>
        <w:tc>
          <w:tcPr>
            <w:tcW w:w="1033" w:type="dxa"/>
            <w:vMerge/>
            <w:tcBorders>
              <w:top w:val="nil"/>
              <w:left w:val="single" w:sz="8" w:space="0" w:color="000000"/>
              <w:bottom w:val="single" w:sz="8" w:space="0" w:color="000000"/>
              <w:right w:val="single" w:sz="8" w:space="0" w:color="000000"/>
            </w:tcBorders>
            <w:vAlign w:val="center"/>
            <w:hideMark/>
          </w:tcPr>
          <w:p w14:paraId="62592B5C" w14:textId="77777777" w:rsidR="0067189E" w:rsidRPr="00875855" w:rsidRDefault="0067189E" w:rsidP="00440D59">
            <w:pPr>
              <w:spacing w:line="276" w:lineRule="auto"/>
              <w:jc w:val="both"/>
              <w:rPr>
                <w:rFonts w:ascii="Arial" w:hAnsi="Arial" w:cs="Arial"/>
                <w:b/>
                <w:bCs/>
                <w:color w:val="000000"/>
                <w:lang w:eastAsia="sl-SI"/>
              </w:rPr>
            </w:pPr>
          </w:p>
        </w:tc>
        <w:tc>
          <w:tcPr>
            <w:tcW w:w="1903" w:type="dxa"/>
            <w:vMerge/>
            <w:tcBorders>
              <w:top w:val="nil"/>
              <w:left w:val="single" w:sz="8" w:space="0" w:color="000000"/>
              <w:bottom w:val="single" w:sz="8" w:space="0" w:color="000000"/>
              <w:right w:val="single" w:sz="8" w:space="0" w:color="000000"/>
            </w:tcBorders>
            <w:vAlign w:val="center"/>
            <w:hideMark/>
          </w:tcPr>
          <w:p w14:paraId="11E1414A" w14:textId="77777777" w:rsidR="0067189E" w:rsidRPr="00875855" w:rsidRDefault="0067189E" w:rsidP="00440D59">
            <w:pPr>
              <w:spacing w:line="276" w:lineRule="auto"/>
              <w:jc w:val="both"/>
              <w:rPr>
                <w:rFonts w:ascii="Arial" w:hAnsi="Arial" w:cs="Arial"/>
                <w:color w:val="000000"/>
                <w:lang w:eastAsia="sl-SI"/>
              </w:rPr>
            </w:pPr>
          </w:p>
        </w:tc>
        <w:tc>
          <w:tcPr>
            <w:tcW w:w="1101" w:type="dxa"/>
            <w:vMerge/>
            <w:tcBorders>
              <w:top w:val="nil"/>
              <w:left w:val="single" w:sz="8" w:space="0" w:color="000000"/>
              <w:bottom w:val="single" w:sz="8" w:space="0" w:color="000000"/>
              <w:right w:val="single" w:sz="8" w:space="0" w:color="000000"/>
            </w:tcBorders>
            <w:vAlign w:val="center"/>
            <w:hideMark/>
          </w:tcPr>
          <w:p w14:paraId="099277B2" w14:textId="77777777" w:rsidR="0067189E" w:rsidRPr="00875855" w:rsidRDefault="0067189E" w:rsidP="00440D59">
            <w:pPr>
              <w:spacing w:line="276" w:lineRule="auto"/>
              <w:jc w:val="both"/>
              <w:rPr>
                <w:rFonts w:ascii="Arial" w:hAnsi="Arial" w:cs="Arial"/>
                <w:color w:val="000000"/>
                <w:lang w:eastAsia="sl-SI"/>
              </w:rPr>
            </w:pPr>
          </w:p>
        </w:tc>
        <w:tc>
          <w:tcPr>
            <w:tcW w:w="836" w:type="dxa"/>
            <w:vMerge/>
            <w:tcBorders>
              <w:top w:val="nil"/>
              <w:left w:val="single" w:sz="8" w:space="0" w:color="000000"/>
              <w:bottom w:val="single" w:sz="8" w:space="0" w:color="000000"/>
              <w:right w:val="single" w:sz="8" w:space="0" w:color="000000"/>
            </w:tcBorders>
            <w:vAlign w:val="center"/>
            <w:hideMark/>
          </w:tcPr>
          <w:p w14:paraId="5306A9E6"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41B0CC46"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36996C9A" w14:textId="77777777" w:rsidR="0067189E" w:rsidRPr="00875855" w:rsidRDefault="0067189E" w:rsidP="00440D59">
            <w:pPr>
              <w:spacing w:line="276" w:lineRule="auto"/>
              <w:jc w:val="both"/>
              <w:rPr>
                <w:rFonts w:ascii="Arial" w:hAnsi="Arial" w:cs="Arial"/>
                <w:color w:val="000000"/>
                <w:lang w:eastAsia="sl-SI"/>
              </w:rPr>
            </w:pPr>
          </w:p>
        </w:tc>
        <w:tc>
          <w:tcPr>
            <w:tcW w:w="1114" w:type="dxa"/>
            <w:vMerge/>
            <w:tcBorders>
              <w:top w:val="nil"/>
              <w:left w:val="single" w:sz="8" w:space="0" w:color="000000"/>
              <w:bottom w:val="single" w:sz="8" w:space="0" w:color="000000"/>
              <w:right w:val="single" w:sz="8" w:space="0" w:color="000000"/>
            </w:tcBorders>
            <w:vAlign w:val="center"/>
            <w:hideMark/>
          </w:tcPr>
          <w:p w14:paraId="36E81B40" w14:textId="77777777" w:rsidR="0067189E" w:rsidRPr="00875855" w:rsidRDefault="0067189E" w:rsidP="00440D59">
            <w:pPr>
              <w:spacing w:line="276" w:lineRule="auto"/>
              <w:jc w:val="both"/>
              <w:rPr>
                <w:rFonts w:ascii="Arial" w:hAnsi="Arial" w:cs="Arial"/>
                <w:color w:val="000000"/>
                <w:lang w:eastAsia="sl-SI"/>
              </w:rPr>
            </w:pPr>
          </w:p>
        </w:tc>
        <w:tc>
          <w:tcPr>
            <w:tcW w:w="974" w:type="dxa"/>
            <w:vMerge/>
            <w:tcBorders>
              <w:top w:val="nil"/>
              <w:left w:val="single" w:sz="8" w:space="0" w:color="000000"/>
              <w:bottom w:val="single" w:sz="8" w:space="0" w:color="000000"/>
              <w:right w:val="single" w:sz="8" w:space="0" w:color="000000"/>
            </w:tcBorders>
            <w:vAlign w:val="center"/>
            <w:hideMark/>
          </w:tcPr>
          <w:p w14:paraId="016A2EC9" w14:textId="77777777" w:rsidR="0067189E" w:rsidRPr="00875855" w:rsidRDefault="0067189E" w:rsidP="00440D59">
            <w:pPr>
              <w:spacing w:line="276" w:lineRule="auto"/>
              <w:jc w:val="both"/>
              <w:rPr>
                <w:rFonts w:ascii="Arial" w:hAnsi="Arial" w:cs="Arial"/>
                <w:color w:val="000000"/>
                <w:lang w:eastAsia="sl-SI"/>
              </w:rPr>
            </w:pPr>
          </w:p>
        </w:tc>
      </w:tr>
      <w:tr w:rsidR="0067189E" w:rsidRPr="00875855" w14:paraId="47BE7216" w14:textId="77777777" w:rsidTr="0067189E">
        <w:trPr>
          <w:trHeight w:val="221"/>
        </w:trPr>
        <w:tc>
          <w:tcPr>
            <w:tcW w:w="1033" w:type="dxa"/>
            <w:tcBorders>
              <w:top w:val="nil"/>
              <w:left w:val="single" w:sz="8" w:space="0" w:color="000000"/>
              <w:bottom w:val="single" w:sz="8" w:space="0" w:color="000000"/>
              <w:right w:val="single" w:sz="8" w:space="0" w:color="000000"/>
            </w:tcBorders>
            <w:shd w:val="clear" w:color="FFFFFF" w:fill="5B9BD5"/>
            <w:vAlign w:val="center"/>
            <w:hideMark/>
          </w:tcPr>
          <w:p w14:paraId="26314D31"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7</w:t>
            </w:r>
          </w:p>
        </w:tc>
        <w:tc>
          <w:tcPr>
            <w:tcW w:w="1903" w:type="dxa"/>
            <w:tcBorders>
              <w:top w:val="nil"/>
              <w:left w:val="nil"/>
              <w:bottom w:val="single" w:sz="8" w:space="0" w:color="000000"/>
              <w:right w:val="single" w:sz="8" w:space="0" w:color="000000"/>
            </w:tcBorders>
            <w:shd w:val="clear" w:color="FFFFFF" w:fill="DEEAF6"/>
            <w:vAlign w:val="center"/>
            <w:hideMark/>
          </w:tcPr>
          <w:p w14:paraId="4C6B20AD"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od 668,54 do 856,56</w:t>
            </w:r>
          </w:p>
        </w:tc>
        <w:tc>
          <w:tcPr>
            <w:tcW w:w="1101" w:type="dxa"/>
            <w:tcBorders>
              <w:top w:val="nil"/>
              <w:left w:val="nil"/>
              <w:bottom w:val="single" w:sz="8" w:space="0" w:color="000000"/>
              <w:right w:val="single" w:sz="8" w:space="0" w:color="000000"/>
            </w:tcBorders>
            <w:shd w:val="clear" w:color="FFFFFF" w:fill="DEEAF6"/>
            <w:vAlign w:val="center"/>
            <w:hideMark/>
          </w:tcPr>
          <w:p w14:paraId="44D15873"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23.38</w:t>
            </w:r>
          </w:p>
        </w:tc>
        <w:tc>
          <w:tcPr>
            <w:tcW w:w="836" w:type="dxa"/>
            <w:tcBorders>
              <w:top w:val="nil"/>
              <w:left w:val="nil"/>
              <w:bottom w:val="single" w:sz="8" w:space="0" w:color="000000"/>
              <w:right w:val="single" w:sz="8" w:space="0" w:color="000000"/>
            </w:tcBorders>
            <w:shd w:val="clear" w:color="FFFFFF" w:fill="DEEAF6"/>
            <w:vAlign w:val="center"/>
            <w:hideMark/>
          </w:tcPr>
          <w:p w14:paraId="2E3B182F"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31.17</w:t>
            </w:r>
          </w:p>
        </w:tc>
        <w:tc>
          <w:tcPr>
            <w:tcW w:w="1114" w:type="dxa"/>
            <w:tcBorders>
              <w:top w:val="nil"/>
              <w:left w:val="nil"/>
              <w:bottom w:val="single" w:sz="8" w:space="0" w:color="000000"/>
              <w:right w:val="single" w:sz="8" w:space="0" w:color="000000"/>
            </w:tcBorders>
            <w:shd w:val="clear" w:color="FFFFFF" w:fill="DEEAF6"/>
            <w:vAlign w:val="center"/>
            <w:hideMark/>
          </w:tcPr>
          <w:p w14:paraId="2C1B85D6"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39.01</w:t>
            </w:r>
          </w:p>
        </w:tc>
        <w:tc>
          <w:tcPr>
            <w:tcW w:w="1114" w:type="dxa"/>
            <w:tcBorders>
              <w:top w:val="nil"/>
              <w:left w:val="nil"/>
              <w:bottom w:val="single" w:sz="8" w:space="0" w:color="000000"/>
              <w:right w:val="single" w:sz="8" w:space="0" w:color="000000"/>
            </w:tcBorders>
            <w:shd w:val="clear" w:color="FFFFFF" w:fill="DEEAF6"/>
            <w:vAlign w:val="center"/>
            <w:hideMark/>
          </w:tcPr>
          <w:p w14:paraId="36EA3683"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29.52</w:t>
            </w:r>
          </w:p>
        </w:tc>
        <w:tc>
          <w:tcPr>
            <w:tcW w:w="1114" w:type="dxa"/>
            <w:tcBorders>
              <w:top w:val="nil"/>
              <w:left w:val="nil"/>
              <w:bottom w:val="single" w:sz="8" w:space="0" w:color="000000"/>
              <w:right w:val="single" w:sz="8" w:space="0" w:color="000000"/>
            </w:tcBorders>
            <w:shd w:val="clear" w:color="FFFFFF" w:fill="DEEAF6"/>
            <w:vAlign w:val="center"/>
            <w:hideMark/>
          </w:tcPr>
          <w:p w14:paraId="523A1C46"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37.31</w:t>
            </w:r>
          </w:p>
        </w:tc>
        <w:tc>
          <w:tcPr>
            <w:tcW w:w="974" w:type="dxa"/>
            <w:tcBorders>
              <w:top w:val="nil"/>
              <w:left w:val="nil"/>
              <w:bottom w:val="single" w:sz="8" w:space="0" w:color="000000"/>
              <w:right w:val="single" w:sz="8" w:space="0" w:color="000000"/>
            </w:tcBorders>
            <w:shd w:val="clear" w:color="FFFFFF" w:fill="DEEAF6"/>
            <w:vAlign w:val="center"/>
            <w:hideMark/>
          </w:tcPr>
          <w:p w14:paraId="1A5B9DB9"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50.84</w:t>
            </w:r>
          </w:p>
        </w:tc>
      </w:tr>
      <w:tr w:rsidR="0067189E" w:rsidRPr="00875855" w14:paraId="3330D01D" w14:textId="77777777" w:rsidTr="0067189E">
        <w:trPr>
          <w:trHeight w:val="221"/>
        </w:trPr>
        <w:tc>
          <w:tcPr>
            <w:tcW w:w="1033" w:type="dxa"/>
            <w:tcBorders>
              <w:top w:val="nil"/>
              <w:left w:val="single" w:sz="8" w:space="0" w:color="000000"/>
              <w:bottom w:val="single" w:sz="8" w:space="0" w:color="000000"/>
              <w:right w:val="single" w:sz="8" w:space="0" w:color="000000"/>
            </w:tcBorders>
            <w:shd w:val="clear" w:color="FFFFFF" w:fill="5B9BD5"/>
            <w:vAlign w:val="center"/>
            <w:hideMark/>
          </w:tcPr>
          <w:p w14:paraId="702B9273" w14:textId="77777777" w:rsidR="0067189E" w:rsidRPr="00875855" w:rsidRDefault="0067189E" w:rsidP="00440D59">
            <w:pPr>
              <w:spacing w:line="276" w:lineRule="auto"/>
              <w:jc w:val="both"/>
              <w:rPr>
                <w:rFonts w:ascii="Arial" w:hAnsi="Arial" w:cs="Arial"/>
                <w:b/>
                <w:bCs/>
                <w:color w:val="000000"/>
                <w:lang w:eastAsia="sl-SI"/>
              </w:rPr>
            </w:pPr>
            <w:r w:rsidRPr="00875855">
              <w:rPr>
                <w:rFonts w:ascii="Arial" w:hAnsi="Arial" w:cs="Arial"/>
                <w:b/>
                <w:bCs/>
                <w:color w:val="000000"/>
                <w:lang w:eastAsia="sl-SI"/>
              </w:rPr>
              <w:t>8</w:t>
            </w:r>
          </w:p>
        </w:tc>
        <w:tc>
          <w:tcPr>
            <w:tcW w:w="1903" w:type="dxa"/>
            <w:tcBorders>
              <w:top w:val="nil"/>
              <w:left w:val="nil"/>
              <w:bottom w:val="single" w:sz="8" w:space="0" w:color="000000"/>
              <w:right w:val="single" w:sz="8" w:space="0" w:color="000000"/>
            </w:tcBorders>
            <w:shd w:val="clear" w:color="FFFFFF" w:fill="BDD6EE"/>
            <w:vAlign w:val="center"/>
            <w:hideMark/>
          </w:tcPr>
          <w:p w14:paraId="529E4B86"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od 856,57 do 1.034,14</w:t>
            </w:r>
          </w:p>
        </w:tc>
        <w:tc>
          <w:tcPr>
            <w:tcW w:w="1101" w:type="dxa"/>
            <w:tcBorders>
              <w:top w:val="nil"/>
              <w:left w:val="nil"/>
              <w:bottom w:val="single" w:sz="8" w:space="0" w:color="000000"/>
              <w:right w:val="single" w:sz="8" w:space="0" w:color="000000"/>
            </w:tcBorders>
            <w:shd w:val="clear" w:color="FFFFFF" w:fill="BDD6EE"/>
            <w:vAlign w:val="center"/>
            <w:hideMark/>
          </w:tcPr>
          <w:p w14:paraId="1DC4365D"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20.36</w:t>
            </w:r>
          </w:p>
        </w:tc>
        <w:tc>
          <w:tcPr>
            <w:tcW w:w="836" w:type="dxa"/>
            <w:tcBorders>
              <w:top w:val="nil"/>
              <w:left w:val="nil"/>
              <w:bottom w:val="single" w:sz="8" w:space="0" w:color="000000"/>
              <w:right w:val="single" w:sz="8" w:space="0" w:color="000000"/>
            </w:tcBorders>
            <w:shd w:val="clear" w:color="FFFFFF" w:fill="BDD6EE"/>
            <w:vAlign w:val="center"/>
            <w:hideMark/>
          </w:tcPr>
          <w:p w14:paraId="0B6649BB"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28.16</w:t>
            </w:r>
          </w:p>
        </w:tc>
        <w:tc>
          <w:tcPr>
            <w:tcW w:w="1114" w:type="dxa"/>
            <w:tcBorders>
              <w:top w:val="nil"/>
              <w:left w:val="nil"/>
              <w:bottom w:val="single" w:sz="8" w:space="0" w:color="000000"/>
              <w:right w:val="single" w:sz="8" w:space="0" w:color="000000"/>
            </w:tcBorders>
            <w:shd w:val="clear" w:color="FFFFFF" w:fill="BDD6EE"/>
            <w:vAlign w:val="center"/>
            <w:hideMark/>
          </w:tcPr>
          <w:p w14:paraId="6E274A65"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35.95</w:t>
            </w:r>
          </w:p>
        </w:tc>
        <w:tc>
          <w:tcPr>
            <w:tcW w:w="1114" w:type="dxa"/>
            <w:tcBorders>
              <w:top w:val="nil"/>
              <w:left w:val="nil"/>
              <w:bottom w:val="single" w:sz="8" w:space="0" w:color="000000"/>
              <w:right w:val="single" w:sz="8" w:space="0" w:color="000000"/>
            </w:tcBorders>
            <w:shd w:val="clear" w:color="FFFFFF" w:fill="BDD6EE"/>
            <w:vAlign w:val="center"/>
            <w:hideMark/>
          </w:tcPr>
          <w:p w14:paraId="745DFF1F"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23.43</w:t>
            </w:r>
          </w:p>
        </w:tc>
        <w:tc>
          <w:tcPr>
            <w:tcW w:w="1114" w:type="dxa"/>
            <w:tcBorders>
              <w:top w:val="nil"/>
              <w:left w:val="nil"/>
              <w:bottom w:val="single" w:sz="8" w:space="0" w:color="000000"/>
              <w:right w:val="single" w:sz="8" w:space="0" w:color="000000"/>
            </w:tcBorders>
            <w:shd w:val="clear" w:color="FFFFFF" w:fill="BDD6EE"/>
            <w:vAlign w:val="center"/>
            <w:hideMark/>
          </w:tcPr>
          <w:p w14:paraId="551140F8"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31.23</w:t>
            </w:r>
          </w:p>
        </w:tc>
        <w:tc>
          <w:tcPr>
            <w:tcW w:w="974" w:type="dxa"/>
            <w:tcBorders>
              <w:top w:val="nil"/>
              <w:left w:val="nil"/>
              <w:bottom w:val="single" w:sz="8" w:space="0" w:color="000000"/>
              <w:right w:val="single" w:sz="8" w:space="0" w:color="000000"/>
            </w:tcBorders>
            <w:shd w:val="clear" w:color="FFFFFF" w:fill="BDD6EE"/>
            <w:vAlign w:val="center"/>
            <w:hideMark/>
          </w:tcPr>
          <w:p w14:paraId="11F65BEA" w14:textId="77777777" w:rsidR="0067189E" w:rsidRPr="00875855" w:rsidRDefault="0067189E" w:rsidP="00440D59">
            <w:pPr>
              <w:spacing w:line="276" w:lineRule="auto"/>
              <w:jc w:val="both"/>
              <w:rPr>
                <w:rFonts w:ascii="Arial" w:hAnsi="Arial" w:cs="Arial"/>
                <w:color w:val="000000"/>
                <w:lang w:eastAsia="sl-SI"/>
              </w:rPr>
            </w:pPr>
            <w:r w:rsidRPr="00875855">
              <w:rPr>
                <w:rFonts w:ascii="Arial" w:hAnsi="Arial" w:cs="Arial"/>
                <w:color w:val="000000"/>
                <w:lang w:eastAsia="sl-SI"/>
              </w:rPr>
              <w:t>40.85</w:t>
            </w:r>
          </w:p>
        </w:tc>
      </w:tr>
    </w:tbl>
    <w:p w14:paraId="72ACB389" w14:textId="77777777" w:rsidR="0067189E" w:rsidRPr="00875855" w:rsidRDefault="0067189E" w:rsidP="00440D59">
      <w:pPr>
        <w:spacing w:line="276" w:lineRule="auto"/>
        <w:jc w:val="both"/>
        <w:rPr>
          <w:rFonts w:ascii="Arial" w:hAnsi="Arial" w:cs="Arial"/>
          <w:color w:val="5B9BD5" w:themeColor="accent1"/>
          <w:lang w:eastAsia="sl-SI"/>
        </w:rPr>
      </w:pPr>
    </w:p>
    <w:p w14:paraId="66708827" w14:textId="77777777" w:rsidR="0067189E" w:rsidRDefault="0067189E" w:rsidP="00440D59">
      <w:pPr>
        <w:spacing w:line="276" w:lineRule="auto"/>
        <w:jc w:val="both"/>
        <w:rPr>
          <w:rFonts w:ascii="Arial" w:hAnsi="Arial" w:cs="Arial"/>
          <w:lang w:eastAsia="sl-SI"/>
        </w:rPr>
      </w:pPr>
    </w:p>
    <w:p w14:paraId="062423E7" w14:textId="77777777" w:rsidR="00877DA2" w:rsidRDefault="00877DA2" w:rsidP="00440D59">
      <w:pPr>
        <w:spacing w:line="276" w:lineRule="auto"/>
        <w:jc w:val="both"/>
        <w:rPr>
          <w:rFonts w:ascii="Arial" w:hAnsi="Arial" w:cs="Arial"/>
          <w:lang w:eastAsia="sl-SI"/>
        </w:rPr>
      </w:pPr>
    </w:p>
    <w:p w14:paraId="3381FF54" w14:textId="77777777" w:rsidR="00877DA2" w:rsidRDefault="00877DA2" w:rsidP="00440D59">
      <w:pPr>
        <w:spacing w:line="276" w:lineRule="auto"/>
        <w:jc w:val="both"/>
        <w:rPr>
          <w:rFonts w:ascii="Arial" w:hAnsi="Arial" w:cs="Arial"/>
          <w:lang w:eastAsia="sl-SI"/>
        </w:rPr>
      </w:pPr>
    </w:p>
    <w:p w14:paraId="1D2D0C04" w14:textId="77777777" w:rsidR="00877DA2" w:rsidRPr="00875855" w:rsidRDefault="00877DA2" w:rsidP="00440D59">
      <w:pPr>
        <w:spacing w:line="276" w:lineRule="auto"/>
        <w:jc w:val="both"/>
        <w:rPr>
          <w:rFonts w:ascii="Arial" w:hAnsi="Arial" w:cs="Arial"/>
          <w:color w:val="5B9BD5" w:themeColor="accent1"/>
          <w:lang w:eastAsia="sl-SI"/>
        </w:rPr>
      </w:pPr>
    </w:p>
    <w:p w14:paraId="6432A867" w14:textId="77777777" w:rsidR="0067189E" w:rsidRPr="00877DA2" w:rsidRDefault="00877DA2" w:rsidP="00440D59">
      <w:pPr>
        <w:spacing w:line="276" w:lineRule="auto"/>
        <w:jc w:val="both"/>
        <w:rPr>
          <w:rFonts w:ascii="Arial" w:hAnsi="Arial" w:cs="Arial"/>
          <w:color w:val="000000" w:themeColor="text1"/>
          <w:lang w:eastAsia="sl-SI"/>
        </w:rPr>
      </w:pPr>
      <w:r w:rsidRPr="00877DA2">
        <w:rPr>
          <w:rFonts w:ascii="Arial" w:hAnsi="Arial" w:cs="Arial"/>
          <w:color w:val="000000" w:themeColor="text1"/>
          <w:lang w:eastAsia="sl-SI"/>
        </w:rPr>
        <w:t>Prikaz</w:t>
      </w:r>
      <w:r w:rsidR="0067189E" w:rsidRPr="00877DA2">
        <w:rPr>
          <w:rFonts w:ascii="Arial" w:hAnsi="Arial" w:cs="Arial"/>
          <w:color w:val="000000" w:themeColor="text1"/>
          <w:lang w:eastAsia="sl-SI"/>
        </w:rPr>
        <w:t xml:space="preserve"> števila vlog in števila odločenih pravic po mesecih</w:t>
      </w:r>
      <w:r w:rsidRPr="00877DA2">
        <w:rPr>
          <w:rFonts w:ascii="Arial" w:hAnsi="Arial" w:cs="Arial"/>
          <w:color w:val="000000" w:themeColor="text1"/>
          <w:lang w:eastAsia="sl-SI"/>
        </w:rPr>
        <w:t>:</w:t>
      </w:r>
    </w:p>
    <w:p w14:paraId="0673650B" w14:textId="77777777" w:rsidR="0060253E" w:rsidRPr="00875855" w:rsidRDefault="0060253E" w:rsidP="00440D59">
      <w:pPr>
        <w:spacing w:line="276" w:lineRule="auto"/>
        <w:jc w:val="both"/>
        <w:rPr>
          <w:rFonts w:ascii="Arial" w:hAnsi="Arial" w:cs="Arial"/>
          <w:color w:val="5B9BD5" w:themeColor="accent1"/>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170"/>
        <w:gridCol w:w="1140"/>
        <w:gridCol w:w="1129"/>
        <w:gridCol w:w="1128"/>
        <w:gridCol w:w="1132"/>
        <w:gridCol w:w="1065"/>
      </w:tblGrid>
      <w:tr w:rsidR="0067189E" w:rsidRPr="00875855" w14:paraId="26DF8990" w14:textId="77777777" w:rsidTr="00712E4E">
        <w:tc>
          <w:tcPr>
            <w:tcW w:w="1293" w:type="dxa"/>
          </w:tcPr>
          <w:p w14:paraId="13F80082" w14:textId="77777777" w:rsidR="0067189E" w:rsidRPr="00875855" w:rsidRDefault="0067189E" w:rsidP="00440D59">
            <w:pPr>
              <w:spacing w:line="276" w:lineRule="auto"/>
              <w:jc w:val="both"/>
              <w:rPr>
                <w:rFonts w:ascii="Arial" w:hAnsi="Arial" w:cs="Arial"/>
                <w:b/>
              </w:rPr>
            </w:pPr>
            <w:r w:rsidRPr="00875855">
              <w:rPr>
                <w:rFonts w:ascii="Arial" w:hAnsi="Arial" w:cs="Arial"/>
                <w:b/>
              </w:rPr>
              <w:t>mesec</w:t>
            </w:r>
          </w:p>
        </w:tc>
        <w:tc>
          <w:tcPr>
            <w:tcW w:w="1170" w:type="dxa"/>
          </w:tcPr>
          <w:p w14:paraId="2C3846D5" w14:textId="77777777" w:rsidR="0067189E" w:rsidRPr="00875855" w:rsidRDefault="0067189E" w:rsidP="00440D59">
            <w:pPr>
              <w:spacing w:line="276" w:lineRule="auto"/>
              <w:jc w:val="both"/>
              <w:rPr>
                <w:rFonts w:ascii="Arial" w:hAnsi="Arial" w:cs="Arial"/>
                <w:b/>
              </w:rPr>
            </w:pPr>
            <w:r w:rsidRPr="00875855">
              <w:rPr>
                <w:rFonts w:ascii="Arial" w:hAnsi="Arial" w:cs="Arial"/>
                <w:b/>
              </w:rPr>
              <w:t xml:space="preserve">št. vlog </w:t>
            </w:r>
          </w:p>
        </w:tc>
        <w:tc>
          <w:tcPr>
            <w:tcW w:w="1140" w:type="dxa"/>
          </w:tcPr>
          <w:p w14:paraId="0602176C" w14:textId="77777777" w:rsidR="0067189E" w:rsidRPr="00875855" w:rsidRDefault="0067189E" w:rsidP="00440D59">
            <w:pPr>
              <w:spacing w:line="276" w:lineRule="auto"/>
              <w:jc w:val="both"/>
              <w:rPr>
                <w:rFonts w:ascii="Arial" w:hAnsi="Arial" w:cs="Arial"/>
                <w:b/>
              </w:rPr>
            </w:pPr>
            <w:r w:rsidRPr="00875855">
              <w:rPr>
                <w:rFonts w:ascii="Arial" w:hAnsi="Arial" w:cs="Arial"/>
                <w:b/>
              </w:rPr>
              <w:t>OD</w:t>
            </w:r>
          </w:p>
        </w:tc>
        <w:tc>
          <w:tcPr>
            <w:tcW w:w="1129" w:type="dxa"/>
          </w:tcPr>
          <w:p w14:paraId="19494D00" w14:textId="77777777" w:rsidR="0067189E" w:rsidRPr="00875855" w:rsidRDefault="0067189E" w:rsidP="00440D59">
            <w:pPr>
              <w:spacing w:line="276" w:lineRule="auto"/>
              <w:jc w:val="both"/>
              <w:rPr>
                <w:rFonts w:ascii="Arial" w:hAnsi="Arial" w:cs="Arial"/>
                <w:b/>
              </w:rPr>
            </w:pPr>
            <w:r w:rsidRPr="00875855">
              <w:rPr>
                <w:rFonts w:ascii="Arial" w:hAnsi="Arial" w:cs="Arial"/>
                <w:b/>
              </w:rPr>
              <w:t>VR</w:t>
            </w:r>
          </w:p>
        </w:tc>
        <w:tc>
          <w:tcPr>
            <w:tcW w:w="1128" w:type="dxa"/>
          </w:tcPr>
          <w:p w14:paraId="2C1BA668" w14:textId="77777777" w:rsidR="0067189E" w:rsidRPr="00875855" w:rsidRDefault="0067189E" w:rsidP="00440D59">
            <w:pPr>
              <w:spacing w:line="276" w:lineRule="auto"/>
              <w:jc w:val="both"/>
              <w:rPr>
                <w:rFonts w:ascii="Arial" w:hAnsi="Arial" w:cs="Arial"/>
                <w:b/>
              </w:rPr>
            </w:pPr>
            <w:r w:rsidRPr="00875855">
              <w:rPr>
                <w:rFonts w:ascii="Arial" w:hAnsi="Arial" w:cs="Arial"/>
                <w:b/>
              </w:rPr>
              <w:t>DŠ</w:t>
            </w:r>
          </w:p>
        </w:tc>
        <w:tc>
          <w:tcPr>
            <w:tcW w:w="1132" w:type="dxa"/>
          </w:tcPr>
          <w:p w14:paraId="3BCBC078" w14:textId="77777777" w:rsidR="0067189E" w:rsidRPr="00875855" w:rsidRDefault="0067189E" w:rsidP="00440D59">
            <w:pPr>
              <w:spacing w:line="276" w:lineRule="auto"/>
              <w:jc w:val="both"/>
              <w:rPr>
                <w:rFonts w:ascii="Arial" w:hAnsi="Arial" w:cs="Arial"/>
                <w:b/>
              </w:rPr>
            </w:pPr>
            <w:r w:rsidRPr="00875855">
              <w:rPr>
                <w:rFonts w:ascii="Arial" w:hAnsi="Arial" w:cs="Arial"/>
                <w:b/>
              </w:rPr>
              <w:t>MU</w:t>
            </w:r>
          </w:p>
        </w:tc>
        <w:tc>
          <w:tcPr>
            <w:tcW w:w="1065" w:type="dxa"/>
          </w:tcPr>
          <w:p w14:paraId="12A38986" w14:textId="77777777" w:rsidR="0067189E" w:rsidRPr="00875855" w:rsidRDefault="0067189E" w:rsidP="00440D59">
            <w:pPr>
              <w:spacing w:line="276" w:lineRule="auto"/>
              <w:jc w:val="both"/>
              <w:rPr>
                <w:rFonts w:ascii="Arial" w:hAnsi="Arial" w:cs="Arial"/>
                <w:b/>
              </w:rPr>
            </w:pPr>
            <w:r w:rsidRPr="00875855">
              <w:rPr>
                <w:rFonts w:ascii="Arial" w:hAnsi="Arial" w:cs="Arial"/>
                <w:b/>
              </w:rPr>
              <w:t>KU</w:t>
            </w:r>
          </w:p>
        </w:tc>
      </w:tr>
      <w:tr w:rsidR="0067189E" w:rsidRPr="00875855" w14:paraId="59393449" w14:textId="77777777" w:rsidTr="00712E4E">
        <w:tc>
          <w:tcPr>
            <w:tcW w:w="1293" w:type="dxa"/>
          </w:tcPr>
          <w:p w14:paraId="68AD0F69" w14:textId="77777777" w:rsidR="0067189E" w:rsidRPr="00875855" w:rsidRDefault="0067189E" w:rsidP="00440D59">
            <w:pPr>
              <w:spacing w:line="276" w:lineRule="auto"/>
              <w:jc w:val="both"/>
              <w:rPr>
                <w:rFonts w:ascii="Arial" w:hAnsi="Arial" w:cs="Arial"/>
              </w:rPr>
            </w:pPr>
            <w:r w:rsidRPr="00875855">
              <w:rPr>
                <w:rFonts w:ascii="Arial" w:hAnsi="Arial" w:cs="Arial"/>
              </w:rPr>
              <w:t>Januar</w:t>
            </w:r>
          </w:p>
        </w:tc>
        <w:tc>
          <w:tcPr>
            <w:tcW w:w="1170" w:type="dxa"/>
          </w:tcPr>
          <w:p w14:paraId="52350E87" w14:textId="77777777" w:rsidR="0067189E" w:rsidRPr="00875855" w:rsidRDefault="0067189E" w:rsidP="00440D59">
            <w:pPr>
              <w:spacing w:line="276" w:lineRule="auto"/>
              <w:jc w:val="both"/>
              <w:rPr>
                <w:rFonts w:ascii="Arial" w:hAnsi="Arial" w:cs="Arial"/>
              </w:rPr>
            </w:pPr>
            <w:r w:rsidRPr="00875855">
              <w:rPr>
                <w:rFonts w:ascii="Arial" w:hAnsi="Arial" w:cs="Arial"/>
              </w:rPr>
              <w:t>4.261</w:t>
            </w:r>
          </w:p>
        </w:tc>
        <w:tc>
          <w:tcPr>
            <w:tcW w:w="1140" w:type="dxa"/>
          </w:tcPr>
          <w:p w14:paraId="587B33A6" w14:textId="77777777" w:rsidR="0067189E" w:rsidRPr="00875855" w:rsidRDefault="0067189E" w:rsidP="00440D59">
            <w:pPr>
              <w:spacing w:line="276" w:lineRule="auto"/>
              <w:jc w:val="both"/>
              <w:rPr>
                <w:rFonts w:ascii="Arial" w:hAnsi="Arial" w:cs="Arial"/>
              </w:rPr>
            </w:pPr>
            <w:r w:rsidRPr="00875855">
              <w:rPr>
                <w:rFonts w:ascii="Arial" w:hAnsi="Arial" w:cs="Arial"/>
              </w:rPr>
              <w:t>3.628</w:t>
            </w:r>
          </w:p>
        </w:tc>
        <w:tc>
          <w:tcPr>
            <w:tcW w:w="1129" w:type="dxa"/>
          </w:tcPr>
          <w:p w14:paraId="097942A5" w14:textId="77777777" w:rsidR="0067189E" w:rsidRPr="00875855" w:rsidRDefault="0067189E" w:rsidP="00440D59">
            <w:pPr>
              <w:spacing w:line="276" w:lineRule="auto"/>
              <w:jc w:val="both"/>
              <w:rPr>
                <w:rFonts w:ascii="Arial" w:hAnsi="Arial" w:cs="Arial"/>
              </w:rPr>
            </w:pPr>
            <w:r w:rsidRPr="00875855">
              <w:rPr>
                <w:rFonts w:ascii="Arial" w:hAnsi="Arial" w:cs="Arial"/>
              </w:rPr>
              <w:t>1.001</w:t>
            </w:r>
          </w:p>
        </w:tc>
        <w:tc>
          <w:tcPr>
            <w:tcW w:w="1128" w:type="dxa"/>
          </w:tcPr>
          <w:p w14:paraId="0BFE7788" w14:textId="77777777" w:rsidR="0067189E" w:rsidRPr="00875855" w:rsidRDefault="0067189E" w:rsidP="00440D59">
            <w:pPr>
              <w:spacing w:line="276" w:lineRule="auto"/>
              <w:jc w:val="both"/>
              <w:rPr>
                <w:rFonts w:ascii="Arial" w:hAnsi="Arial" w:cs="Arial"/>
              </w:rPr>
            </w:pPr>
            <w:r w:rsidRPr="00875855">
              <w:rPr>
                <w:rFonts w:ascii="Arial" w:hAnsi="Arial" w:cs="Arial"/>
              </w:rPr>
              <w:t>588</w:t>
            </w:r>
          </w:p>
        </w:tc>
        <w:tc>
          <w:tcPr>
            <w:tcW w:w="1132" w:type="dxa"/>
          </w:tcPr>
          <w:p w14:paraId="3C3C49BD" w14:textId="77777777" w:rsidR="0067189E" w:rsidRPr="00875855" w:rsidRDefault="0067189E" w:rsidP="00440D59">
            <w:pPr>
              <w:spacing w:line="276" w:lineRule="auto"/>
              <w:jc w:val="both"/>
              <w:rPr>
                <w:rFonts w:ascii="Arial" w:hAnsi="Arial" w:cs="Arial"/>
              </w:rPr>
            </w:pPr>
            <w:r w:rsidRPr="00875855">
              <w:rPr>
                <w:rFonts w:ascii="Arial" w:hAnsi="Arial" w:cs="Arial"/>
              </w:rPr>
              <w:t>1</w:t>
            </w:r>
          </w:p>
        </w:tc>
        <w:tc>
          <w:tcPr>
            <w:tcW w:w="1065" w:type="dxa"/>
          </w:tcPr>
          <w:p w14:paraId="6FE5AD60" w14:textId="77777777" w:rsidR="0067189E" w:rsidRPr="00875855" w:rsidRDefault="0067189E" w:rsidP="00440D59">
            <w:pPr>
              <w:spacing w:line="276" w:lineRule="auto"/>
              <w:jc w:val="both"/>
              <w:rPr>
                <w:rFonts w:ascii="Arial" w:hAnsi="Arial" w:cs="Arial"/>
              </w:rPr>
            </w:pPr>
            <w:r w:rsidRPr="00875855">
              <w:rPr>
                <w:rFonts w:ascii="Arial" w:hAnsi="Arial" w:cs="Arial"/>
              </w:rPr>
              <w:t>0</w:t>
            </w:r>
          </w:p>
        </w:tc>
      </w:tr>
      <w:tr w:rsidR="0067189E" w:rsidRPr="00875855" w14:paraId="7CE3053B" w14:textId="77777777" w:rsidTr="00712E4E">
        <w:tc>
          <w:tcPr>
            <w:tcW w:w="1293" w:type="dxa"/>
          </w:tcPr>
          <w:p w14:paraId="0297AA77" w14:textId="77777777" w:rsidR="0067189E" w:rsidRPr="00875855" w:rsidRDefault="0067189E" w:rsidP="00440D59">
            <w:pPr>
              <w:spacing w:line="276" w:lineRule="auto"/>
              <w:jc w:val="both"/>
              <w:rPr>
                <w:rFonts w:ascii="Arial" w:hAnsi="Arial" w:cs="Arial"/>
              </w:rPr>
            </w:pPr>
            <w:r w:rsidRPr="00875855">
              <w:rPr>
                <w:rFonts w:ascii="Arial" w:hAnsi="Arial" w:cs="Arial"/>
              </w:rPr>
              <w:t>Februar</w:t>
            </w:r>
          </w:p>
        </w:tc>
        <w:tc>
          <w:tcPr>
            <w:tcW w:w="1170" w:type="dxa"/>
          </w:tcPr>
          <w:p w14:paraId="0F7357D2" w14:textId="77777777" w:rsidR="0067189E" w:rsidRPr="00875855" w:rsidRDefault="0067189E" w:rsidP="00440D59">
            <w:pPr>
              <w:spacing w:line="276" w:lineRule="auto"/>
              <w:jc w:val="both"/>
              <w:rPr>
                <w:rFonts w:ascii="Arial" w:hAnsi="Arial" w:cs="Arial"/>
              </w:rPr>
            </w:pPr>
            <w:r w:rsidRPr="00875855">
              <w:rPr>
                <w:rFonts w:ascii="Arial" w:hAnsi="Arial" w:cs="Arial"/>
              </w:rPr>
              <w:t>2.727</w:t>
            </w:r>
          </w:p>
        </w:tc>
        <w:tc>
          <w:tcPr>
            <w:tcW w:w="1140" w:type="dxa"/>
          </w:tcPr>
          <w:p w14:paraId="56FCDCCC" w14:textId="77777777" w:rsidR="0067189E" w:rsidRPr="00875855" w:rsidRDefault="0067189E" w:rsidP="00440D59">
            <w:pPr>
              <w:spacing w:line="276" w:lineRule="auto"/>
              <w:jc w:val="both"/>
              <w:rPr>
                <w:rFonts w:ascii="Arial" w:hAnsi="Arial" w:cs="Arial"/>
              </w:rPr>
            </w:pPr>
            <w:r w:rsidRPr="00875855">
              <w:rPr>
                <w:rFonts w:ascii="Arial" w:hAnsi="Arial" w:cs="Arial"/>
              </w:rPr>
              <w:t>2.458</w:t>
            </w:r>
          </w:p>
        </w:tc>
        <w:tc>
          <w:tcPr>
            <w:tcW w:w="1129" w:type="dxa"/>
          </w:tcPr>
          <w:p w14:paraId="3DAF4FDB" w14:textId="77777777" w:rsidR="0067189E" w:rsidRPr="00875855" w:rsidRDefault="0067189E" w:rsidP="00440D59">
            <w:pPr>
              <w:spacing w:line="276" w:lineRule="auto"/>
              <w:jc w:val="both"/>
              <w:rPr>
                <w:rFonts w:ascii="Arial" w:hAnsi="Arial" w:cs="Arial"/>
              </w:rPr>
            </w:pPr>
            <w:r w:rsidRPr="00875855">
              <w:rPr>
                <w:rFonts w:ascii="Arial" w:hAnsi="Arial" w:cs="Arial"/>
              </w:rPr>
              <w:t>890</w:t>
            </w:r>
          </w:p>
        </w:tc>
        <w:tc>
          <w:tcPr>
            <w:tcW w:w="1128" w:type="dxa"/>
          </w:tcPr>
          <w:p w14:paraId="099764EC" w14:textId="77777777" w:rsidR="0067189E" w:rsidRPr="00875855" w:rsidRDefault="0067189E" w:rsidP="00440D59">
            <w:pPr>
              <w:spacing w:line="276" w:lineRule="auto"/>
              <w:jc w:val="both"/>
              <w:rPr>
                <w:rFonts w:ascii="Arial" w:hAnsi="Arial" w:cs="Arial"/>
              </w:rPr>
            </w:pPr>
            <w:r w:rsidRPr="00875855">
              <w:rPr>
                <w:rFonts w:ascii="Arial" w:hAnsi="Arial" w:cs="Arial"/>
              </w:rPr>
              <w:t>223</w:t>
            </w:r>
          </w:p>
        </w:tc>
        <w:tc>
          <w:tcPr>
            <w:tcW w:w="1132" w:type="dxa"/>
          </w:tcPr>
          <w:p w14:paraId="1007557A" w14:textId="77777777" w:rsidR="0067189E" w:rsidRPr="00875855" w:rsidRDefault="0067189E" w:rsidP="00440D59">
            <w:pPr>
              <w:spacing w:line="276" w:lineRule="auto"/>
              <w:jc w:val="both"/>
              <w:rPr>
                <w:rFonts w:ascii="Arial" w:hAnsi="Arial" w:cs="Arial"/>
              </w:rPr>
            </w:pPr>
            <w:r w:rsidRPr="00875855">
              <w:rPr>
                <w:rFonts w:ascii="Arial" w:hAnsi="Arial" w:cs="Arial"/>
              </w:rPr>
              <w:t>4</w:t>
            </w:r>
          </w:p>
        </w:tc>
        <w:tc>
          <w:tcPr>
            <w:tcW w:w="1065" w:type="dxa"/>
          </w:tcPr>
          <w:p w14:paraId="0466F574" w14:textId="77777777" w:rsidR="0067189E" w:rsidRPr="00875855" w:rsidRDefault="0067189E" w:rsidP="00440D59">
            <w:pPr>
              <w:spacing w:line="276" w:lineRule="auto"/>
              <w:jc w:val="both"/>
              <w:rPr>
                <w:rFonts w:ascii="Arial" w:hAnsi="Arial" w:cs="Arial"/>
              </w:rPr>
            </w:pPr>
            <w:r w:rsidRPr="00875855">
              <w:rPr>
                <w:rFonts w:ascii="Arial" w:hAnsi="Arial" w:cs="Arial"/>
              </w:rPr>
              <w:t>2</w:t>
            </w:r>
          </w:p>
        </w:tc>
      </w:tr>
      <w:tr w:rsidR="0067189E" w:rsidRPr="00875855" w14:paraId="74D88D00" w14:textId="77777777" w:rsidTr="00712E4E">
        <w:tc>
          <w:tcPr>
            <w:tcW w:w="1293" w:type="dxa"/>
          </w:tcPr>
          <w:p w14:paraId="2C4C9B13" w14:textId="77777777" w:rsidR="0067189E" w:rsidRPr="00875855" w:rsidRDefault="0067189E" w:rsidP="00440D59">
            <w:pPr>
              <w:spacing w:line="276" w:lineRule="auto"/>
              <w:jc w:val="both"/>
              <w:rPr>
                <w:rFonts w:ascii="Arial" w:hAnsi="Arial" w:cs="Arial"/>
              </w:rPr>
            </w:pPr>
            <w:r w:rsidRPr="00875855">
              <w:rPr>
                <w:rFonts w:ascii="Arial" w:hAnsi="Arial" w:cs="Arial"/>
              </w:rPr>
              <w:t>Marec</w:t>
            </w:r>
          </w:p>
        </w:tc>
        <w:tc>
          <w:tcPr>
            <w:tcW w:w="1170" w:type="dxa"/>
          </w:tcPr>
          <w:p w14:paraId="11E5FE73" w14:textId="77777777" w:rsidR="0067189E" w:rsidRPr="00875855" w:rsidRDefault="0067189E" w:rsidP="00440D59">
            <w:pPr>
              <w:spacing w:line="276" w:lineRule="auto"/>
              <w:jc w:val="both"/>
              <w:rPr>
                <w:rFonts w:ascii="Arial" w:hAnsi="Arial" w:cs="Arial"/>
              </w:rPr>
            </w:pPr>
            <w:r w:rsidRPr="00875855">
              <w:rPr>
                <w:rFonts w:ascii="Arial" w:hAnsi="Arial" w:cs="Arial"/>
              </w:rPr>
              <w:t>2.455</w:t>
            </w:r>
          </w:p>
        </w:tc>
        <w:tc>
          <w:tcPr>
            <w:tcW w:w="1140" w:type="dxa"/>
          </w:tcPr>
          <w:p w14:paraId="3F5F2D63" w14:textId="77777777" w:rsidR="0067189E" w:rsidRPr="00875855" w:rsidRDefault="0067189E" w:rsidP="00440D59">
            <w:pPr>
              <w:spacing w:line="276" w:lineRule="auto"/>
              <w:jc w:val="both"/>
              <w:rPr>
                <w:rFonts w:ascii="Arial" w:hAnsi="Arial" w:cs="Arial"/>
              </w:rPr>
            </w:pPr>
            <w:r w:rsidRPr="00875855">
              <w:rPr>
                <w:rFonts w:ascii="Arial" w:hAnsi="Arial" w:cs="Arial"/>
              </w:rPr>
              <w:t>2.234</w:t>
            </w:r>
          </w:p>
        </w:tc>
        <w:tc>
          <w:tcPr>
            <w:tcW w:w="1129" w:type="dxa"/>
          </w:tcPr>
          <w:p w14:paraId="415CFDDD" w14:textId="77777777" w:rsidR="0067189E" w:rsidRPr="00875855" w:rsidRDefault="0067189E" w:rsidP="00440D59">
            <w:pPr>
              <w:spacing w:line="276" w:lineRule="auto"/>
              <w:jc w:val="both"/>
              <w:rPr>
                <w:rFonts w:ascii="Arial" w:hAnsi="Arial" w:cs="Arial"/>
              </w:rPr>
            </w:pPr>
            <w:r w:rsidRPr="00875855">
              <w:rPr>
                <w:rFonts w:ascii="Arial" w:hAnsi="Arial" w:cs="Arial"/>
              </w:rPr>
              <w:t>806</w:t>
            </w:r>
          </w:p>
        </w:tc>
        <w:tc>
          <w:tcPr>
            <w:tcW w:w="1128" w:type="dxa"/>
          </w:tcPr>
          <w:p w14:paraId="2783EB64" w14:textId="77777777" w:rsidR="0067189E" w:rsidRPr="00875855" w:rsidRDefault="0067189E" w:rsidP="00440D59">
            <w:pPr>
              <w:spacing w:line="276" w:lineRule="auto"/>
              <w:jc w:val="both"/>
              <w:rPr>
                <w:rFonts w:ascii="Arial" w:hAnsi="Arial" w:cs="Arial"/>
              </w:rPr>
            </w:pPr>
            <w:r w:rsidRPr="00875855">
              <w:rPr>
                <w:rFonts w:ascii="Arial" w:hAnsi="Arial" w:cs="Arial"/>
              </w:rPr>
              <w:t>143</w:t>
            </w:r>
          </w:p>
        </w:tc>
        <w:tc>
          <w:tcPr>
            <w:tcW w:w="1132" w:type="dxa"/>
          </w:tcPr>
          <w:p w14:paraId="0AEA2895" w14:textId="77777777" w:rsidR="0067189E" w:rsidRPr="00875855" w:rsidRDefault="0067189E" w:rsidP="00440D59">
            <w:pPr>
              <w:spacing w:line="276" w:lineRule="auto"/>
              <w:jc w:val="both"/>
              <w:rPr>
                <w:rFonts w:ascii="Arial" w:hAnsi="Arial" w:cs="Arial"/>
              </w:rPr>
            </w:pPr>
            <w:r w:rsidRPr="00875855">
              <w:rPr>
                <w:rFonts w:ascii="Arial" w:hAnsi="Arial" w:cs="Arial"/>
              </w:rPr>
              <w:t>3</w:t>
            </w:r>
          </w:p>
        </w:tc>
        <w:tc>
          <w:tcPr>
            <w:tcW w:w="1065" w:type="dxa"/>
          </w:tcPr>
          <w:p w14:paraId="54239A05" w14:textId="77777777" w:rsidR="0067189E" w:rsidRPr="00875855" w:rsidRDefault="0067189E" w:rsidP="00440D59">
            <w:pPr>
              <w:spacing w:line="276" w:lineRule="auto"/>
              <w:jc w:val="both"/>
              <w:rPr>
                <w:rFonts w:ascii="Arial" w:hAnsi="Arial" w:cs="Arial"/>
              </w:rPr>
            </w:pPr>
            <w:r w:rsidRPr="00875855">
              <w:rPr>
                <w:rFonts w:ascii="Arial" w:hAnsi="Arial" w:cs="Arial"/>
              </w:rPr>
              <w:t>0</w:t>
            </w:r>
          </w:p>
        </w:tc>
      </w:tr>
      <w:tr w:rsidR="0067189E" w:rsidRPr="00875855" w14:paraId="7A717DDF" w14:textId="77777777" w:rsidTr="00712E4E">
        <w:tc>
          <w:tcPr>
            <w:tcW w:w="1293" w:type="dxa"/>
          </w:tcPr>
          <w:p w14:paraId="32A63B60" w14:textId="77777777" w:rsidR="0067189E" w:rsidRPr="00875855" w:rsidRDefault="0067189E" w:rsidP="00440D59">
            <w:pPr>
              <w:spacing w:line="276" w:lineRule="auto"/>
              <w:jc w:val="both"/>
              <w:rPr>
                <w:rFonts w:ascii="Arial" w:hAnsi="Arial" w:cs="Arial"/>
              </w:rPr>
            </w:pPr>
            <w:r w:rsidRPr="00875855">
              <w:rPr>
                <w:rFonts w:ascii="Arial" w:hAnsi="Arial" w:cs="Arial"/>
              </w:rPr>
              <w:t>April</w:t>
            </w:r>
          </w:p>
        </w:tc>
        <w:tc>
          <w:tcPr>
            <w:tcW w:w="1170" w:type="dxa"/>
          </w:tcPr>
          <w:p w14:paraId="2E40ADD0" w14:textId="77777777" w:rsidR="0067189E" w:rsidRPr="00875855" w:rsidRDefault="0067189E" w:rsidP="00440D59">
            <w:pPr>
              <w:spacing w:line="276" w:lineRule="auto"/>
              <w:jc w:val="both"/>
              <w:rPr>
                <w:rFonts w:ascii="Arial" w:hAnsi="Arial" w:cs="Arial"/>
              </w:rPr>
            </w:pPr>
            <w:r w:rsidRPr="00875855">
              <w:rPr>
                <w:rFonts w:ascii="Arial" w:hAnsi="Arial" w:cs="Arial"/>
              </w:rPr>
              <w:t>2.234</w:t>
            </w:r>
          </w:p>
        </w:tc>
        <w:tc>
          <w:tcPr>
            <w:tcW w:w="1140" w:type="dxa"/>
          </w:tcPr>
          <w:p w14:paraId="0258D989" w14:textId="77777777" w:rsidR="0067189E" w:rsidRPr="00875855" w:rsidRDefault="0067189E" w:rsidP="00440D59">
            <w:pPr>
              <w:spacing w:line="276" w:lineRule="auto"/>
              <w:jc w:val="both"/>
              <w:rPr>
                <w:rFonts w:ascii="Arial" w:hAnsi="Arial" w:cs="Arial"/>
              </w:rPr>
            </w:pPr>
            <w:r w:rsidRPr="00875855">
              <w:rPr>
                <w:rFonts w:ascii="Arial" w:hAnsi="Arial" w:cs="Arial"/>
              </w:rPr>
              <w:t>2.071</w:t>
            </w:r>
          </w:p>
        </w:tc>
        <w:tc>
          <w:tcPr>
            <w:tcW w:w="1129" w:type="dxa"/>
          </w:tcPr>
          <w:p w14:paraId="259E0F7F" w14:textId="77777777" w:rsidR="0067189E" w:rsidRPr="00875855" w:rsidRDefault="0067189E" w:rsidP="00440D59">
            <w:pPr>
              <w:spacing w:line="276" w:lineRule="auto"/>
              <w:jc w:val="both"/>
              <w:rPr>
                <w:rFonts w:ascii="Arial" w:hAnsi="Arial" w:cs="Arial"/>
              </w:rPr>
            </w:pPr>
            <w:r w:rsidRPr="00875855">
              <w:rPr>
                <w:rFonts w:ascii="Arial" w:hAnsi="Arial" w:cs="Arial"/>
              </w:rPr>
              <w:t>776</w:t>
            </w:r>
          </w:p>
        </w:tc>
        <w:tc>
          <w:tcPr>
            <w:tcW w:w="1128" w:type="dxa"/>
          </w:tcPr>
          <w:p w14:paraId="3BC553DB" w14:textId="77777777" w:rsidR="0067189E" w:rsidRPr="00875855" w:rsidRDefault="0067189E" w:rsidP="00440D59">
            <w:pPr>
              <w:spacing w:line="276" w:lineRule="auto"/>
              <w:jc w:val="both"/>
              <w:rPr>
                <w:rFonts w:ascii="Arial" w:hAnsi="Arial" w:cs="Arial"/>
              </w:rPr>
            </w:pPr>
            <w:r w:rsidRPr="00875855">
              <w:rPr>
                <w:rFonts w:ascii="Arial" w:hAnsi="Arial" w:cs="Arial"/>
              </w:rPr>
              <w:t>102</w:t>
            </w:r>
          </w:p>
        </w:tc>
        <w:tc>
          <w:tcPr>
            <w:tcW w:w="1132" w:type="dxa"/>
          </w:tcPr>
          <w:p w14:paraId="1C2EC570" w14:textId="77777777" w:rsidR="0067189E" w:rsidRPr="00875855" w:rsidRDefault="0067189E" w:rsidP="00440D59">
            <w:pPr>
              <w:spacing w:line="276" w:lineRule="auto"/>
              <w:jc w:val="both"/>
              <w:rPr>
                <w:rFonts w:ascii="Arial" w:hAnsi="Arial" w:cs="Arial"/>
              </w:rPr>
            </w:pPr>
            <w:r w:rsidRPr="00875855">
              <w:rPr>
                <w:rFonts w:ascii="Arial" w:hAnsi="Arial" w:cs="Arial"/>
              </w:rPr>
              <w:t>5</w:t>
            </w:r>
          </w:p>
        </w:tc>
        <w:tc>
          <w:tcPr>
            <w:tcW w:w="1065" w:type="dxa"/>
          </w:tcPr>
          <w:p w14:paraId="49591B1A" w14:textId="77777777" w:rsidR="0067189E" w:rsidRPr="00875855" w:rsidRDefault="0067189E" w:rsidP="00440D59">
            <w:pPr>
              <w:spacing w:line="276" w:lineRule="auto"/>
              <w:jc w:val="both"/>
              <w:rPr>
                <w:rFonts w:ascii="Arial" w:hAnsi="Arial" w:cs="Arial"/>
              </w:rPr>
            </w:pPr>
            <w:r w:rsidRPr="00875855">
              <w:rPr>
                <w:rFonts w:ascii="Arial" w:hAnsi="Arial" w:cs="Arial"/>
              </w:rPr>
              <w:t>1</w:t>
            </w:r>
          </w:p>
        </w:tc>
      </w:tr>
      <w:tr w:rsidR="0067189E" w:rsidRPr="00875855" w14:paraId="79E645AB" w14:textId="77777777" w:rsidTr="00712E4E">
        <w:tc>
          <w:tcPr>
            <w:tcW w:w="1293" w:type="dxa"/>
          </w:tcPr>
          <w:p w14:paraId="6EF6D483" w14:textId="77777777" w:rsidR="0067189E" w:rsidRPr="00875855" w:rsidRDefault="0067189E" w:rsidP="00440D59">
            <w:pPr>
              <w:spacing w:line="276" w:lineRule="auto"/>
              <w:jc w:val="both"/>
              <w:rPr>
                <w:rFonts w:ascii="Arial" w:hAnsi="Arial" w:cs="Arial"/>
              </w:rPr>
            </w:pPr>
            <w:r w:rsidRPr="00875855">
              <w:rPr>
                <w:rFonts w:ascii="Arial" w:hAnsi="Arial" w:cs="Arial"/>
              </w:rPr>
              <w:t>Maj</w:t>
            </w:r>
          </w:p>
        </w:tc>
        <w:tc>
          <w:tcPr>
            <w:tcW w:w="1170" w:type="dxa"/>
          </w:tcPr>
          <w:p w14:paraId="0E439337" w14:textId="77777777" w:rsidR="0067189E" w:rsidRPr="00875855" w:rsidRDefault="0067189E" w:rsidP="00440D59">
            <w:pPr>
              <w:spacing w:line="276" w:lineRule="auto"/>
              <w:jc w:val="both"/>
              <w:rPr>
                <w:rFonts w:ascii="Arial" w:hAnsi="Arial" w:cs="Arial"/>
              </w:rPr>
            </w:pPr>
            <w:r w:rsidRPr="00875855">
              <w:rPr>
                <w:rFonts w:ascii="Arial" w:hAnsi="Arial" w:cs="Arial"/>
              </w:rPr>
              <w:t>2.021</w:t>
            </w:r>
          </w:p>
        </w:tc>
        <w:tc>
          <w:tcPr>
            <w:tcW w:w="1140" w:type="dxa"/>
          </w:tcPr>
          <w:p w14:paraId="51734E91" w14:textId="77777777" w:rsidR="0067189E" w:rsidRPr="00875855" w:rsidRDefault="0067189E" w:rsidP="00440D59">
            <w:pPr>
              <w:spacing w:line="276" w:lineRule="auto"/>
              <w:jc w:val="both"/>
              <w:rPr>
                <w:rFonts w:ascii="Arial" w:hAnsi="Arial" w:cs="Arial"/>
              </w:rPr>
            </w:pPr>
            <w:r w:rsidRPr="00875855">
              <w:rPr>
                <w:rFonts w:ascii="Arial" w:hAnsi="Arial" w:cs="Arial"/>
              </w:rPr>
              <w:t>1.859</w:t>
            </w:r>
          </w:p>
        </w:tc>
        <w:tc>
          <w:tcPr>
            <w:tcW w:w="1129" w:type="dxa"/>
          </w:tcPr>
          <w:p w14:paraId="4F99E33F" w14:textId="77777777" w:rsidR="0067189E" w:rsidRPr="00875855" w:rsidRDefault="0067189E" w:rsidP="00440D59">
            <w:pPr>
              <w:spacing w:line="276" w:lineRule="auto"/>
              <w:jc w:val="both"/>
              <w:rPr>
                <w:rFonts w:ascii="Arial" w:hAnsi="Arial" w:cs="Arial"/>
              </w:rPr>
            </w:pPr>
            <w:r w:rsidRPr="00875855">
              <w:rPr>
                <w:rFonts w:ascii="Arial" w:hAnsi="Arial" w:cs="Arial"/>
              </w:rPr>
              <w:t>668</w:t>
            </w:r>
          </w:p>
        </w:tc>
        <w:tc>
          <w:tcPr>
            <w:tcW w:w="1128" w:type="dxa"/>
          </w:tcPr>
          <w:p w14:paraId="5DAFC82B" w14:textId="77777777" w:rsidR="0067189E" w:rsidRPr="00875855" w:rsidRDefault="0067189E" w:rsidP="00440D59">
            <w:pPr>
              <w:spacing w:line="276" w:lineRule="auto"/>
              <w:jc w:val="both"/>
              <w:rPr>
                <w:rFonts w:ascii="Arial" w:hAnsi="Arial" w:cs="Arial"/>
              </w:rPr>
            </w:pPr>
            <w:r w:rsidRPr="00875855">
              <w:rPr>
                <w:rFonts w:ascii="Arial" w:hAnsi="Arial" w:cs="Arial"/>
              </w:rPr>
              <w:t>81</w:t>
            </w:r>
          </w:p>
        </w:tc>
        <w:tc>
          <w:tcPr>
            <w:tcW w:w="1132" w:type="dxa"/>
          </w:tcPr>
          <w:p w14:paraId="3B9F031F" w14:textId="77777777" w:rsidR="0067189E" w:rsidRPr="00875855" w:rsidRDefault="0067189E" w:rsidP="00440D59">
            <w:pPr>
              <w:spacing w:line="276" w:lineRule="auto"/>
              <w:jc w:val="both"/>
              <w:rPr>
                <w:rFonts w:ascii="Arial" w:hAnsi="Arial" w:cs="Arial"/>
              </w:rPr>
            </w:pPr>
            <w:r w:rsidRPr="00875855">
              <w:rPr>
                <w:rFonts w:ascii="Arial" w:hAnsi="Arial" w:cs="Arial"/>
              </w:rPr>
              <w:t>1</w:t>
            </w:r>
          </w:p>
        </w:tc>
        <w:tc>
          <w:tcPr>
            <w:tcW w:w="1065" w:type="dxa"/>
          </w:tcPr>
          <w:p w14:paraId="5E478C82" w14:textId="77777777" w:rsidR="0067189E" w:rsidRPr="00875855" w:rsidRDefault="0067189E" w:rsidP="00440D59">
            <w:pPr>
              <w:spacing w:line="276" w:lineRule="auto"/>
              <w:jc w:val="both"/>
              <w:rPr>
                <w:rFonts w:ascii="Arial" w:hAnsi="Arial" w:cs="Arial"/>
              </w:rPr>
            </w:pPr>
            <w:r w:rsidRPr="00875855">
              <w:rPr>
                <w:rFonts w:ascii="Arial" w:hAnsi="Arial" w:cs="Arial"/>
              </w:rPr>
              <w:t>1</w:t>
            </w:r>
          </w:p>
        </w:tc>
      </w:tr>
      <w:tr w:rsidR="0067189E" w:rsidRPr="00875855" w14:paraId="15FE92AD" w14:textId="77777777" w:rsidTr="00712E4E">
        <w:tc>
          <w:tcPr>
            <w:tcW w:w="1293" w:type="dxa"/>
          </w:tcPr>
          <w:p w14:paraId="120BA749" w14:textId="77777777" w:rsidR="0067189E" w:rsidRPr="00875855" w:rsidRDefault="0067189E" w:rsidP="00440D59">
            <w:pPr>
              <w:spacing w:line="276" w:lineRule="auto"/>
              <w:jc w:val="both"/>
              <w:rPr>
                <w:rFonts w:ascii="Arial" w:hAnsi="Arial" w:cs="Arial"/>
              </w:rPr>
            </w:pPr>
            <w:r w:rsidRPr="00875855">
              <w:rPr>
                <w:rFonts w:ascii="Arial" w:hAnsi="Arial" w:cs="Arial"/>
              </w:rPr>
              <w:t>Junij</w:t>
            </w:r>
          </w:p>
        </w:tc>
        <w:tc>
          <w:tcPr>
            <w:tcW w:w="1170" w:type="dxa"/>
          </w:tcPr>
          <w:p w14:paraId="641D603A" w14:textId="77777777" w:rsidR="0067189E" w:rsidRPr="00875855" w:rsidRDefault="0067189E" w:rsidP="00440D59">
            <w:pPr>
              <w:spacing w:line="276" w:lineRule="auto"/>
              <w:jc w:val="both"/>
              <w:rPr>
                <w:rFonts w:ascii="Arial" w:hAnsi="Arial" w:cs="Arial"/>
              </w:rPr>
            </w:pPr>
            <w:r w:rsidRPr="00875855">
              <w:rPr>
                <w:rFonts w:ascii="Arial" w:hAnsi="Arial" w:cs="Arial"/>
              </w:rPr>
              <w:t>2.321</w:t>
            </w:r>
          </w:p>
        </w:tc>
        <w:tc>
          <w:tcPr>
            <w:tcW w:w="1140" w:type="dxa"/>
          </w:tcPr>
          <w:p w14:paraId="56018090" w14:textId="77777777" w:rsidR="0067189E" w:rsidRPr="00875855" w:rsidRDefault="0067189E" w:rsidP="00440D59">
            <w:pPr>
              <w:spacing w:line="276" w:lineRule="auto"/>
              <w:jc w:val="both"/>
              <w:rPr>
                <w:rFonts w:ascii="Arial" w:hAnsi="Arial" w:cs="Arial"/>
              </w:rPr>
            </w:pPr>
            <w:r w:rsidRPr="00875855">
              <w:rPr>
                <w:rFonts w:ascii="Arial" w:hAnsi="Arial" w:cs="Arial"/>
              </w:rPr>
              <w:t>2.184</w:t>
            </w:r>
          </w:p>
        </w:tc>
        <w:tc>
          <w:tcPr>
            <w:tcW w:w="1129" w:type="dxa"/>
          </w:tcPr>
          <w:p w14:paraId="12ADF8F2" w14:textId="77777777" w:rsidR="0067189E" w:rsidRPr="00875855" w:rsidRDefault="0067189E" w:rsidP="00440D59">
            <w:pPr>
              <w:spacing w:line="276" w:lineRule="auto"/>
              <w:jc w:val="both"/>
              <w:rPr>
                <w:rFonts w:ascii="Arial" w:hAnsi="Arial" w:cs="Arial"/>
              </w:rPr>
            </w:pPr>
            <w:r w:rsidRPr="00875855">
              <w:rPr>
                <w:rFonts w:ascii="Arial" w:hAnsi="Arial" w:cs="Arial"/>
              </w:rPr>
              <w:t>712</w:t>
            </w:r>
          </w:p>
        </w:tc>
        <w:tc>
          <w:tcPr>
            <w:tcW w:w="1128" w:type="dxa"/>
          </w:tcPr>
          <w:p w14:paraId="37340D38" w14:textId="77777777" w:rsidR="0067189E" w:rsidRPr="00875855" w:rsidRDefault="0067189E" w:rsidP="00440D59">
            <w:pPr>
              <w:spacing w:line="276" w:lineRule="auto"/>
              <w:jc w:val="both"/>
              <w:rPr>
                <w:rFonts w:ascii="Arial" w:hAnsi="Arial" w:cs="Arial"/>
              </w:rPr>
            </w:pPr>
            <w:r w:rsidRPr="00875855">
              <w:rPr>
                <w:rFonts w:ascii="Arial" w:hAnsi="Arial" w:cs="Arial"/>
              </w:rPr>
              <w:t>100</w:t>
            </w:r>
          </w:p>
        </w:tc>
        <w:tc>
          <w:tcPr>
            <w:tcW w:w="1132" w:type="dxa"/>
          </w:tcPr>
          <w:p w14:paraId="62EBE4C0" w14:textId="77777777" w:rsidR="0067189E" w:rsidRPr="00875855" w:rsidRDefault="0067189E" w:rsidP="00440D59">
            <w:pPr>
              <w:spacing w:line="276" w:lineRule="auto"/>
              <w:jc w:val="both"/>
              <w:rPr>
                <w:rFonts w:ascii="Arial" w:hAnsi="Arial" w:cs="Arial"/>
              </w:rPr>
            </w:pPr>
            <w:r w:rsidRPr="00875855">
              <w:rPr>
                <w:rFonts w:ascii="Arial" w:hAnsi="Arial" w:cs="Arial"/>
              </w:rPr>
              <w:t>0</w:t>
            </w:r>
          </w:p>
        </w:tc>
        <w:tc>
          <w:tcPr>
            <w:tcW w:w="1065" w:type="dxa"/>
          </w:tcPr>
          <w:p w14:paraId="0EB37790" w14:textId="77777777" w:rsidR="0067189E" w:rsidRPr="00875855" w:rsidRDefault="0067189E" w:rsidP="00440D59">
            <w:pPr>
              <w:spacing w:line="276" w:lineRule="auto"/>
              <w:jc w:val="both"/>
              <w:rPr>
                <w:rFonts w:ascii="Arial" w:hAnsi="Arial" w:cs="Arial"/>
              </w:rPr>
            </w:pPr>
            <w:r w:rsidRPr="00875855">
              <w:rPr>
                <w:rFonts w:ascii="Arial" w:hAnsi="Arial" w:cs="Arial"/>
              </w:rPr>
              <w:t>0</w:t>
            </w:r>
          </w:p>
        </w:tc>
      </w:tr>
      <w:tr w:rsidR="0067189E" w:rsidRPr="00875855" w14:paraId="1C9DC29B" w14:textId="77777777" w:rsidTr="00712E4E">
        <w:tc>
          <w:tcPr>
            <w:tcW w:w="1293" w:type="dxa"/>
          </w:tcPr>
          <w:p w14:paraId="624DB5A3" w14:textId="77777777" w:rsidR="0067189E" w:rsidRPr="00875855" w:rsidRDefault="0067189E" w:rsidP="00440D59">
            <w:pPr>
              <w:spacing w:line="276" w:lineRule="auto"/>
              <w:jc w:val="both"/>
              <w:rPr>
                <w:rFonts w:ascii="Arial" w:hAnsi="Arial" w:cs="Arial"/>
              </w:rPr>
            </w:pPr>
            <w:r w:rsidRPr="00875855">
              <w:rPr>
                <w:rFonts w:ascii="Arial" w:hAnsi="Arial" w:cs="Arial"/>
              </w:rPr>
              <w:t>Julij</w:t>
            </w:r>
          </w:p>
        </w:tc>
        <w:tc>
          <w:tcPr>
            <w:tcW w:w="1170" w:type="dxa"/>
          </w:tcPr>
          <w:p w14:paraId="5A3E104B" w14:textId="77777777" w:rsidR="0067189E" w:rsidRPr="00875855" w:rsidRDefault="0067189E" w:rsidP="00440D59">
            <w:pPr>
              <w:spacing w:line="276" w:lineRule="auto"/>
              <w:jc w:val="both"/>
              <w:rPr>
                <w:rFonts w:ascii="Arial" w:hAnsi="Arial" w:cs="Arial"/>
              </w:rPr>
            </w:pPr>
            <w:r w:rsidRPr="00875855">
              <w:rPr>
                <w:rFonts w:ascii="Arial" w:hAnsi="Arial" w:cs="Arial"/>
              </w:rPr>
              <w:t>2.769</w:t>
            </w:r>
          </w:p>
        </w:tc>
        <w:tc>
          <w:tcPr>
            <w:tcW w:w="1140" w:type="dxa"/>
          </w:tcPr>
          <w:p w14:paraId="1A040489" w14:textId="77777777" w:rsidR="0067189E" w:rsidRPr="00875855" w:rsidRDefault="0067189E" w:rsidP="00440D59">
            <w:pPr>
              <w:spacing w:line="276" w:lineRule="auto"/>
              <w:jc w:val="both"/>
              <w:rPr>
                <w:rFonts w:ascii="Arial" w:hAnsi="Arial" w:cs="Arial"/>
              </w:rPr>
            </w:pPr>
            <w:r w:rsidRPr="00875855">
              <w:rPr>
                <w:rFonts w:ascii="Arial" w:hAnsi="Arial" w:cs="Arial"/>
              </w:rPr>
              <w:t>2.579</w:t>
            </w:r>
          </w:p>
        </w:tc>
        <w:tc>
          <w:tcPr>
            <w:tcW w:w="1129" w:type="dxa"/>
          </w:tcPr>
          <w:p w14:paraId="272EB5D7" w14:textId="77777777" w:rsidR="0067189E" w:rsidRPr="00875855" w:rsidRDefault="0067189E" w:rsidP="00440D59">
            <w:pPr>
              <w:spacing w:line="276" w:lineRule="auto"/>
              <w:jc w:val="both"/>
              <w:rPr>
                <w:rFonts w:ascii="Arial" w:hAnsi="Arial" w:cs="Arial"/>
              </w:rPr>
            </w:pPr>
            <w:r w:rsidRPr="00875855">
              <w:rPr>
                <w:rFonts w:ascii="Arial" w:hAnsi="Arial" w:cs="Arial"/>
              </w:rPr>
              <w:t>1.035</w:t>
            </w:r>
          </w:p>
        </w:tc>
        <w:tc>
          <w:tcPr>
            <w:tcW w:w="1128" w:type="dxa"/>
          </w:tcPr>
          <w:p w14:paraId="4602CA2E" w14:textId="77777777" w:rsidR="0067189E" w:rsidRPr="00875855" w:rsidRDefault="0067189E" w:rsidP="00440D59">
            <w:pPr>
              <w:spacing w:line="276" w:lineRule="auto"/>
              <w:jc w:val="both"/>
              <w:rPr>
                <w:rFonts w:ascii="Arial" w:hAnsi="Arial" w:cs="Arial"/>
              </w:rPr>
            </w:pPr>
            <w:r w:rsidRPr="00875855">
              <w:rPr>
                <w:rFonts w:ascii="Arial" w:hAnsi="Arial" w:cs="Arial"/>
              </w:rPr>
              <w:t>55</w:t>
            </w:r>
          </w:p>
        </w:tc>
        <w:tc>
          <w:tcPr>
            <w:tcW w:w="1132" w:type="dxa"/>
          </w:tcPr>
          <w:p w14:paraId="74130EB7" w14:textId="77777777" w:rsidR="0067189E" w:rsidRPr="00875855" w:rsidRDefault="0067189E" w:rsidP="00440D59">
            <w:pPr>
              <w:spacing w:line="276" w:lineRule="auto"/>
              <w:jc w:val="both"/>
              <w:rPr>
                <w:rFonts w:ascii="Arial" w:hAnsi="Arial" w:cs="Arial"/>
              </w:rPr>
            </w:pPr>
            <w:r w:rsidRPr="00875855">
              <w:rPr>
                <w:rFonts w:ascii="Arial" w:hAnsi="Arial" w:cs="Arial"/>
              </w:rPr>
              <w:t>0</w:t>
            </w:r>
          </w:p>
        </w:tc>
        <w:tc>
          <w:tcPr>
            <w:tcW w:w="1065" w:type="dxa"/>
          </w:tcPr>
          <w:p w14:paraId="1A2871AD" w14:textId="77777777" w:rsidR="0067189E" w:rsidRPr="00875855" w:rsidRDefault="0067189E" w:rsidP="00440D59">
            <w:pPr>
              <w:spacing w:line="276" w:lineRule="auto"/>
              <w:jc w:val="both"/>
              <w:rPr>
                <w:rFonts w:ascii="Arial" w:hAnsi="Arial" w:cs="Arial"/>
              </w:rPr>
            </w:pPr>
            <w:r w:rsidRPr="00875855">
              <w:rPr>
                <w:rFonts w:ascii="Arial" w:hAnsi="Arial" w:cs="Arial"/>
              </w:rPr>
              <w:t>0</w:t>
            </w:r>
          </w:p>
        </w:tc>
      </w:tr>
      <w:tr w:rsidR="0067189E" w:rsidRPr="00875855" w14:paraId="1FB026B0" w14:textId="77777777" w:rsidTr="00712E4E">
        <w:tc>
          <w:tcPr>
            <w:tcW w:w="1293" w:type="dxa"/>
          </w:tcPr>
          <w:p w14:paraId="6B3F7618" w14:textId="77777777" w:rsidR="0067189E" w:rsidRPr="00875855" w:rsidRDefault="0067189E" w:rsidP="00440D59">
            <w:pPr>
              <w:spacing w:line="276" w:lineRule="auto"/>
              <w:jc w:val="both"/>
              <w:rPr>
                <w:rFonts w:ascii="Arial" w:hAnsi="Arial" w:cs="Arial"/>
              </w:rPr>
            </w:pPr>
            <w:r w:rsidRPr="00875855">
              <w:rPr>
                <w:rFonts w:ascii="Arial" w:hAnsi="Arial" w:cs="Arial"/>
              </w:rPr>
              <w:t>Avgust</w:t>
            </w:r>
          </w:p>
        </w:tc>
        <w:tc>
          <w:tcPr>
            <w:tcW w:w="1170" w:type="dxa"/>
          </w:tcPr>
          <w:p w14:paraId="7CA262FD" w14:textId="77777777" w:rsidR="0067189E" w:rsidRPr="00875855" w:rsidRDefault="0067189E" w:rsidP="00440D59">
            <w:pPr>
              <w:spacing w:line="276" w:lineRule="auto"/>
              <w:jc w:val="both"/>
              <w:rPr>
                <w:rFonts w:ascii="Arial" w:hAnsi="Arial" w:cs="Arial"/>
              </w:rPr>
            </w:pPr>
            <w:r w:rsidRPr="00875855">
              <w:rPr>
                <w:rFonts w:ascii="Arial" w:hAnsi="Arial" w:cs="Arial"/>
              </w:rPr>
              <w:t>19.270</w:t>
            </w:r>
          </w:p>
        </w:tc>
        <w:tc>
          <w:tcPr>
            <w:tcW w:w="1140" w:type="dxa"/>
          </w:tcPr>
          <w:p w14:paraId="7CBC6FE1" w14:textId="77777777" w:rsidR="0067189E" w:rsidRPr="00875855" w:rsidRDefault="0067189E" w:rsidP="00440D59">
            <w:pPr>
              <w:spacing w:line="276" w:lineRule="auto"/>
              <w:jc w:val="both"/>
              <w:rPr>
                <w:rFonts w:ascii="Arial" w:hAnsi="Arial" w:cs="Arial"/>
              </w:rPr>
            </w:pPr>
            <w:r w:rsidRPr="00875855">
              <w:rPr>
                <w:rFonts w:ascii="Arial" w:hAnsi="Arial" w:cs="Arial"/>
              </w:rPr>
              <w:t>14.204</w:t>
            </w:r>
          </w:p>
        </w:tc>
        <w:tc>
          <w:tcPr>
            <w:tcW w:w="1129" w:type="dxa"/>
          </w:tcPr>
          <w:p w14:paraId="641D0133" w14:textId="77777777" w:rsidR="0067189E" w:rsidRPr="00875855" w:rsidRDefault="0067189E" w:rsidP="00440D59">
            <w:pPr>
              <w:spacing w:line="276" w:lineRule="auto"/>
              <w:jc w:val="both"/>
              <w:rPr>
                <w:rFonts w:ascii="Arial" w:hAnsi="Arial" w:cs="Arial"/>
              </w:rPr>
            </w:pPr>
            <w:r w:rsidRPr="00875855">
              <w:rPr>
                <w:rFonts w:ascii="Arial" w:hAnsi="Arial" w:cs="Arial"/>
              </w:rPr>
              <w:t>8.799</w:t>
            </w:r>
          </w:p>
        </w:tc>
        <w:tc>
          <w:tcPr>
            <w:tcW w:w="1128" w:type="dxa"/>
          </w:tcPr>
          <w:p w14:paraId="47C3E21C" w14:textId="77777777" w:rsidR="0067189E" w:rsidRPr="00875855" w:rsidRDefault="0067189E" w:rsidP="00440D59">
            <w:pPr>
              <w:spacing w:line="276" w:lineRule="auto"/>
              <w:jc w:val="both"/>
              <w:rPr>
                <w:rFonts w:ascii="Arial" w:hAnsi="Arial" w:cs="Arial"/>
              </w:rPr>
            </w:pPr>
            <w:r w:rsidRPr="00875855">
              <w:rPr>
                <w:rFonts w:ascii="Arial" w:hAnsi="Arial" w:cs="Arial"/>
              </w:rPr>
              <w:t>5594</w:t>
            </w:r>
          </w:p>
        </w:tc>
        <w:tc>
          <w:tcPr>
            <w:tcW w:w="1132" w:type="dxa"/>
          </w:tcPr>
          <w:p w14:paraId="40C62B2E" w14:textId="77777777" w:rsidR="0067189E" w:rsidRPr="00875855" w:rsidRDefault="0067189E" w:rsidP="00440D59">
            <w:pPr>
              <w:spacing w:line="276" w:lineRule="auto"/>
              <w:jc w:val="both"/>
              <w:rPr>
                <w:rFonts w:ascii="Arial" w:hAnsi="Arial" w:cs="Arial"/>
              </w:rPr>
            </w:pPr>
            <w:r w:rsidRPr="00875855">
              <w:rPr>
                <w:rFonts w:ascii="Arial" w:hAnsi="Arial" w:cs="Arial"/>
              </w:rPr>
              <w:t>42</w:t>
            </w:r>
          </w:p>
        </w:tc>
        <w:tc>
          <w:tcPr>
            <w:tcW w:w="1065" w:type="dxa"/>
          </w:tcPr>
          <w:p w14:paraId="0D7369D7" w14:textId="77777777" w:rsidR="0067189E" w:rsidRPr="00875855" w:rsidRDefault="0067189E" w:rsidP="00440D59">
            <w:pPr>
              <w:spacing w:line="276" w:lineRule="auto"/>
              <w:jc w:val="both"/>
              <w:rPr>
                <w:rFonts w:ascii="Arial" w:hAnsi="Arial" w:cs="Arial"/>
              </w:rPr>
            </w:pPr>
            <w:r w:rsidRPr="00875855">
              <w:rPr>
                <w:rFonts w:ascii="Arial" w:hAnsi="Arial" w:cs="Arial"/>
              </w:rPr>
              <w:t>6</w:t>
            </w:r>
          </w:p>
        </w:tc>
      </w:tr>
      <w:tr w:rsidR="0067189E" w:rsidRPr="00875855" w14:paraId="523558F8" w14:textId="77777777" w:rsidTr="00712E4E">
        <w:tc>
          <w:tcPr>
            <w:tcW w:w="1293" w:type="dxa"/>
          </w:tcPr>
          <w:p w14:paraId="43C8EFA6" w14:textId="77777777" w:rsidR="0067189E" w:rsidRPr="00875855" w:rsidRDefault="0067189E" w:rsidP="00440D59">
            <w:pPr>
              <w:spacing w:line="276" w:lineRule="auto"/>
              <w:jc w:val="both"/>
              <w:rPr>
                <w:rFonts w:ascii="Arial" w:hAnsi="Arial" w:cs="Arial"/>
              </w:rPr>
            </w:pPr>
            <w:r w:rsidRPr="00875855">
              <w:rPr>
                <w:rFonts w:ascii="Arial" w:hAnsi="Arial" w:cs="Arial"/>
              </w:rPr>
              <w:t>September</w:t>
            </w:r>
          </w:p>
        </w:tc>
        <w:tc>
          <w:tcPr>
            <w:tcW w:w="1170" w:type="dxa"/>
          </w:tcPr>
          <w:p w14:paraId="0E9E989C" w14:textId="77777777" w:rsidR="0067189E" w:rsidRPr="00875855" w:rsidRDefault="0067189E" w:rsidP="00440D59">
            <w:pPr>
              <w:spacing w:line="276" w:lineRule="auto"/>
              <w:jc w:val="both"/>
              <w:rPr>
                <w:rFonts w:ascii="Arial" w:hAnsi="Arial" w:cs="Arial"/>
              </w:rPr>
            </w:pPr>
            <w:r w:rsidRPr="00875855">
              <w:rPr>
                <w:rFonts w:ascii="Arial" w:hAnsi="Arial" w:cs="Arial"/>
              </w:rPr>
              <w:t>6.147</w:t>
            </w:r>
          </w:p>
        </w:tc>
        <w:tc>
          <w:tcPr>
            <w:tcW w:w="1140" w:type="dxa"/>
          </w:tcPr>
          <w:p w14:paraId="75516253" w14:textId="77777777" w:rsidR="0067189E" w:rsidRPr="00875855" w:rsidRDefault="0067189E" w:rsidP="00440D59">
            <w:pPr>
              <w:spacing w:line="276" w:lineRule="auto"/>
              <w:jc w:val="both"/>
              <w:rPr>
                <w:rFonts w:ascii="Arial" w:hAnsi="Arial" w:cs="Arial"/>
              </w:rPr>
            </w:pPr>
            <w:r w:rsidRPr="00875855">
              <w:rPr>
                <w:rFonts w:ascii="Arial" w:hAnsi="Arial" w:cs="Arial"/>
              </w:rPr>
              <w:t>2.320</w:t>
            </w:r>
          </w:p>
        </w:tc>
        <w:tc>
          <w:tcPr>
            <w:tcW w:w="1129" w:type="dxa"/>
          </w:tcPr>
          <w:p w14:paraId="4E35F932" w14:textId="77777777" w:rsidR="0067189E" w:rsidRPr="00875855" w:rsidRDefault="0067189E" w:rsidP="00440D59">
            <w:pPr>
              <w:spacing w:line="276" w:lineRule="auto"/>
              <w:jc w:val="both"/>
              <w:rPr>
                <w:rFonts w:ascii="Arial" w:hAnsi="Arial" w:cs="Arial"/>
              </w:rPr>
            </w:pPr>
            <w:r w:rsidRPr="00875855">
              <w:rPr>
                <w:rFonts w:ascii="Arial" w:hAnsi="Arial" w:cs="Arial"/>
              </w:rPr>
              <w:t>933</w:t>
            </w:r>
          </w:p>
        </w:tc>
        <w:tc>
          <w:tcPr>
            <w:tcW w:w="1128" w:type="dxa"/>
          </w:tcPr>
          <w:p w14:paraId="07A5D480" w14:textId="77777777" w:rsidR="0067189E" w:rsidRPr="00875855" w:rsidRDefault="0067189E" w:rsidP="00440D59">
            <w:pPr>
              <w:spacing w:line="276" w:lineRule="auto"/>
              <w:jc w:val="both"/>
              <w:rPr>
                <w:rFonts w:ascii="Arial" w:hAnsi="Arial" w:cs="Arial"/>
              </w:rPr>
            </w:pPr>
            <w:r w:rsidRPr="00875855">
              <w:rPr>
                <w:rFonts w:ascii="Arial" w:hAnsi="Arial" w:cs="Arial"/>
              </w:rPr>
              <w:t>4346</w:t>
            </w:r>
          </w:p>
        </w:tc>
        <w:tc>
          <w:tcPr>
            <w:tcW w:w="1132" w:type="dxa"/>
          </w:tcPr>
          <w:p w14:paraId="7FD5E419" w14:textId="77777777" w:rsidR="0067189E" w:rsidRPr="00875855" w:rsidRDefault="0067189E" w:rsidP="00440D59">
            <w:pPr>
              <w:spacing w:line="276" w:lineRule="auto"/>
              <w:jc w:val="both"/>
              <w:rPr>
                <w:rFonts w:ascii="Arial" w:hAnsi="Arial" w:cs="Arial"/>
              </w:rPr>
            </w:pPr>
            <w:r w:rsidRPr="00875855">
              <w:rPr>
                <w:rFonts w:ascii="Arial" w:hAnsi="Arial" w:cs="Arial"/>
              </w:rPr>
              <w:t>9</w:t>
            </w:r>
          </w:p>
        </w:tc>
        <w:tc>
          <w:tcPr>
            <w:tcW w:w="1065" w:type="dxa"/>
          </w:tcPr>
          <w:p w14:paraId="4B9C9CBA" w14:textId="77777777" w:rsidR="0067189E" w:rsidRPr="00875855" w:rsidRDefault="0067189E" w:rsidP="00440D59">
            <w:pPr>
              <w:spacing w:line="276" w:lineRule="auto"/>
              <w:jc w:val="both"/>
              <w:rPr>
                <w:rFonts w:ascii="Arial" w:hAnsi="Arial" w:cs="Arial"/>
              </w:rPr>
            </w:pPr>
            <w:r w:rsidRPr="00875855">
              <w:rPr>
                <w:rFonts w:ascii="Arial" w:hAnsi="Arial" w:cs="Arial"/>
              </w:rPr>
              <w:t>2</w:t>
            </w:r>
          </w:p>
        </w:tc>
      </w:tr>
      <w:tr w:rsidR="0067189E" w:rsidRPr="00875855" w14:paraId="0D59026B" w14:textId="77777777" w:rsidTr="00712E4E">
        <w:tc>
          <w:tcPr>
            <w:tcW w:w="1293" w:type="dxa"/>
          </w:tcPr>
          <w:p w14:paraId="63A31448" w14:textId="77777777" w:rsidR="0067189E" w:rsidRPr="00875855" w:rsidRDefault="0067189E" w:rsidP="00440D59">
            <w:pPr>
              <w:spacing w:line="276" w:lineRule="auto"/>
              <w:jc w:val="both"/>
              <w:rPr>
                <w:rFonts w:ascii="Arial" w:hAnsi="Arial" w:cs="Arial"/>
              </w:rPr>
            </w:pPr>
            <w:r w:rsidRPr="00875855">
              <w:rPr>
                <w:rFonts w:ascii="Arial" w:hAnsi="Arial" w:cs="Arial"/>
              </w:rPr>
              <w:t>Oktober</w:t>
            </w:r>
          </w:p>
        </w:tc>
        <w:tc>
          <w:tcPr>
            <w:tcW w:w="1170" w:type="dxa"/>
          </w:tcPr>
          <w:p w14:paraId="024E0778" w14:textId="77777777" w:rsidR="0067189E" w:rsidRPr="00875855" w:rsidRDefault="0067189E" w:rsidP="00440D59">
            <w:pPr>
              <w:spacing w:line="276" w:lineRule="auto"/>
              <w:jc w:val="both"/>
              <w:rPr>
                <w:rFonts w:ascii="Arial" w:hAnsi="Arial" w:cs="Arial"/>
              </w:rPr>
            </w:pPr>
            <w:r w:rsidRPr="00875855">
              <w:rPr>
                <w:rFonts w:ascii="Arial" w:hAnsi="Arial" w:cs="Arial"/>
              </w:rPr>
              <w:t>3.365</w:t>
            </w:r>
          </w:p>
        </w:tc>
        <w:tc>
          <w:tcPr>
            <w:tcW w:w="1140" w:type="dxa"/>
          </w:tcPr>
          <w:p w14:paraId="06813CFF" w14:textId="77777777" w:rsidR="0067189E" w:rsidRPr="00875855" w:rsidRDefault="0067189E" w:rsidP="00440D59">
            <w:pPr>
              <w:spacing w:line="276" w:lineRule="auto"/>
              <w:jc w:val="both"/>
              <w:rPr>
                <w:rFonts w:ascii="Arial" w:hAnsi="Arial" w:cs="Arial"/>
              </w:rPr>
            </w:pPr>
            <w:r w:rsidRPr="00875855">
              <w:rPr>
                <w:rFonts w:ascii="Arial" w:hAnsi="Arial" w:cs="Arial"/>
              </w:rPr>
              <w:t>2.863</w:t>
            </w:r>
          </w:p>
        </w:tc>
        <w:tc>
          <w:tcPr>
            <w:tcW w:w="1129" w:type="dxa"/>
          </w:tcPr>
          <w:p w14:paraId="270DB12C" w14:textId="77777777" w:rsidR="0067189E" w:rsidRPr="00875855" w:rsidRDefault="0067189E" w:rsidP="00440D59">
            <w:pPr>
              <w:spacing w:line="276" w:lineRule="auto"/>
              <w:jc w:val="both"/>
              <w:rPr>
                <w:rFonts w:ascii="Arial" w:hAnsi="Arial" w:cs="Arial"/>
              </w:rPr>
            </w:pPr>
            <w:r w:rsidRPr="00875855">
              <w:rPr>
                <w:rFonts w:ascii="Arial" w:hAnsi="Arial" w:cs="Arial"/>
              </w:rPr>
              <w:t>1.379</w:t>
            </w:r>
          </w:p>
        </w:tc>
        <w:tc>
          <w:tcPr>
            <w:tcW w:w="1128" w:type="dxa"/>
          </w:tcPr>
          <w:p w14:paraId="5352A7BC" w14:textId="77777777" w:rsidR="0067189E" w:rsidRPr="00875855" w:rsidRDefault="0067189E" w:rsidP="00440D59">
            <w:pPr>
              <w:spacing w:line="276" w:lineRule="auto"/>
              <w:jc w:val="both"/>
              <w:rPr>
                <w:rFonts w:ascii="Arial" w:hAnsi="Arial" w:cs="Arial"/>
              </w:rPr>
            </w:pPr>
            <w:r w:rsidRPr="00875855">
              <w:rPr>
                <w:rFonts w:ascii="Arial" w:hAnsi="Arial" w:cs="Arial"/>
              </w:rPr>
              <w:t>385</w:t>
            </w:r>
          </w:p>
        </w:tc>
        <w:tc>
          <w:tcPr>
            <w:tcW w:w="1132" w:type="dxa"/>
          </w:tcPr>
          <w:p w14:paraId="24F9C22F" w14:textId="77777777" w:rsidR="0067189E" w:rsidRPr="00875855" w:rsidRDefault="0067189E" w:rsidP="00440D59">
            <w:pPr>
              <w:spacing w:line="276" w:lineRule="auto"/>
              <w:jc w:val="both"/>
              <w:rPr>
                <w:rFonts w:ascii="Arial" w:hAnsi="Arial" w:cs="Arial"/>
              </w:rPr>
            </w:pPr>
            <w:r w:rsidRPr="00875855">
              <w:rPr>
                <w:rFonts w:ascii="Arial" w:hAnsi="Arial" w:cs="Arial"/>
              </w:rPr>
              <w:t>1</w:t>
            </w:r>
          </w:p>
        </w:tc>
        <w:tc>
          <w:tcPr>
            <w:tcW w:w="1065" w:type="dxa"/>
          </w:tcPr>
          <w:p w14:paraId="1C9B5001" w14:textId="77777777" w:rsidR="0067189E" w:rsidRPr="00875855" w:rsidRDefault="0067189E" w:rsidP="00440D59">
            <w:pPr>
              <w:spacing w:line="276" w:lineRule="auto"/>
              <w:jc w:val="both"/>
              <w:rPr>
                <w:rFonts w:ascii="Arial" w:hAnsi="Arial" w:cs="Arial"/>
              </w:rPr>
            </w:pPr>
            <w:r w:rsidRPr="00875855">
              <w:rPr>
                <w:rFonts w:ascii="Arial" w:hAnsi="Arial" w:cs="Arial"/>
              </w:rPr>
              <w:t>0</w:t>
            </w:r>
          </w:p>
        </w:tc>
      </w:tr>
      <w:tr w:rsidR="0067189E" w:rsidRPr="00875855" w14:paraId="6408AA53" w14:textId="77777777" w:rsidTr="00712E4E">
        <w:tc>
          <w:tcPr>
            <w:tcW w:w="1293" w:type="dxa"/>
          </w:tcPr>
          <w:p w14:paraId="2ABE845C" w14:textId="77777777" w:rsidR="0067189E" w:rsidRPr="00875855" w:rsidRDefault="0067189E" w:rsidP="00440D59">
            <w:pPr>
              <w:spacing w:line="276" w:lineRule="auto"/>
              <w:jc w:val="both"/>
              <w:rPr>
                <w:rFonts w:ascii="Arial" w:hAnsi="Arial" w:cs="Arial"/>
              </w:rPr>
            </w:pPr>
            <w:r w:rsidRPr="00875855">
              <w:rPr>
                <w:rFonts w:ascii="Arial" w:hAnsi="Arial" w:cs="Arial"/>
              </w:rPr>
              <w:t>November</w:t>
            </w:r>
          </w:p>
        </w:tc>
        <w:tc>
          <w:tcPr>
            <w:tcW w:w="1170" w:type="dxa"/>
          </w:tcPr>
          <w:p w14:paraId="69E88DD1" w14:textId="77777777" w:rsidR="0067189E" w:rsidRPr="00875855" w:rsidRDefault="0067189E" w:rsidP="00440D59">
            <w:pPr>
              <w:spacing w:line="276" w:lineRule="auto"/>
              <w:jc w:val="both"/>
              <w:rPr>
                <w:rFonts w:ascii="Arial" w:hAnsi="Arial" w:cs="Arial"/>
              </w:rPr>
            </w:pPr>
            <w:r w:rsidRPr="00875855">
              <w:rPr>
                <w:rFonts w:ascii="Arial" w:hAnsi="Arial" w:cs="Arial"/>
              </w:rPr>
              <w:t>2.532</w:t>
            </w:r>
          </w:p>
        </w:tc>
        <w:tc>
          <w:tcPr>
            <w:tcW w:w="1140" w:type="dxa"/>
          </w:tcPr>
          <w:p w14:paraId="1995874F" w14:textId="77777777" w:rsidR="0067189E" w:rsidRPr="00875855" w:rsidRDefault="0067189E" w:rsidP="00440D59">
            <w:pPr>
              <w:spacing w:line="276" w:lineRule="auto"/>
              <w:jc w:val="both"/>
              <w:rPr>
                <w:rFonts w:ascii="Arial" w:hAnsi="Arial" w:cs="Arial"/>
              </w:rPr>
            </w:pPr>
            <w:r w:rsidRPr="00875855">
              <w:rPr>
                <w:rFonts w:ascii="Arial" w:hAnsi="Arial" w:cs="Arial"/>
              </w:rPr>
              <w:t>2.252</w:t>
            </w:r>
          </w:p>
        </w:tc>
        <w:tc>
          <w:tcPr>
            <w:tcW w:w="1129" w:type="dxa"/>
          </w:tcPr>
          <w:p w14:paraId="1874A942" w14:textId="77777777" w:rsidR="0067189E" w:rsidRPr="00875855" w:rsidRDefault="0067189E" w:rsidP="00440D59">
            <w:pPr>
              <w:spacing w:line="276" w:lineRule="auto"/>
              <w:jc w:val="both"/>
              <w:rPr>
                <w:rFonts w:ascii="Arial" w:hAnsi="Arial" w:cs="Arial"/>
              </w:rPr>
            </w:pPr>
            <w:r w:rsidRPr="00875855">
              <w:rPr>
                <w:rFonts w:ascii="Arial" w:hAnsi="Arial" w:cs="Arial"/>
              </w:rPr>
              <w:t>1.036</w:t>
            </w:r>
          </w:p>
        </w:tc>
        <w:tc>
          <w:tcPr>
            <w:tcW w:w="1128" w:type="dxa"/>
          </w:tcPr>
          <w:p w14:paraId="4E8E0E5C" w14:textId="77777777" w:rsidR="0067189E" w:rsidRPr="00875855" w:rsidRDefault="0067189E" w:rsidP="00440D59">
            <w:pPr>
              <w:spacing w:line="276" w:lineRule="auto"/>
              <w:jc w:val="both"/>
              <w:rPr>
                <w:rFonts w:ascii="Arial" w:hAnsi="Arial" w:cs="Arial"/>
              </w:rPr>
            </w:pPr>
            <w:r w:rsidRPr="00875855">
              <w:rPr>
                <w:rFonts w:ascii="Arial" w:hAnsi="Arial" w:cs="Arial"/>
              </w:rPr>
              <w:t>221</w:t>
            </w:r>
          </w:p>
        </w:tc>
        <w:tc>
          <w:tcPr>
            <w:tcW w:w="1132" w:type="dxa"/>
          </w:tcPr>
          <w:p w14:paraId="3AC9C0E7" w14:textId="77777777" w:rsidR="0067189E" w:rsidRPr="00875855" w:rsidRDefault="0067189E" w:rsidP="00440D59">
            <w:pPr>
              <w:spacing w:line="276" w:lineRule="auto"/>
              <w:jc w:val="both"/>
              <w:rPr>
                <w:rFonts w:ascii="Arial" w:hAnsi="Arial" w:cs="Arial"/>
              </w:rPr>
            </w:pPr>
            <w:r w:rsidRPr="00875855">
              <w:rPr>
                <w:rFonts w:ascii="Arial" w:hAnsi="Arial" w:cs="Arial"/>
              </w:rPr>
              <w:t>1</w:t>
            </w:r>
          </w:p>
        </w:tc>
        <w:tc>
          <w:tcPr>
            <w:tcW w:w="1065" w:type="dxa"/>
          </w:tcPr>
          <w:p w14:paraId="68FA43D1" w14:textId="77777777" w:rsidR="0067189E" w:rsidRPr="00875855" w:rsidRDefault="0067189E" w:rsidP="00440D59">
            <w:pPr>
              <w:spacing w:line="276" w:lineRule="auto"/>
              <w:jc w:val="both"/>
              <w:rPr>
                <w:rFonts w:ascii="Arial" w:hAnsi="Arial" w:cs="Arial"/>
              </w:rPr>
            </w:pPr>
            <w:r w:rsidRPr="00875855">
              <w:rPr>
                <w:rFonts w:ascii="Arial" w:hAnsi="Arial" w:cs="Arial"/>
              </w:rPr>
              <w:t>1</w:t>
            </w:r>
          </w:p>
        </w:tc>
      </w:tr>
      <w:tr w:rsidR="0067189E" w:rsidRPr="00875855" w14:paraId="54052AB9" w14:textId="77777777" w:rsidTr="00712E4E">
        <w:tc>
          <w:tcPr>
            <w:tcW w:w="1293" w:type="dxa"/>
          </w:tcPr>
          <w:p w14:paraId="3B7B2697" w14:textId="77777777" w:rsidR="0067189E" w:rsidRPr="00875855" w:rsidRDefault="0067189E" w:rsidP="00440D59">
            <w:pPr>
              <w:spacing w:line="276" w:lineRule="auto"/>
              <w:jc w:val="both"/>
              <w:rPr>
                <w:rFonts w:ascii="Arial" w:hAnsi="Arial" w:cs="Arial"/>
              </w:rPr>
            </w:pPr>
            <w:r w:rsidRPr="00875855">
              <w:rPr>
                <w:rFonts w:ascii="Arial" w:hAnsi="Arial" w:cs="Arial"/>
              </w:rPr>
              <w:t>December</w:t>
            </w:r>
          </w:p>
        </w:tc>
        <w:tc>
          <w:tcPr>
            <w:tcW w:w="1170" w:type="dxa"/>
          </w:tcPr>
          <w:p w14:paraId="7E845308" w14:textId="77777777" w:rsidR="0067189E" w:rsidRPr="00875855" w:rsidRDefault="0067189E" w:rsidP="00440D59">
            <w:pPr>
              <w:spacing w:line="276" w:lineRule="auto"/>
              <w:jc w:val="both"/>
              <w:rPr>
                <w:rFonts w:ascii="Arial" w:hAnsi="Arial" w:cs="Arial"/>
              </w:rPr>
            </w:pPr>
            <w:r w:rsidRPr="00875855">
              <w:rPr>
                <w:rFonts w:ascii="Arial" w:hAnsi="Arial" w:cs="Arial"/>
              </w:rPr>
              <w:t>5.495</w:t>
            </w:r>
          </w:p>
        </w:tc>
        <w:tc>
          <w:tcPr>
            <w:tcW w:w="1140" w:type="dxa"/>
          </w:tcPr>
          <w:p w14:paraId="3572547D" w14:textId="77777777" w:rsidR="0067189E" w:rsidRPr="00875855" w:rsidRDefault="0067189E" w:rsidP="00440D59">
            <w:pPr>
              <w:spacing w:line="276" w:lineRule="auto"/>
              <w:jc w:val="both"/>
              <w:rPr>
                <w:rFonts w:ascii="Arial" w:hAnsi="Arial" w:cs="Arial"/>
              </w:rPr>
            </w:pPr>
            <w:r w:rsidRPr="00875855">
              <w:rPr>
                <w:rFonts w:ascii="Arial" w:hAnsi="Arial" w:cs="Arial"/>
              </w:rPr>
              <w:t>5.278</w:t>
            </w:r>
          </w:p>
        </w:tc>
        <w:tc>
          <w:tcPr>
            <w:tcW w:w="1129" w:type="dxa"/>
          </w:tcPr>
          <w:p w14:paraId="7E201F8A" w14:textId="77777777" w:rsidR="0067189E" w:rsidRPr="00875855" w:rsidRDefault="0067189E" w:rsidP="00440D59">
            <w:pPr>
              <w:spacing w:line="276" w:lineRule="auto"/>
              <w:jc w:val="both"/>
              <w:rPr>
                <w:rFonts w:ascii="Arial" w:hAnsi="Arial" w:cs="Arial"/>
              </w:rPr>
            </w:pPr>
            <w:r w:rsidRPr="00875855">
              <w:rPr>
                <w:rFonts w:ascii="Arial" w:hAnsi="Arial" w:cs="Arial"/>
              </w:rPr>
              <w:t>974</w:t>
            </w:r>
          </w:p>
        </w:tc>
        <w:tc>
          <w:tcPr>
            <w:tcW w:w="1128" w:type="dxa"/>
          </w:tcPr>
          <w:p w14:paraId="3166F30F" w14:textId="77777777" w:rsidR="0067189E" w:rsidRPr="00875855" w:rsidRDefault="0067189E" w:rsidP="00440D59">
            <w:pPr>
              <w:spacing w:line="276" w:lineRule="auto"/>
              <w:jc w:val="both"/>
              <w:rPr>
                <w:rFonts w:ascii="Arial" w:hAnsi="Arial" w:cs="Arial"/>
              </w:rPr>
            </w:pPr>
            <w:r w:rsidRPr="00875855">
              <w:rPr>
                <w:rFonts w:ascii="Arial" w:hAnsi="Arial" w:cs="Arial"/>
              </w:rPr>
              <w:t>98</w:t>
            </w:r>
          </w:p>
        </w:tc>
        <w:tc>
          <w:tcPr>
            <w:tcW w:w="1132" w:type="dxa"/>
          </w:tcPr>
          <w:p w14:paraId="55875F17" w14:textId="77777777" w:rsidR="0067189E" w:rsidRPr="00875855" w:rsidRDefault="0067189E" w:rsidP="00440D59">
            <w:pPr>
              <w:spacing w:line="276" w:lineRule="auto"/>
              <w:jc w:val="both"/>
              <w:rPr>
                <w:rFonts w:ascii="Arial" w:hAnsi="Arial" w:cs="Arial"/>
              </w:rPr>
            </w:pPr>
            <w:r w:rsidRPr="00875855">
              <w:rPr>
                <w:rFonts w:ascii="Arial" w:hAnsi="Arial" w:cs="Arial"/>
              </w:rPr>
              <w:t>1</w:t>
            </w:r>
          </w:p>
        </w:tc>
        <w:tc>
          <w:tcPr>
            <w:tcW w:w="1065" w:type="dxa"/>
          </w:tcPr>
          <w:p w14:paraId="4557CAA0" w14:textId="77777777" w:rsidR="0067189E" w:rsidRPr="00875855" w:rsidRDefault="0067189E" w:rsidP="00440D59">
            <w:pPr>
              <w:spacing w:line="276" w:lineRule="auto"/>
              <w:jc w:val="both"/>
              <w:rPr>
                <w:rFonts w:ascii="Arial" w:hAnsi="Arial" w:cs="Arial"/>
              </w:rPr>
            </w:pPr>
            <w:r w:rsidRPr="00875855">
              <w:rPr>
                <w:rFonts w:ascii="Arial" w:hAnsi="Arial" w:cs="Arial"/>
              </w:rPr>
              <w:t>0</w:t>
            </w:r>
          </w:p>
        </w:tc>
      </w:tr>
    </w:tbl>
    <w:p w14:paraId="6544E9CD" w14:textId="77777777" w:rsidR="0067189E" w:rsidRPr="00875855" w:rsidRDefault="0067189E" w:rsidP="00440D59">
      <w:pPr>
        <w:spacing w:line="276" w:lineRule="auto"/>
        <w:jc w:val="both"/>
        <w:rPr>
          <w:rFonts w:ascii="Arial" w:hAnsi="Arial" w:cs="Arial"/>
          <w:lang w:eastAsia="sl-SI"/>
        </w:rPr>
      </w:pPr>
    </w:p>
    <w:p w14:paraId="1FCA3B36" w14:textId="77777777" w:rsidR="0067189E" w:rsidRPr="00875855" w:rsidRDefault="0067189E" w:rsidP="00440D59">
      <w:pPr>
        <w:spacing w:line="276" w:lineRule="auto"/>
        <w:jc w:val="both"/>
        <w:rPr>
          <w:rFonts w:ascii="Arial" w:hAnsi="Arial" w:cs="Arial"/>
          <w:i/>
          <w:color w:val="8496B0" w:themeColor="text2" w:themeTint="99"/>
        </w:rPr>
      </w:pPr>
    </w:p>
    <w:p w14:paraId="2C4E4303" w14:textId="77777777" w:rsidR="00DD4B85" w:rsidRPr="002B568D" w:rsidRDefault="0067189E" w:rsidP="00AD4D6F">
      <w:pPr>
        <w:spacing w:line="276" w:lineRule="auto"/>
        <w:jc w:val="both"/>
        <w:rPr>
          <w:rFonts w:ascii="Arial" w:hAnsi="Arial" w:cs="Arial"/>
        </w:rPr>
      </w:pPr>
      <w:r w:rsidRPr="00875855">
        <w:rPr>
          <w:rFonts w:ascii="Arial" w:hAnsi="Arial" w:cs="Arial"/>
        </w:rPr>
        <w:t xml:space="preserve">V službi ZUPJS je bilo v letu 2019 izdanih 314 (vir podatka je IS Krpan in OPIS ZUP) potrdil o upravičenosti do posamezne pravice, najpogosteje otroškega dodatka ali posredovanje podatkov o upravičenosti do posameznih pravic zunanjim institucijam, ki so na podlagi pravne </w:t>
      </w:r>
      <w:r w:rsidRPr="002B568D">
        <w:rPr>
          <w:rFonts w:ascii="Arial" w:hAnsi="Arial" w:cs="Arial"/>
        </w:rPr>
        <w:t>podlage upravičene do tovrstnih podatkov.</w:t>
      </w:r>
    </w:p>
    <w:p w14:paraId="516D8D00" w14:textId="77777777" w:rsidR="00002066" w:rsidRDefault="00002066" w:rsidP="00AD4D6F">
      <w:pPr>
        <w:spacing w:line="276" w:lineRule="auto"/>
        <w:jc w:val="both"/>
        <w:rPr>
          <w:rFonts w:ascii="Arial" w:hAnsi="Arial" w:cs="Arial"/>
          <w:b/>
          <w:sz w:val="24"/>
          <w:szCs w:val="24"/>
        </w:rPr>
      </w:pPr>
    </w:p>
    <w:p w14:paraId="72C71AB4" w14:textId="77777777" w:rsidR="00F17486" w:rsidRPr="009B15FA" w:rsidRDefault="00306B2C" w:rsidP="00AD4D6F">
      <w:pPr>
        <w:spacing w:line="276" w:lineRule="auto"/>
        <w:jc w:val="both"/>
        <w:rPr>
          <w:rFonts w:ascii="Arial" w:hAnsi="Arial" w:cs="Arial"/>
          <w:b/>
        </w:rPr>
      </w:pPr>
      <w:r w:rsidRPr="009B15FA">
        <w:rPr>
          <w:rFonts w:ascii="Arial" w:hAnsi="Arial" w:cs="Arial"/>
          <w:b/>
        </w:rPr>
        <w:t>2.</w:t>
      </w:r>
      <w:r w:rsidR="0000516C">
        <w:rPr>
          <w:rFonts w:ascii="Arial" w:hAnsi="Arial" w:cs="Arial"/>
          <w:b/>
        </w:rPr>
        <w:t>2</w:t>
      </w:r>
      <w:r w:rsidR="0067189E" w:rsidRPr="009B15FA">
        <w:rPr>
          <w:rFonts w:ascii="Arial" w:hAnsi="Arial" w:cs="Arial"/>
          <w:b/>
        </w:rPr>
        <w:t xml:space="preserve"> </w:t>
      </w:r>
      <w:r w:rsidR="00413094" w:rsidRPr="009B15FA">
        <w:rPr>
          <w:rFonts w:ascii="Arial" w:hAnsi="Arial" w:cs="Arial"/>
          <w:b/>
        </w:rPr>
        <w:t>Služba za koordinacijo in pomoč žrtvam</w:t>
      </w:r>
    </w:p>
    <w:p w14:paraId="5B586632" w14:textId="77777777" w:rsidR="009B15FA" w:rsidRPr="009B15FA" w:rsidRDefault="009B15FA" w:rsidP="00AD4D6F">
      <w:pPr>
        <w:spacing w:line="276" w:lineRule="auto"/>
        <w:jc w:val="both"/>
        <w:rPr>
          <w:rFonts w:ascii="Arial" w:hAnsi="Arial" w:cs="Arial"/>
          <w:b/>
        </w:rPr>
      </w:pPr>
    </w:p>
    <w:p w14:paraId="69558146" w14:textId="77777777" w:rsidR="0067189E" w:rsidRPr="009B15FA" w:rsidRDefault="0067189E" w:rsidP="00AD4D6F">
      <w:pPr>
        <w:spacing w:line="276" w:lineRule="auto"/>
        <w:jc w:val="both"/>
        <w:rPr>
          <w:rFonts w:ascii="Arial" w:hAnsi="Arial" w:cs="Arial"/>
        </w:rPr>
      </w:pPr>
      <w:r w:rsidRPr="009B15FA">
        <w:rPr>
          <w:rFonts w:ascii="Arial" w:hAnsi="Arial" w:cs="Arial"/>
        </w:rPr>
        <w:t xml:space="preserve">Regijska služba za koordinacijo in pomoč žrtvam deluje z namenom zagotavljanja pomoči žrtvam nasilja. </w:t>
      </w:r>
      <w:r w:rsidR="00F248F4">
        <w:rPr>
          <w:rFonts w:ascii="Arial" w:hAnsi="Arial" w:cs="Arial"/>
        </w:rPr>
        <w:t xml:space="preserve">V obdobju od </w:t>
      </w:r>
      <w:r w:rsidRPr="009B15FA">
        <w:rPr>
          <w:rFonts w:ascii="Arial" w:hAnsi="Arial" w:cs="Arial"/>
        </w:rPr>
        <w:t>1.</w:t>
      </w:r>
      <w:r w:rsidR="00F248F4">
        <w:rPr>
          <w:rFonts w:ascii="Arial" w:hAnsi="Arial" w:cs="Arial"/>
        </w:rPr>
        <w:t xml:space="preserve"> </w:t>
      </w:r>
      <w:r w:rsidRPr="009B15FA">
        <w:rPr>
          <w:rFonts w:ascii="Arial" w:hAnsi="Arial" w:cs="Arial"/>
        </w:rPr>
        <w:t>1.</w:t>
      </w:r>
      <w:r w:rsidR="00F248F4">
        <w:rPr>
          <w:rFonts w:ascii="Arial" w:hAnsi="Arial" w:cs="Arial"/>
        </w:rPr>
        <w:t xml:space="preserve"> </w:t>
      </w:r>
      <w:r w:rsidRPr="009B15FA">
        <w:rPr>
          <w:rFonts w:ascii="Arial" w:hAnsi="Arial" w:cs="Arial"/>
        </w:rPr>
        <w:t>2019 do 31.</w:t>
      </w:r>
      <w:r w:rsidR="00F248F4">
        <w:rPr>
          <w:rFonts w:ascii="Arial" w:hAnsi="Arial" w:cs="Arial"/>
        </w:rPr>
        <w:t xml:space="preserve"> </w:t>
      </w:r>
      <w:r w:rsidRPr="009B15FA">
        <w:rPr>
          <w:rFonts w:ascii="Arial" w:hAnsi="Arial" w:cs="Arial"/>
        </w:rPr>
        <w:t>12.</w:t>
      </w:r>
      <w:r w:rsidR="00F248F4">
        <w:rPr>
          <w:rFonts w:ascii="Arial" w:hAnsi="Arial" w:cs="Arial"/>
        </w:rPr>
        <w:t xml:space="preserve"> </w:t>
      </w:r>
      <w:r w:rsidRPr="009B15FA">
        <w:rPr>
          <w:rFonts w:ascii="Arial" w:hAnsi="Arial" w:cs="Arial"/>
        </w:rPr>
        <w:t>2019 so bile opravljene naslednje naloge:</w:t>
      </w:r>
    </w:p>
    <w:p w14:paraId="104D56F7" w14:textId="77777777" w:rsidR="0067189E" w:rsidRPr="009B15FA" w:rsidRDefault="0067189E" w:rsidP="00AD4D6F">
      <w:pPr>
        <w:spacing w:line="276" w:lineRule="auto"/>
        <w:jc w:val="both"/>
        <w:rPr>
          <w:rFonts w:ascii="Arial" w:hAnsi="Arial" w:cs="Arial"/>
        </w:rPr>
      </w:pPr>
    </w:p>
    <w:p w14:paraId="020DF0DD" w14:textId="77777777" w:rsidR="0067189E" w:rsidRPr="009B15FA" w:rsidRDefault="0067189E" w:rsidP="00EE39A2">
      <w:pPr>
        <w:numPr>
          <w:ilvl w:val="0"/>
          <w:numId w:val="11"/>
        </w:numPr>
        <w:spacing w:line="276" w:lineRule="auto"/>
        <w:jc w:val="both"/>
        <w:rPr>
          <w:rFonts w:ascii="Arial" w:hAnsi="Arial" w:cs="Arial"/>
          <w:b/>
        </w:rPr>
      </w:pPr>
      <w:r w:rsidRPr="009B15FA">
        <w:rPr>
          <w:rFonts w:ascii="Arial" w:hAnsi="Arial" w:cs="Arial"/>
        </w:rPr>
        <w:t>- priprava in načrtovanje izvajanja nalog interventne službe</w:t>
      </w:r>
      <w:r w:rsidR="00AD3739">
        <w:rPr>
          <w:rFonts w:ascii="Arial" w:hAnsi="Arial" w:cs="Arial"/>
        </w:rPr>
        <w:t>.</w:t>
      </w:r>
    </w:p>
    <w:p w14:paraId="6BDE0B6D" w14:textId="77777777" w:rsidR="0067189E" w:rsidRPr="009B15FA" w:rsidRDefault="0067189E" w:rsidP="00AD4D6F">
      <w:pPr>
        <w:spacing w:line="276" w:lineRule="auto"/>
        <w:jc w:val="both"/>
        <w:rPr>
          <w:rFonts w:ascii="Arial" w:hAnsi="Arial" w:cs="Arial"/>
          <w:b/>
        </w:rPr>
      </w:pPr>
    </w:p>
    <w:p w14:paraId="406936D5" w14:textId="77777777" w:rsidR="0067189E" w:rsidRPr="009B15FA" w:rsidRDefault="0067189E" w:rsidP="00AD4D6F">
      <w:pPr>
        <w:spacing w:line="276" w:lineRule="auto"/>
        <w:jc w:val="both"/>
        <w:rPr>
          <w:rFonts w:ascii="Arial" w:hAnsi="Arial" w:cs="Arial"/>
        </w:rPr>
      </w:pPr>
      <w:r w:rsidRPr="009B15FA">
        <w:rPr>
          <w:rFonts w:ascii="Arial" w:hAnsi="Arial" w:cs="Arial"/>
          <w:bCs/>
        </w:rPr>
        <w:t xml:space="preserve">Po Zakonu o preprečevanju nasilja v družini izvaja interventna služba naloge posredovanja v vseh nujnih in neodložljivih primerih na podlagi obvestila policije, </w:t>
      </w:r>
      <w:r w:rsidRPr="009B15FA">
        <w:rPr>
          <w:rFonts w:ascii="Arial" w:hAnsi="Arial" w:cs="Arial"/>
        </w:rPr>
        <w:t>kjer gre za:</w:t>
      </w:r>
    </w:p>
    <w:p w14:paraId="1F6958E1" w14:textId="77777777" w:rsidR="0067189E" w:rsidRPr="009B15FA" w:rsidRDefault="0067189E" w:rsidP="00AD4D6F">
      <w:pPr>
        <w:spacing w:line="276" w:lineRule="auto"/>
        <w:jc w:val="both"/>
        <w:rPr>
          <w:rFonts w:ascii="Arial" w:hAnsi="Arial" w:cs="Arial"/>
        </w:rPr>
      </w:pPr>
    </w:p>
    <w:p w14:paraId="27837EDD" w14:textId="77777777" w:rsidR="0067189E" w:rsidRPr="009B15FA" w:rsidRDefault="0067189E" w:rsidP="00EE39A2">
      <w:pPr>
        <w:pStyle w:val="Brezrazmikov"/>
        <w:numPr>
          <w:ilvl w:val="0"/>
          <w:numId w:val="7"/>
        </w:numPr>
        <w:spacing w:line="276" w:lineRule="auto"/>
        <w:jc w:val="both"/>
        <w:rPr>
          <w:rFonts w:ascii="Arial" w:hAnsi="Arial" w:cs="Arial"/>
          <w:u w:val="single"/>
        </w:rPr>
      </w:pPr>
      <w:r w:rsidRPr="009B15FA">
        <w:rPr>
          <w:rFonts w:ascii="Arial" w:hAnsi="Arial" w:cs="Arial"/>
        </w:rPr>
        <w:t>mladoletnega otroka, mladoletnega tujca s stalnim prebivališčem v Republiki Sloveniji ali mladoletnega državljana EU, EGP ali Švicarske konfederacije, ki je ogrožen, ostane brez staršev oziroma je brez spremstva zakonitega zastopnika</w:t>
      </w:r>
    </w:p>
    <w:p w14:paraId="7AA6B6EE" w14:textId="77777777" w:rsidR="0067189E" w:rsidRPr="009B15FA" w:rsidRDefault="0067189E" w:rsidP="00EE39A2">
      <w:pPr>
        <w:pStyle w:val="Brezrazmikov"/>
        <w:numPr>
          <w:ilvl w:val="0"/>
          <w:numId w:val="7"/>
        </w:numPr>
        <w:spacing w:line="276" w:lineRule="auto"/>
        <w:jc w:val="both"/>
        <w:rPr>
          <w:rFonts w:ascii="Arial" w:hAnsi="Arial" w:cs="Arial"/>
        </w:rPr>
      </w:pPr>
      <w:r w:rsidRPr="009B15FA">
        <w:rPr>
          <w:rFonts w:ascii="Arial" w:hAnsi="Arial" w:cs="Arial"/>
        </w:rPr>
        <w:t>namestitev žrtve nasilja v družini v varno okolje,</w:t>
      </w:r>
    </w:p>
    <w:p w14:paraId="68C4AFB6" w14:textId="77777777" w:rsidR="0067189E" w:rsidRPr="009B15FA" w:rsidRDefault="0067189E" w:rsidP="00EE39A2">
      <w:pPr>
        <w:pStyle w:val="Brezrazmikov"/>
        <w:numPr>
          <w:ilvl w:val="0"/>
          <w:numId w:val="7"/>
        </w:numPr>
        <w:spacing w:line="276" w:lineRule="auto"/>
        <w:jc w:val="both"/>
        <w:rPr>
          <w:rFonts w:ascii="Arial" w:hAnsi="Arial" w:cs="Arial"/>
          <w:u w:val="single"/>
        </w:rPr>
      </w:pPr>
      <w:r w:rsidRPr="009B15FA">
        <w:rPr>
          <w:rFonts w:ascii="Arial" w:hAnsi="Arial" w:cs="Arial"/>
        </w:rPr>
        <w:t>nudenje prve socialne pomoči žrtvi nasilja in otroku ob izreku prepovedi približevanja določenemu kraju oziroma osebi,</w:t>
      </w:r>
      <w:r w:rsidRPr="009B15FA">
        <w:rPr>
          <w:rFonts w:ascii="Arial" w:hAnsi="Arial" w:cs="Arial"/>
          <w:u w:val="single"/>
        </w:rPr>
        <w:t xml:space="preserve"> </w:t>
      </w:r>
    </w:p>
    <w:p w14:paraId="5C95BEA5" w14:textId="77777777" w:rsidR="0067189E" w:rsidRPr="009B15FA" w:rsidRDefault="0067189E" w:rsidP="00EE39A2">
      <w:pPr>
        <w:pStyle w:val="Brezrazmikov"/>
        <w:numPr>
          <w:ilvl w:val="0"/>
          <w:numId w:val="7"/>
        </w:numPr>
        <w:spacing w:line="276" w:lineRule="auto"/>
        <w:jc w:val="both"/>
        <w:rPr>
          <w:rFonts w:ascii="Arial" w:hAnsi="Arial" w:cs="Arial"/>
        </w:rPr>
      </w:pPr>
      <w:r w:rsidRPr="009B15FA">
        <w:rPr>
          <w:rFonts w:ascii="Arial" w:hAnsi="Arial" w:cs="Arial"/>
        </w:rPr>
        <w:t>osebo, ki ji je odvzeta poslovna sposobnost ali podaljšana roditeljska pravica in ostane brez varstva in oskrbe, oziroma osebe, ki so pod skrbništvom</w:t>
      </w:r>
    </w:p>
    <w:p w14:paraId="77BF9E7F" w14:textId="77777777" w:rsidR="0067189E" w:rsidRPr="009B15FA" w:rsidRDefault="0067189E" w:rsidP="00EE39A2">
      <w:pPr>
        <w:pStyle w:val="Brezrazmikov"/>
        <w:numPr>
          <w:ilvl w:val="0"/>
          <w:numId w:val="7"/>
        </w:numPr>
        <w:spacing w:line="276" w:lineRule="auto"/>
        <w:jc w:val="both"/>
        <w:rPr>
          <w:rFonts w:ascii="Arial" w:hAnsi="Arial" w:cs="Arial"/>
        </w:rPr>
      </w:pPr>
      <w:r w:rsidRPr="009B15FA">
        <w:rPr>
          <w:rFonts w:ascii="Arial" w:hAnsi="Arial" w:cs="Arial"/>
        </w:rPr>
        <w:t>starejšo osebo, ki je brez svojcev in se zaradi starostnih sprememb znajde v hudi stiski ali se izgubi.</w:t>
      </w:r>
    </w:p>
    <w:p w14:paraId="0D30772F" w14:textId="77777777" w:rsidR="0067189E" w:rsidRPr="009B15FA" w:rsidRDefault="0067189E" w:rsidP="00AD4D6F">
      <w:pPr>
        <w:pStyle w:val="Brezrazmikov"/>
        <w:spacing w:line="276" w:lineRule="auto"/>
        <w:jc w:val="both"/>
        <w:rPr>
          <w:rFonts w:ascii="Arial" w:hAnsi="Arial" w:cs="Arial"/>
        </w:rPr>
      </w:pPr>
    </w:p>
    <w:p w14:paraId="17590218" w14:textId="77777777" w:rsidR="0067189E" w:rsidRPr="009B15FA" w:rsidRDefault="0067189E" w:rsidP="00AD4D6F">
      <w:pPr>
        <w:pStyle w:val="Brezrazmikov"/>
        <w:spacing w:line="276" w:lineRule="auto"/>
        <w:jc w:val="both"/>
        <w:rPr>
          <w:rFonts w:ascii="Arial" w:hAnsi="Arial" w:cs="Arial"/>
        </w:rPr>
      </w:pPr>
      <w:r w:rsidRPr="009B15FA">
        <w:rPr>
          <w:rFonts w:ascii="Arial" w:hAnsi="Arial" w:cs="Arial"/>
        </w:rPr>
        <w:t>Interventna služba mora poskrbeti za vsa nujna opravila, ki zmanjšujejo ogroženost žrtve nasilja in jo takoj namestiti na za njo varno lokacijo, če je to potrebno.</w:t>
      </w:r>
      <w:r w:rsidR="001A2A45">
        <w:rPr>
          <w:rFonts w:ascii="Arial" w:hAnsi="Arial" w:cs="Arial"/>
        </w:rPr>
        <w:t xml:space="preserve"> </w:t>
      </w:r>
      <w:r w:rsidRPr="009B15FA">
        <w:rPr>
          <w:rFonts w:ascii="Arial" w:hAnsi="Arial" w:cs="Arial"/>
        </w:rPr>
        <w:t>Interventna služba se izvaja izven poslovnega časa enot centrov za socialno delo, vse dni v letu, kar pomeni vsak ponedeljek, torek in četrtek od 15:00 ure do 07:00 ure zjutraj naslednjega dne, vsako sredo od 17:00 ure do 07:00 ure zjutraj naslednjega dne, vsak petek od 13:00 ure do 07:00 ure zjutraj do ponedeljka do 07:00 ure zjutraj. Vsakega 24. in 31. decembra pa od 13:00 ure do 07:00 ure zjutraj do prvega naslednjega delovnega dne.</w:t>
      </w:r>
    </w:p>
    <w:p w14:paraId="4CB21927" w14:textId="77777777" w:rsidR="0067189E" w:rsidRPr="009B15FA" w:rsidRDefault="0067189E" w:rsidP="00AD4D6F">
      <w:pPr>
        <w:spacing w:line="276" w:lineRule="auto"/>
        <w:jc w:val="both"/>
        <w:rPr>
          <w:rFonts w:ascii="Arial" w:hAnsi="Arial" w:cs="Arial"/>
        </w:rPr>
      </w:pPr>
    </w:p>
    <w:p w14:paraId="677BBD1D" w14:textId="77777777" w:rsidR="0067189E" w:rsidRPr="009B15FA" w:rsidRDefault="0067189E" w:rsidP="00AD4D6F">
      <w:pPr>
        <w:spacing w:line="276" w:lineRule="auto"/>
        <w:jc w:val="both"/>
        <w:rPr>
          <w:rFonts w:ascii="Arial" w:hAnsi="Arial" w:cs="Arial"/>
        </w:rPr>
      </w:pPr>
      <w:r w:rsidRPr="009B15FA">
        <w:rPr>
          <w:rFonts w:ascii="Arial" w:hAnsi="Arial" w:cs="Arial"/>
        </w:rPr>
        <w:t>Stalno pripr</w:t>
      </w:r>
      <w:r w:rsidR="00F248F4">
        <w:rPr>
          <w:rFonts w:ascii="Arial" w:hAnsi="Arial" w:cs="Arial"/>
        </w:rPr>
        <w:t xml:space="preserve">avljenost v IS so v obdobju od </w:t>
      </w:r>
      <w:r w:rsidRPr="009B15FA">
        <w:rPr>
          <w:rFonts w:ascii="Arial" w:hAnsi="Arial" w:cs="Arial"/>
        </w:rPr>
        <w:t>1.</w:t>
      </w:r>
      <w:r w:rsidR="00F248F4">
        <w:rPr>
          <w:rFonts w:ascii="Arial" w:hAnsi="Arial" w:cs="Arial"/>
        </w:rPr>
        <w:t xml:space="preserve"> </w:t>
      </w:r>
      <w:r w:rsidRPr="009B15FA">
        <w:rPr>
          <w:rFonts w:ascii="Arial" w:hAnsi="Arial" w:cs="Arial"/>
        </w:rPr>
        <w:t>1.</w:t>
      </w:r>
      <w:r w:rsidR="00F248F4">
        <w:rPr>
          <w:rFonts w:ascii="Arial" w:hAnsi="Arial" w:cs="Arial"/>
        </w:rPr>
        <w:t xml:space="preserve"> </w:t>
      </w:r>
      <w:r w:rsidRPr="009B15FA">
        <w:rPr>
          <w:rFonts w:ascii="Arial" w:hAnsi="Arial" w:cs="Arial"/>
        </w:rPr>
        <w:t>2019 do 15.</w:t>
      </w:r>
      <w:r w:rsidR="00F248F4">
        <w:rPr>
          <w:rFonts w:ascii="Arial" w:hAnsi="Arial" w:cs="Arial"/>
        </w:rPr>
        <w:t xml:space="preserve"> </w:t>
      </w:r>
      <w:r w:rsidRPr="009B15FA">
        <w:rPr>
          <w:rFonts w:ascii="Arial" w:hAnsi="Arial" w:cs="Arial"/>
        </w:rPr>
        <w:t>4.</w:t>
      </w:r>
      <w:r w:rsidR="00F248F4">
        <w:rPr>
          <w:rFonts w:ascii="Arial" w:hAnsi="Arial" w:cs="Arial"/>
        </w:rPr>
        <w:t xml:space="preserve"> </w:t>
      </w:r>
      <w:r w:rsidRPr="009B15FA">
        <w:rPr>
          <w:rFonts w:ascii="Arial" w:hAnsi="Arial" w:cs="Arial"/>
        </w:rPr>
        <w:t xml:space="preserve">2019 izvajale štiri strokovne delavke, ena strokovna delavka iz </w:t>
      </w:r>
      <w:r w:rsidR="001A0E38">
        <w:rPr>
          <w:rFonts w:ascii="Arial" w:hAnsi="Arial" w:cs="Arial"/>
        </w:rPr>
        <w:t>območnega centra</w:t>
      </w:r>
      <w:r w:rsidRPr="009B15FA">
        <w:rPr>
          <w:rFonts w:ascii="Arial" w:hAnsi="Arial" w:cs="Arial"/>
        </w:rPr>
        <w:t xml:space="preserve">, ena strokovna delavka iz </w:t>
      </w:r>
      <w:r w:rsidR="001A0E38">
        <w:rPr>
          <w:rFonts w:ascii="Arial" w:hAnsi="Arial" w:cs="Arial"/>
        </w:rPr>
        <w:t>E</w:t>
      </w:r>
      <w:r w:rsidRPr="009B15FA">
        <w:rPr>
          <w:rFonts w:ascii="Arial" w:hAnsi="Arial" w:cs="Arial"/>
        </w:rPr>
        <w:t xml:space="preserve">note Ljubljana Šiška in dve strokovni delavki iz </w:t>
      </w:r>
      <w:r w:rsidR="001A0E38">
        <w:rPr>
          <w:rFonts w:ascii="Arial" w:hAnsi="Arial" w:cs="Arial"/>
        </w:rPr>
        <w:t>E</w:t>
      </w:r>
      <w:r w:rsidRPr="009B15FA">
        <w:rPr>
          <w:rFonts w:ascii="Arial" w:hAnsi="Arial" w:cs="Arial"/>
        </w:rPr>
        <w:t>no</w:t>
      </w:r>
      <w:r w:rsidR="001A0E38">
        <w:rPr>
          <w:rFonts w:ascii="Arial" w:hAnsi="Arial" w:cs="Arial"/>
        </w:rPr>
        <w:t xml:space="preserve">te Ljubljana Vič Rudnik. Od 15. </w:t>
      </w:r>
      <w:r w:rsidRPr="009B15FA">
        <w:rPr>
          <w:rFonts w:ascii="Arial" w:hAnsi="Arial" w:cs="Arial"/>
        </w:rPr>
        <w:t>4.</w:t>
      </w:r>
      <w:r w:rsidR="001A0E38">
        <w:rPr>
          <w:rFonts w:ascii="Arial" w:hAnsi="Arial" w:cs="Arial"/>
        </w:rPr>
        <w:t xml:space="preserve"> </w:t>
      </w:r>
      <w:r w:rsidRPr="009B15FA">
        <w:rPr>
          <w:rFonts w:ascii="Arial" w:hAnsi="Arial" w:cs="Arial"/>
        </w:rPr>
        <w:t>2019, z uvedbo Družinskega zakonika, pa so se Interventni službi priključ</w:t>
      </w:r>
      <w:r w:rsidR="001A0E38">
        <w:rPr>
          <w:rFonts w:ascii="Arial" w:hAnsi="Arial" w:cs="Arial"/>
        </w:rPr>
        <w:t>ili še štirje strokovni delavci. Ena strokovna delavka iz E</w:t>
      </w:r>
      <w:r w:rsidRPr="009B15FA">
        <w:rPr>
          <w:rFonts w:ascii="Arial" w:hAnsi="Arial" w:cs="Arial"/>
        </w:rPr>
        <w:t xml:space="preserve">note Ljubljana Vič Rudnik, en strokovni delavec iz </w:t>
      </w:r>
      <w:r w:rsidR="001A0E38">
        <w:rPr>
          <w:rFonts w:ascii="Arial" w:hAnsi="Arial" w:cs="Arial"/>
        </w:rPr>
        <w:t>območnega centra, en strokovni delavec iz E</w:t>
      </w:r>
      <w:r w:rsidRPr="009B15FA">
        <w:rPr>
          <w:rFonts w:ascii="Arial" w:hAnsi="Arial" w:cs="Arial"/>
        </w:rPr>
        <w:t>note Ljubljana Moste Pol</w:t>
      </w:r>
      <w:r w:rsidR="001A0E38">
        <w:rPr>
          <w:rFonts w:ascii="Arial" w:hAnsi="Arial" w:cs="Arial"/>
        </w:rPr>
        <w:t>je in ena strokovna delavka iz E</w:t>
      </w:r>
      <w:r w:rsidRPr="009B15FA">
        <w:rPr>
          <w:rFonts w:ascii="Arial" w:hAnsi="Arial" w:cs="Arial"/>
        </w:rPr>
        <w:t xml:space="preserve">note Vrhnika. </w:t>
      </w:r>
      <w:r w:rsidR="001A0E38">
        <w:rPr>
          <w:rFonts w:ascii="Arial" w:hAnsi="Arial" w:cs="Arial"/>
        </w:rPr>
        <w:t xml:space="preserve">Regijska koordinatorica z vsemi člani IS opravlja </w:t>
      </w:r>
      <w:r w:rsidRPr="009B15FA">
        <w:rPr>
          <w:rFonts w:ascii="Arial" w:hAnsi="Arial" w:cs="Arial"/>
        </w:rPr>
        <w:t xml:space="preserve">konzultacije v smislu pomoči, podpore in strokovnega usmerjanja za delo v IS, ki so bile po potrebi predstavljene tudi na Aktivu KPN pri SCSD in na regijski mesečni delovni skupini centrskih koordinatoric za obravnavo nasilja v družini (vsak prvi torek v mesecu) ter na rednem Aktivu za obravnavo nasilja v družini. Reševanje sprotnih zadev, pa je potekalo tudi preko delovnih pogovorov in srečanj med regijsko koordinatorico za obravnavo nasilja in posameznimi PP v regij ter GPU ter drugimi enotami CSD in zunanjimi institucijami. </w:t>
      </w:r>
    </w:p>
    <w:p w14:paraId="1112FA79" w14:textId="77777777" w:rsidR="0067189E" w:rsidRPr="009B15FA" w:rsidRDefault="0067189E" w:rsidP="00AD4D6F">
      <w:pPr>
        <w:spacing w:line="276" w:lineRule="auto"/>
        <w:jc w:val="both"/>
        <w:rPr>
          <w:rFonts w:ascii="Arial" w:hAnsi="Arial" w:cs="Arial"/>
        </w:rPr>
      </w:pPr>
    </w:p>
    <w:p w14:paraId="201FADE1" w14:textId="77777777" w:rsidR="0067189E" w:rsidRPr="009B15FA" w:rsidRDefault="0067189E" w:rsidP="00AD4D6F">
      <w:pPr>
        <w:spacing w:line="276" w:lineRule="auto"/>
        <w:jc w:val="both"/>
        <w:rPr>
          <w:rFonts w:ascii="Arial" w:hAnsi="Arial" w:cs="Arial"/>
        </w:rPr>
      </w:pPr>
      <w:r w:rsidRPr="009B15FA">
        <w:rPr>
          <w:rFonts w:ascii="Arial" w:hAnsi="Arial" w:cs="Arial"/>
        </w:rPr>
        <w:t xml:space="preserve">V obdobju od </w:t>
      </w:r>
      <w:r w:rsidR="00E378F3">
        <w:rPr>
          <w:rFonts w:ascii="Arial" w:hAnsi="Arial" w:cs="Arial"/>
        </w:rPr>
        <w:t xml:space="preserve">1. </w:t>
      </w:r>
      <w:r w:rsidRPr="009B15FA">
        <w:rPr>
          <w:rFonts w:ascii="Arial" w:hAnsi="Arial" w:cs="Arial"/>
        </w:rPr>
        <w:t>1.</w:t>
      </w:r>
      <w:r w:rsidR="00E378F3">
        <w:rPr>
          <w:rFonts w:ascii="Arial" w:hAnsi="Arial" w:cs="Arial"/>
        </w:rPr>
        <w:t xml:space="preserve"> </w:t>
      </w:r>
      <w:r w:rsidRPr="009B15FA">
        <w:rPr>
          <w:rFonts w:ascii="Arial" w:hAnsi="Arial" w:cs="Arial"/>
        </w:rPr>
        <w:t>2019 do 31.</w:t>
      </w:r>
      <w:r w:rsidR="00E378F3">
        <w:rPr>
          <w:rFonts w:ascii="Arial" w:hAnsi="Arial" w:cs="Arial"/>
        </w:rPr>
        <w:t xml:space="preserve"> </w:t>
      </w:r>
      <w:r w:rsidRPr="009B15FA">
        <w:rPr>
          <w:rFonts w:ascii="Arial" w:hAnsi="Arial" w:cs="Arial"/>
        </w:rPr>
        <w:t>12.</w:t>
      </w:r>
      <w:r w:rsidR="00E378F3">
        <w:rPr>
          <w:rFonts w:ascii="Arial" w:hAnsi="Arial" w:cs="Arial"/>
        </w:rPr>
        <w:t xml:space="preserve"> </w:t>
      </w:r>
      <w:r w:rsidRPr="009B15FA">
        <w:rPr>
          <w:rFonts w:ascii="Arial" w:hAnsi="Arial" w:cs="Arial"/>
        </w:rPr>
        <w:t>2019 je bilo opravljenih skupaj 276 intervencij. Bilo je izrečenih 91 ukrepov prepovedi približevanja zaradi nasilja v družini, ostalih intervencij je bilo 185. Na terenu je bilo opravljenih skupaj 93 intervencij in 183 intervencij po telefonu, po telefonu je vključenih tudi 25 informativnih pogovorov s policisti.</w:t>
      </w:r>
    </w:p>
    <w:p w14:paraId="7A5E53DF" w14:textId="77777777" w:rsidR="0067189E" w:rsidRPr="009B15FA" w:rsidRDefault="0067189E" w:rsidP="00AD4D6F">
      <w:pPr>
        <w:spacing w:line="276" w:lineRule="auto"/>
        <w:jc w:val="both"/>
        <w:rPr>
          <w:rFonts w:ascii="Arial" w:hAnsi="Arial" w:cs="Arial"/>
        </w:rPr>
      </w:pPr>
    </w:p>
    <w:p w14:paraId="0FC488A0" w14:textId="77777777" w:rsidR="007C5DE8" w:rsidRPr="009B15FA" w:rsidRDefault="0067189E" w:rsidP="00AD4D6F">
      <w:pPr>
        <w:spacing w:line="276" w:lineRule="auto"/>
        <w:jc w:val="both"/>
        <w:rPr>
          <w:rFonts w:ascii="Arial" w:hAnsi="Arial" w:cs="Arial"/>
        </w:rPr>
      </w:pPr>
      <w:r w:rsidRPr="009B15FA">
        <w:rPr>
          <w:rFonts w:ascii="Arial" w:hAnsi="Arial" w:cs="Arial"/>
        </w:rPr>
        <w:t xml:space="preserve">Iz zbranih podatkov oziroma iz evidence vodenja dela v IS je razvidno, da je bilo </w:t>
      </w:r>
      <w:r w:rsidR="00E378F3">
        <w:rPr>
          <w:rFonts w:ascii="Arial" w:hAnsi="Arial" w:cs="Arial"/>
        </w:rPr>
        <w:t xml:space="preserve">v letu 2019 </w:t>
      </w:r>
      <w:r w:rsidRPr="009B15FA">
        <w:rPr>
          <w:rFonts w:ascii="Arial" w:hAnsi="Arial" w:cs="Arial"/>
        </w:rPr>
        <w:t xml:space="preserve">67 primerov več kot v preteklem letu.  </w:t>
      </w:r>
    </w:p>
    <w:p w14:paraId="01BA2A49" w14:textId="77777777" w:rsidR="0067189E" w:rsidRPr="002F61A3" w:rsidRDefault="00676583" w:rsidP="00AD4D6F">
      <w:pPr>
        <w:spacing w:line="276" w:lineRule="auto"/>
        <w:jc w:val="both"/>
        <w:rPr>
          <w:rFonts w:ascii="Arial" w:hAnsi="Arial" w:cs="Arial"/>
        </w:rPr>
      </w:pPr>
      <w:r w:rsidRPr="002F61A3">
        <w:rPr>
          <w:rFonts w:ascii="Arial" w:hAnsi="Arial" w:cs="Arial"/>
        </w:rPr>
        <w:t>Število ukrepov PP:</w:t>
      </w:r>
    </w:p>
    <w:p w14:paraId="5DF4E2EC" w14:textId="77777777" w:rsidR="0067189E" w:rsidRPr="00796B4F" w:rsidRDefault="0067189E" w:rsidP="009B15FA">
      <w:pPr>
        <w:spacing w:line="276" w:lineRule="auto"/>
        <w:jc w:val="both"/>
        <w:rPr>
          <w:rFonts w:ascii="Arial" w:hAnsi="Arial" w:cs="Arial"/>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783"/>
        <w:gridCol w:w="1768"/>
        <w:gridCol w:w="1769"/>
        <w:gridCol w:w="1773"/>
      </w:tblGrid>
      <w:tr w:rsidR="0067189E" w:rsidRPr="00796B4F" w14:paraId="674AEE4D" w14:textId="77777777" w:rsidTr="0067189E">
        <w:tc>
          <w:tcPr>
            <w:tcW w:w="1842" w:type="dxa"/>
            <w:tcBorders>
              <w:top w:val="single" w:sz="4" w:space="0" w:color="auto"/>
              <w:left w:val="single" w:sz="4" w:space="0" w:color="auto"/>
              <w:bottom w:val="single" w:sz="4" w:space="0" w:color="auto"/>
              <w:right w:val="single" w:sz="4" w:space="0" w:color="auto"/>
            </w:tcBorders>
            <w:hideMark/>
          </w:tcPr>
          <w:p w14:paraId="16B25E9E" w14:textId="77777777" w:rsidR="0067189E" w:rsidRPr="00796B4F" w:rsidRDefault="0067189E" w:rsidP="009B15FA">
            <w:pPr>
              <w:spacing w:line="276" w:lineRule="auto"/>
              <w:jc w:val="both"/>
              <w:rPr>
                <w:rFonts w:ascii="Arial" w:hAnsi="Arial" w:cs="Arial"/>
              </w:rPr>
            </w:pPr>
            <w:r w:rsidRPr="00796B4F">
              <w:rPr>
                <w:rFonts w:ascii="Arial" w:hAnsi="Arial" w:cs="Arial"/>
              </w:rPr>
              <w:t>Št. ukrepov PP</w:t>
            </w:r>
          </w:p>
          <w:p w14:paraId="53E48693" w14:textId="77777777" w:rsidR="0067189E" w:rsidRPr="00796B4F" w:rsidRDefault="0067189E" w:rsidP="009B15FA">
            <w:pPr>
              <w:spacing w:line="276" w:lineRule="auto"/>
              <w:jc w:val="both"/>
              <w:rPr>
                <w:rFonts w:ascii="Arial" w:hAnsi="Arial" w:cs="Arial"/>
              </w:rPr>
            </w:pPr>
            <w:r w:rsidRPr="00796B4F">
              <w:rPr>
                <w:rFonts w:ascii="Arial" w:hAnsi="Arial" w:cs="Arial"/>
              </w:rPr>
              <w:t>preko IS – izven poslovnega časa</w:t>
            </w:r>
          </w:p>
        </w:tc>
        <w:tc>
          <w:tcPr>
            <w:tcW w:w="1842" w:type="dxa"/>
            <w:tcBorders>
              <w:top w:val="single" w:sz="4" w:space="0" w:color="auto"/>
              <w:left w:val="single" w:sz="4" w:space="0" w:color="auto"/>
              <w:bottom w:val="single" w:sz="4" w:space="0" w:color="auto"/>
              <w:right w:val="single" w:sz="4" w:space="0" w:color="auto"/>
            </w:tcBorders>
            <w:hideMark/>
          </w:tcPr>
          <w:p w14:paraId="010B9191" w14:textId="77777777" w:rsidR="0067189E" w:rsidRPr="00796B4F" w:rsidRDefault="0067189E" w:rsidP="009B15FA">
            <w:pPr>
              <w:spacing w:line="276" w:lineRule="auto"/>
              <w:jc w:val="both"/>
              <w:rPr>
                <w:rFonts w:ascii="Arial" w:hAnsi="Arial" w:cs="Arial"/>
              </w:rPr>
            </w:pPr>
            <w:r w:rsidRPr="00796B4F">
              <w:rPr>
                <w:rFonts w:ascii="Arial" w:hAnsi="Arial" w:cs="Arial"/>
              </w:rPr>
              <w:t>Št. ukrepov PP</w:t>
            </w:r>
          </w:p>
          <w:p w14:paraId="33DC2B30" w14:textId="77777777" w:rsidR="0067189E" w:rsidRPr="00796B4F" w:rsidRDefault="0067189E" w:rsidP="009B15FA">
            <w:pPr>
              <w:spacing w:line="276" w:lineRule="auto"/>
              <w:jc w:val="both"/>
              <w:rPr>
                <w:rFonts w:ascii="Arial" w:hAnsi="Arial" w:cs="Arial"/>
              </w:rPr>
            </w:pPr>
            <w:r w:rsidRPr="00796B4F">
              <w:rPr>
                <w:rFonts w:ascii="Arial" w:hAnsi="Arial" w:cs="Arial"/>
              </w:rPr>
              <w:t>direktno na CSD – v poslovnem                             času CSD</w:t>
            </w:r>
          </w:p>
        </w:tc>
        <w:tc>
          <w:tcPr>
            <w:tcW w:w="1842" w:type="dxa"/>
            <w:tcBorders>
              <w:top w:val="single" w:sz="4" w:space="0" w:color="auto"/>
              <w:left w:val="single" w:sz="4" w:space="0" w:color="auto"/>
              <w:bottom w:val="single" w:sz="4" w:space="0" w:color="auto"/>
              <w:right w:val="single" w:sz="4" w:space="0" w:color="auto"/>
            </w:tcBorders>
            <w:hideMark/>
          </w:tcPr>
          <w:p w14:paraId="20719D2B" w14:textId="77777777" w:rsidR="0067189E" w:rsidRPr="00796B4F" w:rsidRDefault="0067189E" w:rsidP="009B15FA">
            <w:pPr>
              <w:spacing w:line="276" w:lineRule="auto"/>
              <w:jc w:val="both"/>
              <w:rPr>
                <w:rFonts w:ascii="Arial" w:hAnsi="Arial" w:cs="Arial"/>
              </w:rPr>
            </w:pPr>
            <w:r w:rsidRPr="00796B4F">
              <w:rPr>
                <w:rFonts w:ascii="Arial" w:hAnsi="Arial" w:cs="Arial"/>
              </w:rPr>
              <w:t>Št. ukrepov PP</w:t>
            </w:r>
          </w:p>
          <w:p w14:paraId="41A73999" w14:textId="77777777" w:rsidR="0067189E" w:rsidRPr="00796B4F" w:rsidRDefault="0067189E" w:rsidP="009B15FA">
            <w:pPr>
              <w:spacing w:line="276" w:lineRule="auto"/>
              <w:jc w:val="both"/>
              <w:rPr>
                <w:rFonts w:ascii="Arial" w:hAnsi="Arial" w:cs="Arial"/>
              </w:rPr>
            </w:pPr>
            <w:r w:rsidRPr="00796B4F">
              <w:rPr>
                <w:rFonts w:ascii="Arial" w:hAnsi="Arial" w:cs="Arial"/>
              </w:rPr>
              <w:t>CSD obvestile same stranke</w:t>
            </w:r>
          </w:p>
        </w:tc>
        <w:tc>
          <w:tcPr>
            <w:tcW w:w="1843" w:type="dxa"/>
            <w:tcBorders>
              <w:top w:val="single" w:sz="4" w:space="0" w:color="auto"/>
              <w:left w:val="single" w:sz="4" w:space="0" w:color="auto"/>
              <w:bottom w:val="single" w:sz="4" w:space="0" w:color="auto"/>
              <w:right w:val="single" w:sz="4" w:space="0" w:color="auto"/>
            </w:tcBorders>
            <w:hideMark/>
          </w:tcPr>
          <w:p w14:paraId="475982E7" w14:textId="77777777" w:rsidR="0067189E" w:rsidRPr="00796B4F" w:rsidRDefault="0067189E" w:rsidP="009B15FA">
            <w:pPr>
              <w:spacing w:line="276" w:lineRule="auto"/>
              <w:jc w:val="both"/>
              <w:rPr>
                <w:rFonts w:ascii="Arial" w:hAnsi="Arial" w:cs="Arial"/>
              </w:rPr>
            </w:pPr>
            <w:r w:rsidRPr="00796B4F">
              <w:rPr>
                <w:rFonts w:ascii="Arial" w:hAnsi="Arial" w:cs="Arial"/>
              </w:rPr>
              <w:t>Št. sodno izrečenih  ukrepov PP</w:t>
            </w:r>
          </w:p>
        </w:tc>
        <w:tc>
          <w:tcPr>
            <w:tcW w:w="1843" w:type="dxa"/>
            <w:tcBorders>
              <w:top w:val="single" w:sz="4" w:space="0" w:color="auto"/>
              <w:left w:val="single" w:sz="4" w:space="0" w:color="auto"/>
              <w:bottom w:val="single" w:sz="4" w:space="0" w:color="auto"/>
              <w:right w:val="single" w:sz="4" w:space="0" w:color="auto"/>
            </w:tcBorders>
          </w:tcPr>
          <w:p w14:paraId="4FFFB1AE" w14:textId="77777777" w:rsidR="0067189E" w:rsidRPr="00796B4F" w:rsidRDefault="0067189E" w:rsidP="009B15FA">
            <w:pPr>
              <w:spacing w:line="276" w:lineRule="auto"/>
              <w:jc w:val="both"/>
              <w:rPr>
                <w:rFonts w:ascii="Arial" w:hAnsi="Arial" w:cs="Arial"/>
              </w:rPr>
            </w:pPr>
            <w:r w:rsidRPr="00796B4F">
              <w:rPr>
                <w:rFonts w:ascii="Arial" w:hAnsi="Arial" w:cs="Arial"/>
              </w:rPr>
              <w:t>ŠKUPNO št. ukrepov PP</w:t>
            </w:r>
          </w:p>
          <w:p w14:paraId="1F505148" w14:textId="77777777" w:rsidR="0067189E" w:rsidRPr="00796B4F" w:rsidRDefault="0067189E" w:rsidP="009B15FA">
            <w:pPr>
              <w:spacing w:line="276" w:lineRule="auto"/>
              <w:jc w:val="both"/>
              <w:rPr>
                <w:rFonts w:ascii="Arial" w:hAnsi="Arial" w:cs="Arial"/>
              </w:rPr>
            </w:pPr>
          </w:p>
        </w:tc>
      </w:tr>
      <w:tr w:rsidR="0067189E" w:rsidRPr="00796B4F" w14:paraId="526001FE" w14:textId="77777777" w:rsidTr="0067189E">
        <w:tc>
          <w:tcPr>
            <w:tcW w:w="1842" w:type="dxa"/>
            <w:tcBorders>
              <w:top w:val="single" w:sz="4" w:space="0" w:color="auto"/>
              <w:left w:val="single" w:sz="4" w:space="0" w:color="auto"/>
              <w:bottom w:val="single" w:sz="4" w:space="0" w:color="auto"/>
              <w:right w:val="single" w:sz="4" w:space="0" w:color="auto"/>
            </w:tcBorders>
          </w:tcPr>
          <w:p w14:paraId="40A4F430" w14:textId="77777777" w:rsidR="0067189E" w:rsidRPr="00796B4F" w:rsidRDefault="0067189E" w:rsidP="009B15FA">
            <w:pPr>
              <w:spacing w:line="276" w:lineRule="auto"/>
              <w:jc w:val="both"/>
              <w:rPr>
                <w:rFonts w:ascii="Arial" w:hAnsi="Arial" w:cs="Arial"/>
              </w:rPr>
            </w:pPr>
          </w:p>
          <w:p w14:paraId="1338A4B7" w14:textId="77777777" w:rsidR="0067189E" w:rsidRPr="00796B4F" w:rsidRDefault="0067189E" w:rsidP="009B15FA">
            <w:pPr>
              <w:spacing w:line="276" w:lineRule="auto"/>
              <w:jc w:val="both"/>
              <w:rPr>
                <w:rFonts w:ascii="Arial" w:hAnsi="Arial" w:cs="Arial"/>
              </w:rPr>
            </w:pPr>
            <w:r w:rsidRPr="00796B4F">
              <w:rPr>
                <w:rFonts w:ascii="Arial" w:hAnsi="Arial" w:cs="Arial"/>
              </w:rPr>
              <w:t>83</w:t>
            </w:r>
          </w:p>
        </w:tc>
        <w:tc>
          <w:tcPr>
            <w:tcW w:w="1842" w:type="dxa"/>
            <w:tcBorders>
              <w:top w:val="single" w:sz="4" w:space="0" w:color="auto"/>
              <w:left w:val="single" w:sz="4" w:space="0" w:color="auto"/>
              <w:bottom w:val="single" w:sz="4" w:space="0" w:color="auto"/>
              <w:right w:val="single" w:sz="4" w:space="0" w:color="auto"/>
            </w:tcBorders>
          </w:tcPr>
          <w:p w14:paraId="7F13BAB2" w14:textId="77777777" w:rsidR="0067189E" w:rsidRPr="00796B4F" w:rsidRDefault="0067189E" w:rsidP="009B15FA">
            <w:pPr>
              <w:spacing w:line="276" w:lineRule="auto"/>
              <w:jc w:val="both"/>
              <w:rPr>
                <w:rFonts w:ascii="Arial" w:hAnsi="Arial" w:cs="Arial"/>
              </w:rPr>
            </w:pPr>
          </w:p>
          <w:p w14:paraId="32EE440A" w14:textId="77777777" w:rsidR="0067189E" w:rsidRPr="00796B4F" w:rsidRDefault="0067189E" w:rsidP="009B15FA">
            <w:pPr>
              <w:spacing w:line="276" w:lineRule="auto"/>
              <w:jc w:val="both"/>
              <w:rPr>
                <w:rFonts w:ascii="Arial" w:hAnsi="Arial" w:cs="Arial"/>
              </w:rPr>
            </w:pPr>
            <w:r w:rsidRPr="00796B4F">
              <w:rPr>
                <w:rFonts w:ascii="Arial" w:hAnsi="Arial" w:cs="Arial"/>
              </w:rPr>
              <w:t>25</w:t>
            </w:r>
          </w:p>
        </w:tc>
        <w:tc>
          <w:tcPr>
            <w:tcW w:w="1842" w:type="dxa"/>
            <w:tcBorders>
              <w:top w:val="single" w:sz="4" w:space="0" w:color="auto"/>
              <w:left w:val="single" w:sz="4" w:space="0" w:color="auto"/>
              <w:bottom w:val="single" w:sz="4" w:space="0" w:color="auto"/>
              <w:right w:val="single" w:sz="4" w:space="0" w:color="auto"/>
            </w:tcBorders>
          </w:tcPr>
          <w:p w14:paraId="79B4F365" w14:textId="77777777" w:rsidR="0067189E" w:rsidRPr="00796B4F" w:rsidRDefault="0067189E" w:rsidP="009B15FA">
            <w:pPr>
              <w:spacing w:line="276" w:lineRule="auto"/>
              <w:jc w:val="both"/>
              <w:rPr>
                <w:rFonts w:ascii="Arial" w:hAnsi="Arial" w:cs="Arial"/>
              </w:rPr>
            </w:pPr>
          </w:p>
          <w:p w14:paraId="2DEA59A3" w14:textId="77777777" w:rsidR="0067189E" w:rsidRPr="00796B4F" w:rsidRDefault="0067189E" w:rsidP="009B15FA">
            <w:pPr>
              <w:spacing w:line="276" w:lineRule="auto"/>
              <w:jc w:val="both"/>
              <w:rPr>
                <w:rFonts w:ascii="Arial" w:hAnsi="Arial" w:cs="Arial"/>
              </w:rPr>
            </w:pPr>
            <w:r w:rsidRPr="00796B4F">
              <w:rPr>
                <w:rFonts w:ascii="Arial" w:hAnsi="Arial" w:cs="Arial"/>
              </w:rPr>
              <w:t>28</w:t>
            </w:r>
          </w:p>
        </w:tc>
        <w:tc>
          <w:tcPr>
            <w:tcW w:w="1843" w:type="dxa"/>
            <w:tcBorders>
              <w:top w:val="single" w:sz="4" w:space="0" w:color="auto"/>
              <w:left w:val="single" w:sz="4" w:space="0" w:color="auto"/>
              <w:bottom w:val="single" w:sz="4" w:space="0" w:color="auto"/>
              <w:right w:val="single" w:sz="4" w:space="0" w:color="auto"/>
            </w:tcBorders>
          </w:tcPr>
          <w:p w14:paraId="127D8414" w14:textId="77777777" w:rsidR="0067189E" w:rsidRPr="00796B4F" w:rsidRDefault="0067189E" w:rsidP="009B15FA">
            <w:pPr>
              <w:spacing w:line="276" w:lineRule="auto"/>
              <w:jc w:val="both"/>
              <w:rPr>
                <w:rFonts w:ascii="Arial" w:hAnsi="Arial" w:cs="Arial"/>
              </w:rPr>
            </w:pPr>
          </w:p>
          <w:p w14:paraId="7440C024" w14:textId="77777777" w:rsidR="0067189E" w:rsidRPr="00796B4F" w:rsidRDefault="0067189E" w:rsidP="009B15FA">
            <w:pPr>
              <w:spacing w:line="276" w:lineRule="auto"/>
              <w:jc w:val="both"/>
              <w:rPr>
                <w:rFonts w:ascii="Arial" w:hAnsi="Arial" w:cs="Arial"/>
              </w:rPr>
            </w:pPr>
            <w:r w:rsidRPr="00796B4F">
              <w:rPr>
                <w:rFonts w:ascii="Arial" w:hAnsi="Arial" w:cs="Arial"/>
              </w:rPr>
              <w:t>54</w:t>
            </w:r>
          </w:p>
        </w:tc>
        <w:tc>
          <w:tcPr>
            <w:tcW w:w="1843" w:type="dxa"/>
            <w:tcBorders>
              <w:top w:val="single" w:sz="4" w:space="0" w:color="auto"/>
              <w:left w:val="single" w:sz="4" w:space="0" w:color="auto"/>
              <w:bottom w:val="single" w:sz="4" w:space="0" w:color="auto"/>
              <w:right w:val="single" w:sz="4" w:space="0" w:color="auto"/>
            </w:tcBorders>
          </w:tcPr>
          <w:p w14:paraId="73180CDA" w14:textId="77777777" w:rsidR="0067189E" w:rsidRPr="00796B4F" w:rsidRDefault="0067189E" w:rsidP="009B15FA">
            <w:pPr>
              <w:spacing w:line="276" w:lineRule="auto"/>
              <w:jc w:val="both"/>
              <w:rPr>
                <w:rFonts w:ascii="Arial" w:hAnsi="Arial" w:cs="Arial"/>
              </w:rPr>
            </w:pPr>
          </w:p>
          <w:p w14:paraId="7CB1F70F" w14:textId="77777777" w:rsidR="0067189E" w:rsidRPr="00796B4F" w:rsidRDefault="0067189E" w:rsidP="009B15FA">
            <w:pPr>
              <w:spacing w:line="276" w:lineRule="auto"/>
              <w:jc w:val="both"/>
              <w:rPr>
                <w:rFonts w:ascii="Arial" w:hAnsi="Arial" w:cs="Arial"/>
              </w:rPr>
            </w:pPr>
            <w:r w:rsidRPr="00796B4F">
              <w:rPr>
                <w:rFonts w:ascii="Arial" w:hAnsi="Arial" w:cs="Arial"/>
              </w:rPr>
              <w:t>190</w:t>
            </w:r>
          </w:p>
        </w:tc>
      </w:tr>
    </w:tbl>
    <w:p w14:paraId="48395DBE" w14:textId="77777777" w:rsidR="0067189E" w:rsidRPr="00796B4F" w:rsidRDefault="0067189E" w:rsidP="009B15FA">
      <w:pPr>
        <w:spacing w:line="276" w:lineRule="auto"/>
        <w:jc w:val="both"/>
        <w:rPr>
          <w:rFonts w:ascii="Arial" w:hAnsi="Arial" w:cs="Arial"/>
        </w:rPr>
      </w:pPr>
    </w:p>
    <w:p w14:paraId="5BCE0E26" w14:textId="77777777" w:rsidR="00676583" w:rsidRPr="00796B4F" w:rsidRDefault="00676583" w:rsidP="00AD4D6F">
      <w:pPr>
        <w:spacing w:line="276" w:lineRule="auto"/>
        <w:jc w:val="both"/>
        <w:rPr>
          <w:rFonts w:ascii="Arial" w:hAnsi="Arial" w:cs="Arial"/>
        </w:rPr>
      </w:pPr>
      <w:r w:rsidRPr="00796B4F">
        <w:rPr>
          <w:rFonts w:ascii="Arial" w:hAnsi="Arial" w:cs="Arial"/>
        </w:rPr>
        <w:t>V obdobju od 1. 1. 2019 do 31. 12. 2019 so bile na podlagi Pravilnika o prepovedi približevanja določenemu kraju ali osebi enote CSD Ljubljana obveščene o 190 ukrepih PP, direktno v enote CSD je policija obveščala v 25. primerih, v 28. primerih so enote o izreku UPP obveščale same stranke, v 83. primerih je bila obveščena IS, izrečenih pa je bilo tudi 54 sodnih UPP.</w:t>
      </w:r>
    </w:p>
    <w:p w14:paraId="0B01B6A1" w14:textId="77777777" w:rsidR="00676583" w:rsidRPr="00796B4F" w:rsidRDefault="00676583" w:rsidP="00AD4D6F">
      <w:pPr>
        <w:spacing w:line="276" w:lineRule="auto"/>
        <w:jc w:val="both"/>
        <w:rPr>
          <w:rFonts w:ascii="Arial" w:hAnsi="Arial" w:cs="Arial"/>
        </w:rPr>
      </w:pPr>
    </w:p>
    <w:p w14:paraId="5BC7E467" w14:textId="77777777" w:rsidR="0067189E" w:rsidRPr="00796B4F" w:rsidRDefault="00676583" w:rsidP="00AD4D6F">
      <w:pPr>
        <w:spacing w:line="276" w:lineRule="auto"/>
        <w:jc w:val="both"/>
        <w:rPr>
          <w:rFonts w:ascii="Arial" w:hAnsi="Arial" w:cs="Arial"/>
        </w:rPr>
      </w:pPr>
      <w:r w:rsidRPr="00796B4F">
        <w:rPr>
          <w:rFonts w:ascii="Arial" w:hAnsi="Arial" w:cs="Arial"/>
        </w:rPr>
        <w:t xml:space="preserve">Obravnava primerov nasilja: </w:t>
      </w:r>
    </w:p>
    <w:p w14:paraId="1E9219D0" w14:textId="77777777" w:rsidR="00676583" w:rsidRPr="00796B4F" w:rsidRDefault="00676583" w:rsidP="009B15FA">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4"/>
        <w:gridCol w:w="3614"/>
      </w:tblGrid>
      <w:tr w:rsidR="0067189E" w:rsidRPr="00796B4F" w14:paraId="0D6CFC97" w14:textId="77777777" w:rsidTr="0067189E">
        <w:trPr>
          <w:trHeight w:val="526"/>
        </w:trPr>
        <w:tc>
          <w:tcPr>
            <w:tcW w:w="3614" w:type="dxa"/>
            <w:tcBorders>
              <w:top w:val="single" w:sz="4" w:space="0" w:color="auto"/>
              <w:left w:val="single" w:sz="4" w:space="0" w:color="auto"/>
              <w:bottom w:val="single" w:sz="4" w:space="0" w:color="auto"/>
              <w:right w:val="single" w:sz="4" w:space="0" w:color="auto"/>
            </w:tcBorders>
          </w:tcPr>
          <w:p w14:paraId="65F50498" w14:textId="77777777" w:rsidR="0067189E" w:rsidRPr="00796B4F" w:rsidRDefault="0067189E" w:rsidP="009B15FA">
            <w:pPr>
              <w:spacing w:line="276" w:lineRule="auto"/>
              <w:jc w:val="both"/>
              <w:rPr>
                <w:rFonts w:ascii="Arial" w:hAnsi="Arial" w:cs="Arial"/>
              </w:rPr>
            </w:pPr>
          </w:p>
          <w:p w14:paraId="03BE38BA" w14:textId="77777777" w:rsidR="0067189E" w:rsidRPr="00796B4F" w:rsidRDefault="0067189E" w:rsidP="009B15FA">
            <w:pPr>
              <w:spacing w:line="276" w:lineRule="auto"/>
              <w:jc w:val="both"/>
              <w:rPr>
                <w:rFonts w:ascii="Arial" w:hAnsi="Arial" w:cs="Arial"/>
              </w:rPr>
            </w:pPr>
            <w:r w:rsidRPr="00796B4F">
              <w:rPr>
                <w:rFonts w:ascii="Arial" w:hAnsi="Arial" w:cs="Arial"/>
              </w:rPr>
              <w:t>Center za socialno delo</w:t>
            </w:r>
          </w:p>
          <w:p w14:paraId="3392F490" w14:textId="77777777" w:rsidR="0067189E" w:rsidRPr="00796B4F" w:rsidRDefault="0067189E" w:rsidP="009B15FA">
            <w:pPr>
              <w:spacing w:line="276" w:lineRule="auto"/>
              <w:jc w:val="both"/>
              <w:rPr>
                <w:rFonts w:ascii="Arial" w:hAnsi="Arial" w:cs="Arial"/>
              </w:rPr>
            </w:pPr>
          </w:p>
        </w:tc>
        <w:tc>
          <w:tcPr>
            <w:tcW w:w="3614" w:type="dxa"/>
            <w:tcBorders>
              <w:top w:val="single" w:sz="4" w:space="0" w:color="auto"/>
              <w:left w:val="single" w:sz="4" w:space="0" w:color="auto"/>
              <w:bottom w:val="single" w:sz="4" w:space="0" w:color="auto"/>
              <w:right w:val="single" w:sz="4" w:space="0" w:color="auto"/>
            </w:tcBorders>
          </w:tcPr>
          <w:p w14:paraId="27BD0C9C" w14:textId="77777777" w:rsidR="0067189E" w:rsidRPr="00796B4F" w:rsidRDefault="0067189E" w:rsidP="009B15FA">
            <w:pPr>
              <w:spacing w:line="276" w:lineRule="auto"/>
              <w:jc w:val="both"/>
              <w:rPr>
                <w:rFonts w:ascii="Arial" w:hAnsi="Arial" w:cs="Arial"/>
              </w:rPr>
            </w:pPr>
          </w:p>
          <w:p w14:paraId="1A997D6A" w14:textId="77777777" w:rsidR="0067189E" w:rsidRPr="00796B4F" w:rsidRDefault="0067189E" w:rsidP="009B15FA">
            <w:pPr>
              <w:spacing w:line="276" w:lineRule="auto"/>
              <w:jc w:val="both"/>
              <w:rPr>
                <w:rFonts w:ascii="Arial" w:hAnsi="Arial" w:cs="Arial"/>
              </w:rPr>
            </w:pPr>
            <w:r w:rsidRPr="00796B4F">
              <w:rPr>
                <w:rFonts w:ascii="Arial" w:hAnsi="Arial" w:cs="Arial"/>
              </w:rPr>
              <w:t>Ljubljanska regija</w:t>
            </w:r>
          </w:p>
        </w:tc>
      </w:tr>
      <w:tr w:rsidR="0067189E" w:rsidRPr="00796B4F" w14:paraId="1504B74C" w14:textId="77777777" w:rsidTr="0067189E">
        <w:tc>
          <w:tcPr>
            <w:tcW w:w="3614" w:type="dxa"/>
            <w:tcBorders>
              <w:top w:val="single" w:sz="4" w:space="0" w:color="auto"/>
              <w:left w:val="single" w:sz="4" w:space="0" w:color="auto"/>
              <w:bottom w:val="single" w:sz="4" w:space="0" w:color="auto"/>
              <w:right w:val="single" w:sz="4" w:space="0" w:color="auto"/>
            </w:tcBorders>
            <w:hideMark/>
          </w:tcPr>
          <w:p w14:paraId="2922DF5C" w14:textId="77777777" w:rsidR="0067189E" w:rsidRPr="00796B4F" w:rsidRDefault="0067189E" w:rsidP="009B15FA">
            <w:pPr>
              <w:spacing w:line="276" w:lineRule="auto"/>
              <w:jc w:val="both"/>
              <w:rPr>
                <w:rFonts w:ascii="Arial" w:hAnsi="Arial" w:cs="Arial"/>
              </w:rPr>
            </w:pPr>
            <w:r w:rsidRPr="00796B4F">
              <w:rPr>
                <w:rFonts w:ascii="Arial" w:hAnsi="Arial" w:cs="Arial"/>
              </w:rPr>
              <w:t xml:space="preserve">Število vseh informacij oz. </w:t>
            </w:r>
          </w:p>
          <w:p w14:paraId="39DF903C" w14:textId="77777777" w:rsidR="0067189E" w:rsidRPr="00796B4F" w:rsidRDefault="0067189E" w:rsidP="009B15FA">
            <w:pPr>
              <w:spacing w:line="276" w:lineRule="auto"/>
              <w:jc w:val="both"/>
              <w:rPr>
                <w:rFonts w:ascii="Arial" w:hAnsi="Arial" w:cs="Arial"/>
              </w:rPr>
            </w:pPr>
            <w:r w:rsidRPr="00796B4F">
              <w:rPr>
                <w:rFonts w:ascii="Arial" w:hAnsi="Arial" w:cs="Arial"/>
              </w:rPr>
              <w:t>prijav nasilja v družini</w:t>
            </w:r>
          </w:p>
        </w:tc>
        <w:tc>
          <w:tcPr>
            <w:tcW w:w="3614" w:type="dxa"/>
            <w:tcBorders>
              <w:top w:val="single" w:sz="4" w:space="0" w:color="auto"/>
              <w:left w:val="single" w:sz="4" w:space="0" w:color="auto"/>
              <w:bottom w:val="single" w:sz="4" w:space="0" w:color="auto"/>
              <w:right w:val="single" w:sz="4" w:space="0" w:color="auto"/>
            </w:tcBorders>
          </w:tcPr>
          <w:p w14:paraId="50AD1008" w14:textId="77777777" w:rsidR="0067189E" w:rsidRPr="00796B4F" w:rsidRDefault="0067189E" w:rsidP="009B15FA">
            <w:pPr>
              <w:spacing w:line="276" w:lineRule="auto"/>
              <w:jc w:val="both"/>
              <w:rPr>
                <w:rFonts w:ascii="Arial" w:hAnsi="Arial" w:cs="Arial"/>
              </w:rPr>
            </w:pPr>
          </w:p>
          <w:p w14:paraId="1A4CF2A1" w14:textId="77777777" w:rsidR="0067189E" w:rsidRPr="00796B4F" w:rsidRDefault="00F43CA7" w:rsidP="009B15FA">
            <w:pPr>
              <w:spacing w:line="276" w:lineRule="auto"/>
              <w:jc w:val="both"/>
              <w:rPr>
                <w:rFonts w:ascii="Arial" w:hAnsi="Arial" w:cs="Arial"/>
              </w:rPr>
            </w:pPr>
            <w:r w:rsidRPr="00796B4F">
              <w:rPr>
                <w:rFonts w:ascii="Arial" w:hAnsi="Arial" w:cs="Arial"/>
              </w:rPr>
              <w:t>584</w:t>
            </w:r>
          </w:p>
        </w:tc>
      </w:tr>
      <w:tr w:rsidR="0067189E" w:rsidRPr="00796B4F" w14:paraId="7795F425" w14:textId="77777777" w:rsidTr="0067189E">
        <w:tc>
          <w:tcPr>
            <w:tcW w:w="3614" w:type="dxa"/>
            <w:tcBorders>
              <w:top w:val="single" w:sz="4" w:space="0" w:color="auto"/>
              <w:left w:val="single" w:sz="4" w:space="0" w:color="auto"/>
              <w:bottom w:val="single" w:sz="4" w:space="0" w:color="auto"/>
              <w:right w:val="single" w:sz="4" w:space="0" w:color="auto"/>
            </w:tcBorders>
            <w:hideMark/>
          </w:tcPr>
          <w:p w14:paraId="70F8A9E9" w14:textId="77777777" w:rsidR="0067189E" w:rsidRPr="00796B4F" w:rsidRDefault="0067189E" w:rsidP="009B15FA">
            <w:pPr>
              <w:spacing w:line="276" w:lineRule="auto"/>
              <w:jc w:val="both"/>
              <w:rPr>
                <w:rFonts w:ascii="Arial" w:hAnsi="Arial" w:cs="Arial"/>
              </w:rPr>
            </w:pPr>
            <w:r w:rsidRPr="00796B4F">
              <w:rPr>
                <w:rFonts w:ascii="Arial" w:hAnsi="Arial" w:cs="Arial"/>
              </w:rPr>
              <w:t xml:space="preserve">Število obravnavanih </w:t>
            </w:r>
          </w:p>
          <w:p w14:paraId="0E9B3E8B" w14:textId="77777777" w:rsidR="0067189E" w:rsidRPr="00796B4F" w:rsidRDefault="0067189E" w:rsidP="009B15FA">
            <w:pPr>
              <w:spacing w:line="276" w:lineRule="auto"/>
              <w:jc w:val="both"/>
              <w:rPr>
                <w:rFonts w:ascii="Arial" w:hAnsi="Arial" w:cs="Arial"/>
              </w:rPr>
            </w:pPr>
            <w:r w:rsidRPr="00796B4F">
              <w:rPr>
                <w:rFonts w:ascii="Arial" w:hAnsi="Arial" w:cs="Arial"/>
              </w:rPr>
              <w:t>primerov nasilja</w:t>
            </w:r>
          </w:p>
        </w:tc>
        <w:tc>
          <w:tcPr>
            <w:tcW w:w="3614" w:type="dxa"/>
            <w:tcBorders>
              <w:top w:val="single" w:sz="4" w:space="0" w:color="auto"/>
              <w:left w:val="single" w:sz="4" w:space="0" w:color="auto"/>
              <w:bottom w:val="single" w:sz="4" w:space="0" w:color="auto"/>
              <w:right w:val="single" w:sz="4" w:space="0" w:color="auto"/>
            </w:tcBorders>
          </w:tcPr>
          <w:p w14:paraId="74BB0760" w14:textId="77777777" w:rsidR="0067189E" w:rsidRPr="00796B4F" w:rsidRDefault="0067189E" w:rsidP="009B15FA">
            <w:pPr>
              <w:spacing w:line="276" w:lineRule="auto"/>
              <w:jc w:val="both"/>
              <w:rPr>
                <w:rFonts w:ascii="Arial" w:hAnsi="Arial" w:cs="Arial"/>
              </w:rPr>
            </w:pPr>
          </w:p>
          <w:p w14:paraId="4616E682" w14:textId="77777777" w:rsidR="0067189E" w:rsidRPr="00796B4F" w:rsidRDefault="0067189E" w:rsidP="009B15FA">
            <w:pPr>
              <w:spacing w:line="276" w:lineRule="auto"/>
              <w:jc w:val="both"/>
              <w:rPr>
                <w:rFonts w:ascii="Arial" w:hAnsi="Arial" w:cs="Arial"/>
              </w:rPr>
            </w:pPr>
            <w:r w:rsidRPr="00796B4F">
              <w:rPr>
                <w:rFonts w:ascii="Arial" w:hAnsi="Arial" w:cs="Arial"/>
              </w:rPr>
              <w:t>534</w:t>
            </w:r>
          </w:p>
        </w:tc>
      </w:tr>
      <w:tr w:rsidR="0067189E" w:rsidRPr="00796B4F" w14:paraId="4E19DED1" w14:textId="77777777" w:rsidTr="0067189E">
        <w:tc>
          <w:tcPr>
            <w:tcW w:w="3614" w:type="dxa"/>
            <w:tcBorders>
              <w:top w:val="single" w:sz="4" w:space="0" w:color="auto"/>
              <w:left w:val="single" w:sz="4" w:space="0" w:color="auto"/>
              <w:bottom w:val="single" w:sz="4" w:space="0" w:color="auto"/>
              <w:right w:val="single" w:sz="4" w:space="0" w:color="auto"/>
            </w:tcBorders>
            <w:hideMark/>
          </w:tcPr>
          <w:p w14:paraId="4EC4375C" w14:textId="77777777" w:rsidR="0067189E" w:rsidRPr="00796B4F" w:rsidRDefault="0067189E" w:rsidP="009B15FA">
            <w:pPr>
              <w:spacing w:line="276" w:lineRule="auto"/>
              <w:jc w:val="both"/>
              <w:rPr>
                <w:rFonts w:ascii="Arial" w:hAnsi="Arial" w:cs="Arial"/>
              </w:rPr>
            </w:pPr>
            <w:r w:rsidRPr="00796B4F">
              <w:rPr>
                <w:rFonts w:ascii="Arial" w:hAnsi="Arial" w:cs="Arial"/>
              </w:rPr>
              <w:t xml:space="preserve">Število vseh oseb v </w:t>
            </w:r>
          </w:p>
          <w:p w14:paraId="588CB171" w14:textId="77777777" w:rsidR="0067189E" w:rsidRPr="00796B4F" w:rsidRDefault="0067189E" w:rsidP="009B15FA">
            <w:pPr>
              <w:spacing w:line="276" w:lineRule="auto"/>
              <w:jc w:val="both"/>
              <w:rPr>
                <w:rFonts w:ascii="Arial" w:hAnsi="Arial" w:cs="Arial"/>
              </w:rPr>
            </w:pPr>
            <w:r w:rsidRPr="00796B4F">
              <w:rPr>
                <w:rFonts w:ascii="Arial" w:hAnsi="Arial" w:cs="Arial"/>
              </w:rPr>
              <w:t>obravnavanih primerih nasilja</w:t>
            </w:r>
          </w:p>
        </w:tc>
        <w:tc>
          <w:tcPr>
            <w:tcW w:w="3614" w:type="dxa"/>
            <w:tcBorders>
              <w:top w:val="single" w:sz="4" w:space="0" w:color="auto"/>
              <w:left w:val="single" w:sz="4" w:space="0" w:color="auto"/>
              <w:bottom w:val="single" w:sz="4" w:space="0" w:color="auto"/>
              <w:right w:val="single" w:sz="4" w:space="0" w:color="auto"/>
            </w:tcBorders>
          </w:tcPr>
          <w:p w14:paraId="288020E8" w14:textId="77777777" w:rsidR="0067189E" w:rsidRPr="00796B4F" w:rsidRDefault="0067189E" w:rsidP="009B15FA">
            <w:pPr>
              <w:spacing w:line="276" w:lineRule="auto"/>
              <w:jc w:val="both"/>
              <w:rPr>
                <w:rFonts w:ascii="Arial" w:hAnsi="Arial" w:cs="Arial"/>
              </w:rPr>
            </w:pPr>
          </w:p>
          <w:p w14:paraId="567B2A7D" w14:textId="77777777" w:rsidR="0067189E" w:rsidRPr="00796B4F" w:rsidRDefault="0067189E" w:rsidP="009B15FA">
            <w:pPr>
              <w:spacing w:line="276" w:lineRule="auto"/>
              <w:jc w:val="both"/>
              <w:rPr>
                <w:rFonts w:ascii="Arial" w:hAnsi="Arial" w:cs="Arial"/>
              </w:rPr>
            </w:pPr>
            <w:r w:rsidRPr="00796B4F">
              <w:rPr>
                <w:rFonts w:ascii="Arial" w:hAnsi="Arial" w:cs="Arial"/>
              </w:rPr>
              <w:t>1.357</w:t>
            </w:r>
          </w:p>
        </w:tc>
      </w:tr>
      <w:tr w:rsidR="0067189E" w:rsidRPr="00796B4F" w14:paraId="4333A0CE" w14:textId="77777777" w:rsidTr="0067189E">
        <w:tc>
          <w:tcPr>
            <w:tcW w:w="3614" w:type="dxa"/>
            <w:tcBorders>
              <w:top w:val="single" w:sz="4" w:space="0" w:color="auto"/>
              <w:left w:val="single" w:sz="4" w:space="0" w:color="auto"/>
              <w:bottom w:val="single" w:sz="4" w:space="0" w:color="auto"/>
              <w:right w:val="single" w:sz="4" w:space="0" w:color="auto"/>
            </w:tcBorders>
            <w:hideMark/>
          </w:tcPr>
          <w:p w14:paraId="5185D6DC" w14:textId="77777777" w:rsidR="0067189E" w:rsidRPr="00796B4F" w:rsidRDefault="0067189E" w:rsidP="009B15FA">
            <w:pPr>
              <w:spacing w:line="276" w:lineRule="auto"/>
              <w:jc w:val="both"/>
              <w:rPr>
                <w:rFonts w:ascii="Arial" w:hAnsi="Arial" w:cs="Arial"/>
              </w:rPr>
            </w:pPr>
            <w:r w:rsidRPr="00796B4F">
              <w:rPr>
                <w:rFonts w:ascii="Arial" w:hAnsi="Arial" w:cs="Arial"/>
              </w:rPr>
              <w:t xml:space="preserve">Število mladoletnih oseb v </w:t>
            </w:r>
          </w:p>
          <w:p w14:paraId="16909515" w14:textId="77777777" w:rsidR="0067189E" w:rsidRPr="00796B4F" w:rsidRDefault="0067189E" w:rsidP="009B15FA">
            <w:pPr>
              <w:spacing w:line="276" w:lineRule="auto"/>
              <w:jc w:val="both"/>
              <w:rPr>
                <w:rFonts w:ascii="Arial" w:hAnsi="Arial" w:cs="Arial"/>
              </w:rPr>
            </w:pPr>
            <w:r w:rsidRPr="00796B4F">
              <w:rPr>
                <w:rFonts w:ascii="Arial" w:hAnsi="Arial" w:cs="Arial"/>
              </w:rPr>
              <w:t>obravnavanih primerih nasilja</w:t>
            </w:r>
          </w:p>
        </w:tc>
        <w:tc>
          <w:tcPr>
            <w:tcW w:w="3614" w:type="dxa"/>
            <w:tcBorders>
              <w:top w:val="single" w:sz="4" w:space="0" w:color="auto"/>
              <w:left w:val="single" w:sz="4" w:space="0" w:color="auto"/>
              <w:bottom w:val="single" w:sz="4" w:space="0" w:color="auto"/>
              <w:right w:val="single" w:sz="4" w:space="0" w:color="auto"/>
            </w:tcBorders>
          </w:tcPr>
          <w:p w14:paraId="43B41454" w14:textId="77777777" w:rsidR="0067189E" w:rsidRPr="00796B4F" w:rsidRDefault="0067189E" w:rsidP="009B15FA">
            <w:pPr>
              <w:spacing w:line="276" w:lineRule="auto"/>
              <w:jc w:val="both"/>
              <w:rPr>
                <w:rFonts w:ascii="Arial" w:hAnsi="Arial" w:cs="Arial"/>
              </w:rPr>
            </w:pPr>
          </w:p>
          <w:p w14:paraId="6E7CC237" w14:textId="77777777" w:rsidR="0067189E" w:rsidRPr="00796B4F" w:rsidRDefault="0067189E" w:rsidP="009B15FA">
            <w:pPr>
              <w:spacing w:line="276" w:lineRule="auto"/>
              <w:jc w:val="both"/>
              <w:rPr>
                <w:rFonts w:ascii="Arial" w:hAnsi="Arial" w:cs="Arial"/>
              </w:rPr>
            </w:pPr>
            <w:r w:rsidRPr="00796B4F">
              <w:rPr>
                <w:rFonts w:ascii="Arial" w:hAnsi="Arial" w:cs="Arial"/>
              </w:rPr>
              <w:t>508</w:t>
            </w:r>
          </w:p>
        </w:tc>
      </w:tr>
      <w:tr w:rsidR="0067189E" w:rsidRPr="00796B4F" w14:paraId="2D0D478D" w14:textId="77777777" w:rsidTr="0067189E">
        <w:tc>
          <w:tcPr>
            <w:tcW w:w="3614" w:type="dxa"/>
            <w:tcBorders>
              <w:top w:val="single" w:sz="4" w:space="0" w:color="auto"/>
              <w:left w:val="single" w:sz="4" w:space="0" w:color="auto"/>
              <w:bottom w:val="single" w:sz="4" w:space="0" w:color="auto"/>
              <w:right w:val="single" w:sz="4" w:space="0" w:color="auto"/>
            </w:tcBorders>
            <w:hideMark/>
          </w:tcPr>
          <w:p w14:paraId="2EACDD2C" w14:textId="77777777" w:rsidR="0067189E" w:rsidRPr="00796B4F" w:rsidRDefault="0067189E" w:rsidP="009B15FA">
            <w:pPr>
              <w:spacing w:line="276" w:lineRule="auto"/>
              <w:jc w:val="both"/>
              <w:rPr>
                <w:rFonts w:ascii="Arial" w:hAnsi="Arial" w:cs="Arial"/>
              </w:rPr>
            </w:pPr>
            <w:r w:rsidRPr="00796B4F">
              <w:rPr>
                <w:rFonts w:ascii="Arial" w:hAnsi="Arial" w:cs="Arial"/>
              </w:rPr>
              <w:t xml:space="preserve">Število MDT - multidisciplinarnih </w:t>
            </w:r>
          </w:p>
          <w:p w14:paraId="38ADAEC3" w14:textId="77777777" w:rsidR="0067189E" w:rsidRPr="00796B4F" w:rsidRDefault="0067189E" w:rsidP="009B15FA">
            <w:pPr>
              <w:spacing w:line="276" w:lineRule="auto"/>
              <w:jc w:val="both"/>
              <w:rPr>
                <w:rFonts w:ascii="Arial" w:hAnsi="Arial" w:cs="Arial"/>
              </w:rPr>
            </w:pPr>
            <w:r w:rsidRPr="00796B4F">
              <w:rPr>
                <w:rFonts w:ascii="Arial" w:hAnsi="Arial" w:cs="Arial"/>
              </w:rPr>
              <w:t>timskih sestankov v obravnavi nasilja</w:t>
            </w:r>
          </w:p>
        </w:tc>
        <w:tc>
          <w:tcPr>
            <w:tcW w:w="3614" w:type="dxa"/>
            <w:tcBorders>
              <w:top w:val="single" w:sz="4" w:space="0" w:color="auto"/>
              <w:left w:val="single" w:sz="4" w:space="0" w:color="auto"/>
              <w:bottom w:val="single" w:sz="4" w:space="0" w:color="auto"/>
              <w:right w:val="single" w:sz="4" w:space="0" w:color="auto"/>
            </w:tcBorders>
          </w:tcPr>
          <w:p w14:paraId="7A163724" w14:textId="77777777" w:rsidR="0067189E" w:rsidRPr="00796B4F" w:rsidRDefault="0067189E" w:rsidP="009B15FA">
            <w:pPr>
              <w:spacing w:line="276" w:lineRule="auto"/>
              <w:jc w:val="both"/>
              <w:rPr>
                <w:rFonts w:ascii="Arial" w:hAnsi="Arial" w:cs="Arial"/>
              </w:rPr>
            </w:pPr>
          </w:p>
          <w:p w14:paraId="414E6B25" w14:textId="77777777" w:rsidR="0067189E" w:rsidRPr="00796B4F" w:rsidRDefault="0067189E" w:rsidP="009B15FA">
            <w:pPr>
              <w:spacing w:line="276" w:lineRule="auto"/>
              <w:jc w:val="both"/>
              <w:rPr>
                <w:rFonts w:ascii="Arial" w:hAnsi="Arial" w:cs="Arial"/>
              </w:rPr>
            </w:pPr>
          </w:p>
          <w:p w14:paraId="78714913" w14:textId="77777777" w:rsidR="0067189E" w:rsidRPr="00796B4F" w:rsidRDefault="0067189E" w:rsidP="009B15FA">
            <w:pPr>
              <w:spacing w:line="276" w:lineRule="auto"/>
              <w:jc w:val="both"/>
              <w:rPr>
                <w:rFonts w:ascii="Arial" w:hAnsi="Arial" w:cs="Arial"/>
              </w:rPr>
            </w:pPr>
            <w:r w:rsidRPr="00796B4F">
              <w:rPr>
                <w:rFonts w:ascii="Arial" w:hAnsi="Arial" w:cs="Arial"/>
              </w:rPr>
              <w:t>139</w:t>
            </w:r>
          </w:p>
        </w:tc>
      </w:tr>
      <w:tr w:rsidR="0067189E" w:rsidRPr="00796B4F" w14:paraId="7EC3BFD4" w14:textId="77777777" w:rsidTr="0067189E">
        <w:tc>
          <w:tcPr>
            <w:tcW w:w="3614" w:type="dxa"/>
            <w:tcBorders>
              <w:top w:val="single" w:sz="4" w:space="0" w:color="auto"/>
              <w:left w:val="single" w:sz="4" w:space="0" w:color="auto"/>
              <w:bottom w:val="single" w:sz="4" w:space="0" w:color="auto"/>
              <w:right w:val="single" w:sz="4" w:space="0" w:color="auto"/>
            </w:tcBorders>
            <w:hideMark/>
          </w:tcPr>
          <w:p w14:paraId="717ECA8E" w14:textId="77777777" w:rsidR="0067189E" w:rsidRPr="00796B4F" w:rsidRDefault="0067189E" w:rsidP="009B15FA">
            <w:pPr>
              <w:spacing w:line="276" w:lineRule="auto"/>
              <w:jc w:val="both"/>
              <w:rPr>
                <w:rFonts w:ascii="Arial" w:hAnsi="Arial" w:cs="Arial"/>
              </w:rPr>
            </w:pPr>
            <w:r w:rsidRPr="00796B4F">
              <w:rPr>
                <w:rFonts w:ascii="Arial" w:hAnsi="Arial" w:cs="Arial"/>
              </w:rPr>
              <w:t xml:space="preserve">Število notranjih - kriznih timskih </w:t>
            </w:r>
          </w:p>
          <w:p w14:paraId="282D9DBA" w14:textId="77777777" w:rsidR="0067189E" w:rsidRPr="00796B4F" w:rsidRDefault="0067189E" w:rsidP="009B15FA">
            <w:pPr>
              <w:spacing w:line="276" w:lineRule="auto"/>
              <w:jc w:val="both"/>
              <w:rPr>
                <w:rFonts w:ascii="Arial" w:hAnsi="Arial" w:cs="Arial"/>
              </w:rPr>
            </w:pPr>
            <w:r w:rsidRPr="00796B4F">
              <w:rPr>
                <w:rFonts w:ascii="Arial" w:hAnsi="Arial" w:cs="Arial"/>
              </w:rPr>
              <w:t>sestankov v obravnavi nasilja</w:t>
            </w:r>
          </w:p>
        </w:tc>
        <w:tc>
          <w:tcPr>
            <w:tcW w:w="3614" w:type="dxa"/>
            <w:tcBorders>
              <w:top w:val="single" w:sz="4" w:space="0" w:color="auto"/>
              <w:left w:val="single" w:sz="4" w:space="0" w:color="auto"/>
              <w:bottom w:val="single" w:sz="4" w:space="0" w:color="auto"/>
              <w:right w:val="single" w:sz="4" w:space="0" w:color="auto"/>
            </w:tcBorders>
          </w:tcPr>
          <w:p w14:paraId="7908B106" w14:textId="77777777" w:rsidR="0067189E" w:rsidRPr="00796B4F" w:rsidRDefault="0067189E" w:rsidP="009B15FA">
            <w:pPr>
              <w:spacing w:line="276" w:lineRule="auto"/>
              <w:jc w:val="both"/>
              <w:rPr>
                <w:rFonts w:ascii="Arial" w:hAnsi="Arial" w:cs="Arial"/>
              </w:rPr>
            </w:pPr>
          </w:p>
          <w:p w14:paraId="5D7C25D2" w14:textId="77777777" w:rsidR="0067189E" w:rsidRPr="00796B4F" w:rsidRDefault="0067189E" w:rsidP="009B15FA">
            <w:pPr>
              <w:spacing w:line="276" w:lineRule="auto"/>
              <w:jc w:val="both"/>
              <w:rPr>
                <w:rFonts w:ascii="Arial" w:hAnsi="Arial" w:cs="Arial"/>
              </w:rPr>
            </w:pPr>
            <w:r w:rsidRPr="00796B4F">
              <w:rPr>
                <w:rFonts w:ascii="Arial" w:hAnsi="Arial" w:cs="Arial"/>
              </w:rPr>
              <w:t>234</w:t>
            </w:r>
          </w:p>
        </w:tc>
      </w:tr>
      <w:tr w:rsidR="0067189E" w:rsidRPr="00796B4F" w14:paraId="2730B330" w14:textId="77777777" w:rsidTr="0067189E">
        <w:tc>
          <w:tcPr>
            <w:tcW w:w="3614" w:type="dxa"/>
            <w:tcBorders>
              <w:top w:val="single" w:sz="4" w:space="0" w:color="auto"/>
              <w:left w:val="single" w:sz="4" w:space="0" w:color="auto"/>
              <w:bottom w:val="single" w:sz="4" w:space="0" w:color="auto"/>
              <w:right w:val="single" w:sz="4" w:space="0" w:color="auto"/>
            </w:tcBorders>
            <w:shd w:val="pct5" w:color="auto" w:fill="auto"/>
            <w:hideMark/>
          </w:tcPr>
          <w:p w14:paraId="36A3205A" w14:textId="77777777" w:rsidR="0067189E" w:rsidRPr="00796B4F" w:rsidRDefault="0067189E" w:rsidP="009B15FA">
            <w:pPr>
              <w:spacing w:line="276" w:lineRule="auto"/>
              <w:jc w:val="both"/>
              <w:rPr>
                <w:rFonts w:ascii="Arial" w:hAnsi="Arial" w:cs="Arial"/>
                <w:i/>
              </w:rPr>
            </w:pPr>
            <w:r w:rsidRPr="00796B4F">
              <w:rPr>
                <w:rFonts w:ascii="Arial" w:hAnsi="Arial" w:cs="Arial"/>
                <w:i/>
              </w:rPr>
              <w:t>Skupno število MDT in notranjih kriznih timov</w:t>
            </w:r>
          </w:p>
        </w:tc>
        <w:tc>
          <w:tcPr>
            <w:tcW w:w="3614" w:type="dxa"/>
            <w:tcBorders>
              <w:top w:val="single" w:sz="4" w:space="0" w:color="auto"/>
              <w:left w:val="single" w:sz="4" w:space="0" w:color="auto"/>
              <w:bottom w:val="single" w:sz="4" w:space="0" w:color="auto"/>
              <w:right w:val="single" w:sz="4" w:space="0" w:color="auto"/>
            </w:tcBorders>
            <w:shd w:val="pct5" w:color="auto" w:fill="auto"/>
          </w:tcPr>
          <w:p w14:paraId="2B1CEBBF" w14:textId="77777777" w:rsidR="0067189E" w:rsidRPr="00796B4F" w:rsidRDefault="0067189E" w:rsidP="009B15FA">
            <w:pPr>
              <w:spacing w:line="276" w:lineRule="auto"/>
              <w:jc w:val="both"/>
              <w:rPr>
                <w:rFonts w:ascii="Arial" w:hAnsi="Arial" w:cs="Arial"/>
                <w:i/>
              </w:rPr>
            </w:pPr>
          </w:p>
          <w:p w14:paraId="0F8CCA11" w14:textId="77777777" w:rsidR="0067189E" w:rsidRPr="00796B4F" w:rsidRDefault="0067189E" w:rsidP="009B15FA">
            <w:pPr>
              <w:spacing w:line="276" w:lineRule="auto"/>
              <w:jc w:val="both"/>
              <w:rPr>
                <w:rFonts w:ascii="Arial" w:hAnsi="Arial" w:cs="Arial"/>
                <w:i/>
              </w:rPr>
            </w:pPr>
            <w:r w:rsidRPr="00796B4F">
              <w:rPr>
                <w:rFonts w:ascii="Arial" w:hAnsi="Arial" w:cs="Arial"/>
                <w:i/>
              </w:rPr>
              <w:t>373</w:t>
            </w:r>
          </w:p>
        </w:tc>
      </w:tr>
      <w:tr w:rsidR="0067189E" w:rsidRPr="00796B4F" w14:paraId="41A4091D" w14:textId="77777777" w:rsidTr="0067189E">
        <w:tc>
          <w:tcPr>
            <w:tcW w:w="3614" w:type="dxa"/>
            <w:tcBorders>
              <w:top w:val="single" w:sz="4" w:space="0" w:color="auto"/>
              <w:left w:val="single" w:sz="4" w:space="0" w:color="auto"/>
              <w:bottom w:val="single" w:sz="4" w:space="0" w:color="auto"/>
              <w:right w:val="single" w:sz="4" w:space="0" w:color="auto"/>
            </w:tcBorders>
            <w:hideMark/>
          </w:tcPr>
          <w:p w14:paraId="1256F715" w14:textId="77777777" w:rsidR="0067189E" w:rsidRPr="00796B4F" w:rsidRDefault="0067189E" w:rsidP="009B15FA">
            <w:pPr>
              <w:spacing w:line="276" w:lineRule="auto"/>
              <w:jc w:val="both"/>
              <w:rPr>
                <w:rFonts w:ascii="Arial" w:hAnsi="Arial" w:cs="Arial"/>
              </w:rPr>
            </w:pPr>
            <w:r w:rsidRPr="00796B4F">
              <w:rPr>
                <w:rFonts w:ascii="Arial" w:hAnsi="Arial" w:cs="Arial"/>
              </w:rPr>
              <w:t>Število potreb po namestitvi žrtve</w:t>
            </w:r>
          </w:p>
          <w:p w14:paraId="2D518E69" w14:textId="77777777" w:rsidR="0067189E" w:rsidRPr="00796B4F" w:rsidRDefault="0067189E" w:rsidP="009B15FA">
            <w:pPr>
              <w:spacing w:line="276" w:lineRule="auto"/>
              <w:jc w:val="both"/>
              <w:rPr>
                <w:rFonts w:ascii="Arial" w:hAnsi="Arial" w:cs="Arial"/>
              </w:rPr>
            </w:pPr>
            <w:r w:rsidRPr="00796B4F">
              <w:rPr>
                <w:rFonts w:ascii="Arial" w:hAnsi="Arial" w:cs="Arial"/>
              </w:rPr>
              <w:t xml:space="preserve"> ali druge/ga upravičenca v varne </w:t>
            </w:r>
          </w:p>
          <w:p w14:paraId="2CD12B50" w14:textId="77777777" w:rsidR="0067189E" w:rsidRPr="00796B4F" w:rsidRDefault="0067189E" w:rsidP="009B15FA">
            <w:pPr>
              <w:spacing w:line="276" w:lineRule="auto"/>
              <w:jc w:val="both"/>
              <w:rPr>
                <w:rFonts w:ascii="Arial" w:hAnsi="Arial" w:cs="Arial"/>
              </w:rPr>
            </w:pPr>
            <w:r w:rsidRPr="00796B4F">
              <w:rPr>
                <w:rFonts w:ascii="Arial" w:hAnsi="Arial" w:cs="Arial"/>
              </w:rPr>
              <w:t>hiše ali materinski dom</w:t>
            </w:r>
          </w:p>
        </w:tc>
        <w:tc>
          <w:tcPr>
            <w:tcW w:w="3614" w:type="dxa"/>
            <w:tcBorders>
              <w:top w:val="single" w:sz="4" w:space="0" w:color="auto"/>
              <w:left w:val="single" w:sz="4" w:space="0" w:color="auto"/>
              <w:bottom w:val="single" w:sz="4" w:space="0" w:color="auto"/>
              <w:right w:val="single" w:sz="4" w:space="0" w:color="auto"/>
            </w:tcBorders>
          </w:tcPr>
          <w:p w14:paraId="6F775561" w14:textId="77777777" w:rsidR="0067189E" w:rsidRPr="00796B4F" w:rsidRDefault="0067189E" w:rsidP="009B15FA">
            <w:pPr>
              <w:spacing w:line="276" w:lineRule="auto"/>
              <w:jc w:val="both"/>
              <w:rPr>
                <w:rFonts w:ascii="Arial" w:hAnsi="Arial" w:cs="Arial"/>
              </w:rPr>
            </w:pPr>
          </w:p>
          <w:p w14:paraId="501368B7" w14:textId="77777777" w:rsidR="0067189E" w:rsidRPr="00796B4F" w:rsidRDefault="0067189E" w:rsidP="009B15FA">
            <w:pPr>
              <w:spacing w:line="276" w:lineRule="auto"/>
              <w:jc w:val="both"/>
              <w:rPr>
                <w:rFonts w:ascii="Arial" w:hAnsi="Arial" w:cs="Arial"/>
              </w:rPr>
            </w:pPr>
          </w:p>
          <w:p w14:paraId="13A525B3" w14:textId="77777777" w:rsidR="0067189E" w:rsidRPr="00796B4F" w:rsidRDefault="0067189E" w:rsidP="009B15FA">
            <w:pPr>
              <w:spacing w:line="276" w:lineRule="auto"/>
              <w:jc w:val="both"/>
              <w:rPr>
                <w:rFonts w:ascii="Arial" w:hAnsi="Arial" w:cs="Arial"/>
              </w:rPr>
            </w:pPr>
            <w:r w:rsidRPr="00796B4F">
              <w:rPr>
                <w:rFonts w:ascii="Arial" w:hAnsi="Arial" w:cs="Arial"/>
              </w:rPr>
              <w:t>48</w:t>
            </w:r>
          </w:p>
        </w:tc>
      </w:tr>
      <w:tr w:rsidR="0067189E" w:rsidRPr="00796B4F" w14:paraId="0E0BF9BB" w14:textId="77777777" w:rsidTr="0067189E">
        <w:tc>
          <w:tcPr>
            <w:tcW w:w="3614" w:type="dxa"/>
            <w:tcBorders>
              <w:top w:val="single" w:sz="4" w:space="0" w:color="auto"/>
              <w:left w:val="single" w:sz="4" w:space="0" w:color="auto"/>
              <w:bottom w:val="single" w:sz="4" w:space="0" w:color="auto"/>
              <w:right w:val="single" w:sz="4" w:space="0" w:color="auto"/>
            </w:tcBorders>
            <w:hideMark/>
          </w:tcPr>
          <w:p w14:paraId="4CFE6325" w14:textId="77777777" w:rsidR="0067189E" w:rsidRPr="00796B4F" w:rsidRDefault="0067189E" w:rsidP="009B15FA">
            <w:pPr>
              <w:spacing w:line="276" w:lineRule="auto"/>
              <w:jc w:val="both"/>
              <w:rPr>
                <w:rFonts w:ascii="Arial" w:hAnsi="Arial" w:cs="Arial"/>
              </w:rPr>
            </w:pPr>
            <w:r w:rsidRPr="00796B4F">
              <w:rPr>
                <w:rFonts w:ascii="Arial" w:hAnsi="Arial" w:cs="Arial"/>
              </w:rPr>
              <w:t>število nujnih odvze</w:t>
            </w:r>
            <w:r w:rsidR="00F43CA7" w:rsidRPr="00796B4F">
              <w:rPr>
                <w:rFonts w:ascii="Arial" w:hAnsi="Arial" w:cs="Arial"/>
              </w:rPr>
              <w:t>mov otroka po DZ (poslovni čas)</w:t>
            </w:r>
          </w:p>
        </w:tc>
        <w:tc>
          <w:tcPr>
            <w:tcW w:w="3614" w:type="dxa"/>
            <w:tcBorders>
              <w:top w:val="single" w:sz="4" w:space="0" w:color="auto"/>
              <w:left w:val="single" w:sz="4" w:space="0" w:color="auto"/>
              <w:bottom w:val="single" w:sz="4" w:space="0" w:color="auto"/>
              <w:right w:val="single" w:sz="4" w:space="0" w:color="auto"/>
            </w:tcBorders>
          </w:tcPr>
          <w:p w14:paraId="562E5277" w14:textId="77777777" w:rsidR="0067189E" w:rsidRPr="00796B4F" w:rsidRDefault="0067189E" w:rsidP="009B15FA">
            <w:pPr>
              <w:spacing w:line="276" w:lineRule="auto"/>
              <w:jc w:val="both"/>
              <w:rPr>
                <w:rFonts w:ascii="Arial" w:hAnsi="Arial" w:cs="Arial"/>
              </w:rPr>
            </w:pPr>
          </w:p>
          <w:p w14:paraId="4A1E78C5" w14:textId="77777777" w:rsidR="0067189E" w:rsidRPr="00796B4F" w:rsidRDefault="0067189E" w:rsidP="009B15FA">
            <w:pPr>
              <w:spacing w:line="276" w:lineRule="auto"/>
              <w:jc w:val="both"/>
              <w:rPr>
                <w:rFonts w:ascii="Arial" w:hAnsi="Arial" w:cs="Arial"/>
              </w:rPr>
            </w:pPr>
            <w:r w:rsidRPr="00796B4F">
              <w:rPr>
                <w:rFonts w:ascii="Arial" w:hAnsi="Arial" w:cs="Arial"/>
              </w:rPr>
              <w:t>7</w:t>
            </w:r>
          </w:p>
        </w:tc>
      </w:tr>
      <w:tr w:rsidR="0067189E" w:rsidRPr="00796B4F" w14:paraId="171E370C" w14:textId="77777777" w:rsidTr="0067189E">
        <w:tc>
          <w:tcPr>
            <w:tcW w:w="3614" w:type="dxa"/>
            <w:tcBorders>
              <w:top w:val="single" w:sz="4" w:space="0" w:color="auto"/>
              <w:left w:val="single" w:sz="4" w:space="0" w:color="auto"/>
              <w:bottom w:val="single" w:sz="4" w:space="0" w:color="auto"/>
              <w:right w:val="single" w:sz="4" w:space="0" w:color="auto"/>
            </w:tcBorders>
          </w:tcPr>
          <w:p w14:paraId="7C783E71" w14:textId="77777777" w:rsidR="0067189E" w:rsidRPr="00796B4F" w:rsidRDefault="0067189E" w:rsidP="009B15FA">
            <w:pPr>
              <w:spacing w:line="276" w:lineRule="auto"/>
              <w:jc w:val="both"/>
              <w:rPr>
                <w:rFonts w:ascii="Arial" w:hAnsi="Arial" w:cs="Arial"/>
              </w:rPr>
            </w:pPr>
            <w:r w:rsidRPr="00796B4F">
              <w:rPr>
                <w:rFonts w:ascii="Arial" w:hAnsi="Arial" w:cs="Arial"/>
              </w:rPr>
              <w:t>Število nujnih odvzemov otroka po DZ (IS)</w:t>
            </w:r>
          </w:p>
        </w:tc>
        <w:tc>
          <w:tcPr>
            <w:tcW w:w="3614" w:type="dxa"/>
            <w:tcBorders>
              <w:top w:val="single" w:sz="4" w:space="0" w:color="auto"/>
              <w:left w:val="single" w:sz="4" w:space="0" w:color="auto"/>
              <w:bottom w:val="single" w:sz="4" w:space="0" w:color="auto"/>
              <w:right w:val="single" w:sz="4" w:space="0" w:color="auto"/>
            </w:tcBorders>
          </w:tcPr>
          <w:p w14:paraId="2C006824" w14:textId="77777777" w:rsidR="0067189E" w:rsidRPr="00796B4F" w:rsidRDefault="0067189E" w:rsidP="009B15FA">
            <w:pPr>
              <w:spacing w:line="276" w:lineRule="auto"/>
              <w:jc w:val="both"/>
              <w:rPr>
                <w:rFonts w:ascii="Arial" w:hAnsi="Arial" w:cs="Arial"/>
              </w:rPr>
            </w:pPr>
          </w:p>
          <w:p w14:paraId="26A806EB" w14:textId="77777777" w:rsidR="0067189E" w:rsidRPr="00796B4F" w:rsidRDefault="0067189E" w:rsidP="009B15FA">
            <w:pPr>
              <w:spacing w:line="276" w:lineRule="auto"/>
              <w:jc w:val="both"/>
              <w:rPr>
                <w:rFonts w:ascii="Arial" w:hAnsi="Arial" w:cs="Arial"/>
              </w:rPr>
            </w:pPr>
            <w:r w:rsidRPr="00796B4F">
              <w:rPr>
                <w:rFonts w:ascii="Arial" w:hAnsi="Arial" w:cs="Arial"/>
              </w:rPr>
              <w:t>3</w:t>
            </w:r>
          </w:p>
        </w:tc>
      </w:tr>
      <w:tr w:rsidR="0067189E" w:rsidRPr="00796B4F" w14:paraId="6AB8F090" w14:textId="77777777" w:rsidTr="0067189E">
        <w:tc>
          <w:tcPr>
            <w:tcW w:w="3614" w:type="dxa"/>
            <w:tcBorders>
              <w:top w:val="single" w:sz="4" w:space="0" w:color="auto"/>
              <w:left w:val="single" w:sz="4" w:space="0" w:color="auto"/>
              <w:bottom w:val="single" w:sz="4" w:space="0" w:color="auto"/>
              <w:right w:val="single" w:sz="4" w:space="0" w:color="auto"/>
            </w:tcBorders>
          </w:tcPr>
          <w:p w14:paraId="7D327A62" w14:textId="77777777" w:rsidR="0067189E" w:rsidRPr="00796B4F" w:rsidRDefault="0067189E" w:rsidP="009B15FA">
            <w:pPr>
              <w:spacing w:line="276" w:lineRule="auto"/>
              <w:jc w:val="both"/>
              <w:rPr>
                <w:rFonts w:ascii="Arial" w:hAnsi="Arial" w:cs="Arial"/>
              </w:rPr>
            </w:pPr>
            <w:r w:rsidRPr="00796B4F">
              <w:rPr>
                <w:rFonts w:ascii="Arial" w:hAnsi="Arial" w:cs="Arial"/>
              </w:rPr>
              <w:t>Število ukrepov trajnejšega značaja, DZ</w:t>
            </w:r>
          </w:p>
        </w:tc>
        <w:tc>
          <w:tcPr>
            <w:tcW w:w="3614" w:type="dxa"/>
            <w:tcBorders>
              <w:top w:val="single" w:sz="4" w:space="0" w:color="auto"/>
              <w:left w:val="single" w:sz="4" w:space="0" w:color="auto"/>
              <w:bottom w:val="single" w:sz="4" w:space="0" w:color="auto"/>
              <w:right w:val="single" w:sz="4" w:space="0" w:color="auto"/>
            </w:tcBorders>
          </w:tcPr>
          <w:p w14:paraId="148DF631" w14:textId="77777777" w:rsidR="0067189E" w:rsidRPr="00796B4F" w:rsidRDefault="0067189E" w:rsidP="009B15FA">
            <w:pPr>
              <w:spacing w:line="276" w:lineRule="auto"/>
              <w:jc w:val="both"/>
              <w:rPr>
                <w:rFonts w:ascii="Arial" w:hAnsi="Arial" w:cs="Arial"/>
              </w:rPr>
            </w:pPr>
          </w:p>
          <w:p w14:paraId="252A818E" w14:textId="77777777" w:rsidR="0067189E" w:rsidRPr="00796B4F" w:rsidRDefault="0067189E" w:rsidP="009B15FA">
            <w:pPr>
              <w:spacing w:line="276" w:lineRule="auto"/>
              <w:jc w:val="both"/>
              <w:rPr>
                <w:rFonts w:ascii="Arial" w:hAnsi="Arial" w:cs="Arial"/>
              </w:rPr>
            </w:pPr>
            <w:r w:rsidRPr="00796B4F">
              <w:rPr>
                <w:rFonts w:ascii="Arial" w:hAnsi="Arial" w:cs="Arial"/>
              </w:rPr>
              <w:t>38</w:t>
            </w:r>
          </w:p>
        </w:tc>
      </w:tr>
      <w:tr w:rsidR="0067189E" w:rsidRPr="00796B4F" w14:paraId="219E3D80" w14:textId="77777777" w:rsidTr="0067189E">
        <w:tc>
          <w:tcPr>
            <w:tcW w:w="3614" w:type="dxa"/>
            <w:tcBorders>
              <w:top w:val="single" w:sz="4" w:space="0" w:color="auto"/>
              <w:left w:val="single" w:sz="4" w:space="0" w:color="auto"/>
              <w:bottom w:val="single" w:sz="4" w:space="0" w:color="auto"/>
              <w:right w:val="single" w:sz="4" w:space="0" w:color="auto"/>
            </w:tcBorders>
          </w:tcPr>
          <w:p w14:paraId="53F1A532" w14:textId="77777777" w:rsidR="0067189E" w:rsidRPr="00796B4F" w:rsidRDefault="0067189E" w:rsidP="009B15FA">
            <w:pPr>
              <w:spacing w:line="276" w:lineRule="auto"/>
              <w:jc w:val="both"/>
              <w:rPr>
                <w:rFonts w:ascii="Arial" w:hAnsi="Arial" w:cs="Arial"/>
              </w:rPr>
            </w:pPr>
            <w:r w:rsidRPr="00796B4F">
              <w:rPr>
                <w:rFonts w:ascii="Arial" w:hAnsi="Arial" w:cs="Arial"/>
              </w:rPr>
              <w:t>Št. realiziranih potreb po namestitvi v VH, MD</w:t>
            </w:r>
          </w:p>
        </w:tc>
        <w:tc>
          <w:tcPr>
            <w:tcW w:w="3614" w:type="dxa"/>
            <w:tcBorders>
              <w:top w:val="single" w:sz="4" w:space="0" w:color="auto"/>
              <w:left w:val="single" w:sz="4" w:space="0" w:color="auto"/>
              <w:bottom w:val="single" w:sz="4" w:space="0" w:color="auto"/>
              <w:right w:val="single" w:sz="4" w:space="0" w:color="auto"/>
            </w:tcBorders>
          </w:tcPr>
          <w:p w14:paraId="785B43AE" w14:textId="77777777" w:rsidR="0067189E" w:rsidRPr="00796B4F" w:rsidRDefault="0067189E" w:rsidP="009B15FA">
            <w:pPr>
              <w:spacing w:line="276" w:lineRule="auto"/>
              <w:jc w:val="both"/>
              <w:rPr>
                <w:rFonts w:ascii="Arial" w:hAnsi="Arial" w:cs="Arial"/>
              </w:rPr>
            </w:pPr>
          </w:p>
          <w:p w14:paraId="60406637" w14:textId="77777777" w:rsidR="0067189E" w:rsidRPr="00796B4F" w:rsidRDefault="0067189E" w:rsidP="009B15FA">
            <w:pPr>
              <w:spacing w:line="276" w:lineRule="auto"/>
              <w:jc w:val="both"/>
              <w:rPr>
                <w:rFonts w:ascii="Arial" w:hAnsi="Arial" w:cs="Arial"/>
              </w:rPr>
            </w:pPr>
            <w:r w:rsidRPr="00796B4F">
              <w:rPr>
                <w:rFonts w:ascii="Arial" w:hAnsi="Arial" w:cs="Arial"/>
              </w:rPr>
              <w:t>22</w:t>
            </w:r>
          </w:p>
        </w:tc>
      </w:tr>
    </w:tbl>
    <w:p w14:paraId="4EAA1218" w14:textId="77777777" w:rsidR="00F6793D" w:rsidRPr="00796B4F" w:rsidRDefault="00F6793D" w:rsidP="009B15FA">
      <w:pPr>
        <w:spacing w:line="276" w:lineRule="auto"/>
        <w:jc w:val="both"/>
        <w:rPr>
          <w:rFonts w:ascii="Arial" w:hAnsi="Arial" w:cs="Arial"/>
        </w:rPr>
      </w:pPr>
    </w:p>
    <w:p w14:paraId="6D84FE34" w14:textId="77777777" w:rsidR="0067189E" w:rsidRPr="009B15FA" w:rsidRDefault="00CA7995" w:rsidP="00AD4D6F">
      <w:pPr>
        <w:spacing w:line="276" w:lineRule="auto"/>
        <w:jc w:val="both"/>
        <w:rPr>
          <w:rFonts w:ascii="Arial" w:hAnsi="Arial" w:cs="Arial"/>
        </w:rPr>
      </w:pPr>
      <w:r>
        <w:rPr>
          <w:rFonts w:ascii="Arial" w:hAnsi="Arial" w:cs="Arial"/>
        </w:rPr>
        <w:t>K</w:t>
      </w:r>
      <w:r w:rsidR="0067189E" w:rsidRPr="009B15FA">
        <w:rPr>
          <w:rFonts w:ascii="Arial" w:hAnsi="Arial" w:cs="Arial"/>
        </w:rPr>
        <w:t xml:space="preserve">oordinatorka za preprečevanje nasilja </w:t>
      </w:r>
      <w:r>
        <w:rPr>
          <w:rFonts w:ascii="Arial" w:hAnsi="Arial" w:cs="Arial"/>
        </w:rPr>
        <w:t xml:space="preserve">je </w:t>
      </w:r>
      <w:r w:rsidR="0067189E" w:rsidRPr="009B15FA">
        <w:rPr>
          <w:rFonts w:ascii="Arial" w:hAnsi="Arial" w:cs="Arial"/>
        </w:rPr>
        <w:t>opravljala še sledeče naloge :</w:t>
      </w:r>
    </w:p>
    <w:p w14:paraId="221908C7" w14:textId="77777777" w:rsidR="0067189E" w:rsidRPr="009B15FA" w:rsidRDefault="0067189E" w:rsidP="00AD4D6F">
      <w:pPr>
        <w:spacing w:line="276" w:lineRule="auto"/>
        <w:jc w:val="both"/>
        <w:rPr>
          <w:rFonts w:ascii="Arial" w:hAnsi="Arial" w:cs="Arial"/>
          <w:b/>
        </w:rPr>
      </w:pPr>
    </w:p>
    <w:p w14:paraId="357285BF" w14:textId="77777777" w:rsidR="0067189E" w:rsidRPr="009B15FA" w:rsidRDefault="0067189E" w:rsidP="00EE39A2">
      <w:pPr>
        <w:numPr>
          <w:ilvl w:val="0"/>
          <w:numId w:val="8"/>
        </w:numPr>
        <w:spacing w:line="276" w:lineRule="auto"/>
        <w:jc w:val="both"/>
        <w:rPr>
          <w:rFonts w:ascii="Arial" w:hAnsi="Arial" w:cs="Arial"/>
        </w:rPr>
      </w:pPr>
      <w:r w:rsidRPr="009B15FA">
        <w:rPr>
          <w:rFonts w:ascii="Arial" w:hAnsi="Arial" w:cs="Arial"/>
        </w:rPr>
        <w:t xml:space="preserve">sodelovala s strokovnimi delavci iz vseh enot </w:t>
      </w:r>
      <w:r w:rsidR="00CD7B03">
        <w:rPr>
          <w:rFonts w:ascii="Arial" w:hAnsi="Arial" w:cs="Arial"/>
        </w:rPr>
        <w:t xml:space="preserve">centra </w:t>
      </w:r>
      <w:r w:rsidRPr="009B15FA">
        <w:rPr>
          <w:rFonts w:ascii="Arial" w:hAnsi="Arial" w:cs="Arial"/>
        </w:rPr>
        <w:t>ter jim nudila podporo na področju obravnave nasilja (posvetovalni timi, udeležba na MDT-jih, spremljanje težjih primerov, prisotnost pri razgovorih z žrtvami nasilja)</w:t>
      </w:r>
      <w:r w:rsidR="0050339B" w:rsidRPr="009B15FA">
        <w:rPr>
          <w:rFonts w:ascii="Arial" w:hAnsi="Arial" w:cs="Arial"/>
        </w:rPr>
        <w:t>,</w:t>
      </w:r>
    </w:p>
    <w:p w14:paraId="0581C6DC" w14:textId="77777777" w:rsidR="0067189E" w:rsidRPr="009B15FA" w:rsidRDefault="0067189E" w:rsidP="00EE39A2">
      <w:pPr>
        <w:numPr>
          <w:ilvl w:val="0"/>
          <w:numId w:val="8"/>
        </w:numPr>
        <w:spacing w:line="276" w:lineRule="auto"/>
        <w:jc w:val="both"/>
        <w:rPr>
          <w:rFonts w:ascii="Arial" w:hAnsi="Arial" w:cs="Arial"/>
        </w:rPr>
      </w:pPr>
      <w:r w:rsidRPr="009B15FA">
        <w:rPr>
          <w:rFonts w:ascii="Arial" w:hAnsi="Arial" w:cs="Arial"/>
        </w:rPr>
        <w:t xml:space="preserve">opravila razgovore s tremi povzročitelji nasilja v okviru ZPND </w:t>
      </w:r>
      <w:r w:rsidR="0050339B" w:rsidRPr="009B15FA">
        <w:rPr>
          <w:rFonts w:ascii="Arial" w:hAnsi="Arial" w:cs="Arial"/>
        </w:rPr>
        <w:t>,</w:t>
      </w:r>
    </w:p>
    <w:p w14:paraId="5EB68A8F" w14:textId="77777777" w:rsidR="0067189E" w:rsidRPr="009B15FA" w:rsidRDefault="0067189E" w:rsidP="00EE39A2">
      <w:pPr>
        <w:numPr>
          <w:ilvl w:val="0"/>
          <w:numId w:val="8"/>
        </w:numPr>
        <w:spacing w:line="276" w:lineRule="auto"/>
        <w:jc w:val="both"/>
        <w:rPr>
          <w:rFonts w:ascii="Arial" w:hAnsi="Arial" w:cs="Arial"/>
        </w:rPr>
      </w:pPr>
      <w:r w:rsidRPr="009B15FA">
        <w:rPr>
          <w:rFonts w:ascii="Arial" w:hAnsi="Arial" w:cs="Arial"/>
        </w:rPr>
        <w:t>vodila in koordinirala delo z drugimi izvajalci storitev</w:t>
      </w:r>
      <w:r w:rsidR="0050339B" w:rsidRPr="009B15FA">
        <w:rPr>
          <w:rFonts w:ascii="Arial" w:hAnsi="Arial" w:cs="Arial"/>
        </w:rPr>
        <w:t>,</w:t>
      </w:r>
    </w:p>
    <w:p w14:paraId="1BEE8956" w14:textId="77777777" w:rsidR="00FF7F58" w:rsidRDefault="0067189E" w:rsidP="00EE39A2">
      <w:pPr>
        <w:numPr>
          <w:ilvl w:val="0"/>
          <w:numId w:val="8"/>
        </w:numPr>
        <w:spacing w:line="276" w:lineRule="auto"/>
        <w:jc w:val="both"/>
        <w:rPr>
          <w:rFonts w:ascii="Arial" w:hAnsi="Arial" w:cs="Arial"/>
        </w:rPr>
      </w:pPr>
      <w:r w:rsidRPr="00FF7F58">
        <w:rPr>
          <w:rFonts w:ascii="Arial" w:hAnsi="Arial" w:cs="Arial"/>
        </w:rPr>
        <w:t xml:space="preserve">organizirala in sodelovala pri izvajanju preventivne dejavnosti in ozaveščanje o nasilju </w:t>
      </w:r>
    </w:p>
    <w:p w14:paraId="2917659C" w14:textId="77777777" w:rsidR="0067189E" w:rsidRPr="00FF7F58" w:rsidRDefault="0067189E" w:rsidP="00EE39A2">
      <w:pPr>
        <w:numPr>
          <w:ilvl w:val="0"/>
          <w:numId w:val="8"/>
        </w:numPr>
        <w:spacing w:line="276" w:lineRule="auto"/>
        <w:jc w:val="both"/>
        <w:rPr>
          <w:rFonts w:ascii="Arial" w:hAnsi="Arial" w:cs="Arial"/>
        </w:rPr>
      </w:pPr>
      <w:r w:rsidRPr="00FF7F58">
        <w:rPr>
          <w:rFonts w:ascii="Arial" w:hAnsi="Arial" w:cs="Arial"/>
        </w:rPr>
        <w:t>izvedla delovna srečanja na temo ZPND in DZ</w:t>
      </w:r>
      <w:r w:rsidR="00CD7B03" w:rsidRPr="00FF7F58">
        <w:rPr>
          <w:rFonts w:ascii="Arial" w:hAnsi="Arial" w:cs="Arial"/>
        </w:rPr>
        <w:t xml:space="preserve"> na vseh enotah centra</w:t>
      </w:r>
      <w:r w:rsidR="0050339B" w:rsidRPr="00FF7F58">
        <w:rPr>
          <w:rFonts w:ascii="Arial" w:hAnsi="Arial" w:cs="Arial"/>
        </w:rPr>
        <w:t>,</w:t>
      </w:r>
    </w:p>
    <w:p w14:paraId="01A1E273" w14:textId="77777777" w:rsidR="0067189E" w:rsidRPr="009B15FA" w:rsidRDefault="0067189E" w:rsidP="00EE39A2">
      <w:pPr>
        <w:numPr>
          <w:ilvl w:val="0"/>
          <w:numId w:val="8"/>
        </w:numPr>
        <w:spacing w:line="276" w:lineRule="auto"/>
        <w:jc w:val="both"/>
        <w:rPr>
          <w:rFonts w:ascii="Arial" w:hAnsi="Arial" w:cs="Arial"/>
        </w:rPr>
      </w:pPr>
      <w:r w:rsidRPr="009B15FA">
        <w:rPr>
          <w:rFonts w:ascii="Arial" w:hAnsi="Arial" w:cs="Arial"/>
        </w:rPr>
        <w:t xml:space="preserve">vodila Aktiv za obravnavo nasilja v družini, </w:t>
      </w:r>
    </w:p>
    <w:p w14:paraId="3A7901E9" w14:textId="77777777" w:rsidR="00FF7F58" w:rsidRDefault="00FF7F58" w:rsidP="00EE39A2">
      <w:pPr>
        <w:numPr>
          <w:ilvl w:val="0"/>
          <w:numId w:val="8"/>
        </w:numPr>
        <w:spacing w:line="276" w:lineRule="auto"/>
        <w:jc w:val="both"/>
        <w:rPr>
          <w:rFonts w:ascii="Arial" w:hAnsi="Arial" w:cs="Arial"/>
        </w:rPr>
      </w:pPr>
      <w:r>
        <w:rPr>
          <w:rFonts w:ascii="Arial" w:hAnsi="Arial" w:cs="Arial"/>
        </w:rPr>
        <w:t>vodila</w:t>
      </w:r>
      <w:r w:rsidR="00CD7B03" w:rsidRPr="00FF7F58">
        <w:rPr>
          <w:rFonts w:ascii="Arial" w:hAnsi="Arial" w:cs="Arial"/>
        </w:rPr>
        <w:t xml:space="preserve"> </w:t>
      </w:r>
      <w:r w:rsidR="0067189E" w:rsidRPr="00FF7F58">
        <w:rPr>
          <w:rFonts w:ascii="Arial" w:hAnsi="Arial" w:cs="Arial"/>
        </w:rPr>
        <w:t xml:space="preserve">evidence in zbirke podatkov ter pripravljala mesečna poročila </w:t>
      </w:r>
      <w:r>
        <w:rPr>
          <w:rFonts w:ascii="Arial" w:hAnsi="Arial" w:cs="Arial"/>
        </w:rPr>
        <w:t>za MDDSZ</w:t>
      </w:r>
    </w:p>
    <w:p w14:paraId="4F4B20F6" w14:textId="77777777" w:rsidR="0067189E" w:rsidRPr="009B15FA" w:rsidRDefault="0067189E" w:rsidP="00AD4D6F">
      <w:pPr>
        <w:spacing w:line="276" w:lineRule="auto"/>
        <w:ind w:left="720"/>
        <w:jc w:val="both"/>
        <w:rPr>
          <w:rFonts w:ascii="Arial" w:hAnsi="Arial" w:cs="Arial"/>
        </w:rPr>
      </w:pPr>
    </w:p>
    <w:p w14:paraId="103C5017" w14:textId="77777777" w:rsidR="0067189E" w:rsidRPr="009B15FA" w:rsidRDefault="0050339B" w:rsidP="00AD4D6F">
      <w:pPr>
        <w:spacing w:line="276" w:lineRule="auto"/>
        <w:jc w:val="both"/>
        <w:rPr>
          <w:rFonts w:ascii="Arial" w:hAnsi="Arial" w:cs="Arial"/>
        </w:rPr>
      </w:pPr>
      <w:r w:rsidRPr="009B15FA">
        <w:rPr>
          <w:rFonts w:ascii="Arial" w:hAnsi="Arial" w:cs="Arial"/>
        </w:rPr>
        <w:t>K</w:t>
      </w:r>
      <w:r w:rsidR="0067189E" w:rsidRPr="009B15FA">
        <w:rPr>
          <w:rFonts w:ascii="Arial" w:hAnsi="Arial" w:cs="Arial"/>
        </w:rPr>
        <w:t xml:space="preserve">oordinatorka za preprečevanje nasilja v ljubljanski regiji se </w:t>
      </w:r>
      <w:r w:rsidRPr="009B15FA">
        <w:rPr>
          <w:rFonts w:ascii="Arial" w:hAnsi="Arial" w:cs="Arial"/>
        </w:rPr>
        <w:t xml:space="preserve">je </w:t>
      </w:r>
      <w:r w:rsidR="0067189E" w:rsidRPr="009B15FA">
        <w:rPr>
          <w:rFonts w:ascii="Arial" w:hAnsi="Arial" w:cs="Arial"/>
        </w:rPr>
        <w:t>redno udele</w:t>
      </w:r>
      <w:r w:rsidRPr="009B15FA">
        <w:rPr>
          <w:rFonts w:ascii="Arial" w:hAnsi="Arial" w:cs="Arial"/>
        </w:rPr>
        <w:t xml:space="preserve">ževala supervizije v okviru KPN, </w:t>
      </w:r>
      <w:r w:rsidR="007850D4">
        <w:rPr>
          <w:rFonts w:ascii="Arial" w:hAnsi="Arial" w:cs="Arial"/>
        </w:rPr>
        <w:t>v okviru Skupnosti CSD se</w:t>
      </w:r>
      <w:r w:rsidR="0067189E" w:rsidRPr="009B15FA">
        <w:rPr>
          <w:rFonts w:ascii="Arial" w:hAnsi="Arial" w:cs="Arial"/>
        </w:rPr>
        <w:t xml:space="preserve"> </w:t>
      </w:r>
      <w:r w:rsidRPr="009B15FA">
        <w:rPr>
          <w:rFonts w:ascii="Arial" w:hAnsi="Arial" w:cs="Arial"/>
        </w:rPr>
        <w:t>je</w:t>
      </w:r>
      <w:r w:rsidR="0067189E" w:rsidRPr="009B15FA">
        <w:rPr>
          <w:rFonts w:ascii="Arial" w:hAnsi="Arial" w:cs="Arial"/>
        </w:rPr>
        <w:t xml:space="preserve"> udeležila treh</w:t>
      </w:r>
      <w:r w:rsidRPr="009B15FA">
        <w:rPr>
          <w:rFonts w:ascii="Arial" w:hAnsi="Arial" w:cs="Arial"/>
        </w:rPr>
        <w:t xml:space="preserve"> rednih aktivov KPN v letu 2019</w:t>
      </w:r>
      <w:r w:rsidR="002E53F0">
        <w:rPr>
          <w:rFonts w:ascii="Arial" w:hAnsi="Arial" w:cs="Arial"/>
        </w:rPr>
        <w:t xml:space="preserve"> in se udeležil naslednjih izobraževanj: usposabljanja IS Krpan, u</w:t>
      </w:r>
      <w:r w:rsidR="0067189E" w:rsidRPr="009B15FA">
        <w:rPr>
          <w:rFonts w:ascii="Arial" w:hAnsi="Arial" w:cs="Arial"/>
        </w:rPr>
        <w:t>redba o upravne</w:t>
      </w:r>
      <w:r w:rsidR="002E53F0">
        <w:rPr>
          <w:rFonts w:ascii="Arial" w:hAnsi="Arial" w:cs="Arial"/>
        </w:rPr>
        <w:t>m poslovanju, v</w:t>
      </w:r>
      <w:r w:rsidRPr="009B15FA">
        <w:rPr>
          <w:rFonts w:ascii="Arial" w:hAnsi="Arial" w:cs="Arial"/>
        </w:rPr>
        <w:t>arstvo pri delu,</w:t>
      </w:r>
      <w:r w:rsidR="0067189E" w:rsidRPr="009B15FA">
        <w:rPr>
          <w:rFonts w:ascii="Arial" w:hAnsi="Arial" w:cs="Arial"/>
        </w:rPr>
        <w:t xml:space="preserve"> usposabljanja na temo uveljavit</w:t>
      </w:r>
      <w:r w:rsidRPr="009B15FA">
        <w:rPr>
          <w:rFonts w:ascii="Arial" w:hAnsi="Arial" w:cs="Arial"/>
        </w:rPr>
        <w:t xml:space="preserve">ve novega Družinskega zakonika, </w:t>
      </w:r>
      <w:r w:rsidR="0067189E" w:rsidRPr="009B15FA">
        <w:rPr>
          <w:rFonts w:ascii="Arial" w:hAnsi="Arial" w:cs="Arial"/>
        </w:rPr>
        <w:t xml:space="preserve">konference </w:t>
      </w:r>
      <w:r w:rsidRPr="009B15FA">
        <w:rPr>
          <w:rFonts w:ascii="Arial" w:hAnsi="Arial" w:cs="Arial"/>
        </w:rPr>
        <w:t xml:space="preserve">na temo ˝Za ROME˝ in </w:t>
      </w:r>
      <w:r w:rsidR="0067189E" w:rsidRPr="009B15FA">
        <w:rPr>
          <w:rFonts w:ascii="Arial" w:hAnsi="Arial" w:cs="Arial"/>
        </w:rPr>
        <w:t>Dnevov Socialne zbornice Slovenije.</w:t>
      </w:r>
    </w:p>
    <w:p w14:paraId="74D94A35" w14:textId="77777777" w:rsidR="00F43CA7" w:rsidRDefault="00F43CA7" w:rsidP="0067189E">
      <w:pPr>
        <w:jc w:val="both"/>
        <w:rPr>
          <w:rFonts w:ascii="Arial" w:hAnsi="Arial" w:cs="Arial"/>
          <w:sz w:val="22"/>
          <w:szCs w:val="22"/>
        </w:rPr>
      </w:pPr>
    </w:p>
    <w:p w14:paraId="4F00DAE0" w14:textId="77777777" w:rsidR="0000516C" w:rsidRDefault="0000516C" w:rsidP="0067189E">
      <w:pPr>
        <w:jc w:val="both"/>
        <w:rPr>
          <w:rFonts w:ascii="Arial" w:hAnsi="Arial" w:cs="Arial"/>
          <w:sz w:val="22"/>
          <w:szCs w:val="22"/>
        </w:rPr>
      </w:pPr>
    </w:p>
    <w:p w14:paraId="6ED99485" w14:textId="77777777" w:rsidR="0000516C" w:rsidRDefault="0000516C" w:rsidP="0067189E">
      <w:pPr>
        <w:jc w:val="both"/>
        <w:rPr>
          <w:rFonts w:ascii="Arial" w:hAnsi="Arial" w:cs="Arial"/>
          <w:sz w:val="22"/>
          <w:szCs w:val="22"/>
        </w:rPr>
      </w:pPr>
    </w:p>
    <w:p w14:paraId="2C23A7A8" w14:textId="77777777" w:rsidR="0000516C" w:rsidRDefault="0000516C" w:rsidP="0067189E">
      <w:pPr>
        <w:jc w:val="both"/>
        <w:rPr>
          <w:rFonts w:ascii="Arial" w:hAnsi="Arial" w:cs="Arial"/>
          <w:sz w:val="22"/>
          <w:szCs w:val="22"/>
        </w:rPr>
      </w:pPr>
    </w:p>
    <w:p w14:paraId="6EE39CE3" w14:textId="77777777" w:rsidR="0000516C" w:rsidRDefault="0000516C" w:rsidP="0067189E">
      <w:pPr>
        <w:jc w:val="both"/>
        <w:rPr>
          <w:rFonts w:ascii="Arial" w:hAnsi="Arial" w:cs="Arial"/>
          <w:sz w:val="22"/>
          <w:szCs w:val="22"/>
        </w:rPr>
      </w:pPr>
    </w:p>
    <w:p w14:paraId="2D06ADE5" w14:textId="77777777" w:rsidR="0000516C" w:rsidRDefault="0000516C" w:rsidP="0067189E">
      <w:pPr>
        <w:jc w:val="both"/>
        <w:rPr>
          <w:rFonts w:ascii="Arial" w:hAnsi="Arial" w:cs="Arial"/>
          <w:sz w:val="22"/>
          <w:szCs w:val="22"/>
        </w:rPr>
      </w:pPr>
    </w:p>
    <w:p w14:paraId="744A06BA" w14:textId="77777777" w:rsidR="0000516C" w:rsidRDefault="0000516C" w:rsidP="0067189E">
      <w:pPr>
        <w:jc w:val="both"/>
        <w:rPr>
          <w:rFonts w:ascii="Arial" w:hAnsi="Arial" w:cs="Arial"/>
          <w:sz w:val="22"/>
          <w:szCs w:val="22"/>
        </w:rPr>
      </w:pPr>
    </w:p>
    <w:p w14:paraId="56F0F3EC" w14:textId="77777777" w:rsidR="0000516C" w:rsidRDefault="0000516C" w:rsidP="0067189E">
      <w:pPr>
        <w:jc w:val="both"/>
        <w:rPr>
          <w:rFonts w:ascii="Arial" w:hAnsi="Arial" w:cs="Arial"/>
          <w:sz w:val="22"/>
          <w:szCs w:val="22"/>
        </w:rPr>
      </w:pPr>
    </w:p>
    <w:p w14:paraId="74CA835E" w14:textId="77777777" w:rsidR="0000516C" w:rsidRDefault="0000516C" w:rsidP="0067189E">
      <w:pPr>
        <w:jc w:val="both"/>
        <w:rPr>
          <w:rFonts w:ascii="Arial" w:hAnsi="Arial" w:cs="Arial"/>
          <w:sz w:val="22"/>
          <w:szCs w:val="22"/>
        </w:rPr>
      </w:pPr>
    </w:p>
    <w:p w14:paraId="181E96CD" w14:textId="77777777" w:rsidR="0000516C" w:rsidRDefault="0000516C" w:rsidP="0067189E">
      <w:pPr>
        <w:jc w:val="both"/>
        <w:rPr>
          <w:rFonts w:ascii="Arial" w:hAnsi="Arial" w:cs="Arial"/>
          <w:sz w:val="22"/>
          <w:szCs w:val="22"/>
        </w:rPr>
      </w:pPr>
    </w:p>
    <w:p w14:paraId="688BEE71" w14:textId="77777777" w:rsidR="0000516C" w:rsidRDefault="0000516C" w:rsidP="0067189E">
      <w:pPr>
        <w:jc w:val="both"/>
        <w:rPr>
          <w:rFonts w:ascii="Arial" w:hAnsi="Arial" w:cs="Arial"/>
          <w:sz w:val="22"/>
          <w:szCs w:val="22"/>
        </w:rPr>
      </w:pPr>
    </w:p>
    <w:p w14:paraId="5B475930" w14:textId="77777777" w:rsidR="0000516C" w:rsidRDefault="0000516C" w:rsidP="0067189E">
      <w:pPr>
        <w:jc w:val="both"/>
        <w:rPr>
          <w:rFonts w:ascii="Arial" w:hAnsi="Arial" w:cs="Arial"/>
          <w:sz w:val="22"/>
          <w:szCs w:val="22"/>
        </w:rPr>
      </w:pPr>
    </w:p>
    <w:p w14:paraId="5B35751B" w14:textId="77777777" w:rsidR="0000516C" w:rsidRDefault="0000516C" w:rsidP="0067189E">
      <w:pPr>
        <w:jc w:val="both"/>
        <w:rPr>
          <w:rFonts w:ascii="Arial" w:hAnsi="Arial" w:cs="Arial"/>
          <w:sz w:val="22"/>
          <w:szCs w:val="22"/>
        </w:rPr>
      </w:pPr>
    </w:p>
    <w:p w14:paraId="2CDA7184" w14:textId="77777777" w:rsidR="0000516C" w:rsidRDefault="0000516C" w:rsidP="0067189E">
      <w:pPr>
        <w:jc w:val="both"/>
        <w:rPr>
          <w:rFonts w:ascii="Arial" w:hAnsi="Arial" w:cs="Arial"/>
          <w:sz w:val="22"/>
          <w:szCs w:val="22"/>
        </w:rPr>
      </w:pPr>
    </w:p>
    <w:p w14:paraId="53418D39" w14:textId="77777777" w:rsidR="005D180D" w:rsidRDefault="005D180D" w:rsidP="0067189E">
      <w:pPr>
        <w:jc w:val="both"/>
        <w:rPr>
          <w:rFonts w:ascii="Arial" w:hAnsi="Arial" w:cs="Arial"/>
          <w:sz w:val="22"/>
          <w:szCs w:val="22"/>
        </w:rPr>
      </w:pPr>
    </w:p>
    <w:p w14:paraId="14D3AD5C" w14:textId="77777777" w:rsidR="0000516C" w:rsidRDefault="0000516C" w:rsidP="0067189E">
      <w:pPr>
        <w:jc w:val="both"/>
        <w:rPr>
          <w:rFonts w:ascii="Arial" w:hAnsi="Arial" w:cs="Arial"/>
          <w:sz w:val="22"/>
          <w:szCs w:val="22"/>
        </w:rPr>
      </w:pPr>
    </w:p>
    <w:p w14:paraId="17AE5A3F" w14:textId="77777777" w:rsidR="005D180D" w:rsidRDefault="005D180D" w:rsidP="0067189E">
      <w:pPr>
        <w:jc w:val="both"/>
        <w:rPr>
          <w:rFonts w:ascii="Arial" w:hAnsi="Arial" w:cs="Arial"/>
          <w:sz w:val="22"/>
          <w:szCs w:val="22"/>
        </w:rPr>
      </w:pPr>
    </w:p>
    <w:p w14:paraId="16C8E2BA" w14:textId="77777777" w:rsidR="005D180D" w:rsidRDefault="005D180D" w:rsidP="0067189E">
      <w:pPr>
        <w:jc w:val="both"/>
        <w:rPr>
          <w:rFonts w:ascii="Arial" w:hAnsi="Arial" w:cs="Arial"/>
          <w:sz w:val="22"/>
          <w:szCs w:val="22"/>
        </w:rPr>
      </w:pPr>
    </w:p>
    <w:p w14:paraId="33AECA1F" w14:textId="77777777" w:rsidR="005D180D" w:rsidRDefault="005D180D" w:rsidP="0067189E">
      <w:pPr>
        <w:jc w:val="both"/>
        <w:rPr>
          <w:rFonts w:ascii="Arial" w:hAnsi="Arial" w:cs="Arial"/>
          <w:sz w:val="22"/>
          <w:szCs w:val="22"/>
        </w:rPr>
      </w:pPr>
    </w:p>
    <w:p w14:paraId="538CC4DA" w14:textId="77777777" w:rsidR="0000516C" w:rsidRDefault="0000516C" w:rsidP="0067189E">
      <w:pPr>
        <w:jc w:val="both"/>
        <w:rPr>
          <w:rFonts w:ascii="Arial" w:hAnsi="Arial" w:cs="Arial"/>
          <w:sz w:val="22"/>
          <w:szCs w:val="22"/>
        </w:rPr>
      </w:pPr>
    </w:p>
    <w:p w14:paraId="5A68C4DF" w14:textId="77777777" w:rsidR="005D180D" w:rsidRDefault="005D180D" w:rsidP="00824D16">
      <w:pPr>
        <w:spacing w:line="276" w:lineRule="auto"/>
        <w:jc w:val="both"/>
        <w:rPr>
          <w:rFonts w:ascii="Arial" w:hAnsi="Arial" w:cs="Arial"/>
          <w:b/>
          <w:bCs/>
        </w:rPr>
        <w:sectPr w:rsidR="005D180D" w:rsidSect="005D180D">
          <w:footerReference w:type="even" r:id="rId20"/>
          <w:footerReference w:type="default" r:id="rId21"/>
          <w:pgSz w:w="11907" w:h="16840"/>
          <w:pgMar w:top="1565" w:right="1559" w:bottom="1418" w:left="1418" w:header="0" w:footer="283" w:gutter="0"/>
          <w:pgNumType w:start="0"/>
          <w:cols w:space="708"/>
          <w:titlePg/>
          <w:docGrid w:linePitch="272"/>
        </w:sectPr>
      </w:pPr>
    </w:p>
    <w:tbl>
      <w:tblPr>
        <w:tblW w:w="12723" w:type="dxa"/>
        <w:jc w:val="center"/>
        <w:tblCellMar>
          <w:left w:w="70" w:type="dxa"/>
          <w:right w:w="70" w:type="dxa"/>
        </w:tblCellMar>
        <w:tblLook w:val="04A0" w:firstRow="1" w:lastRow="0" w:firstColumn="1" w:lastColumn="0" w:noHBand="0" w:noVBand="1"/>
      </w:tblPr>
      <w:tblGrid>
        <w:gridCol w:w="852"/>
        <w:gridCol w:w="1919"/>
        <w:gridCol w:w="1195"/>
        <w:gridCol w:w="714"/>
        <w:gridCol w:w="1752"/>
        <w:gridCol w:w="1417"/>
        <w:gridCol w:w="1352"/>
        <w:gridCol w:w="1141"/>
        <w:gridCol w:w="1207"/>
        <w:gridCol w:w="1174"/>
      </w:tblGrid>
      <w:tr w:rsidR="0000516C" w:rsidRPr="009B15FA" w14:paraId="624C60D0" w14:textId="77777777" w:rsidTr="0000516C">
        <w:trPr>
          <w:trHeight w:val="585"/>
          <w:jc w:val="center"/>
        </w:trPr>
        <w:tc>
          <w:tcPr>
            <w:tcW w:w="11549" w:type="dxa"/>
            <w:gridSpan w:val="9"/>
            <w:tcBorders>
              <w:top w:val="single" w:sz="4" w:space="0" w:color="auto"/>
              <w:left w:val="single" w:sz="4" w:space="0" w:color="auto"/>
              <w:bottom w:val="single" w:sz="4" w:space="0" w:color="auto"/>
              <w:right w:val="single" w:sz="4" w:space="0" w:color="000000"/>
            </w:tcBorders>
            <w:shd w:val="clear" w:color="000000" w:fill="99CCFF"/>
            <w:vAlign w:val="center"/>
            <w:hideMark/>
          </w:tcPr>
          <w:p w14:paraId="00558B83"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ŠTEVILO OPRAVLJENIH INTERVENCIJ</w:t>
            </w:r>
          </w:p>
        </w:tc>
        <w:tc>
          <w:tcPr>
            <w:tcW w:w="1174" w:type="dxa"/>
            <w:tcBorders>
              <w:top w:val="single" w:sz="4" w:space="0" w:color="auto"/>
              <w:left w:val="nil"/>
              <w:bottom w:val="single" w:sz="4" w:space="0" w:color="auto"/>
              <w:right w:val="single" w:sz="4" w:space="0" w:color="auto"/>
            </w:tcBorders>
            <w:shd w:val="clear" w:color="000000" w:fill="FFFF00"/>
            <w:noWrap/>
            <w:vAlign w:val="bottom"/>
            <w:hideMark/>
          </w:tcPr>
          <w:p w14:paraId="6CD5D4AA"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w:t>
            </w:r>
          </w:p>
        </w:tc>
      </w:tr>
      <w:tr w:rsidR="0000516C" w:rsidRPr="009B15FA" w14:paraId="417692A0" w14:textId="77777777" w:rsidTr="0000516C">
        <w:trPr>
          <w:trHeight w:val="1785"/>
          <w:jc w:val="center"/>
        </w:trPr>
        <w:tc>
          <w:tcPr>
            <w:tcW w:w="852" w:type="dxa"/>
            <w:vMerge w:val="restart"/>
            <w:tcBorders>
              <w:top w:val="nil"/>
              <w:left w:val="single" w:sz="4" w:space="0" w:color="auto"/>
              <w:bottom w:val="single" w:sz="4" w:space="0" w:color="auto"/>
              <w:right w:val="single" w:sz="4" w:space="0" w:color="auto"/>
            </w:tcBorders>
            <w:shd w:val="clear" w:color="000000" w:fill="99CCFF"/>
            <w:noWrap/>
            <w:vAlign w:val="center"/>
            <w:hideMark/>
          </w:tcPr>
          <w:p w14:paraId="272AF8BC"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MESEC</w:t>
            </w:r>
          </w:p>
        </w:tc>
        <w:tc>
          <w:tcPr>
            <w:tcW w:w="1919" w:type="dxa"/>
            <w:vMerge w:val="restart"/>
            <w:tcBorders>
              <w:top w:val="nil"/>
              <w:left w:val="single" w:sz="4" w:space="0" w:color="auto"/>
              <w:bottom w:val="single" w:sz="4" w:space="0" w:color="auto"/>
              <w:right w:val="single" w:sz="4" w:space="0" w:color="auto"/>
            </w:tcBorders>
            <w:shd w:val="clear" w:color="000000" w:fill="FF99CC"/>
            <w:vAlign w:val="center"/>
            <w:hideMark/>
          </w:tcPr>
          <w:p w14:paraId="369510BA"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Št. opravljenih intervencij po Pravilniku o prepovedi približevanja določeni osebi oz. kraju</w:t>
            </w:r>
          </w:p>
        </w:tc>
        <w:tc>
          <w:tcPr>
            <w:tcW w:w="1909" w:type="dxa"/>
            <w:gridSpan w:val="2"/>
            <w:tcBorders>
              <w:top w:val="single" w:sz="4" w:space="0" w:color="auto"/>
              <w:left w:val="nil"/>
              <w:bottom w:val="single" w:sz="4" w:space="0" w:color="auto"/>
              <w:right w:val="single" w:sz="4" w:space="0" w:color="auto"/>
            </w:tcBorders>
            <w:shd w:val="clear" w:color="000000" w:fill="FF99CC"/>
            <w:vAlign w:val="center"/>
            <w:hideMark/>
          </w:tcPr>
          <w:p w14:paraId="0FAF6D8A"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Ostale intervencije</w:t>
            </w:r>
          </w:p>
        </w:tc>
        <w:tc>
          <w:tcPr>
            <w:tcW w:w="1752" w:type="dxa"/>
            <w:vMerge w:val="restart"/>
            <w:tcBorders>
              <w:top w:val="nil"/>
              <w:left w:val="single" w:sz="4" w:space="0" w:color="auto"/>
              <w:bottom w:val="single" w:sz="4" w:space="0" w:color="auto"/>
              <w:right w:val="single" w:sz="4" w:space="0" w:color="auto"/>
            </w:tcBorders>
            <w:shd w:val="clear" w:color="000000" w:fill="99CCFF"/>
            <w:vAlign w:val="center"/>
            <w:hideMark/>
          </w:tcPr>
          <w:p w14:paraId="580A02ED"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Število opravljenih intervencij povezanih z migranti/begunci</w:t>
            </w:r>
          </w:p>
        </w:tc>
        <w:tc>
          <w:tcPr>
            <w:tcW w:w="1417" w:type="dxa"/>
            <w:vMerge w:val="restart"/>
            <w:tcBorders>
              <w:top w:val="nil"/>
              <w:left w:val="single" w:sz="4" w:space="0" w:color="auto"/>
              <w:bottom w:val="single" w:sz="4" w:space="0" w:color="000000"/>
              <w:right w:val="single" w:sz="4" w:space="0" w:color="auto"/>
            </w:tcBorders>
            <w:shd w:val="clear" w:color="000000" w:fill="99CCFF"/>
            <w:vAlign w:val="center"/>
            <w:hideMark/>
          </w:tcPr>
          <w:p w14:paraId="131F15FE"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Število informativnih telefonskih pogovorov</w:t>
            </w:r>
          </w:p>
        </w:tc>
        <w:tc>
          <w:tcPr>
            <w:tcW w:w="1352" w:type="dxa"/>
            <w:vMerge w:val="restart"/>
            <w:tcBorders>
              <w:top w:val="nil"/>
              <w:left w:val="single" w:sz="4" w:space="0" w:color="auto"/>
              <w:bottom w:val="single" w:sz="4" w:space="0" w:color="auto"/>
              <w:right w:val="single" w:sz="4" w:space="0" w:color="auto"/>
            </w:tcBorders>
            <w:shd w:val="clear" w:color="000000" w:fill="99CCFF"/>
            <w:vAlign w:val="center"/>
            <w:hideMark/>
          </w:tcPr>
          <w:p w14:paraId="2A9B6739"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Število intervencij (zaključenih) po telefonu (ni potrebno iti na teren)</w:t>
            </w:r>
          </w:p>
        </w:tc>
        <w:tc>
          <w:tcPr>
            <w:tcW w:w="1141" w:type="dxa"/>
            <w:vMerge w:val="restart"/>
            <w:tcBorders>
              <w:top w:val="nil"/>
              <w:left w:val="single" w:sz="4" w:space="0" w:color="auto"/>
              <w:bottom w:val="single" w:sz="4" w:space="0" w:color="auto"/>
              <w:right w:val="single" w:sz="4" w:space="0" w:color="auto"/>
            </w:tcBorders>
            <w:shd w:val="clear" w:color="000000" w:fill="99CCFF"/>
            <w:vAlign w:val="center"/>
            <w:hideMark/>
          </w:tcPr>
          <w:p w14:paraId="26D3C728"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Število intervencij  na terenu</w:t>
            </w:r>
          </w:p>
        </w:tc>
        <w:tc>
          <w:tcPr>
            <w:tcW w:w="1207" w:type="dxa"/>
            <w:vMerge w:val="restart"/>
            <w:tcBorders>
              <w:top w:val="nil"/>
              <w:left w:val="single" w:sz="4" w:space="0" w:color="auto"/>
              <w:bottom w:val="single" w:sz="4" w:space="0" w:color="auto"/>
              <w:right w:val="single" w:sz="4" w:space="0" w:color="auto"/>
            </w:tcBorders>
            <w:shd w:val="clear" w:color="000000" w:fill="99CCFF"/>
            <w:vAlign w:val="center"/>
            <w:hideMark/>
          </w:tcPr>
          <w:p w14:paraId="258C0E05"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xml:space="preserve">SKUPAJ </w:t>
            </w:r>
            <w:r w:rsidRPr="009B15FA">
              <w:rPr>
                <w:rFonts w:ascii="Arial" w:hAnsi="Arial" w:cs="Arial"/>
                <w:b/>
                <w:bCs/>
              </w:rPr>
              <w:br/>
              <w:t>št. opravljenih intervencij</w:t>
            </w:r>
          </w:p>
        </w:tc>
        <w:tc>
          <w:tcPr>
            <w:tcW w:w="1174" w:type="dxa"/>
            <w:vMerge w:val="restart"/>
            <w:tcBorders>
              <w:top w:val="nil"/>
              <w:left w:val="single" w:sz="4" w:space="0" w:color="auto"/>
              <w:bottom w:val="single" w:sz="4" w:space="0" w:color="auto"/>
              <w:right w:val="single" w:sz="4" w:space="0" w:color="auto"/>
            </w:tcBorders>
            <w:shd w:val="clear" w:color="000000" w:fill="FFFF00"/>
            <w:vAlign w:val="center"/>
            <w:hideMark/>
          </w:tcPr>
          <w:p w14:paraId="09028A0C"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Število zaposlenih vključenih v IS</w:t>
            </w:r>
          </w:p>
        </w:tc>
      </w:tr>
      <w:tr w:rsidR="0000516C" w:rsidRPr="009B15FA" w14:paraId="34A599AD" w14:textId="77777777" w:rsidTr="0000516C">
        <w:trPr>
          <w:trHeight w:val="435"/>
          <w:jc w:val="center"/>
        </w:trPr>
        <w:tc>
          <w:tcPr>
            <w:tcW w:w="852" w:type="dxa"/>
            <w:vMerge/>
            <w:tcBorders>
              <w:top w:val="nil"/>
              <w:left w:val="single" w:sz="4" w:space="0" w:color="auto"/>
              <w:bottom w:val="single" w:sz="4" w:space="0" w:color="auto"/>
              <w:right w:val="single" w:sz="4" w:space="0" w:color="auto"/>
            </w:tcBorders>
            <w:vAlign w:val="center"/>
            <w:hideMark/>
          </w:tcPr>
          <w:p w14:paraId="7CE3DAAA" w14:textId="77777777" w:rsidR="0000516C" w:rsidRPr="009B15FA" w:rsidRDefault="0000516C" w:rsidP="00824D16">
            <w:pPr>
              <w:spacing w:line="276" w:lineRule="auto"/>
              <w:jc w:val="both"/>
              <w:rPr>
                <w:rFonts w:ascii="Arial" w:hAnsi="Arial" w:cs="Arial"/>
                <w:b/>
                <w:bCs/>
              </w:rPr>
            </w:pPr>
          </w:p>
        </w:tc>
        <w:tc>
          <w:tcPr>
            <w:tcW w:w="1919" w:type="dxa"/>
            <w:vMerge/>
            <w:tcBorders>
              <w:top w:val="nil"/>
              <w:left w:val="single" w:sz="4" w:space="0" w:color="auto"/>
              <w:bottom w:val="single" w:sz="4" w:space="0" w:color="auto"/>
              <w:right w:val="single" w:sz="4" w:space="0" w:color="auto"/>
            </w:tcBorders>
            <w:vAlign w:val="center"/>
            <w:hideMark/>
          </w:tcPr>
          <w:p w14:paraId="4C48A418" w14:textId="77777777" w:rsidR="0000516C" w:rsidRPr="009B15FA" w:rsidRDefault="0000516C" w:rsidP="00824D16">
            <w:pPr>
              <w:spacing w:line="276" w:lineRule="auto"/>
              <w:jc w:val="both"/>
              <w:rPr>
                <w:rFonts w:ascii="Arial" w:hAnsi="Arial" w:cs="Arial"/>
                <w:b/>
                <w:bCs/>
              </w:rPr>
            </w:pPr>
          </w:p>
        </w:tc>
        <w:tc>
          <w:tcPr>
            <w:tcW w:w="1195" w:type="dxa"/>
            <w:tcBorders>
              <w:top w:val="nil"/>
              <w:left w:val="nil"/>
              <w:bottom w:val="single" w:sz="4" w:space="0" w:color="auto"/>
              <w:right w:val="single" w:sz="4" w:space="0" w:color="auto"/>
            </w:tcBorders>
            <w:shd w:val="clear" w:color="000000" w:fill="FF99CC"/>
            <w:vAlign w:val="center"/>
            <w:hideMark/>
          </w:tcPr>
          <w:p w14:paraId="19CBFBC5"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Mladoletni</w:t>
            </w:r>
          </w:p>
        </w:tc>
        <w:tc>
          <w:tcPr>
            <w:tcW w:w="714" w:type="dxa"/>
            <w:tcBorders>
              <w:top w:val="nil"/>
              <w:left w:val="nil"/>
              <w:bottom w:val="single" w:sz="4" w:space="0" w:color="auto"/>
              <w:right w:val="single" w:sz="4" w:space="0" w:color="auto"/>
            </w:tcBorders>
            <w:shd w:val="clear" w:color="000000" w:fill="FF99CC"/>
            <w:vAlign w:val="center"/>
            <w:hideMark/>
          </w:tcPr>
          <w:p w14:paraId="4186803F"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Drugi</w:t>
            </w:r>
          </w:p>
        </w:tc>
        <w:tc>
          <w:tcPr>
            <w:tcW w:w="1752" w:type="dxa"/>
            <w:vMerge/>
            <w:tcBorders>
              <w:top w:val="nil"/>
              <w:left w:val="single" w:sz="4" w:space="0" w:color="auto"/>
              <w:bottom w:val="single" w:sz="4" w:space="0" w:color="auto"/>
              <w:right w:val="single" w:sz="4" w:space="0" w:color="auto"/>
            </w:tcBorders>
            <w:vAlign w:val="center"/>
            <w:hideMark/>
          </w:tcPr>
          <w:p w14:paraId="5FF2B5E5" w14:textId="77777777" w:rsidR="0000516C" w:rsidRPr="009B15FA" w:rsidRDefault="0000516C" w:rsidP="00824D16">
            <w:pPr>
              <w:spacing w:line="276" w:lineRule="auto"/>
              <w:jc w:val="both"/>
              <w:rPr>
                <w:rFonts w:ascii="Arial" w:hAnsi="Arial" w:cs="Arial"/>
                <w:b/>
                <w:bCs/>
              </w:rPr>
            </w:pPr>
          </w:p>
        </w:tc>
        <w:tc>
          <w:tcPr>
            <w:tcW w:w="1417" w:type="dxa"/>
            <w:vMerge/>
            <w:tcBorders>
              <w:top w:val="nil"/>
              <w:left w:val="single" w:sz="4" w:space="0" w:color="auto"/>
              <w:bottom w:val="single" w:sz="4" w:space="0" w:color="000000"/>
              <w:right w:val="single" w:sz="4" w:space="0" w:color="auto"/>
            </w:tcBorders>
            <w:vAlign w:val="center"/>
            <w:hideMark/>
          </w:tcPr>
          <w:p w14:paraId="7D38F731" w14:textId="77777777" w:rsidR="0000516C" w:rsidRPr="009B15FA" w:rsidRDefault="0000516C" w:rsidP="00824D16">
            <w:pPr>
              <w:spacing w:line="276" w:lineRule="auto"/>
              <w:jc w:val="both"/>
              <w:rPr>
                <w:rFonts w:ascii="Arial" w:hAnsi="Arial" w:cs="Arial"/>
                <w:b/>
                <w:bCs/>
              </w:rPr>
            </w:pPr>
          </w:p>
        </w:tc>
        <w:tc>
          <w:tcPr>
            <w:tcW w:w="1352" w:type="dxa"/>
            <w:vMerge/>
            <w:tcBorders>
              <w:top w:val="nil"/>
              <w:left w:val="single" w:sz="4" w:space="0" w:color="auto"/>
              <w:bottom w:val="single" w:sz="4" w:space="0" w:color="auto"/>
              <w:right w:val="single" w:sz="4" w:space="0" w:color="auto"/>
            </w:tcBorders>
            <w:vAlign w:val="center"/>
            <w:hideMark/>
          </w:tcPr>
          <w:p w14:paraId="0D700D50" w14:textId="77777777" w:rsidR="0000516C" w:rsidRPr="009B15FA" w:rsidRDefault="0000516C" w:rsidP="00824D16">
            <w:pPr>
              <w:spacing w:line="276" w:lineRule="auto"/>
              <w:jc w:val="both"/>
              <w:rPr>
                <w:rFonts w:ascii="Arial" w:hAnsi="Arial" w:cs="Arial"/>
                <w:b/>
                <w:bCs/>
              </w:rPr>
            </w:pPr>
          </w:p>
        </w:tc>
        <w:tc>
          <w:tcPr>
            <w:tcW w:w="1141" w:type="dxa"/>
            <w:vMerge/>
            <w:tcBorders>
              <w:top w:val="nil"/>
              <w:left w:val="single" w:sz="4" w:space="0" w:color="auto"/>
              <w:bottom w:val="single" w:sz="4" w:space="0" w:color="auto"/>
              <w:right w:val="single" w:sz="4" w:space="0" w:color="auto"/>
            </w:tcBorders>
            <w:vAlign w:val="center"/>
            <w:hideMark/>
          </w:tcPr>
          <w:p w14:paraId="1EBB68F1" w14:textId="77777777" w:rsidR="0000516C" w:rsidRPr="009B15FA" w:rsidRDefault="0000516C" w:rsidP="00824D16">
            <w:pPr>
              <w:spacing w:line="276" w:lineRule="auto"/>
              <w:jc w:val="both"/>
              <w:rPr>
                <w:rFonts w:ascii="Arial" w:hAnsi="Arial" w:cs="Arial"/>
                <w:b/>
                <w:bCs/>
              </w:rPr>
            </w:pPr>
          </w:p>
        </w:tc>
        <w:tc>
          <w:tcPr>
            <w:tcW w:w="1207" w:type="dxa"/>
            <w:vMerge/>
            <w:tcBorders>
              <w:top w:val="nil"/>
              <w:left w:val="single" w:sz="4" w:space="0" w:color="auto"/>
              <w:bottom w:val="single" w:sz="4" w:space="0" w:color="auto"/>
              <w:right w:val="single" w:sz="4" w:space="0" w:color="auto"/>
            </w:tcBorders>
            <w:vAlign w:val="center"/>
            <w:hideMark/>
          </w:tcPr>
          <w:p w14:paraId="16B5A5D8" w14:textId="77777777" w:rsidR="0000516C" w:rsidRPr="009B15FA" w:rsidRDefault="0000516C" w:rsidP="00824D16">
            <w:pPr>
              <w:spacing w:line="276" w:lineRule="auto"/>
              <w:jc w:val="both"/>
              <w:rPr>
                <w:rFonts w:ascii="Arial" w:hAnsi="Arial" w:cs="Arial"/>
                <w:b/>
                <w:bCs/>
              </w:rPr>
            </w:pPr>
          </w:p>
        </w:tc>
        <w:tc>
          <w:tcPr>
            <w:tcW w:w="1174" w:type="dxa"/>
            <w:vMerge/>
            <w:tcBorders>
              <w:top w:val="nil"/>
              <w:left w:val="single" w:sz="4" w:space="0" w:color="auto"/>
              <w:bottom w:val="single" w:sz="4" w:space="0" w:color="auto"/>
              <w:right w:val="single" w:sz="4" w:space="0" w:color="auto"/>
            </w:tcBorders>
            <w:vAlign w:val="center"/>
            <w:hideMark/>
          </w:tcPr>
          <w:p w14:paraId="51A7FD19" w14:textId="77777777" w:rsidR="0000516C" w:rsidRPr="009B15FA" w:rsidRDefault="0000516C" w:rsidP="00824D16">
            <w:pPr>
              <w:spacing w:line="276" w:lineRule="auto"/>
              <w:jc w:val="both"/>
              <w:rPr>
                <w:rFonts w:ascii="Arial" w:hAnsi="Arial" w:cs="Arial"/>
                <w:b/>
                <w:bCs/>
              </w:rPr>
            </w:pPr>
          </w:p>
        </w:tc>
      </w:tr>
      <w:tr w:rsidR="0000516C" w:rsidRPr="009B15FA" w14:paraId="21B766DA"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50054369"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JAN</w:t>
            </w:r>
          </w:p>
        </w:tc>
        <w:tc>
          <w:tcPr>
            <w:tcW w:w="1919" w:type="dxa"/>
            <w:tcBorders>
              <w:top w:val="nil"/>
              <w:left w:val="nil"/>
              <w:bottom w:val="single" w:sz="4" w:space="0" w:color="auto"/>
              <w:right w:val="single" w:sz="4" w:space="0" w:color="auto"/>
            </w:tcBorders>
            <w:shd w:val="clear" w:color="000000" w:fill="D9D9D9"/>
            <w:noWrap/>
            <w:vAlign w:val="bottom"/>
            <w:hideMark/>
          </w:tcPr>
          <w:p w14:paraId="74F7EA82"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10 </w:t>
            </w:r>
          </w:p>
        </w:tc>
        <w:tc>
          <w:tcPr>
            <w:tcW w:w="1195" w:type="dxa"/>
            <w:tcBorders>
              <w:top w:val="nil"/>
              <w:left w:val="nil"/>
              <w:bottom w:val="single" w:sz="4" w:space="0" w:color="auto"/>
              <w:right w:val="single" w:sz="4" w:space="0" w:color="auto"/>
            </w:tcBorders>
            <w:shd w:val="clear" w:color="000000" w:fill="D9D9D9"/>
            <w:noWrap/>
            <w:vAlign w:val="bottom"/>
            <w:hideMark/>
          </w:tcPr>
          <w:p w14:paraId="65EC757C" w14:textId="77777777" w:rsidR="0000516C" w:rsidRPr="009B15FA" w:rsidRDefault="0000516C" w:rsidP="00824D16">
            <w:pPr>
              <w:spacing w:line="276" w:lineRule="auto"/>
              <w:jc w:val="both"/>
              <w:rPr>
                <w:rFonts w:ascii="Arial" w:hAnsi="Arial" w:cs="Arial"/>
                <w:b/>
              </w:rPr>
            </w:pPr>
            <w:r w:rsidRPr="009B15FA">
              <w:rPr>
                <w:rFonts w:ascii="Arial" w:hAnsi="Arial" w:cs="Arial"/>
                <w:b/>
              </w:rPr>
              <w:t>5</w:t>
            </w:r>
          </w:p>
        </w:tc>
        <w:tc>
          <w:tcPr>
            <w:tcW w:w="714" w:type="dxa"/>
            <w:tcBorders>
              <w:top w:val="nil"/>
              <w:left w:val="nil"/>
              <w:bottom w:val="single" w:sz="4" w:space="0" w:color="auto"/>
              <w:right w:val="single" w:sz="4" w:space="0" w:color="auto"/>
            </w:tcBorders>
            <w:shd w:val="clear" w:color="000000" w:fill="D9D9D9"/>
            <w:noWrap/>
            <w:vAlign w:val="bottom"/>
            <w:hideMark/>
          </w:tcPr>
          <w:p w14:paraId="3B64046B" w14:textId="77777777" w:rsidR="0000516C" w:rsidRPr="009B15FA" w:rsidRDefault="0000516C" w:rsidP="00824D16">
            <w:pPr>
              <w:spacing w:line="276" w:lineRule="auto"/>
              <w:jc w:val="both"/>
              <w:rPr>
                <w:rFonts w:ascii="Arial" w:hAnsi="Arial" w:cs="Arial"/>
                <w:b/>
              </w:rPr>
            </w:pPr>
            <w:r w:rsidRPr="009B15FA">
              <w:rPr>
                <w:rFonts w:ascii="Arial" w:hAnsi="Arial" w:cs="Arial"/>
                <w:b/>
              </w:rPr>
              <w:t>5</w:t>
            </w:r>
          </w:p>
        </w:tc>
        <w:tc>
          <w:tcPr>
            <w:tcW w:w="1752" w:type="dxa"/>
            <w:tcBorders>
              <w:top w:val="nil"/>
              <w:left w:val="nil"/>
              <w:bottom w:val="single" w:sz="4" w:space="0" w:color="auto"/>
              <w:right w:val="single" w:sz="4" w:space="0" w:color="auto"/>
            </w:tcBorders>
            <w:shd w:val="clear" w:color="000000" w:fill="D9D9D9"/>
            <w:noWrap/>
            <w:vAlign w:val="bottom"/>
            <w:hideMark/>
          </w:tcPr>
          <w:p w14:paraId="070A45B5"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3020D326"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w:t>
            </w:r>
          </w:p>
        </w:tc>
        <w:tc>
          <w:tcPr>
            <w:tcW w:w="1352" w:type="dxa"/>
            <w:tcBorders>
              <w:top w:val="nil"/>
              <w:left w:val="nil"/>
              <w:bottom w:val="single" w:sz="4" w:space="0" w:color="auto"/>
              <w:right w:val="single" w:sz="4" w:space="0" w:color="auto"/>
            </w:tcBorders>
            <w:shd w:val="clear" w:color="000000" w:fill="D9D9D9"/>
            <w:noWrap/>
            <w:vAlign w:val="bottom"/>
            <w:hideMark/>
          </w:tcPr>
          <w:p w14:paraId="76511A97"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17</w:t>
            </w:r>
          </w:p>
        </w:tc>
        <w:tc>
          <w:tcPr>
            <w:tcW w:w="1141" w:type="dxa"/>
            <w:tcBorders>
              <w:top w:val="nil"/>
              <w:left w:val="nil"/>
              <w:bottom w:val="single" w:sz="4" w:space="0" w:color="auto"/>
              <w:right w:val="single" w:sz="4" w:space="0" w:color="auto"/>
            </w:tcBorders>
            <w:shd w:val="clear" w:color="000000" w:fill="D9D9D9"/>
            <w:noWrap/>
            <w:vAlign w:val="bottom"/>
            <w:hideMark/>
          </w:tcPr>
          <w:p w14:paraId="2075FF21" w14:textId="77777777" w:rsidR="0000516C" w:rsidRPr="009B15FA" w:rsidRDefault="0000516C" w:rsidP="00824D16">
            <w:pPr>
              <w:spacing w:line="276" w:lineRule="auto"/>
              <w:jc w:val="both"/>
              <w:rPr>
                <w:rFonts w:ascii="Arial" w:hAnsi="Arial" w:cs="Arial"/>
                <w:b/>
              </w:rPr>
            </w:pPr>
            <w:r w:rsidRPr="009B15FA">
              <w:rPr>
                <w:rFonts w:ascii="Arial" w:hAnsi="Arial" w:cs="Arial"/>
                <w:b/>
              </w:rPr>
              <w:t>2</w:t>
            </w:r>
          </w:p>
        </w:tc>
        <w:tc>
          <w:tcPr>
            <w:tcW w:w="1207" w:type="dxa"/>
            <w:tcBorders>
              <w:top w:val="nil"/>
              <w:left w:val="nil"/>
              <w:bottom w:val="single" w:sz="4" w:space="0" w:color="auto"/>
              <w:right w:val="single" w:sz="4" w:space="0" w:color="auto"/>
            </w:tcBorders>
            <w:shd w:val="clear" w:color="000000" w:fill="D9D9D9"/>
            <w:noWrap/>
            <w:vAlign w:val="bottom"/>
            <w:hideMark/>
          </w:tcPr>
          <w:p w14:paraId="69C95A98" w14:textId="77777777" w:rsidR="0000516C" w:rsidRPr="009B15FA" w:rsidRDefault="0000516C" w:rsidP="00824D16">
            <w:pPr>
              <w:spacing w:line="276" w:lineRule="auto"/>
              <w:jc w:val="both"/>
              <w:rPr>
                <w:rFonts w:ascii="Arial" w:hAnsi="Arial" w:cs="Arial"/>
                <w:b/>
              </w:rPr>
            </w:pPr>
            <w:r w:rsidRPr="009B15FA">
              <w:rPr>
                <w:rFonts w:ascii="Arial" w:hAnsi="Arial" w:cs="Arial"/>
                <w:b/>
              </w:rPr>
              <w:t>20</w:t>
            </w:r>
          </w:p>
        </w:tc>
        <w:tc>
          <w:tcPr>
            <w:tcW w:w="1174" w:type="dxa"/>
            <w:tcBorders>
              <w:top w:val="nil"/>
              <w:left w:val="nil"/>
              <w:bottom w:val="single" w:sz="4" w:space="0" w:color="auto"/>
              <w:right w:val="single" w:sz="4" w:space="0" w:color="auto"/>
            </w:tcBorders>
            <w:shd w:val="clear" w:color="000000" w:fill="D9D9D9"/>
            <w:noWrap/>
            <w:vAlign w:val="bottom"/>
          </w:tcPr>
          <w:p w14:paraId="6CA56F9A"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4</w:t>
            </w:r>
          </w:p>
        </w:tc>
      </w:tr>
      <w:tr w:rsidR="0000516C" w:rsidRPr="009B15FA" w14:paraId="155B4195"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13F16F12"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FEB </w:t>
            </w:r>
          </w:p>
        </w:tc>
        <w:tc>
          <w:tcPr>
            <w:tcW w:w="1919" w:type="dxa"/>
            <w:tcBorders>
              <w:top w:val="nil"/>
              <w:left w:val="nil"/>
              <w:bottom w:val="single" w:sz="4" w:space="0" w:color="auto"/>
              <w:right w:val="single" w:sz="4" w:space="0" w:color="auto"/>
            </w:tcBorders>
            <w:shd w:val="clear" w:color="000000" w:fill="D9D9D9"/>
            <w:noWrap/>
            <w:vAlign w:val="bottom"/>
            <w:hideMark/>
          </w:tcPr>
          <w:p w14:paraId="303ED005"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4</w:t>
            </w:r>
          </w:p>
        </w:tc>
        <w:tc>
          <w:tcPr>
            <w:tcW w:w="1195" w:type="dxa"/>
            <w:tcBorders>
              <w:top w:val="nil"/>
              <w:left w:val="nil"/>
              <w:bottom w:val="single" w:sz="4" w:space="0" w:color="auto"/>
              <w:right w:val="single" w:sz="4" w:space="0" w:color="auto"/>
            </w:tcBorders>
            <w:shd w:val="clear" w:color="000000" w:fill="D9D9D9"/>
            <w:noWrap/>
            <w:vAlign w:val="bottom"/>
            <w:hideMark/>
          </w:tcPr>
          <w:p w14:paraId="74BF186B" w14:textId="77777777" w:rsidR="0000516C" w:rsidRPr="009B15FA" w:rsidRDefault="0000516C" w:rsidP="00824D16">
            <w:pPr>
              <w:spacing w:line="276" w:lineRule="auto"/>
              <w:jc w:val="both"/>
              <w:rPr>
                <w:rFonts w:ascii="Arial" w:hAnsi="Arial" w:cs="Arial"/>
                <w:b/>
              </w:rPr>
            </w:pPr>
            <w:r w:rsidRPr="009B15FA">
              <w:rPr>
                <w:rFonts w:ascii="Arial" w:hAnsi="Arial" w:cs="Arial"/>
                <w:b/>
              </w:rPr>
              <w:t>7</w:t>
            </w:r>
          </w:p>
        </w:tc>
        <w:tc>
          <w:tcPr>
            <w:tcW w:w="714" w:type="dxa"/>
            <w:tcBorders>
              <w:top w:val="nil"/>
              <w:left w:val="nil"/>
              <w:bottom w:val="single" w:sz="4" w:space="0" w:color="auto"/>
              <w:right w:val="single" w:sz="4" w:space="0" w:color="auto"/>
            </w:tcBorders>
            <w:shd w:val="clear" w:color="000000" w:fill="D9D9D9"/>
            <w:noWrap/>
            <w:vAlign w:val="bottom"/>
            <w:hideMark/>
          </w:tcPr>
          <w:p w14:paraId="6218C172" w14:textId="77777777" w:rsidR="0000516C" w:rsidRPr="009B15FA" w:rsidRDefault="0000516C" w:rsidP="00824D16">
            <w:pPr>
              <w:spacing w:line="276" w:lineRule="auto"/>
              <w:jc w:val="both"/>
              <w:rPr>
                <w:rFonts w:ascii="Arial" w:hAnsi="Arial" w:cs="Arial"/>
                <w:b/>
              </w:rPr>
            </w:pPr>
            <w:r w:rsidRPr="009B15FA">
              <w:rPr>
                <w:rFonts w:ascii="Arial" w:hAnsi="Arial" w:cs="Arial"/>
                <w:b/>
              </w:rPr>
              <w:t>6</w:t>
            </w:r>
          </w:p>
        </w:tc>
        <w:tc>
          <w:tcPr>
            <w:tcW w:w="1752" w:type="dxa"/>
            <w:tcBorders>
              <w:top w:val="nil"/>
              <w:left w:val="nil"/>
              <w:bottom w:val="single" w:sz="4" w:space="0" w:color="auto"/>
              <w:right w:val="single" w:sz="4" w:space="0" w:color="auto"/>
            </w:tcBorders>
            <w:shd w:val="clear" w:color="000000" w:fill="D9D9D9"/>
            <w:noWrap/>
            <w:vAlign w:val="bottom"/>
            <w:hideMark/>
          </w:tcPr>
          <w:p w14:paraId="6AC226ED"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355C3D3F"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2</w:t>
            </w:r>
          </w:p>
        </w:tc>
        <w:tc>
          <w:tcPr>
            <w:tcW w:w="1352" w:type="dxa"/>
            <w:tcBorders>
              <w:top w:val="nil"/>
              <w:left w:val="nil"/>
              <w:bottom w:val="single" w:sz="4" w:space="0" w:color="auto"/>
              <w:right w:val="single" w:sz="4" w:space="0" w:color="auto"/>
            </w:tcBorders>
            <w:shd w:val="clear" w:color="000000" w:fill="D9D9D9"/>
            <w:noWrap/>
            <w:vAlign w:val="bottom"/>
            <w:hideMark/>
          </w:tcPr>
          <w:p w14:paraId="2EA669FD"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11</w:t>
            </w:r>
          </w:p>
        </w:tc>
        <w:tc>
          <w:tcPr>
            <w:tcW w:w="1141" w:type="dxa"/>
            <w:tcBorders>
              <w:top w:val="nil"/>
              <w:left w:val="nil"/>
              <w:bottom w:val="single" w:sz="4" w:space="0" w:color="auto"/>
              <w:right w:val="single" w:sz="4" w:space="0" w:color="auto"/>
            </w:tcBorders>
            <w:shd w:val="clear" w:color="000000" w:fill="D9D9D9"/>
            <w:noWrap/>
            <w:vAlign w:val="bottom"/>
            <w:hideMark/>
          </w:tcPr>
          <w:p w14:paraId="413CC90E" w14:textId="77777777" w:rsidR="0000516C" w:rsidRPr="009B15FA" w:rsidRDefault="0000516C" w:rsidP="00824D16">
            <w:pPr>
              <w:spacing w:line="276" w:lineRule="auto"/>
              <w:jc w:val="both"/>
              <w:rPr>
                <w:rFonts w:ascii="Arial" w:hAnsi="Arial" w:cs="Arial"/>
                <w:b/>
              </w:rPr>
            </w:pPr>
            <w:r w:rsidRPr="009B15FA">
              <w:rPr>
                <w:rFonts w:ascii="Arial" w:hAnsi="Arial" w:cs="Arial"/>
                <w:b/>
              </w:rPr>
              <w:t>4</w:t>
            </w:r>
          </w:p>
        </w:tc>
        <w:tc>
          <w:tcPr>
            <w:tcW w:w="1207" w:type="dxa"/>
            <w:tcBorders>
              <w:top w:val="nil"/>
              <w:left w:val="nil"/>
              <w:bottom w:val="single" w:sz="4" w:space="0" w:color="auto"/>
              <w:right w:val="single" w:sz="4" w:space="0" w:color="auto"/>
            </w:tcBorders>
            <w:shd w:val="clear" w:color="000000" w:fill="D9D9D9"/>
            <w:noWrap/>
            <w:vAlign w:val="bottom"/>
            <w:hideMark/>
          </w:tcPr>
          <w:p w14:paraId="53F9F620" w14:textId="77777777" w:rsidR="0000516C" w:rsidRPr="009B15FA" w:rsidRDefault="0000516C" w:rsidP="00824D16">
            <w:pPr>
              <w:spacing w:line="276" w:lineRule="auto"/>
              <w:jc w:val="both"/>
              <w:rPr>
                <w:rFonts w:ascii="Arial" w:hAnsi="Arial" w:cs="Arial"/>
                <w:b/>
              </w:rPr>
            </w:pPr>
            <w:r w:rsidRPr="009B15FA">
              <w:rPr>
                <w:rFonts w:ascii="Arial" w:hAnsi="Arial" w:cs="Arial"/>
                <w:b/>
              </w:rPr>
              <w:t>17</w:t>
            </w:r>
          </w:p>
        </w:tc>
        <w:tc>
          <w:tcPr>
            <w:tcW w:w="1174" w:type="dxa"/>
            <w:tcBorders>
              <w:top w:val="nil"/>
              <w:left w:val="nil"/>
              <w:bottom w:val="single" w:sz="4" w:space="0" w:color="auto"/>
              <w:right w:val="single" w:sz="4" w:space="0" w:color="auto"/>
            </w:tcBorders>
            <w:shd w:val="clear" w:color="000000" w:fill="D9D9D9"/>
            <w:noWrap/>
            <w:vAlign w:val="bottom"/>
            <w:hideMark/>
          </w:tcPr>
          <w:p w14:paraId="376413E0" w14:textId="77777777" w:rsidR="0000516C" w:rsidRPr="009B15FA" w:rsidRDefault="0000516C" w:rsidP="00824D16">
            <w:pPr>
              <w:spacing w:line="276" w:lineRule="auto"/>
              <w:jc w:val="both"/>
              <w:rPr>
                <w:rFonts w:ascii="Arial" w:hAnsi="Arial" w:cs="Arial"/>
                <w:b/>
              </w:rPr>
            </w:pPr>
            <w:r w:rsidRPr="009B15FA">
              <w:rPr>
                <w:rFonts w:ascii="Arial" w:hAnsi="Arial" w:cs="Arial"/>
                <w:b/>
              </w:rPr>
              <w:t>                4</w:t>
            </w:r>
          </w:p>
        </w:tc>
      </w:tr>
      <w:tr w:rsidR="0000516C" w:rsidRPr="009B15FA" w14:paraId="33BE55DE"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68EFB65C"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MAR </w:t>
            </w:r>
          </w:p>
        </w:tc>
        <w:tc>
          <w:tcPr>
            <w:tcW w:w="1919" w:type="dxa"/>
            <w:tcBorders>
              <w:top w:val="nil"/>
              <w:left w:val="nil"/>
              <w:bottom w:val="single" w:sz="4" w:space="0" w:color="auto"/>
              <w:right w:val="single" w:sz="4" w:space="0" w:color="auto"/>
            </w:tcBorders>
            <w:shd w:val="clear" w:color="000000" w:fill="D9D9D9"/>
            <w:noWrap/>
            <w:vAlign w:val="bottom"/>
            <w:hideMark/>
          </w:tcPr>
          <w:p w14:paraId="4F33E154"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7</w:t>
            </w:r>
          </w:p>
        </w:tc>
        <w:tc>
          <w:tcPr>
            <w:tcW w:w="1195" w:type="dxa"/>
            <w:tcBorders>
              <w:top w:val="nil"/>
              <w:left w:val="nil"/>
              <w:bottom w:val="single" w:sz="4" w:space="0" w:color="auto"/>
              <w:right w:val="single" w:sz="4" w:space="0" w:color="auto"/>
            </w:tcBorders>
            <w:shd w:val="clear" w:color="000000" w:fill="D9D9D9"/>
            <w:noWrap/>
            <w:vAlign w:val="bottom"/>
            <w:hideMark/>
          </w:tcPr>
          <w:p w14:paraId="145841AA" w14:textId="77777777" w:rsidR="0000516C" w:rsidRPr="009B15FA" w:rsidRDefault="0000516C" w:rsidP="00824D16">
            <w:pPr>
              <w:spacing w:line="276" w:lineRule="auto"/>
              <w:jc w:val="both"/>
              <w:rPr>
                <w:rFonts w:ascii="Arial" w:hAnsi="Arial" w:cs="Arial"/>
                <w:b/>
              </w:rPr>
            </w:pPr>
            <w:r w:rsidRPr="009B15FA">
              <w:rPr>
                <w:rFonts w:ascii="Arial" w:hAnsi="Arial" w:cs="Arial"/>
                <w:b/>
              </w:rPr>
              <w:t>14</w:t>
            </w:r>
          </w:p>
        </w:tc>
        <w:tc>
          <w:tcPr>
            <w:tcW w:w="714" w:type="dxa"/>
            <w:tcBorders>
              <w:top w:val="nil"/>
              <w:left w:val="nil"/>
              <w:bottom w:val="single" w:sz="4" w:space="0" w:color="auto"/>
              <w:right w:val="single" w:sz="4" w:space="0" w:color="auto"/>
            </w:tcBorders>
            <w:shd w:val="clear" w:color="000000" w:fill="D9D9D9"/>
            <w:noWrap/>
            <w:vAlign w:val="bottom"/>
            <w:hideMark/>
          </w:tcPr>
          <w:p w14:paraId="18DBCAB0" w14:textId="77777777" w:rsidR="0000516C" w:rsidRPr="009B15FA" w:rsidRDefault="0000516C" w:rsidP="00824D16">
            <w:pPr>
              <w:spacing w:line="276" w:lineRule="auto"/>
              <w:jc w:val="both"/>
              <w:rPr>
                <w:rFonts w:ascii="Arial" w:hAnsi="Arial" w:cs="Arial"/>
                <w:b/>
              </w:rPr>
            </w:pPr>
            <w:r w:rsidRPr="009B15FA">
              <w:rPr>
                <w:rFonts w:ascii="Arial" w:hAnsi="Arial" w:cs="Arial"/>
                <w:b/>
              </w:rPr>
              <w:t>3</w:t>
            </w:r>
          </w:p>
        </w:tc>
        <w:tc>
          <w:tcPr>
            <w:tcW w:w="1752" w:type="dxa"/>
            <w:tcBorders>
              <w:top w:val="nil"/>
              <w:left w:val="nil"/>
              <w:bottom w:val="single" w:sz="4" w:space="0" w:color="auto"/>
              <w:right w:val="single" w:sz="4" w:space="0" w:color="auto"/>
            </w:tcBorders>
            <w:shd w:val="clear" w:color="000000" w:fill="D9D9D9"/>
            <w:noWrap/>
            <w:vAlign w:val="bottom"/>
            <w:hideMark/>
          </w:tcPr>
          <w:p w14:paraId="42FB70B1"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431F1D54"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8</w:t>
            </w:r>
          </w:p>
        </w:tc>
        <w:tc>
          <w:tcPr>
            <w:tcW w:w="1352" w:type="dxa"/>
            <w:tcBorders>
              <w:top w:val="nil"/>
              <w:left w:val="nil"/>
              <w:bottom w:val="single" w:sz="4" w:space="0" w:color="auto"/>
              <w:right w:val="single" w:sz="4" w:space="0" w:color="auto"/>
            </w:tcBorders>
            <w:shd w:val="clear" w:color="000000" w:fill="D9D9D9"/>
            <w:noWrap/>
            <w:vAlign w:val="bottom"/>
            <w:hideMark/>
          </w:tcPr>
          <w:p w14:paraId="1BB4EFFE"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12</w:t>
            </w:r>
          </w:p>
        </w:tc>
        <w:tc>
          <w:tcPr>
            <w:tcW w:w="1141" w:type="dxa"/>
            <w:tcBorders>
              <w:top w:val="nil"/>
              <w:left w:val="nil"/>
              <w:bottom w:val="single" w:sz="4" w:space="0" w:color="auto"/>
              <w:right w:val="single" w:sz="4" w:space="0" w:color="auto"/>
            </w:tcBorders>
            <w:shd w:val="clear" w:color="000000" w:fill="D9D9D9"/>
            <w:noWrap/>
            <w:vAlign w:val="bottom"/>
            <w:hideMark/>
          </w:tcPr>
          <w:p w14:paraId="076799E6" w14:textId="77777777" w:rsidR="0000516C" w:rsidRPr="009B15FA" w:rsidRDefault="0000516C" w:rsidP="00824D16">
            <w:pPr>
              <w:spacing w:line="276" w:lineRule="auto"/>
              <w:jc w:val="both"/>
              <w:rPr>
                <w:rFonts w:ascii="Arial" w:hAnsi="Arial" w:cs="Arial"/>
                <w:b/>
              </w:rPr>
            </w:pPr>
            <w:r w:rsidRPr="009B15FA">
              <w:rPr>
                <w:rFonts w:ascii="Arial" w:hAnsi="Arial" w:cs="Arial"/>
                <w:b/>
              </w:rPr>
              <w:t>4</w:t>
            </w:r>
          </w:p>
        </w:tc>
        <w:tc>
          <w:tcPr>
            <w:tcW w:w="1207" w:type="dxa"/>
            <w:tcBorders>
              <w:top w:val="nil"/>
              <w:left w:val="nil"/>
              <w:bottom w:val="single" w:sz="4" w:space="0" w:color="auto"/>
              <w:right w:val="single" w:sz="4" w:space="0" w:color="auto"/>
            </w:tcBorders>
            <w:shd w:val="clear" w:color="000000" w:fill="D9D9D9"/>
            <w:noWrap/>
            <w:vAlign w:val="bottom"/>
            <w:hideMark/>
          </w:tcPr>
          <w:p w14:paraId="2C87CFFE" w14:textId="77777777" w:rsidR="0000516C" w:rsidRPr="009B15FA" w:rsidRDefault="0000516C" w:rsidP="00824D16">
            <w:pPr>
              <w:spacing w:line="276" w:lineRule="auto"/>
              <w:jc w:val="both"/>
              <w:rPr>
                <w:rFonts w:ascii="Arial" w:hAnsi="Arial" w:cs="Arial"/>
                <w:b/>
              </w:rPr>
            </w:pPr>
            <w:r w:rsidRPr="009B15FA">
              <w:rPr>
                <w:rFonts w:ascii="Arial" w:hAnsi="Arial" w:cs="Arial"/>
                <w:b/>
              </w:rPr>
              <w:t>24</w:t>
            </w:r>
          </w:p>
        </w:tc>
        <w:tc>
          <w:tcPr>
            <w:tcW w:w="1174" w:type="dxa"/>
            <w:tcBorders>
              <w:top w:val="nil"/>
              <w:left w:val="nil"/>
              <w:bottom w:val="single" w:sz="4" w:space="0" w:color="auto"/>
              <w:right w:val="single" w:sz="4" w:space="0" w:color="auto"/>
            </w:tcBorders>
            <w:shd w:val="clear" w:color="000000" w:fill="D9D9D9"/>
            <w:noWrap/>
            <w:vAlign w:val="bottom"/>
            <w:hideMark/>
          </w:tcPr>
          <w:p w14:paraId="71430907"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4</w:t>
            </w:r>
          </w:p>
        </w:tc>
      </w:tr>
      <w:tr w:rsidR="0000516C" w:rsidRPr="009B15FA" w14:paraId="67C3AB49"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27F0F719"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APR</w:t>
            </w:r>
          </w:p>
        </w:tc>
        <w:tc>
          <w:tcPr>
            <w:tcW w:w="1919" w:type="dxa"/>
            <w:tcBorders>
              <w:top w:val="nil"/>
              <w:left w:val="nil"/>
              <w:bottom w:val="single" w:sz="4" w:space="0" w:color="auto"/>
              <w:right w:val="single" w:sz="4" w:space="0" w:color="auto"/>
            </w:tcBorders>
            <w:shd w:val="clear" w:color="000000" w:fill="D9D9D9"/>
            <w:noWrap/>
            <w:vAlign w:val="bottom"/>
            <w:hideMark/>
          </w:tcPr>
          <w:p w14:paraId="62443E91"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8</w:t>
            </w:r>
          </w:p>
        </w:tc>
        <w:tc>
          <w:tcPr>
            <w:tcW w:w="1195" w:type="dxa"/>
            <w:tcBorders>
              <w:top w:val="nil"/>
              <w:left w:val="nil"/>
              <w:bottom w:val="single" w:sz="4" w:space="0" w:color="auto"/>
              <w:right w:val="single" w:sz="4" w:space="0" w:color="auto"/>
            </w:tcBorders>
            <w:shd w:val="clear" w:color="000000" w:fill="D9D9D9"/>
            <w:noWrap/>
            <w:vAlign w:val="bottom"/>
            <w:hideMark/>
          </w:tcPr>
          <w:p w14:paraId="6F211B43" w14:textId="77777777" w:rsidR="0000516C" w:rsidRPr="009B15FA" w:rsidRDefault="0000516C" w:rsidP="00824D16">
            <w:pPr>
              <w:spacing w:line="276" w:lineRule="auto"/>
              <w:jc w:val="both"/>
              <w:rPr>
                <w:rFonts w:ascii="Arial" w:hAnsi="Arial" w:cs="Arial"/>
                <w:b/>
              </w:rPr>
            </w:pPr>
            <w:r w:rsidRPr="009B15FA">
              <w:rPr>
                <w:rFonts w:ascii="Arial" w:hAnsi="Arial" w:cs="Arial"/>
                <w:b/>
              </w:rPr>
              <w:t>10</w:t>
            </w:r>
          </w:p>
        </w:tc>
        <w:tc>
          <w:tcPr>
            <w:tcW w:w="714" w:type="dxa"/>
            <w:tcBorders>
              <w:top w:val="nil"/>
              <w:left w:val="nil"/>
              <w:bottom w:val="single" w:sz="4" w:space="0" w:color="auto"/>
              <w:right w:val="single" w:sz="4" w:space="0" w:color="auto"/>
            </w:tcBorders>
            <w:shd w:val="clear" w:color="000000" w:fill="D9D9D9"/>
            <w:noWrap/>
            <w:vAlign w:val="bottom"/>
            <w:hideMark/>
          </w:tcPr>
          <w:p w14:paraId="641FCA54" w14:textId="77777777" w:rsidR="0000516C" w:rsidRPr="009B15FA" w:rsidRDefault="0000516C" w:rsidP="00824D16">
            <w:pPr>
              <w:spacing w:line="276" w:lineRule="auto"/>
              <w:jc w:val="both"/>
              <w:rPr>
                <w:rFonts w:ascii="Arial" w:hAnsi="Arial" w:cs="Arial"/>
                <w:b/>
              </w:rPr>
            </w:pPr>
            <w:r w:rsidRPr="009B15FA">
              <w:rPr>
                <w:rFonts w:ascii="Arial" w:hAnsi="Arial" w:cs="Arial"/>
                <w:b/>
              </w:rPr>
              <w:t>6</w:t>
            </w:r>
          </w:p>
        </w:tc>
        <w:tc>
          <w:tcPr>
            <w:tcW w:w="1752" w:type="dxa"/>
            <w:tcBorders>
              <w:top w:val="nil"/>
              <w:left w:val="nil"/>
              <w:bottom w:val="single" w:sz="4" w:space="0" w:color="auto"/>
              <w:right w:val="single" w:sz="4" w:space="0" w:color="auto"/>
            </w:tcBorders>
            <w:shd w:val="clear" w:color="000000" w:fill="D9D9D9"/>
            <w:noWrap/>
            <w:vAlign w:val="bottom"/>
            <w:hideMark/>
          </w:tcPr>
          <w:p w14:paraId="32A1F56C"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0A510236"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w:t>
            </w:r>
          </w:p>
        </w:tc>
        <w:tc>
          <w:tcPr>
            <w:tcW w:w="1352" w:type="dxa"/>
            <w:tcBorders>
              <w:top w:val="nil"/>
              <w:left w:val="nil"/>
              <w:bottom w:val="single" w:sz="4" w:space="0" w:color="auto"/>
              <w:right w:val="single" w:sz="4" w:space="0" w:color="auto"/>
            </w:tcBorders>
            <w:shd w:val="clear" w:color="000000" w:fill="D9D9D9"/>
            <w:noWrap/>
            <w:vAlign w:val="bottom"/>
            <w:hideMark/>
          </w:tcPr>
          <w:p w14:paraId="60CE7A27"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14</w:t>
            </w:r>
          </w:p>
        </w:tc>
        <w:tc>
          <w:tcPr>
            <w:tcW w:w="1141" w:type="dxa"/>
            <w:tcBorders>
              <w:top w:val="nil"/>
              <w:left w:val="nil"/>
              <w:bottom w:val="single" w:sz="4" w:space="0" w:color="auto"/>
              <w:right w:val="single" w:sz="4" w:space="0" w:color="auto"/>
            </w:tcBorders>
            <w:shd w:val="clear" w:color="000000" w:fill="D9D9D9"/>
            <w:noWrap/>
            <w:vAlign w:val="bottom"/>
            <w:hideMark/>
          </w:tcPr>
          <w:p w14:paraId="6C310E45" w14:textId="77777777" w:rsidR="0000516C" w:rsidRPr="009B15FA" w:rsidRDefault="0000516C" w:rsidP="00824D16">
            <w:pPr>
              <w:spacing w:line="276" w:lineRule="auto"/>
              <w:jc w:val="both"/>
              <w:rPr>
                <w:rFonts w:ascii="Arial" w:hAnsi="Arial" w:cs="Arial"/>
                <w:b/>
              </w:rPr>
            </w:pPr>
            <w:r w:rsidRPr="009B15FA">
              <w:rPr>
                <w:rFonts w:ascii="Arial" w:hAnsi="Arial" w:cs="Arial"/>
                <w:b/>
              </w:rPr>
              <w:t>9</w:t>
            </w:r>
          </w:p>
        </w:tc>
        <w:tc>
          <w:tcPr>
            <w:tcW w:w="1207" w:type="dxa"/>
            <w:tcBorders>
              <w:top w:val="nil"/>
              <w:left w:val="nil"/>
              <w:bottom w:val="single" w:sz="4" w:space="0" w:color="auto"/>
              <w:right w:val="single" w:sz="4" w:space="0" w:color="auto"/>
            </w:tcBorders>
            <w:shd w:val="clear" w:color="000000" w:fill="D9D9D9"/>
            <w:noWrap/>
            <w:vAlign w:val="bottom"/>
            <w:hideMark/>
          </w:tcPr>
          <w:p w14:paraId="30FD60AF" w14:textId="77777777" w:rsidR="0000516C" w:rsidRPr="009B15FA" w:rsidRDefault="0000516C" w:rsidP="00824D16">
            <w:pPr>
              <w:spacing w:line="276" w:lineRule="auto"/>
              <w:jc w:val="both"/>
              <w:rPr>
                <w:rFonts w:ascii="Arial" w:hAnsi="Arial" w:cs="Arial"/>
                <w:b/>
              </w:rPr>
            </w:pPr>
            <w:r w:rsidRPr="009B15FA">
              <w:rPr>
                <w:rFonts w:ascii="Arial" w:hAnsi="Arial" w:cs="Arial"/>
                <w:b/>
              </w:rPr>
              <w:t>24</w:t>
            </w:r>
          </w:p>
        </w:tc>
        <w:tc>
          <w:tcPr>
            <w:tcW w:w="1174" w:type="dxa"/>
            <w:tcBorders>
              <w:top w:val="nil"/>
              <w:left w:val="nil"/>
              <w:bottom w:val="single" w:sz="4" w:space="0" w:color="auto"/>
              <w:right w:val="single" w:sz="4" w:space="0" w:color="auto"/>
            </w:tcBorders>
            <w:shd w:val="clear" w:color="000000" w:fill="D9D9D9"/>
            <w:noWrap/>
            <w:vAlign w:val="bottom"/>
            <w:hideMark/>
          </w:tcPr>
          <w:p w14:paraId="0372D78B" w14:textId="77777777" w:rsidR="0000516C" w:rsidRPr="009B15FA" w:rsidRDefault="0000516C" w:rsidP="00824D16">
            <w:pPr>
              <w:spacing w:line="276" w:lineRule="auto"/>
              <w:jc w:val="both"/>
              <w:rPr>
                <w:rFonts w:ascii="Arial" w:hAnsi="Arial" w:cs="Arial"/>
                <w:b/>
              </w:rPr>
            </w:pPr>
            <w:r w:rsidRPr="009B15FA">
              <w:rPr>
                <w:rFonts w:ascii="Arial" w:hAnsi="Arial" w:cs="Arial"/>
                <w:b/>
              </w:rPr>
              <w:t>                4</w:t>
            </w:r>
          </w:p>
        </w:tc>
      </w:tr>
      <w:tr w:rsidR="0000516C" w:rsidRPr="009B15FA" w14:paraId="35619558"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588F0DC6"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MAJ</w:t>
            </w:r>
          </w:p>
        </w:tc>
        <w:tc>
          <w:tcPr>
            <w:tcW w:w="1919" w:type="dxa"/>
            <w:tcBorders>
              <w:top w:val="nil"/>
              <w:left w:val="nil"/>
              <w:bottom w:val="single" w:sz="4" w:space="0" w:color="auto"/>
              <w:right w:val="single" w:sz="4" w:space="0" w:color="auto"/>
            </w:tcBorders>
            <w:shd w:val="clear" w:color="000000" w:fill="D9D9D9"/>
            <w:noWrap/>
            <w:vAlign w:val="bottom"/>
            <w:hideMark/>
          </w:tcPr>
          <w:p w14:paraId="0310413F"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8</w:t>
            </w:r>
          </w:p>
        </w:tc>
        <w:tc>
          <w:tcPr>
            <w:tcW w:w="1195" w:type="dxa"/>
            <w:tcBorders>
              <w:top w:val="nil"/>
              <w:left w:val="nil"/>
              <w:bottom w:val="single" w:sz="4" w:space="0" w:color="auto"/>
              <w:right w:val="single" w:sz="4" w:space="0" w:color="auto"/>
            </w:tcBorders>
            <w:shd w:val="clear" w:color="000000" w:fill="D9D9D9"/>
            <w:noWrap/>
            <w:vAlign w:val="bottom"/>
            <w:hideMark/>
          </w:tcPr>
          <w:p w14:paraId="21A3B8F9" w14:textId="77777777" w:rsidR="0000516C" w:rsidRPr="009B15FA" w:rsidRDefault="0000516C" w:rsidP="00824D16">
            <w:pPr>
              <w:spacing w:line="276" w:lineRule="auto"/>
              <w:jc w:val="both"/>
              <w:rPr>
                <w:rFonts w:ascii="Arial" w:hAnsi="Arial" w:cs="Arial"/>
                <w:b/>
              </w:rPr>
            </w:pPr>
            <w:r w:rsidRPr="009B15FA">
              <w:rPr>
                <w:rFonts w:ascii="Arial" w:hAnsi="Arial" w:cs="Arial"/>
                <w:b/>
              </w:rPr>
              <w:t>8</w:t>
            </w:r>
          </w:p>
        </w:tc>
        <w:tc>
          <w:tcPr>
            <w:tcW w:w="714" w:type="dxa"/>
            <w:tcBorders>
              <w:top w:val="nil"/>
              <w:left w:val="nil"/>
              <w:bottom w:val="single" w:sz="4" w:space="0" w:color="auto"/>
              <w:right w:val="single" w:sz="4" w:space="0" w:color="auto"/>
            </w:tcBorders>
            <w:shd w:val="clear" w:color="000000" w:fill="D9D9D9"/>
            <w:noWrap/>
            <w:vAlign w:val="bottom"/>
            <w:hideMark/>
          </w:tcPr>
          <w:p w14:paraId="20FBECF2" w14:textId="77777777" w:rsidR="0000516C" w:rsidRPr="009B15FA" w:rsidRDefault="0000516C" w:rsidP="00824D16">
            <w:pPr>
              <w:spacing w:line="276" w:lineRule="auto"/>
              <w:jc w:val="both"/>
              <w:rPr>
                <w:rFonts w:ascii="Arial" w:hAnsi="Arial" w:cs="Arial"/>
                <w:b/>
              </w:rPr>
            </w:pPr>
            <w:r w:rsidRPr="009B15FA">
              <w:rPr>
                <w:rFonts w:ascii="Arial" w:hAnsi="Arial" w:cs="Arial"/>
                <w:b/>
              </w:rPr>
              <w:t>10</w:t>
            </w:r>
          </w:p>
        </w:tc>
        <w:tc>
          <w:tcPr>
            <w:tcW w:w="1752" w:type="dxa"/>
            <w:tcBorders>
              <w:top w:val="nil"/>
              <w:left w:val="nil"/>
              <w:bottom w:val="single" w:sz="4" w:space="0" w:color="auto"/>
              <w:right w:val="single" w:sz="4" w:space="0" w:color="auto"/>
            </w:tcBorders>
            <w:shd w:val="clear" w:color="000000" w:fill="D9D9D9"/>
            <w:noWrap/>
            <w:vAlign w:val="bottom"/>
            <w:hideMark/>
          </w:tcPr>
          <w:p w14:paraId="7BBDCB24"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3B270C01"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w:t>
            </w:r>
          </w:p>
        </w:tc>
        <w:tc>
          <w:tcPr>
            <w:tcW w:w="1352" w:type="dxa"/>
            <w:tcBorders>
              <w:top w:val="nil"/>
              <w:left w:val="nil"/>
              <w:bottom w:val="single" w:sz="4" w:space="0" w:color="auto"/>
              <w:right w:val="single" w:sz="4" w:space="0" w:color="auto"/>
            </w:tcBorders>
            <w:shd w:val="clear" w:color="000000" w:fill="D9D9D9"/>
            <w:noWrap/>
            <w:vAlign w:val="bottom"/>
            <w:hideMark/>
          </w:tcPr>
          <w:p w14:paraId="640459CD"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11</w:t>
            </w:r>
          </w:p>
        </w:tc>
        <w:tc>
          <w:tcPr>
            <w:tcW w:w="1141" w:type="dxa"/>
            <w:tcBorders>
              <w:top w:val="nil"/>
              <w:left w:val="nil"/>
              <w:bottom w:val="single" w:sz="4" w:space="0" w:color="auto"/>
              <w:right w:val="single" w:sz="4" w:space="0" w:color="auto"/>
            </w:tcBorders>
            <w:shd w:val="clear" w:color="000000" w:fill="D9D9D9"/>
            <w:noWrap/>
            <w:vAlign w:val="bottom"/>
            <w:hideMark/>
          </w:tcPr>
          <w:p w14:paraId="15F60CB4" w14:textId="77777777" w:rsidR="0000516C" w:rsidRPr="009B15FA" w:rsidRDefault="0000516C" w:rsidP="00824D16">
            <w:pPr>
              <w:spacing w:line="276" w:lineRule="auto"/>
              <w:jc w:val="both"/>
              <w:rPr>
                <w:rFonts w:ascii="Arial" w:hAnsi="Arial" w:cs="Arial"/>
                <w:b/>
              </w:rPr>
            </w:pPr>
            <w:r w:rsidRPr="009B15FA">
              <w:rPr>
                <w:rFonts w:ascii="Arial" w:hAnsi="Arial" w:cs="Arial"/>
                <w:b/>
              </w:rPr>
              <w:t>8</w:t>
            </w:r>
          </w:p>
        </w:tc>
        <w:tc>
          <w:tcPr>
            <w:tcW w:w="1207" w:type="dxa"/>
            <w:tcBorders>
              <w:top w:val="nil"/>
              <w:left w:val="nil"/>
              <w:bottom w:val="single" w:sz="4" w:space="0" w:color="auto"/>
              <w:right w:val="single" w:sz="4" w:space="0" w:color="auto"/>
            </w:tcBorders>
            <w:shd w:val="clear" w:color="000000" w:fill="D9D9D9"/>
            <w:noWrap/>
            <w:vAlign w:val="bottom"/>
            <w:hideMark/>
          </w:tcPr>
          <w:p w14:paraId="1B521934" w14:textId="77777777" w:rsidR="0000516C" w:rsidRPr="009B15FA" w:rsidRDefault="0000516C" w:rsidP="00824D16">
            <w:pPr>
              <w:spacing w:line="276" w:lineRule="auto"/>
              <w:jc w:val="both"/>
              <w:rPr>
                <w:rFonts w:ascii="Arial" w:hAnsi="Arial" w:cs="Arial"/>
                <w:b/>
              </w:rPr>
            </w:pPr>
            <w:r w:rsidRPr="009B15FA">
              <w:rPr>
                <w:rFonts w:ascii="Arial" w:hAnsi="Arial" w:cs="Arial"/>
                <w:b/>
              </w:rPr>
              <w:t>20</w:t>
            </w:r>
          </w:p>
        </w:tc>
        <w:tc>
          <w:tcPr>
            <w:tcW w:w="1174" w:type="dxa"/>
            <w:tcBorders>
              <w:top w:val="nil"/>
              <w:left w:val="nil"/>
              <w:bottom w:val="single" w:sz="4" w:space="0" w:color="auto"/>
              <w:right w:val="single" w:sz="4" w:space="0" w:color="auto"/>
            </w:tcBorders>
            <w:shd w:val="clear" w:color="000000" w:fill="D9D9D9"/>
            <w:noWrap/>
            <w:vAlign w:val="bottom"/>
            <w:hideMark/>
          </w:tcPr>
          <w:p w14:paraId="379DA221" w14:textId="77777777" w:rsidR="0000516C" w:rsidRPr="009B15FA" w:rsidRDefault="0000516C" w:rsidP="00824D16">
            <w:pPr>
              <w:spacing w:line="276" w:lineRule="auto"/>
              <w:jc w:val="both"/>
              <w:rPr>
                <w:rFonts w:ascii="Arial" w:hAnsi="Arial" w:cs="Arial"/>
                <w:b/>
              </w:rPr>
            </w:pPr>
            <w:r w:rsidRPr="009B15FA">
              <w:rPr>
                <w:rFonts w:ascii="Arial" w:hAnsi="Arial" w:cs="Arial"/>
                <w:b/>
              </w:rPr>
              <w:t>                8</w:t>
            </w:r>
          </w:p>
        </w:tc>
      </w:tr>
      <w:tr w:rsidR="0000516C" w:rsidRPr="009B15FA" w14:paraId="34560845"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7BAB2423"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JUNIJ</w:t>
            </w:r>
          </w:p>
        </w:tc>
        <w:tc>
          <w:tcPr>
            <w:tcW w:w="1919" w:type="dxa"/>
            <w:tcBorders>
              <w:top w:val="nil"/>
              <w:left w:val="nil"/>
              <w:bottom w:val="single" w:sz="4" w:space="0" w:color="auto"/>
              <w:right w:val="single" w:sz="4" w:space="0" w:color="auto"/>
            </w:tcBorders>
            <w:shd w:val="clear" w:color="000000" w:fill="D9D9D9"/>
            <w:noWrap/>
            <w:vAlign w:val="bottom"/>
            <w:hideMark/>
          </w:tcPr>
          <w:p w14:paraId="6F964461"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6</w:t>
            </w:r>
          </w:p>
        </w:tc>
        <w:tc>
          <w:tcPr>
            <w:tcW w:w="1195" w:type="dxa"/>
            <w:tcBorders>
              <w:top w:val="nil"/>
              <w:left w:val="nil"/>
              <w:bottom w:val="single" w:sz="4" w:space="0" w:color="auto"/>
              <w:right w:val="single" w:sz="4" w:space="0" w:color="auto"/>
            </w:tcBorders>
            <w:shd w:val="clear" w:color="000000" w:fill="D9D9D9"/>
            <w:noWrap/>
            <w:vAlign w:val="bottom"/>
            <w:hideMark/>
          </w:tcPr>
          <w:p w14:paraId="72CA2C34" w14:textId="77777777" w:rsidR="0000516C" w:rsidRPr="009B15FA" w:rsidRDefault="0000516C" w:rsidP="00824D16">
            <w:pPr>
              <w:spacing w:line="276" w:lineRule="auto"/>
              <w:jc w:val="both"/>
              <w:rPr>
                <w:rFonts w:ascii="Arial" w:hAnsi="Arial" w:cs="Arial"/>
                <w:b/>
              </w:rPr>
            </w:pPr>
            <w:r w:rsidRPr="009B15FA">
              <w:rPr>
                <w:rFonts w:ascii="Arial" w:hAnsi="Arial" w:cs="Arial"/>
                <w:b/>
              </w:rPr>
              <w:t>12</w:t>
            </w:r>
          </w:p>
        </w:tc>
        <w:tc>
          <w:tcPr>
            <w:tcW w:w="714" w:type="dxa"/>
            <w:tcBorders>
              <w:top w:val="nil"/>
              <w:left w:val="nil"/>
              <w:bottom w:val="single" w:sz="4" w:space="0" w:color="auto"/>
              <w:right w:val="single" w:sz="4" w:space="0" w:color="auto"/>
            </w:tcBorders>
            <w:shd w:val="clear" w:color="000000" w:fill="D9D9D9"/>
            <w:noWrap/>
            <w:vAlign w:val="bottom"/>
            <w:hideMark/>
          </w:tcPr>
          <w:p w14:paraId="510EC78B" w14:textId="77777777" w:rsidR="0000516C" w:rsidRPr="009B15FA" w:rsidRDefault="0000516C" w:rsidP="00824D16">
            <w:pPr>
              <w:spacing w:line="276" w:lineRule="auto"/>
              <w:jc w:val="both"/>
              <w:rPr>
                <w:rFonts w:ascii="Arial" w:hAnsi="Arial" w:cs="Arial"/>
                <w:b/>
              </w:rPr>
            </w:pPr>
            <w:r w:rsidRPr="009B15FA">
              <w:rPr>
                <w:rFonts w:ascii="Arial" w:hAnsi="Arial" w:cs="Arial"/>
                <w:b/>
              </w:rPr>
              <w:t>2</w:t>
            </w:r>
          </w:p>
        </w:tc>
        <w:tc>
          <w:tcPr>
            <w:tcW w:w="1752" w:type="dxa"/>
            <w:tcBorders>
              <w:top w:val="nil"/>
              <w:left w:val="nil"/>
              <w:bottom w:val="single" w:sz="4" w:space="0" w:color="auto"/>
              <w:right w:val="single" w:sz="4" w:space="0" w:color="auto"/>
            </w:tcBorders>
            <w:shd w:val="clear" w:color="000000" w:fill="D9D9D9"/>
            <w:noWrap/>
            <w:vAlign w:val="bottom"/>
            <w:hideMark/>
          </w:tcPr>
          <w:p w14:paraId="3F09F4B1"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7BFCF1EE"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2</w:t>
            </w:r>
          </w:p>
        </w:tc>
        <w:tc>
          <w:tcPr>
            <w:tcW w:w="1352" w:type="dxa"/>
            <w:tcBorders>
              <w:top w:val="nil"/>
              <w:left w:val="nil"/>
              <w:bottom w:val="single" w:sz="4" w:space="0" w:color="auto"/>
              <w:right w:val="single" w:sz="4" w:space="0" w:color="auto"/>
            </w:tcBorders>
            <w:shd w:val="clear" w:color="000000" w:fill="D9D9D9"/>
            <w:noWrap/>
            <w:vAlign w:val="bottom"/>
            <w:hideMark/>
          </w:tcPr>
          <w:p w14:paraId="31DA2A2D"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10</w:t>
            </w:r>
          </w:p>
        </w:tc>
        <w:tc>
          <w:tcPr>
            <w:tcW w:w="1141" w:type="dxa"/>
            <w:tcBorders>
              <w:top w:val="nil"/>
              <w:left w:val="nil"/>
              <w:bottom w:val="single" w:sz="4" w:space="0" w:color="auto"/>
              <w:right w:val="single" w:sz="4" w:space="0" w:color="auto"/>
            </w:tcBorders>
            <w:shd w:val="clear" w:color="000000" w:fill="D9D9D9"/>
            <w:noWrap/>
            <w:vAlign w:val="bottom"/>
            <w:hideMark/>
          </w:tcPr>
          <w:p w14:paraId="1990DDC9" w14:textId="77777777" w:rsidR="0000516C" w:rsidRPr="009B15FA" w:rsidRDefault="0000516C" w:rsidP="00824D16">
            <w:pPr>
              <w:spacing w:line="276" w:lineRule="auto"/>
              <w:jc w:val="both"/>
              <w:rPr>
                <w:rFonts w:ascii="Arial" w:hAnsi="Arial" w:cs="Arial"/>
                <w:b/>
              </w:rPr>
            </w:pPr>
            <w:r w:rsidRPr="009B15FA">
              <w:rPr>
                <w:rFonts w:ascii="Arial" w:hAnsi="Arial" w:cs="Arial"/>
                <w:b/>
              </w:rPr>
              <w:t>8</w:t>
            </w:r>
          </w:p>
        </w:tc>
        <w:tc>
          <w:tcPr>
            <w:tcW w:w="1207" w:type="dxa"/>
            <w:tcBorders>
              <w:top w:val="nil"/>
              <w:left w:val="nil"/>
              <w:bottom w:val="single" w:sz="4" w:space="0" w:color="auto"/>
              <w:right w:val="single" w:sz="4" w:space="0" w:color="auto"/>
            </w:tcBorders>
            <w:shd w:val="clear" w:color="000000" w:fill="D9D9D9"/>
            <w:noWrap/>
            <w:vAlign w:val="bottom"/>
            <w:hideMark/>
          </w:tcPr>
          <w:p w14:paraId="65992EE6" w14:textId="77777777" w:rsidR="0000516C" w:rsidRPr="009B15FA" w:rsidRDefault="0000516C" w:rsidP="00824D16">
            <w:pPr>
              <w:spacing w:line="276" w:lineRule="auto"/>
              <w:jc w:val="both"/>
              <w:rPr>
                <w:rFonts w:ascii="Arial" w:hAnsi="Arial" w:cs="Arial"/>
                <w:b/>
              </w:rPr>
            </w:pPr>
            <w:r w:rsidRPr="009B15FA">
              <w:rPr>
                <w:rFonts w:ascii="Arial" w:hAnsi="Arial" w:cs="Arial"/>
                <w:b/>
              </w:rPr>
              <w:t>20</w:t>
            </w:r>
          </w:p>
        </w:tc>
        <w:tc>
          <w:tcPr>
            <w:tcW w:w="1174" w:type="dxa"/>
            <w:tcBorders>
              <w:top w:val="nil"/>
              <w:left w:val="nil"/>
              <w:bottom w:val="single" w:sz="4" w:space="0" w:color="auto"/>
              <w:right w:val="single" w:sz="4" w:space="0" w:color="auto"/>
            </w:tcBorders>
            <w:shd w:val="clear" w:color="000000" w:fill="D9D9D9"/>
            <w:noWrap/>
            <w:vAlign w:val="bottom"/>
            <w:hideMark/>
          </w:tcPr>
          <w:p w14:paraId="40A92750"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8</w:t>
            </w:r>
          </w:p>
        </w:tc>
      </w:tr>
      <w:tr w:rsidR="0000516C" w:rsidRPr="009B15FA" w14:paraId="129021D3"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63882198"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LULIJ</w:t>
            </w:r>
          </w:p>
        </w:tc>
        <w:tc>
          <w:tcPr>
            <w:tcW w:w="1919" w:type="dxa"/>
            <w:tcBorders>
              <w:top w:val="nil"/>
              <w:left w:val="nil"/>
              <w:bottom w:val="single" w:sz="4" w:space="0" w:color="auto"/>
              <w:right w:val="single" w:sz="4" w:space="0" w:color="auto"/>
            </w:tcBorders>
            <w:shd w:val="clear" w:color="000000" w:fill="D9D9D9"/>
            <w:noWrap/>
            <w:vAlign w:val="bottom"/>
            <w:hideMark/>
          </w:tcPr>
          <w:p w14:paraId="787DBEF3"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10</w:t>
            </w:r>
          </w:p>
        </w:tc>
        <w:tc>
          <w:tcPr>
            <w:tcW w:w="1195" w:type="dxa"/>
            <w:tcBorders>
              <w:top w:val="nil"/>
              <w:left w:val="nil"/>
              <w:bottom w:val="single" w:sz="4" w:space="0" w:color="auto"/>
              <w:right w:val="single" w:sz="4" w:space="0" w:color="auto"/>
            </w:tcBorders>
            <w:shd w:val="clear" w:color="000000" w:fill="D9D9D9"/>
            <w:noWrap/>
            <w:vAlign w:val="bottom"/>
            <w:hideMark/>
          </w:tcPr>
          <w:p w14:paraId="0B135E5A" w14:textId="77777777" w:rsidR="0000516C" w:rsidRPr="009B15FA" w:rsidRDefault="0000516C" w:rsidP="00824D16">
            <w:pPr>
              <w:spacing w:line="276" w:lineRule="auto"/>
              <w:jc w:val="both"/>
              <w:rPr>
                <w:rFonts w:ascii="Arial" w:hAnsi="Arial" w:cs="Arial"/>
                <w:b/>
              </w:rPr>
            </w:pPr>
            <w:r w:rsidRPr="009B15FA">
              <w:rPr>
                <w:rFonts w:ascii="Arial" w:hAnsi="Arial" w:cs="Arial"/>
                <w:b/>
              </w:rPr>
              <w:t>10</w:t>
            </w:r>
          </w:p>
        </w:tc>
        <w:tc>
          <w:tcPr>
            <w:tcW w:w="714" w:type="dxa"/>
            <w:tcBorders>
              <w:top w:val="nil"/>
              <w:left w:val="nil"/>
              <w:bottom w:val="single" w:sz="4" w:space="0" w:color="auto"/>
              <w:right w:val="single" w:sz="4" w:space="0" w:color="auto"/>
            </w:tcBorders>
            <w:shd w:val="clear" w:color="000000" w:fill="D9D9D9"/>
            <w:noWrap/>
            <w:vAlign w:val="bottom"/>
            <w:hideMark/>
          </w:tcPr>
          <w:p w14:paraId="01174FBB" w14:textId="77777777" w:rsidR="0000516C" w:rsidRPr="009B15FA" w:rsidRDefault="0000516C" w:rsidP="00824D16">
            <w:pPr>
              <w:spacing w:line="276" w:lineRule="auto"/>
              <w:jc w:val="both"/>
              <w:rPr>
                <w:rFonts w:ascii="Arial" w:hAnsi="Arial" w:cs="Arial"/>
                <w:b/>
              </w:rPr>
            </w:pPr>
            <w:r w:rsidRPr="009B15FA">
              <w:rPr>
                <w:rFonts w:ascii="Arial" w:hAnsi="Arial" w:cs="Arial"/>
                <w:b/>
              </w:rPr>
              <w:t>6</w:t>
            </w:r>
          </w:p>
        </w:tc>
        <w:tc>
          <w:tcPr>
            <w:tcW w:w="1752" w:type="dxa"/>
            <w:tcBorders>
              <w:top w:val="nil"/>
              <w:left w:val="nil"/>
              <w:bottom w:val="single" w:sz="4" w:space="0" w:color="auto"/>
              <w:right w:val="single" w:sz="4" w:space="0" w:color="auto"/>
            </w:tcBorders>
            <w:shd w:val="clear" w:color="000000" w:fill="D9D9D9"/>
            <w:noWrap/>
            <w:vAlign w:val="bottom"/>
            <w:hideMark/>
          </w:tcPr>
          <w:p w14:paraId="765A72C6"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06F21ED4"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2</w:t>
            </w:r>
          </w:p>
        </w:tc>
        <w:tc>
          <w:tcPr>
            <w:tcW w:w="1352" w:type="dxa"/>
            <w:tcBorders>
              <w:top w:val="nil"/>
              <w:left w:val="nil"/>
              <w:bottom w:val="single" w:sz="4" w:space="0" w:color="auto"/>
              <w:right w:val="single" w:sz="4" w:space="0" w:color="auto"/>
            </w:tcBorders>
            <w:shd w:val="clear" w:color="000000" w:fill="D9D9D9"/>
            <w:noWrap/>
            <w:vAlign w:val="bottom"/>
            <w:hideMark/>
          </w:tcPr>
          <w:p w14:paraId="119564A3"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14</w:t>
            </w:r>
          </w:p>
        </w:tc>
        <w:tc>
          <w:tcPr>
            <w:tcW w:w="1141" w:type="dxa"/>
            <w:tcBorders>
              <w:top w:val="nil"/>
              <w:left w:val="nil"/>
              <w:bottom w:val="single" w:sz="4" w:space="0" w:color="auto"/>
              <w:right w:val="single" w:sz="4" w:space="0" w:color="auto"/>
            </w:tcBorders>
            <w:shd w:val="clear" w:color="000000" w:fill="D9D9D9"/>
            <w:noWrap/>
            <w:vAlign w:val="bottom"/>
            <w:hideMark/>
          </w:tcPr>
          <w:p w14:paraId="2B428ED8" w14:textId="77777777" w:rsidR="0000516C" w:rsidRPr="009B15FA" w:rsidRDefault="0000516C" w:rsidP="00824D16">
            <w:pPr>
              <w:spacing w:line="276" w:lineRule="auto"/>
              <w:jc w:val="both"/>
              <w:rPr>
                <w:rFonts w:ascii="Arial" w:hAnsi="Arial" w:cs="Arial"/>
                <w:b/>
              </w:rPr>
            </w:pPr>
            <w:r w:rsidRPr="009B15FA">
              <w:rPr>
                <w:rFonts w:ascii="Arial" w:hAnsi="Arial" w:cs="Arial"/>
                <w:b/>
              </w:rPr>
              <w:t>10</w:t>
            </w:r>
          </w:p>
        </w:tc>
        <w:tc>
          <w:tcPr>
            <w:tcW w:w="1207" w:type="dxa"/>
            <w:tcBorders>
              <w:top w:val="nil"/>
              <w:left w:val="nil"/>
              <w:bottom w:val="single" w:sz="4" w:space="0" w:color="auto"/>
              <w:right w:val="single" w:sz="4" w:space="0" w:color="auto"/>
            </w:tcBorders>
            <w:shd w:val="clear" w:color="000000" w:fill="D9D9D9"/>
            <w:noWrap/>
            <w:vAlign w:val="bottom"/>
            <w:hideMark/>
          </w:tcPr>
          <w:p w14:paraId="336EAED7" w14:textId="77777777" w:rsidR="0000516C" w:rsidRPr="009B15FA" w:rsidRDefault="0000516C" w:rsidP="00824D16">
            <w:pPr>
              <w:spacing w:line="276" w:lineRule="auto"/>
              <w:jc w:val="both"/>
              <w:rPr>
                <w:rFonts w:ascii="Arial" w:hAnsi="Arial" w:cs="Arial"/>
                <w:b/>
              </w:rPr>
            </w:pPr>
            <w:r w:rsidRPr="009B15FA">
              <w:rPr>
                <w:rFonts w:ascii="Arial" w:hAnsi="Arial" w:cs="Arial"/>
                <w:b/>
              </w:rPr>
              <w:t>26</w:t>
            </w:r>
          </w:p>
        </w:tc>
        <w:tc>
          <w:tcPr>
            <w:tcW w:w="1174" w:type="dxa"/>
            <w:tcBorders>
              <w:top w:val="nil"/>
              <w:left w:val="nil"/>
              <w:bottom w:val="single" w:sz="4" w:space="0" w:color="auto"/>
              <w:right w:val="single" w:sz="4" w:space="0" w:color="auto"/>
            </w:tcBorders>
            <w:shd w:val="clear" w:color="000000" w:fill="D9D9D9"/>
            <w:noWrap/>
            <w:vAlign w:val="bottom"/>
            <w:hideMark/>
          </w:tcPr>
          <w:p w14:paraId="383634B0"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8</w:t>
            </w:r>
          </w:p>
        </w:tc>
      </w:tr>
      <w:tr w:rsidR="0000516C" w:rsidRPr="009B15FA" w14:paraId="56F0C865"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3E6E65FB"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AVGU</w:t>
            </w:r>
          </w:p>
        </w:tc>
        <w:tc>
          <w:tcPr>
            <w:tcW w:w="1919" w:type="dxa"/>
            <w:tcBorders>
              <w:top w:val="nil"/>
              <w:left w:val="nil"/>
              <w:bottom w:val="single" w:sz="4" w:space="0" w:color="auto"/>
              <w:right w:val="single" w:sz="4" w:space="0" w:color="auto"/>
            </w:tcBorders>
            <w:shd w:val="clear" w:color="000000" w:fill="D9D9D9"/>
            <w:noWrap/>
            <w:vAlign w:val="bottom"/>
            <w:hideMark/>
          </w:tcPr>
          <w:p w14:paraId="2C4B2F38" w14:textId="77777777" w:rsidR="0000516C" w:rsidRPr="009B15FA" w:rsidRDefault="0000516C" w:rsidP="00824D16">
            <w:pPr>
              <w:spacing w:line="276" w:lineRule="auto"/>
              <w:jc w:val="both"/>
              <w:rPr>
                <w:rFonts w:ascii="Arial" w:hAnsi="Arial" w:cs="Arial"/>
                <w:b/>
              </w:rPr>
            </w:pPr>
            <w:r w:rsidRPr="009B15FA">
              <w:rPr>
                <w:rFonts w:ascii="Arial" w:hAnsi="Arial" w:cs="Arial"/>
                <w:b/>
              </w:rPr>
              <w:t>                            12</w:t>
            </w:r>
          </w:p>
        </w:tc>
        <w:tc>
          <w:tcPr>
            <w:tcW w:w="1195" w:type="dxa"/>
            <w:tcBorders>
              <w:top w:val="nil"/>
              <w:left w:val="nil"/>
              <w:bottom w:val="single" w:sz="4" w:space="0" w:color="auto"/>
              <w:right w:val="single" w:sz="4" w:space="0" w:color="auto"/>
            </w:tcBorders>
            <w:shd w:val="clear" w:color="000000" w:fill="D9D9D9"/>
            <w:noWrap/>
            <w:vAlign w:val="bottom"/>
            <w:hideMark/>
          </w:tcPr>
          <w:p w14:paraId="5B5F336F" w14:textId="77777777" w:rsidR="0000516C" w:rsidRPr="009B15FA" w:rsidRDefault="0000516C" w:rsidP="00824D16">
            <w:pPr>
              <w:spacing w:line="276" w:lineRule="auto"/>
              <w:jc w:val="both"/>
              <w:rPr>
                <w:rFonts w:ascii="Arial" w:hAnsi="Arial" w:cs="Arial"/>
                <w:b/>
              </w:rPr>
            </w:pPr>
            <w:r w:rsidRPr="009B15FA">
              <w:rPr>
                <w:rFonts w:ascii="Arial" w:hAnsi="Arial" w:cs="Arial"/>
                <w:b/>
              </w:rPr>
              <w:t>13</w:t>
            </w:r>
          </w:p>
        </w:tc>
        <w:tc>
          <w:tcPr>
            <w:tcW w:w="714" w:type="dxa"/>
            <w:tcBorders>
              <w:top w:val="nil"/>
              <w:left w:val="nil"/>
              <w:bottom w:val="single" w:sz="4" w:space="0" w:color="auto"/>
              <w:right w:val="single" w:sz="4" w:space="0" w:color="auto"/>
            </w:tcBorders>
            <w:shd w:val="clear" w:color="000000" w:fill="D9D9D9"/>
            <w:noWrap/>
            <w:vAlign w:val="bottom"/>
            <w:hideMark/>
          </w:tcPr>
          <w:p w14:paraId="6E451D16" w14:textId="77777777" w:rsidR="0000516C" w:rsidRPr="009B15FA" w:rsidRDefault="0000516C" w:rsidP="00824D16">
            <w:pPr>
              <w:spacing w:line="276" w:lineRule="auto"/>
              <w:jc w:val="both"/>
              <w:rPr>
                <w:rFonts w:ascii="Arial" w:hAnsi="Arial" w:cs="Arial"/>
                <w:b/>
              </w:rPr>
            </w:pPr>
            <w:r w:rsidRPr="009B15FA">
              <w:rPr>
                <w:rFonts w:ascii="Arial" w:hAnsi="Arial" w:cs="Arial"/>
                <w:b/>
              </w:rPr>
              <w:t>5</w:t>
            </w:r>
          </w:p>
        </w:tc>
        <w:tc>
          <w:tcPr>
            <w:tcW w:w="1752" w:type="dxa"/>
            <w:tcBorders>
              <w:top w:val="nil"/>
              <w:left w:val="nil"/>
              <w:bottom w:val="single" w:sz="4" w:space="0" w:color="auto"/>
              <w:right w:val="single" w:sz="4" w:space="0" w:color="auto"/>
            </w:tcBorders>
            <w:shd w:val="clear" w:color="000000" w:fill="D9D9D9"/>
            <w:noWrap/>
            <w:vAlign w:val="bottom"/>
            <w:hideMark/>
          </w:tcPr>
          <w:p w14:paraId="6C79C72E"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16DB2906"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w:t>
            </w:r>
          </w:p>
        </w:tc>
        <w:tc>
          <w:tcPr>
            <w:tcW w:w="1352" w:type="dxa"/>
            <w:tcBorders>
              <w:top w:val="nil"/>
              <w:left w:val="nil"/>
              <w:bottom w:val="single" w:sz="4" w:space="0" w:color="auto"/>
              <w:right w:val="single" w:sz="4" w:space="0" w:color="auto"/>
            </w:tcBorders>
            <w:shd w:val="clear" w:color="000000" w:fill="D9D9D9"/>
            <w:noWrap/>
            <w:vAlign w:val="bottom"/>
            <w:hideMark/>
          </w:tcPr>
          <w:p w14:paraId="70C181A6"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15</w:t>
            </w:r>
          </w:p>
        </w:tc>
        <w:tc>
          <w:tcPr>
            <w:tcW w:w="1141" w:type="dxa"/>
            <w:tcBorders>
              <w:top w:val="nil"/>
              <w:left w:val="nil"/>
              <w:bottom w:val="single" w:sz="4" w:space="0" w:color="auto"/>
              <w:right w:val="single" w:sz="4" w:space="0" w:color="auto"/>
            </w:tcBorders>
            <w:shd w:val="clear" w:color="000000" w:fill="D9D9D9"/>
            <w:noWrap/>
            <w:vAlign w:val="bottom"/>
            <w:hideMark/>
          </w:tcPr>
          <w:p w14:paraId="4A97BF88" w14:textId="77777777" w:rsidR="0000516C" w:rsidRPr="009B15FA" w:rsidRDefault="0000516C" w:rsidP="00824D16">
            <w:pPr>
              <w:spacing w:line="276" w:lineRule="auto"/>
              <w:jc w:val="both"/>
              <w:rPr>
                <w:rFonts w:ascii="Arial" w:hAnsi="Arial" w:cs="Arial"/>
                <w:b/>
              </w:rPr>
            </w:pPr>
            <w:r w:rsidRPr="009B15FA">
              <w:rPr>
                <w:rFonts w:ascii="Arial" w:hAnsi="Arial" w:cs="Arial"/>
                <w:b/>
              </w:rPr>
              <w:t>14</w:t>
            </w:r>
          </w:p>
        </w:tc>
        <w:tc>
          <w:tcPr>
            <w:tcW w:w="1207" w:type="dxa"/>
            <w:tcBorders>
              <w:top w:val="nil"/>
              <w:left w:val="nil"/>
              <w:bottom w:val="single" w:sz="4" w:space="0" w:color="auto"/>
              <w:right w:val="single" w:sz="4" w:space="0" w:color="auto"/>
            </w:tcBorders>
            <w:shd w:val="clear" w:color="000000" w:fill="D9D9D9"/>
            <w:noWrap/>
            <w:vAlign w:val="bottom"/>
            <w:hideMark/>
          </w:tcPr>
          <w:p w14:paraId="3A9B928F" w14:textId="77777777" w:rsidR="0000516C" w:rsidRPr="009B15FA" w:rsidRDefault="0000516C" w:rsidP="00824D16">
            <w:pPr>
              <w:spacing w:line="276" w:lineRule="auto"/>
              <w:jc w:val="both"/>
              <w:rPr>
                <w:rFonts w:ascii="Arial" w:hAnsi="Arial" w:cs="Arial"/>
                <w:b/>
              </w:rPr>
            </w:pPr>
            <w:r w:rsidRPr="009B15FA">
              <w:rPr>
                <w:rFonts w:ascii="Arial" w:hAnsi="Arial" w:cs="Arial"/>
                <w:b/>
              </w:rPr>
              <w:t>30</w:t>
            </w:r>
          </w:p>
        </w:tc>
        <w:tc>
          <w:tcPr>
            <w:tcW w:w="1174" w:type="dxa"/>
            <w:tcBorders>
              <w:top w:val="nil"/>
              <w:left w:val="nil"/>
              <w:bottom w:val="single" w:sz="4" w:space="0" w:color="auto"/>
              <w:right w:val="single" w:sz="4" w:space="0" w:color="auto"/>
            </w:tcBorders>
            <w:shd w:val="clear" w:color="000000" w:fill="D9D9D9"/>
            <w:noWrap/>
            <w:vAlign w:val="bottom"/>
            <w:hideMark/>
          </w:tcPr>
          <w:p w14:paraId="7D523CBB" w14:textId="77777777" w:rsidR="0000516C" w:rsidRPr="009B15FA" w:rsidRDefault="0000516C" w:rsidP="00824D16">
            <w:pPr>
              <w:spacing w:line="276" w:lineRule="auto"/>
              <w:jc w:val="both"/>
              <w:rPr>
                <w:rFonts w:ascii="Arial" w:hAnsi="Arial" w:cs="Arial"/>
                <w:b/>
              </w:rPr>
            </w:pPr>
            <w:r w:rsidRPr="009B15FA">
              <w:rPr>
                <w:rFonts w:ascii="Arial" w:hAnsi="Arial" w:cs="Arial"/>
                <w:b/>
              </w:rPr>
              <w:t>                8</w:t>
            </w:r>
          </w:p>
        </w:tc>
      </w:tr>
      <w:tr w:rsidR="0000516C" w:rsidRPr="009B15FA" w14:paraId="6FC5292B"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D9D9D9"/>
            <w:noWrap/>
            <w:vAlign w:val="bottom"/>
            <w:hideMark/>
          </w:tcPr>
          <w:p w14:paraId="6E44AB45"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SEPT</w:t>
            </w:r>
          </w:p>
        </w:tc>
        <w:tc>
          <w:tcPr>
            <w:tcW w:w="1919" w:type="dxa"/>
            <w:tcBorders>
              <w:top w:val="nil"/>
              <w:left w:val="nil"/>
              <w:bottom w:val="single" w:sz="4" w:space="0" w:color="auto"/>
              <w:right w:val="single" w:sz="4" w:space="0" w:color="auto"/>
            </w:tcBorders>
            <w:shd w:val="clear" w:color="000000" w:fill="D9D9D9"/>
            <w:noWrap/>
            <w:vAlign w:val="bottom"/>
            <w:hideMark/>
          </w:tcPr>
          <w:p w14:paraId="5B6B7B70"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3</w:t>
            </w:r>
          </w:p>
        </w:tc>
        <w:tc>
          <w:tcPr>
            <w:tcW w:w="1195" w:type="dxa"/>
            <w:tcBorders>
              <w:top w:val="nil"/>
              <w:left w:val="nil"/>
              <w:bottom w:val="single" w:sz="4" w:space="0" w:color="auto"/>
              <w:right w:val="single" w:sz="4" w:space="0" w:color="auto"/>
            </w:tcBorders>
            <w:shd w:val="clear" w:color="000000" w:fill="D9D9D9"/>
            <w:noWrap/>
            <w:vAlign w:val="bottom"/>
            <w:hideMark/>
          </w:tcPr>
          <w:p w14:paraId="456B5DD1" w14:textId="77777777" w:rsidR="0000516C" w:rsidRPr="009B15FA" w:rsidRDefault="0000516C" w:rsidP="00824D16">
            <w:pPr>
              <w:spacing w:line="276" w:lineRule="auto"/>
              <w:jc w:val="both"/>
              <w:rPr>
                <w:rFonts w:ascii="Arial" w:hAnsi="Arial" w:cs="Arial"/>
                <w:b/>
              </w:rPr>
            </w:pPr>
            <w:r w:rsidRPr="009B15FA">
              <w:rPr>
                <w:rFonts w:ascii="Arial" w:hAnsi="Arial" w:cs="Arial"/>
                <w:b/>
              </w:rPr>
              <w:t>9</w:t>
            </w:r>
          </w:p>
        </w:tc>
        <w:tc>
          <w:tcPr>
            <w:tcW w:w="714" w:type="dxa"/>
            <w:tcBorders>
              <w:top w:val="nil"/>
              <w:left w:val="nil"/>
              <w:bottom w:val="single" w:sz="4" w:space="0" w:color="auto"/>
              <w:right w:val="single" w:sz="4" w:space="0" w:color="auto"/>
            </w:tcBorders>
            <w:shd w:val="clear" w:color="000000" w:fill="D9D9D9"/>
            <w:noWrap/>
            <w:vAlign w:val="bottom"/>
            <w:hideMark/>
          </w:tcPr>
          <w:p w14:paraId="42FAE481" w14:textId="77777777" w:rsidR="0000516C" w:rsidRPr="009B15FA" w:rsidRDefault="0000516C" w:rsidP="00824D16">
            <w:pPr>
              <w:spacing w:line="276" w:lineRule="auto"/>
              <w:jc w:val="both"/>
              <w:rPr>
                <w:rFonts w:ascii="Arial" w:hAnsi="Arial" w:cs="Arial"/>
                <w:b/>
              </w:rPr>
            </w:pPr>
            <w:r w:rsidRPr="009B15FA">
              <w:rPr>
                <w:rFonts w:ascii="Arial" w:hAnsi="Arial" w:cs="Arial"/>
                <w:b/>
              </w:rPr>
              <w:t>5</w:t>
            </w:r>
          </w:p>
        </w:tc>
        <w:tc>
          <w:tcPr>
            <w:tcW w:w="1752" w:type="dxa"/>
            <w:tcBorders>
              <w:top w:val="nil"/>
              <w:left w:val="nil"/>
              <w:bottom w:val="single" w:sz="4" w:space="0" w:color="auto"/>
              <w:right w:val="single" w:sz="4" w:space="0" w:color="auto"/>
            </w:tcBorders>
            <w:shd w:val="clear" w:color="000000" w:fill="D9D9D9"/>
            <w:noWrap/>
            <w:vAlign w:val="bottom"/>
            <w:hideMark/>
          </w:tcPr>
          <w:p w14:paraId="2E1D10F1"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000000" w:fill="D9D9D9"/>
            <w:noWrap/>
            <w:vAlign w:val="bottom"/>
            <w:hideMark/>
          </w:tcPr>
          <w:p w14:paraId="2C1FAC7E" w14:textId="77777777" w:rsidR="0000516C" w:rsidRPr="009B15FA" w:rsidRDefault="0000516C" w:rsidP="00824D16">
            <w:pPr>
              <w:spacing w:line="276" w:lineRule="auto"/>
              <w:jc w:val="both"/>
              <w:rPr>
                <w:rFonts w:ascii="Arial" w:hAnsi="Arial" w:cs="Arial"/>
                <w:b/>
                <w:bCs/>
              </w:rPr>
            </w:pPr>
          </w:p>
        </w:tc>
        <w:tc>
          <w:tcPr>
            <w:tcW w:w="1352" w:type="dxa"/>
            <w:tcBorders>
              <w:top w:val="nil"/>
              <w:left w:val="nil"/>
              <w:bottom w:val="single" w:sz="4" w:space="0" w:color="auto"/>
              <w:right w:val="single" w:sz="4" w:space="0" w:color="auto"/>
            </w:tcBorders>
            <w:shd w:val="clear" w:color="000000" w:fill="D9D9D9"/>
            <w:noWrap/>
            <w:vAlign w:val="bottom"/>
            <w:hideMark/>
          </w:tcPr>
          <w:p w14:paraId="5629276D"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7</w:t>
            </w:r>
          </w:p>
        </w:tc>
        <w:tc>
          <w:tcPr>
            <w:tcW w:w="1141" w:type="dxa"/>
            <w:tcBorders>
              <w:top w:val="nil"/>
              <w:left w:val="nil"/>
              <w:bottom w:val="single" w:sz="4" w:space="0" w:color="auto"/>
              <w:right w:val="single" w:sz="4" w:space="0" w:color="auto"/>
            </w:tcBorders>
            <w:shd w:val="clear" w:color="000000" w:fill="D9D9D9"/>
            <w:noWrap/>
            <w:vAlign w:val="bottom"/>
            <w:hideMark/>
          </w:tcPr>
          <w:p w14:paraId="03DA6FA5" w14:textId="77777777" w:rsidR="0000516C" w:rsidRPr="009B15FA" w:rsidRDefault="0000516C" w:rsidP="00824D16">
            <w:pPr>
              <w:spacing w:line="276" w:lineRule="auto"/>
              <w:jc w:val="both"/>
              <w:rPr>
                <w:rFonts w:ascii="Arial" w:hAnsi="Arial" w:cs="Arial"/>
                <w:b/>
              </w:rPr>
            </w:pPr>
            <w:r w:rsidRPr="009B15FA">
              <w:rPr>
                <w:rFonts w:ascii="Arial" w:hAnsi="Arial" w:cs="Arial"/>
                <w:b/>
              </w:rPr>
              <w:t>10</w:t>
            </w:r>
          </w:p>
        </w:tc>
        <w:tc>
          <w:tcPr>
            <w:tcW w:w="1207" w:type="dxa"/>
            <w:tcBorders>
              <w:top w:val="nil"/>
              <w:left w:val="nil"/>
              <w:bottom w:val="single" w:sz="4" w:space="0" w:color="auto"/>
              <w:right w:val="single" w:sz="4" w:space="0" w:color="auto"/>
            </w:tcBorders>
            <w:shd w:val="clear" w:color="000000" w:fill="D9D9D9"/>
            <w:noWrap/>
            <w:vAlign w:val="bottom"/>
            <w:hideMark/>
          </w:tcPr>
          <w:p w14:paraId="6DF9C7C2" w14:textId="77777777" w:rsidR="0000516C" w:rsidRPr="009B15FA" w:rsidRDefault="0000516C" w:rsidP="00824D16">
            <w:pPr>
              <w:spacing w:line="276" w:lineRule="auto"/>
              <w:jc w:val="both"/>
              <w:rPr>
                <w:rFonts w:ascii="Arial" w:hAnsi="Arial" w:cs="Arial"/>
                <w:b/>
              </w:rPr>
            </w:pPr>
            <w:r w:rsidRPr="009B15FA">
              <w:rPr>
                <w:rFonts w:ascii="Arial" w:hAnsi="Arial" w:cs="Arial"/>
                <w:b/>
              </w:rPr>
              <w:t>17</w:t>
            </w:r>
          </w:p>
        </w:tc>
        <w:tc>
          <w:tcPr>
            <w:tcW w:w="1174" w:type="dxa"/>
            <w:tcBorders>
              <w:top w:val="nil"/>
              <w:left w:val="nil"/>
              <w:bottom w:val="single" w:sz="4" w:space="0" w:color="auto"/>
              <w:right w:val="single" w:sz="4" w:space="0" w:color="auto"/>
            </w:tcBorders>
            <w:shd w:val="clear" w:color="000000" w:fill="D9D9D9"/>
            <w:noWrap/>
            <w:vAlign w:val="bottom"/>
            <w:hideMark/>
          </w:tcPr>
          <w:p w14:paraId="22714DDF" w14:textId="77777777" w:rsidR="0000516C" w:rsidRPr="009B15FA" w:rsidRDefault="0000516C" w:rsidP="00824D16">
            <w:pPr>
              <w:spacing w:line="276" w:lineRule="auto"/>
              <w:jc w:val="both"/>
              <w:rPr>
                <w:rFonts w:ascii="Arial" w:hAnsi="Arial" w:cs="Arial"/>
                <w:b/>
              </w:rPr>
            </w:pPr>
            <w:r w:rsidRPr="009B15FA">
              <w:rPr>
                <w:rFonts w:ascii="Arial" w:hAnsi="Arial" w:cs="Arial"/>
                <w:b/>
              </w:rPr>
              <w:t>                8</w:t>
            </w:r>
          </w:p>
        </w:tc>
      </w:tr>
      <w:tr w:rsidR="0000516C" w:rsidRPr="009B15FA" w14:paraId="157E250B"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99CCFF"/>
            <w:noWrap/>
            <w:vAlign w:val="bottom"/>
            <w:hideMark/>
          </w:tcPr>
          <w:p w14:paraId="79C9498F"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OKT</w:t>
            </w:r>
          </w:p>
        </w:tc>
        <w:tc>
          <w:tcPr>
            <w:tcW w:w="1919" w:type="dxa"/>
            <w:tcBorders>
              <w:top w:val="nil"/>
              <w:left w:val="nil"/>
              <w:bottom w:val="single" w:sz="4" w:space="0" w:color="auto"/>
              <w:right w:val="single" w:sz="4" w:space="0" w:color="auto"/>
            </w:tcBorders>
            <w:shd w:val="clear" w:color="auto" w:fill="auto"/>
            <w:noWrap/>
            <w:vAlign w:val="bottom"/>
            <w:hideMark/>
          </w:tcPr>
          <w:p w14:paraId="3A17E55E"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11</w:t>
            </w:r>
          </w:p>
        </w:tc>
        <w:tc>
          <w:tcPr>
            <w:tcW w:w="1195" w:type="dxa"/>
            <w:tcBorders>
              <w:top w:val="nil"/>
              <w:left w:val="nil"/>
              <w:bottom w:val="single" w:sz="4" w:space="0" w:color="auto"/>
              <w:right w:val="single" w:sz="4" w:space="0" w:color="auto"/>
            </w:tcBorders>
            <w:shd w:val="clear" w:color="auto" w:fill="auto"/>
            <w:noWrap/>
            <w:vAlign w:val="bottom"/>
          </w:tcPr>
          <w:p w14:paraId="41C708B6" w14:textId="77777777" w:rsidR="0000516C" w:rsidRPr="009B15FA" w:rsidRDefault="0000516C" w:rsidP="00824D16">
            <w:pPr>
              <w:spacing w:line="276" w:lineRule="auto"/>
              <w:jc w:val="both"/>
              <w:rPr>
                <w:rFonts w:ascii="Arial" w:hAnsi="Arial" w:cs="Arial"/>
                <w:b/>
              </w:rPr>
            </w:pPr>
            <w:r w:rsidRPr="009B15FA">
              <w:rPr>
                <w:rFonts w:ascii="Arial" w:hAnsi="Arial" w:cs="Arial"/>
                <w:b/>
              </w:rPr>
              <w:t>16</w:t>
            </w:r>
          </w:p>
        </w:tc>
        <w:tc>
          <w:tcPr>
            <w:tcW w:w="714" w:type="dxa"/>
            <w:tcBorders>
              <w:top w:val="nil"/>
              <w:left w:val="nil"/>
              <w:bottom w:val="single" w:sz="4" w:space="0" w:color="auto"/>
              <w:right w:val="single" w:sz="4" w:space="0" w:color="auto"/>
            </w:tcBorders>
            <w:shd w:val="clear" w:color="auto" w:fill="auto"/>
            <w:noWrap/>
            <w:vAlign w:val="bottom"/>
          </w:tcPr>
          <w:p w14:paraId="0BA6057D" w14:textId="77777777" w:rsidR="0000516C" w:rsidRPr="009B15FA" w:rsidRDefault="0000516C" w:rsidP="00824D16">
            <w:pPr>
              <w:spacing w:line="276" w:lineRule="auto"/>
              <w:jc w:val="both"/>
              <w:rPr>
                <w:rFonts w:ascii="Arial" w:hAnsi="Arial" w:cs="Arial"/>
                <w:b/>
              </w:rPr>
            </w:pPr>
            <w:r w:rsidRPr="009B15FA">
              <w:rPr>
                <w:rFonts w:ascii="Arial" w:hAnsi="Arial" w:cs="Arial"/>
                <w:b/>
              </w:rPr>
              <w:t>6</w:t>
            </w:r>
          </w:p>
        </w:tc>
        <w:tc>
          <w:tcPr>
            <w:tcW w:w="1752" w:type="dxa"/>
            <w:tcBorders>
              <w:top w:val="nil"/>
              <w:left w:val="nil"/>
              <w:bottom w:val="single" w:sz="4" w:space="0" w:color="auto"/>
              <w:right w:val="single" w:sz="4" w:space="0" w:color="auto"/>
            </w:tcBorders>
            <w:shd w:val="clear" w:color="auto" w:fill="auto"/>
            <w:noWrap/>
            <w:vAlign w:val="bottom"/>
          </w:tcPr>
          <w:p w14:paraId="7B2D37F1" w14:textId="77777777" w:rsidR="0000516C" w:rsidRPr="009B15FA" w:rsidRDefault="0000516C" w:rsidP="00824D16">
            <w:pPr>
              <w:spacing w:line="276" w:lineRule="auto"/>
              <w:jc w:val="both"/>
              <w:rPr>
                <w:rFonts w:ascii="Arial" w:hAnsi="Arial" w:cs="Arial"/>
                <w:b/>
              </w:rPr>
            </w:pPr>
          </w:p>
        </w:tc>
        <w:tc>
          <w:tcPr>
            <w:tcW w:w="1417" w:type="dxa"/>
            <w:tcBorders>
              <w:top w:val="nil"/>
              <w:left w:val="nil"/>
              <w:bottom w:val="single" w:sz="4" w:space="0" w:color="auto"/>
              <w:right w:val="single" w:sz="4" w:space="0" w:color="auto"/>
            </w:tcBorders>
            <w:shd w:val="clear" w:color="auto" w:fill="auto"/>
            <w:noWrap/>
            <w:vAlign w:val="bottom"/>
          </w:tcPr>
          <w:p w14:paraId="10C806D9" w14:textId="77777777" w:rsidR="0000516C" w:rsidRPr="009B15FA" w:rsidRDefault="0000516C" w:rsidP="00824D16">
            <w:pPr>
              <w:spacing w:line="276" w:lineRule="auto"/>
              <w:jc w:val="both"/>
              <w:rPr>
                <w:rFonts w:ascii="Arial" w:hAnsi="Arial" w:cs="Arial"/>
                <w:b/>
              </w:rPr>
            </w:pPr>
            <w:r w:rsidRPr="009B15FA">
              <w:rPr>
                <w:rFonts w:ascii="Arial" w:hAnsi="Arial" w:cs="Arial"/>
                <w:b/>
              </w:rPr>
              <w:t>1</w:t>
            </w:r>
          </w:p>
        </w:tc>
        <w:tc>
          <w:tcPr>
            <w:tcW w:w="1352" w:type="dxa"/>
            <w:tcBorders>
              <w:top w:val="nil"/>
              <w:left w:val="nil"/>
              <w:bottom w:val="single" w:sz="4" w:space="0" w:color="auto"/>
              <w:right w:val="single" w:sz="4" w:space="0" w:color="auto"/>
            </w:tcBorders>
            <w:shd w:val="clear" w:color="auto" w:fill="auto"/>
            <w:noWrap/>
            <w:vAlign w:val="bottom"/>
          </w:tcPr>
          <w:p w14:paraId="64BB74B1" w14:textId="77777777" w:rsidR="0000516C" w:rsidRPr="009B15FA" w:rsidRDefault="0000516C" w:rsidP="00824D16">
            <w:pPr>
              <w:spacing w:line="276" w:lineRule="auto"/>
              <w:jc w:val="both"/>
              <w:rPr>
                <w:rFonts w:ascii="Arial" w:hAnsi="Arial" w:cs="Arial"/>
                <w:b/>
              </w:rPr>
            </w:pPr>
            <w:r w:rsidRPr="009B15FA">
              <w:rPr>
                <w:rFonts w:ascii="Arial" w:hAnsi="Arial" w:cs="Arial"/>
                <w:b/>
              </w:rPr>
              <w:t>20</w:t>
            </w:r>
          </w:p>
        </w:tc>
        <w:tc>
          <w:tcPr>
            <w:tcW w:w="1141" w:type="dxa"/>
            <w:tcBorders>
              <w:top w:val="nil"/>
              <w:left w:val="nil"/>
              <w:bottom w:val="single" w:sz="4" w:space="0" w:color="auto"/>
              <w:right w:val="single" w:sz="4" w:space="0" w:color="auto"/>
            </w:tcBorders>
            <w:shd w:val="clear" w:color="auto" w:fill="auto"/>
            <w:noWrap/>
            <w:vAlign w:val="bottom"/>
          </w:tcPr>
          <w:p w14:paraId="06789D8B" w14:textId="77777777" w:rsidR="0000516C" w:rsidRPr="009B15FA" w:rsidRDefault="0000516C" w:rsidP="00824D16">
            <w:pPr>
              <w:spacing w:line="276" w:lineRule="auto"/>
              <w:jc w:val="both"/>
              <w:rPr>
                <w:rFonts w:ascii="Arial" w:hAnsi="Arial" w:cs="Arial"/>
                <w:b/>
              </w:rPr>
            </w:pPr>
            <w:r w:rsidRPr="009B15FA">
              <w:rPr>
                <w:rFonts w:ascii="Arial" w:hAnsi="Arial" w:cs="Arial"/>
                <w:b/>
              </w:rPr>
              <w:t>12</w:t>
            </w:r>
          </w:p>
        </w:tc>
        <w:tc>
          <w:tcPr>
            <w:tcW w:w="1207" w:type="dxa"/>
            <w:tcBorders>
              <w:top w:val="nil"/>
              <w:left w:val="nil"/>
              <w:bottom w:val="single" w:sz="4" w:space="0" w:color="auto"/>
              <w:right w:val="single" w:sz="4" w:space="0" w:color="auto"/>
            </w:tcBorders>
            <w:shd w:val="clear" w:color="auto" w:fill="auto"/>
            <w:noWrap/>
            <w:vAlign w:val="bottom"/>
          </w:tcPr>
          <w:p w14:paraId="5C409EE8" w14:textId="77777777" w:rsidR="0000516C" w:rsidRPr="009B15FA" w:rsidRDefault="0000516C" w:rsidP="00824D16">
            <w:pPr>
              <w:spacing w:line="276" w:lineRule="auto"/>
              <w:jc w:val="both"/>
              <w:rPr>
                <w:rFonts w:ascii="Arial" w:hAnsi="Arial" w:cs="Arial"/>
                <w:b/>
              </w:rPr>
            </w:pPr>
            <w:r w:rsidRPr="009B15FA">
              <w:rPr>
                <w:rFonts w:ascii="Arial" w:hAnsi="Arial" w:cs="Arial"/>
                <w:b/>
              </w:rPr>
              <w:t>33</w:t>
            </w:r>
          </w:p>
        </w:tc>
        <w:tc>
          <w:tcPr>
            <w:tcW w:w="1174" w:type="dxa"/>
            <w:tcBorders>
              <w:top w:val="nil"/>
              <w:left w:val="nil"/>
              <w:bottom w:val="single" w:sz="4" w:space="0" w:color="auto"/>
              <w:right w:val="single" w:sz="4" w:space="0" w:color="auto"/>
            </w:tcBorders>
            <w:shd w:val="clear" w:color="auto" w:fill="auto"/>
            <w:noWrap/>
            <w:vAlign w:val="bottom"/>
          </w:tcPr>
          <w:p w14:paraId="361D1A13"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8</w:t>
            </w:r>
          </w:p>
        </w:tc>
      </w:tr>
      <w:tr w:rsidR="0000516C" w:rsidRPr="009B15FA" w14:paraId="48B6A215"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99CCFF"/>
            <w:noWrap/>
            <w:vAlign w:val="bottom"/>
            <w:hideMark/>
          </w:tcPr>
          <w:p w14:paraId="235FDE2E"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NOV</w:t>
            </w:r>
          </w:p>
        </w:tc>
        <w:tc>
          <w:tcPr>
            <w:tcW w:w="1919" w:type="dxa"/>
            <w:tcBorders>
              <w:top w:val="nil"/>
              <w:left w:val="nil"/>
              <w:bottom w:val="single" w:sz="4" w:space="0" w:color="auto"/>
              <w:right w:val="single" w:sz="4" w:space="0" w:color="auto"/>
            </w:tcBorders>
            <w:shd w:val="clear" w:color="auto" w:fill="auto"/>
            <w:noWrap/>
            <w:vAlign w:val="bottom"/>
            <w:hideMark/>
          </w:tcPr>
          <w:p w14:paraId="2FDB539E"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5</w:t>
            </w:r>
          </w:p>
        </w:tc>
        <w:tc>
          <w:tcPr>
            <w:tcW w:w="1195" w:type="dxa"/>
            <w:tcBorders>
              <w:top w:val="nil"/>
              <w:left w:val="nil"/>
              <w:bottom w:val="single" w:sz="4" w:space="0" w:color="auto"/>
              <w:right w:val="single" w:sz="4" w:space="0" w:color="auto"/>
            </w:tcBorders>
            <w:shd w:val="clear" w:color="auto" w:fill="auto"/>
            <w:noWrap/>
            <w:vAlign w:val="bottom"/>
          </w:tcPr>
          <w:p w14:paraId="0C23A420" w14:textId="77777777" w:rsidR="0000516C" w:rsidRPr="009B15FA" w:rsidRDefault="0000516C" w:rsidP="00824D16">
            <w:pPr>
              <w:spacing w:line="276" w:lineRule="auto"/>
              <w:jc w:val="both"/>
              <w:rPr>
                <w:rFonts w:ascii="Arial" w:hAnsi="Arial" w:cs="Arial"/>
                <w:b/>
              </w:rPr>
            </w:pPr>
            <w:r w:rsidRPr="009B15FA">
              <w:rPr>
                <w:rFonts w:ascii="Arial" w:hAnsi="Arial" w:cs="Arial"/>
                <w:b/>
              </w:rPr>
              <w:t>13</w:t>
            </w:r>
          </w:p>
        </w:tc>
        <w:tc>
          <w:tcPr>
            <w:tcW w:w="714" w:type="dxa"/>
            <w:tcBorders>
              <w:top w:val="nil"/>
              <w:left w:val="nil"/>
              <w:bottom w:val="single" w:sz="4" w:space="0" w:color="auto"/>
              <w:right w:val="single" w:sz="4" w:space="0" w:color="auto"/>
            </w:tcBorders>
            <w:shd w:val="clear" w:color="auto" w:fill="auto"/>
            <w:noWrap/>
            <w:vAlign w:val="bottom"/>
          </w:tcPr>
          <w:p w14:paraId="4E5C1D4A" w14:textId="77777777" w:rsidR="0000516C" w:rsidRPr="009B15FA" w:rsidRDefault="0000516C" w:rsidP="00824D16">
            <w:pPr>
              <w:spacing w:line="276" w:lineRule="auto"/>
              <w:jc w:val="both"/>
              <w:rPr>
                <w:rFonts w:ascii="Arial" w:hAnsi="Arial" w:cs="Arial"/>
                <w:b/>
              </w:rPr>
            </w:pPr>
            <w:r w:rsidRPr="009B15FA">
              <w:rPr>
                <w:rFonts w:ascii="Arial" w:hAnsi="Arial" w:cs="Arial"/>
                <w:b/>
              </w:rPr>
              <w:t>4</w:t>
            </w:r>
          </w:p>
        </w:tc>
        <w:tc>
          <w:tcPr>
            <w:tcW w:w="1752" w:type="dxa"/>
            <w:tcBorders>
              <w:top w:val="nil"/>
              <w:left w:val="nil"/>
              <w:bottom w:val="single" w:sz="4" w:space="0" w:color="auto"/>
              <w:right w:val="single" w:sz="4" w:space="0" w:color="auto"/>
            </w:tcBorders>
            <w:shd w:val="clear" w:color="auto" w:fill="auto"/>
            <w:noWrap/>
            <w:vAlign w:val="bottom"/>
          </w:tcPr>
          <w:p w14:paraId="3EDC8C87" w14:textId="77777777" w:rsidR="0000516C" w:rsidRPr="009B15FA" w:rsidRDefault="0000516C" w:rsidP="00824D16">
            <w:pPr>
              <w:spacing w:line="276" w:lineRule="auto"/>
              <w:jc w:val="both"/>
              <w:rPr>
                <w:rFonts w:ascii="Arial" w:hAnsi="Arial" w:cs="Arial"/>
                <w:b/>
              </w:rPr>
            </w:pPr>
          </w:p>
        </w:tc>
        <w:tc>
          <w:tcPr>
            <w:tcW w:w="1417" w:type="dxa"/>
            <w:tcBorders>
              <w:top w:val="nil"/>
              <w:left w:val="nil"/>
              <w:bottom w:val="single" w:sz="4" w:space="0" w:color="auto"/>
              <w:right w:val="single" w:sz="4" w:space="0" w:color="auto"/>
            </w:tcBorders>
            <w:shd w:val="clear" w:color="auto" w:fill="auto"/>
            <w:noWrap/>
            <w:vAlign w:val="bottom"/>
          </w:tcPr>
          <w:p w14:paraId="2E07FF6B" w14:textId="77777777" w:rsidR="0000516C" w:rsidRPr="009B15FA" w:rsidRDefault="0000516C" w:rsidP="00824D16">
            <w:pPr>
              <w:spacing w:line="276" w:lineRule="auto"/>
              <w:jc w:val="both"/>
              <w:rPr>
                <w:rFonts w:ascii="Arial" w:hAnsi="Arial" w:cs="Arial"/>
                <w:b/>
              </w:rPr>
            </w:pPr>
            <w:r w:rsidRPr="009B15FA">
              <w:rPr>
                <w:rFonts w:ascii="Arial" w:hAnsi="Arial" w:cs="Arial"/>
                <w:b/>
              </w:rPr>
              <w:t>3</w:t>
            </w:r>
          </w:p>
        </w:tc>
        <w:tc>
          <w:tcPr>
            <w:tcW w:w="1352" w:type="dxa"/>
            <w:tcBorders>
              <w:top w:val="nil"/>
              <w:left w:val="nil"/>
              <w:bottom w:val="single" w:sz="4" w:space="0" w:color="auto"/>
              <w:right w:val="single" w:sz="4" w:space="0" w:color="auto"/>
            </w:tcBorders>
            <w:shd w:val="clear" w:color="auto" w:fill="auto"/>
            <w:noWrap/>
            <w:vAlign w:val="bottom"/>
          </w:tcPr>
          <w:p w14:paraId="03DE86B0" w14:textId="77777777" w:rsidR="0000516C" w:rsidRPr="009B15FA" w:rsidRDefault="0000516C" w:rsidP="00824D16">
            <w:pPr>
              <w:spacing w:line="276" w:lineRule="auto"/>
              <w:jc w:val="both"/>
              <w:rPr>
                <w:rFonts w:ascii="Arial" w:hAnsi="Arial" w:cs="Arial"/>
                <w:b/>
              </w:rPr>
            </w:pPr>
            <w:r w:rsidRPr="009B15FA">
              <w:rPr>
                <w:rFonts w:ascii="Arial" w:hAnsi="Arial" w:cs="Arial"/>
                <w:b/>
              </w:rPr>
              <w:t>11</w:t>
            </w:r>
          </w:p>
        </w:tc>
        <w:tc>
          <w:tcPr>
            <w:tcW w:w="1141" w:type="dxa"/>
            <w:tcBorders>
              <w:top w:val="nil"/>
              <w:left w:val="nil"/>
              <w:bottom w:val="single" w:sz="4" w:space="0" w:color="auto"/>
              <w:right w:val="single" w:sz="4" w:space="0" w:color="auto"/>
            </w:tcBorders>
            <w:shd w:val="clear" w:color="auto" w:fill="auto"/>
            <w:noWrap/>
            <w:vAlign w:val="bottom"/>
          </w:tcPr>
          <w:p w14:paraId="0AE1C71D" w14:textId="77777777" w:rsidR="0000516C" w:rsidRPr="009B15FA" w:rsidRDefault="0000516C" w:rsidP="00824D16">
            <w:pPr>
              <w:spacing w:line="276" w:lineRule="auto"/>
              <w:jc w:val="both"/>
              <w:rPr>
                <w:rFonts w:ascii="Arial" w:hAnsi="Arial" w:cs="Arial"/>
                <w:b/>
              </w:rPr>
            </w:pPr>
            <w:r w:rsidRPr="009B15FA">
              <w:rPr>
                <w:rFonts w:ascii="Arial" w:hAnsi="Arial" w:cs="Arial"/>
                <w:b/>
              </w:rPr>
              <w:t>8</w:t>
            </w:r>
          </w:p>
        </w:tc>
        <w:tc>
          <w:tcPr>
            <w:tcW w:w="1207" w:type="dxa"/>
            <w:tcBorders>
              <w:top w:val="nil"/>
              <w:left w:val="nil"/>
              <w:bottom w:val="single" w:sz="4" w:space="0" w:color="auto"/>
              <w:right w:val="single" w:sz="4" w:space="0" w:color="auto"/>
            </w:tcBorders>
            <w:shd w:val="clear" w:color="auto" w:fill="auto"/>
            <w:noWrap/>
            <w:vAlign w:val="bottom"/>
          </w:tcPr>
          <w:p w14:paraId="12A0475B" w14:textId="77777777" w:rsidR="0000516C" w:rsidRPr="009B15FA" w:rsidRDefault="0000516C" w:rsidP="00824D16">
            <w:pPr>
              <w:spacing w:line="276" w:lineRule="auto"/>
              <w:jc w:val="both"/>
              <w:rPr>
                <w:rFonts w:ascii="Arial" w:hAnsi="Arial" w:cs="Arial"/>
                <w:b/>
              </w:rPr>
            </w:pPr>
            <w:r w:rsidRPr="009B15FA">
              <w:rPr>
                <w:rFonts w:ascii="Arial" w:hAnsi="Arial" w:cs="Arial"/>
                <w:b/>
              </w:rPr>
              <w:t>22</w:t>
            </w:r>
          </w:p>
        </w:tc>
        <w:tc>
          <w:tcPr>
            <w:tcW w:w="1174" w:type="dxa"/>
            <w:tcBorders>
              <w:top w:val="nil"/>
              <w:left w:val="nil"/>
              <w:bottom w:val="single" w:sz="4" w:space="0" w:color="auto"/>
              <w:right w:val="single" w:sz="4" w:space="0" w:color="auto"/>
            </w:tcBorders>
            <w:shd w:val="clear" w:color="auto" w:fill="auto"/>
            <w:noWrap/>
            <w:vAlign w:val="bottom"/>
          </w:tcPr>
          <w:p w14:paraId="29DE1ACB"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8</w:t>
            </w:r>
          </w:p>
        </w:tc>
      </w:tr>
      <w:tr w:rsidR="0000516C" w:rsidRPr="009B15FA" w14:paraId="73F03F83"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99CCFF"/>
            <w:noWrap/>
            <w:vAlign w:val="bottom"/>
            <w:hideMark/>
          </w:tcPr>
          <w:p w14:paraId="2174CC48"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DEC</w:t>
            </w:r>
          </w:p>
        </w:tc>
        <w:tc>
          <w:tcPr>
            <w:tcW w:w="1919" w:type="dxa"/>
            <w:tcBorders>
              <w:top w:val="nil"/>
              <w:left w:val="nil"/>
              <w:bottom w:val="single" w:sz="4" w:space="0" w:color="auto"/>
              <w:right w:val="single" w:sz="4" w:space="0" w:color="auto"/>
            </w:tcBorders>
            <w:shd w:val="clear" w:color="auto" w:fill="auto"/>
            <w:noWrap/>
            <w:vAlign w:val="bottom"/>
            <w:hideMark/>
          </w:tcPr>
          <w:p w14:paraId="18CDB908"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7</w:t>
            </w:r>
          </w:p>
        </w:tc>
        <w:tc>
          <w:tcPr>
            <w:tcW w:w="1195" w:type="dxa"/>
            <w:tcBorders>
              <w:top w:val="nil"/>
              <w:left w:val="nil"/>
              <w:bottom w:val="single" w:sz="4" w:space="0" w:color="auto"/>
              <w:right w:val="single" w:sz="4" w:space="0" w:color="auto"/>
            </w:tcBorders>
            <w:shd w:val="clear" w:color="auto" w:fill="auto"/>
            <w:noWrap/>
            <w:vAlign w:val="bottom"/>
          </w:tcPr>
          <w:p w14:paraId="27401756" w14:textId="77777777" w:rsidR="0000516C" w:rsidRPr="009B15FA" w:rsidRDefault="0000516C" w:rsidP="00824D16">
            <w:pPr>
              <w:spacing w:line="276" w:lineRule="auto"/>
              <w:jc w:val="both"/>
              <w:rPr>
                <w:rFonts w:ascii="Arial" w:hAnsi="Arial" w:cs="Arial"/>
                <w:b/>
              </w:rPr>
            </w:pPr>
            <w:r w:rsidRPr="009B15FA">
              <w:rPr>
                <w:rFonts w:ascii="Arial" w:hAnsi="Arial" w:cs="Arial"/>
                <w:b/>
              </w:rPr>
              <w:t>10</w:t>
            </w:r>
          </w:p>
        </w:tc>
        <w:tc>
          <w:tcPr>
            <w:tcW w:w="714" w:type="dxa"/>
            <w:tcBorders>
              <w:top w:val="nil"/>
              <w:left w:val="nil"/>
              <w:bottom w:val="single" w:sz="4" w:space="0" w:color="auto"/>
              <w:right w:val="single" w:sz="4" w:space="0" w:color="auto"/>
            </w:tcBorders>
            <w:shd w:val="clear" w:color="auto" w:fill="auto"/>
            <w:noWrap/>
            <w:vAlign w:val="bottom"/>
          </w:tcPr>
          <w:p w14:paraId="60CC1741" w14:textId="77777777" w:rsidR="0000516C" w:rsidRPr="009B15FA" w:rsidRDefault="0000516C" w:rsidP="00824D16">
            <w:pPr>
              <w:spacing w:line="276" w:lineRule="auto"/>
              <w:jc w:val="both"/>
              <w:rPr>
                <w:rFonts w:ascii="Arial" w:hAnsi="Arial" w:cs="Arial"/>
                <w:b/>
              </w:rPr>
            </w:pPr>
            <w:r w:rsidRPr="009B15FA">
              <w:rPr>
                <w:rFonts w:ascii="Arial" w:hAnsi="Arial" w:cs="Arial"/>
                <w:b/>
              </w:rPr>
              <w:t>6</w:t>
            </w:r>
          </w:p>
        </w:tc>
        <w:tc>
          <w:tcPr>
            <w:tcW w:w="1752" w:type="dxa"/>
            <w:tcBorders>
              <w:top w:val="nil"/>
              <w:left w:val="nil"/>
              <w:bottom w:val="single" w:sz="4" w:space="0" w:color="auto"/>
              <w:right w:val="single" w:sz="4" w:space="0" w:color="auto"/>
            </w:tcBorders>
            <w:shd w:val="clear" w:color="auto" w:fill="auto"/>
            <w:noWrap/>
            <w:vAlign w:val="bottom"/>
          </w:tcPr>
          <w:p w14:paraId="10A510BA" w14:textId="77777777" w:rsidR="0000516C" w:rsidRPr="009B15FA" w:rsidRDefault="0000516C" w:rsidP="00824D16">
            <w:pPr>
              <w:spacing w:line="276" w:lineRule="auto"/>
              <w:jc w:val="both"/>
              <w:rPr>
                <w:rFonts w:ascii="Arial" w:hAnsi="Arial" w:cs="Arial"/>
                <w:b/>
              </w:rPr>
            </w:pPr>
          </w:p>
        </w:tc>
        <w:tc>
          <w:tcPr>
            <w:tcW w:w="1417" w:type="dxa"/>
            <w:tcBorders>
              <w:top w:val="nil"/>
              <w:left w:val="nil"/>
              <w:bottom w:val="single" w:sz="4" w:space="0" w:color="auto"/>
              <w:right w:val="single" w:sz="4" w:space="0" w:color="auto"/>
            </w:tcBorders>
            <w:shd w:val="clear" w:color="auto" w:fill="auto"/>
            <w:noWrap/>
            <w:vAlign w:val="bottom"/>
          </w:tcPr>
          <w:p w14:paraId="277F6991" w14:textId="77777777" w:rsidR="0000516C" w:rsidRPr="009B15FA" w:rsidRDefault="0000516C" w:rsidP="00824D16">
            <w:pPr>
              <w:spacing w:line="276" w:lineRule="auto"/>
              <w:jc w:val="both"/>
              <w:rPr>
                <w:rFonts w:ascii="Arial" w:hAnsi="Arial" w:cs="Arial"/>
                <w:b/>
              </w:rPr>
            </w:pPr>
            <w:r w:rsidRPr="009B15FA">
              <w:rPr>
                <w:rFonts w:ascii="Arial" w:hAnsi="Arial" w:cs="Arial"/>
                <w:b/>
              </w:rPr>
              <w:t>3</w:t>
            </w:r>
          </w:p>
        </w:tc>
        <w:tc>
          <w:tcPr>
            <w:tcW w:w="1352" w:type="dxa"/>
            <w:tcBorders>
              <w:top w:val="nil"/>
              <w:left w:val="nil"/>
              <w:bottom w:val="single" w:sz="4" w:space="0" w:color="auto"/>
              <w:right w:val="single" w:sz="4" w:space="0" w:color="auto"/>
            </w:tcBorders>
            <w:shd w:val="clear" w:color="auto" w:fill="auto"/>
            <w:noWrap/>
            <w:vAlign w:val="bottom"/>
          </w:tcPr>
          <w:p w14:paraId="5E01A9C7" w14:textId="77777777" w:rsidR="0000516C" w:rsidRPr="009B15FA" w:rsidRDefault="0000516C" w:rsidP="00824D16">
            <w:pPr>
              <w:spacing w:line="276" w:lineRule="auto"/>
              <w:jc w:val="both"/>
              <w:rPr>
                <w:rFonts w:ascii="Arial" w:hAnsi="Arial" w:cs="Arial"/>
                <w:b/>
              </w:rPr>
            </w:pPr>
            <w:r w:rsidRPr="009B15FA">
              <w:rPr>
                <w:rFonts w:ascii="Arial" w:hAnsi="Arial" w:cs="Arial"/>
                <w:b/>
              </w:rPr>
              <w:t>16</w:t>
            </w:r>
          </w:p>
        </w:tc>
        <w:tc>
          <w:tcPr>
            <w:tcW w:w="1141" w:type="dxa"/>
            <w:tcBorders>
              <w:top w:val="nil"/>
              <w:left w:val="nil"/>
              <w:bottom w:val="single" w:sz="4" w:space="0" w:color="auto"/>
              <w:right w:val="single" w:sz="4" w:space="0" w:color="auto"/>
            </w:tcBorders>
            <w:shd w:val="clear" w:color="auto" w:fill="auto"/>
            <w:noWrap/>
            <w:vAlign w:val="bottom"/>
          </w:tcPr>
          <w:p w14:paraId="00DB29CA" w14:textId="77777777" w:rsidR="0000516C" w:rsidRPr="009B15FA" w:rsidRDefault="0000516C" w:rsidP="00824D16">
            <w:pPr>
              <w:spacing w:line="276" w:lineRule="auto"/>
              <w:jc w:val="both"/>
              <w:rPr>
                <w:rFonts w:ascii="Arial" w:hAnsi="Arial" w:cs="Arial"/>
                <w:b/>
              </w:rPr>
            </w:pPr>
            <w:r w:rsidRPr="009B15FA">
              <w:rPr>
                <w:rFonts w:ascii="Arial" w:hAnsi="Arial" w:cs="Arial"/>
                <w:b/>
              </w:rPr>
              <w:t>4</w:t>
            </w:r>
          </w:p>
        </w:tc>
        <w:tc>
          <w:tcPr>
            <w:tcW w:w="1207" w:type="dxa"/>
            <w:tcBorders>
              <w:top w:val="nil"/>
              <w:left w:val="nil"/>
              <w:bottom w:val="single" w:sz="4" w:space="0" w:color="auto"/>
              <w:right w:val="single" w:sz="4" w:space="0" w:color="auto"/>
            </w:tcBorders>
            <w:shd w:val="clear" w:color="auto" w:fill="auto"/>
            <w:noWrap/>
            <w:vAlign w:val="bottom"/>
          </w:tcPr>
          <w:p w14:paraId="72DECC79" w14:textId="77777777" w:rsidR="0000516C" w:rsidRPr="009B15FA" w:rsidRDefault="0000516C" w:rsidP="00824D16">
            <w:pPr>
              <w:spacing w:line="276" w:lineRule="auto"/>
              <w:jc w:val="both"/>
              <w:rPr>
                <w:rFonts w:ascii="Arial" w:hAnsi="Arial" w:cs="Arial"/>
                <w:b/>
              </w:rPr>
            </w:pPr>
            <w:r w:rsidRPr="009B15FA">
              <w:rPr>
                <w:rFonts w:ascii="Arial" w:hAnsi="Arial" w:cs="Arial"/>
                <w:b/>
              </w:rPr>
              <w:t>23</w:t>
            </w:r>
          </w:p>
        </w:tc>
        <w:tc>
          <w:tcPr>
            <w:tcW w:w="1174" w:type="dxa"/>
            <w:tcBorders>
              <w:top w:val="nil"/>
              <w:left w:val="nil"/>
              <w:bottom w:val="single" w:sz="4" w:space="0" w:color="auto"/>
              <w:right w:val="single" w:sz="4" w:space="0" w:color="auto"/>
            </w:tcBorders>
            <w:shd w:val="clear" w:color="auto" w:fill="auto"/>
            <w:noWrap/>
            <w:vAlign w:val="bottom"/>
          </w:tcPr>
          <w:p w14:paraId="68573099" w14:textId="77777777" w:rsidR="0000516C" w:rsidRPr="009B15FA" w:rsidRDefault="0000516C" w:rsidP="00824D16">
            <w:pPr>
              <w:spacing w:line="276" w:lineRule="auto"/>
              <w:jc w:val="both"/>
              <w:rPr>
                <w:rFonts w:ascii="Arial" w:hAnsi="Arial" w:cs="Arial"/>
                <w:b/>
              </w:rPr>
            </w:pPr>
            <w:r w:rsidRPr="009B15FA">
              <w:rPr>
                <w:rFonts w:ascii="Arial" w:hAnsi="Arial" w:cs="Arial"/>
                <w:b/>
              </w:rPr>
              <w:t xml:space="preserve">                8</w:t>
            </w:r>
          </w:p>
        </w:tc>
      </w:tr>
      <w:tr w:rsidR="0000516C" w:rsidRPr="009B15FA" w14:paraId="00374A74" w14:textId="77777777" w:rsidTr="0000516C">
        <w:trPr>
          <w:trHeight w:val="255"/>
          <w:jc w:val="center"/>
        </w:trPr>
        <w:tc>
          <w:tcPr>
            <w:tcW w:w="852" w:type="dxa"/>
            <w:tcBorders>
              <w:top w:val="nil"/>
              <w:left w:val="single" w:sz="4" w:space="0" w:color="auto"/>
              <w:bottom w:val="single" w:sz="4" w:space="0" w:color="auto"/>
              <w:right w:val="single" w:sz="4" w:space="0" w:color="auto"/>
            </w:tcBorders>
            <w:shd w:val="clear" w:color="000000" w:fill="99CCFF"/>
            <w:noWrap/>
            <w:vAlign w:val="bottom"/>
            <w:hideMark/>
          </w:tcPr>
          <w:p w14:paraId="62C16DF0"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Skupaj</w:t>
            </w:r>
          </w:p>
        </w:tc>
        <w:tc>
          <w:tcPr>
            <w:tcW w:w="1919" w:type="dxa"/>
            <w:tcBorders>
              <w:top w:val="nil"/>
              <w:left w:val="nil"/>
              <w:bottom w:val="single" w:sz="4" w:space="0" w:color="auto"/>
              <w:right w:val="single" w:sz="4" w:space="0" w:color="auto"/>
            </w:tcBorders>
            <w:shd w:val="clear" w:color="auto" w:fill="auto"/>
            <w:noWrap/>
            <w:vAlign w:val="bottom"/>
            <w:hideMark/>
          </w:tcPr>
          <w:p w14:paraId="31A37903"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xml:space="preserve">                            91</w:t>
            </w:r>
          </w:p>
        </w:tc>
        <w:tc>
          <w:tcPr>
            <w:tcW w:w="1195" w:type="dxa"/>
            <w:tcBorders>
              <w:top w:val="nil"/>
              <w:left w:val="nil"/>
              <w:bottom w:val="single" w:sz="4" w:space="0" w:color="auto"/>
              <w:right w:val="single" w:sz="4" w:space="0" w:color="auto"/>
            </w:tcBorders>
            <w:shd w:val="clear" w:color="auto" w:fill="auto"/>
            <w:noWrap/>
            <w:vAlign w:val="bottom"/>
          </w:tcPr>
          <w:p w14:paraId="67664659"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127</w:t>
            </w:r>
          </w:p>
        </w:tc>
        <w:tc>
          <w:tcPr>
            <w:tcW w:w="714" w:type="dxa"/>
            <w:tcBorders>
              <w:top w:val="nil"/>
              <w:left w:val="nil"/>
              <w:bottom w:val="single" w:sz="4" w:space="0" w:color="auto"/>
              <w:right w:val="single" w:sz="4" w:space="0" w:color="auto"/>
            </w:tcBorders>
            <w:shd w:val="clear" w:color="auto" w:fill="auto"/>
            <w:noWrap/>
            <w:vAlign w:val="bottom"/>
          </w:tcPr>
          <w:p w14:paraId="59A5B180"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64</w:t>
            </w:r>
          </w:p>
        </w:tc>
        <w:tc>
          <w:tcPr>
            <w:tcW w:w="1752" w:type="dxa"/>
            <w:tcBorders>
              <w:top w:val="nil"/>
              <w:left w:val="nil"/>
              <w:bottom w:val="single" w:sz="4" w:space="0" w:color="auto"/>
              <w:right w:val="single" w:sz="4" w:space="0" w:color="auto"/>
            </w:tcBorders>
            <w:shd w:val="clear" w:color="auto" w:fill="auto"/>
            <w:noWrap/>
            <w:vAlign w:val="bottom"/>
          </w:tcPr>
          <w:p w14:paraId="44976E4A" w14:textId="77777777" w:rsidR="0000516C" w:rsidRPr="009B15FA" w:rsidRDefault="0000516C" w:rsidP="00824D16">
            <w:pPr>
              <w:spacing w:line="276" w:lineRule="auto"/>
              <w:jc w:val="both"/>
              <w:rPr>
                <w:rFonts w:ascii="Arial" w:hAnsi="Arial" w:cs="Arial"/>
                <w:b/>
                <w:bCs/>
              </w:rPr>
            </w:pPr>
          </w:p>
        </w:tc>
        <w:tc>
          <w:tcPr>
            <w:tcW w:w="1417" w:type="dxa"/>
            <w:tcBorders>
              <w:top w:val="nil"/>
              <w:left w:val="nil"/>
              <w:bottom w:val="single" w:sz="4" w:space="0" w:color="auto"/>
              <w:right w:val="single" w:sz="4" w:space="0" w:color="auto"/>
            </w:tcBorders>
            <w:shd w:val="clear" w:color="auto" w:fill="auto"/>
            <w:noWrap/>
            <w:vAlign w:val="bottom"/>
          </w:tcPr>
          <w:p w14:paraId="006EF137"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25</w:t>
            </w:r>
          </w:p>
        </w:tc>
        <w:tc>
          <w:tcPr>
            <w:tcW w:w="1352" w:type="dxa"/>
            <w:tcBorders>
              <w:top w:val="nil"/>
              <w:left w:val="nil"/>
              <w:bottom w:val="single" w:sz="4" w:space="0" w:color="auto"/>
              <w:right w:val="single" w:sz="4" w:space="0" w:color="auto"/>
            </w:tcBorders>
            <w:shd w:val="clear" w:color="auto" w:fill="auto"/>
            <w:noWrap/>
            <w:vAlign w:val="bottom"/>
          </w:tcPr>
          <w:p w14:paraId="3B2886C6"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158</w:t>
            </w:r>
          </w:p>
        </w:tc>
        <w:tc>
          <w:tcPr>
            <w:tcW w:w="1141" w:type="dxa"/>
            <w:tcBorders>
              <w:top w:val="nil"/>
              <w:left w:val="nil"/>
              <w:bottom w:val="single" w:sz="4" w:space="0" w:color="auto"/>
              <w:right w:val="single" w:sz="4" w:space="0" w:color="auto"/>
            </w:tcBorders>
            <w:shd w:val="clear" w:color="auto" w:fill="auto"/>
            <w:noWrap/>
            <w:vAlign w:val="bottom"/>
          </w:tcPr>
          <w:p w14:paraId="1CC731D3"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93</w:t>
            </w:r>
          </w:p>
        </w:tc>
        <w:tc>
          <w:tcPr>
            <w:tcW w:w="1207" w:type="dxa"/>
            <w:tcBorders>
              <w:top w:val="nil"/>
              <w:left w:val="nil"/>
              <w:bottom w:val="single" w:sz="4" w:space="0" w:color="auto"/>
              <w:right w:val="single" w:sz="4" w:space="0" w:color="auto"/>
            </w:tcBorders>
            <w:shd w:val="clear" w:color="auto" w:fill="auto"/>
            <w:noWrap/>
            <w:vAlign w:val="bottom"/>
          </w:tcPr>
          <w:p w14:paraId="20CF2D11" w14:textId="77777777" w:rsidR="0000516C" w:rsidRPr="009B15FA" w:rsidRDefault="0000516C" w:rsidP="00824D16">
            <w:pPr>
              <w:spacing w:line="276" w:lineRule="auto"/>
              <w:jc w:val="both"/>
              <w:rPr>
                <w:rFonts w:ascii="Arial" w:hAnsi="Arial" w:cs="Arial"/>
                <w:b/>
                <w:bCs/>
              </w:rPr>
            </w:pPr>
            <w:r w:rsidRPr="005D180D">
              <w:rPr>
                <w:rFonts w:ascii="Arial" w:hAnsi="Arial" w:cs="Arial"/>
                <w:b/>
                <w:bCs/>
                <w:highlight w:val="yellow"/>
              </w:rPr>
              <w:t>276</w:t>
            </w:r>
          </w:p>
        </w:tc>
        <w:tc>
          <w:tcPr>
            <w:tcW w:w="1174" w:type="dxa"/>
            <w:tcBorders>
              <w:top w:val="nil"/>
              <w:left w:val="nil"/>
              <w:bottom w:val="single" w:sz="4" w:space="0" w:color="auto"/>
              <w:right w:val="single" w:sz="4" w:space="0" w:color="auto"/>
            </w:tcBorders>
            <w:shd w:val="clear" w:color="auto" w:fill="auto"/>
            <w:noWrap/>
            <w:vAlign w:val="bottom"/>
          </w:tcPr>
          <w:p w14:paraId="4700AE9B" w14:textId="77777777" w:rsidR="0000516C" w:rsidRPr="009B15FA" w:rsidRDefault="0000516C" w:rsidP="00824D16">
            <w:pPr>
              <w:spacing w:line="276" w:lineRule="auto"/>
              <w:jc w:val="both"/>
              <w:rPr>
                <w:rFonts w:ascii="Arial" w:hAnsi="Arial" w:cs="Arial"/>
                <w:b/>
                <w:bCs/>
              </w:rPr>
            </w:pPr>
            <w:r w:rsidRPr="009B15FA">
              <w:rPr>
                <w:rFonts w:ascii="Arial" w:hAnsi="Arial" w:cs="Arial"/>
                <w:b/>
                <w:bCs/>
              </w:rPr>
              <w:t xml:space="preserve">                8</w:t>
            </w:r>
          </w:p>
        </w:tc>
      </w:tr>
    </w:tbl>
    <w:p w14:paraId="642FE4F5" w14:textId="77777777" w:rsidR="005D180D" w:rsidRDefault="005D180D" w:rsidP="0067189E">
      <w:pPr>
        <w:jc w:val="both"/>
        <w:rPr>
          <w:rFonts w:ascii="Arial" w:hAnsi="Arial" w:cs="Arial"/>
          <w:sz w:val="22"/>
          <w:szCs w:val="22"/>
        </w:rPr>
        <w:sectPr w:rsidR="005D180D" w:rsidSect="005D180D">
          <w:pgSz w:w="16840" w:h="11907" w:orient="landscape"/>
          <w:pgMar w:top="1418" w:right="1565" w:bottom="1559" w:left="1418" w:header="0" w:footer="284" w:gutter="0"/>
          <w:pgNumType w:start="0"/>
          <w:cols w:space="708"/>
          <w:titlePg/>
          <w:docGrid w:linePitch="272"/>
        </w:sectPr>
      </w:pPr>
    </w:p>
    <w:p w14:paraId="1C6F7A47" w14:textId="77777777" w:rsidR="00275E29" w:rsidRPr="00275E29" w:rsidRDefault="0000516C" w:rsidP="00AD4D6F">
      <w:pPr>
        <w:spacing w:before="100" w:beforeAutospacing="1" w:after="100" w:afterAutospacing="1" w:line="276" w:lineRule="auto"/>
        <w:jc w:val="both"/>
        <w:rPr>
          <w:rFonts w:ascii="Arial" w:hAnsi="Arial" w:cs="Arial"/>
          <w:b/>
          <w:lang w:eastAsia="sl-SI"/>
        </w:rPr>
      </w:pPr>
      <w:r>
        <w:rPr>
          <w:rFonts w:ascii="Arial" w:hAnsi="Arial" w:cs="Arial"/>
          <w:b/>
          <w:lang w:eastAsia="sl-SI"/>
        </w:rPr>
        <w:t>2.3</w:t>
      </w:r>
      <w:r w:rsidR="00275E29" w:rsidRPr="00275E29">
        <w:rPr>
          <w:rFonts w:ascii="Arial" w:hAnsi="Arial" w:cs="Arial"/>
          <w:b/>
          <w:lang w:eastAsia="sl-SI"/>
        </w:rPr>
        <w:t xml:space="preserve"> Finančno </w:t>
      </w:r>
      <w:r w:rsidR="00630A9E" w:rsidRPr="00B124E5">
        <w:rPr>
          <w:rFonts w:ascii="Arial" w:hAnsi="Arial" w:cs="Arial"/>
          <w:b/>
          <w:lang w:eastAsia="sl-SI"/>
        </w:rPr>
        <w:t xml:space="preserve">- </w:t>
      </w:r>
      <w:r w:rsidR="00275E29" w:rsidRPr="00275E29">
        <w:rPr>
          <w:rFonts w:ascii="Arial" w:hAnsi="Arial" w:cs="Arial"/>
          <w:b/>
          <w:lang w:eastAsia="sl-SI"/>
        </w:rPr>
        <w:t xml:space="preserve">računovodska služba </w:t>
      </w:r>
    </w:p>
    <w:p w14:paraId="7BB2AD89" w14:textId="77777777" w:rsidR="00275E29" w:rsidRPr="00275E29"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Center ima lastno računovodstvo organizirano kot</w:t>
      </w:r>
      <w:r w:rsidRPr="00275E29">
        <w:rPr>
          <w:rFonts w:ascii="Arial" w:hAnsi="Arial" w:cs="Arial"/>
          <w:iCs/>
          <w:lang w:eastAsia="sl-SI"/>
        </w:rPr>
        <w:t xml:space="preserve"> del </w:t>
      </w:r>
      <w:r w:rsidR="0019617C">
        <w:rPr>
          <w:rFonts w:ascii="Arial" w:hAnsi="Arial" w:cs="Arial"/>
          <w:iCs/>
          <w:lang w:eastAsia="sl-SI"/>
        </w:rPr>
        <w:t>S</w:t>
      </w:r>
      <w:r w:rsidRPr="00275E29">
        <w:rPr>
          <w:rFonts w:ascii="Arial" w:hAnsi="Arial" w:cs="Arial"/>
          <w:lang w:eastAsia="sl-SI"/>
        </w:rPr>
        <w:t>kupne splošne službe, ki opravlja vsa računovodska opravila, potrebna za neoporečno vodenje poslovnih knjig, izdelavo finančnih načrtov in letnih poročil v skladu s predpisi ter druge evidence in poročila potrebna zunanjim in notranjim uporabnikom.</w:t>
      </w:r>
    </w:p>
    <w:p w14:paraId="10B8665F" w14:textId="77777777" w:rsidR="002F61A3" w:rsidRPr="00512B9E" w:rsidRDefault="002F61A3" w:rsidP="00AD4D6F">
      <w:pPr>
        <w:pStyle w:val="m-7794666405027801183msolistparagraph"/>
        <w:spacing w:line="276" w:lineRule="auto"/>
        <w:jc w:val="both"/>
        <w:rPr>
          <w:rFonts w:ascii="Arial" w:hAnsi="Arial" w:cs="Arial"/>
          <w:sz w:val="20"/>
          <w:szCs w:val="20"/>
          <w:u w:val="single"/>
        </w:rPr>
      </w:pPr>
      <w:r w:rsidRPr="00512B9E">
        <w:rPr>
          <w:rFonts w:ascii="Arial" w:hAnsi="Arial" w:cs="Arial"/>
          <w:sz w:val="20"/>
          <w:szCs w:val="20"/>
          <w:u w:val="single"/>
        </w:rPr>
        <w:t xml:space="preserve">Podatki o kadru: </w:t>
      </w:r>
    </w:p>
    <w:p w14:paraId="0D3BF8E5" w14:textId="77777777" w:rsidR="00275E29" w:rsidRPr="00275E29" w:rsidRDefault="00275E29" w:rsidP="00AD4D6F">
      <w:pPr>
        <w:pStyle w:val="m-7794666405027801183msolistparagraph"/>
        <w:spacing w:line="276" w:lineRule="auto"/>
        <w:jc w:val="both"/>
        <w:rPr>
          <w:rFonts w:ascii="Arial" w:hAnsi="Arial" w:cs="Arial"/>
          <w:sz w:val="20"/>
          <w:szCs w:val="20"/>
          <w:u w:val="single"/>
        </w:rPr>
      </w:pPr>
      <w:r w:rsidRPr="00275E29">
        <w:rPr>
          <w:rFonts w:ascii="Arial" w:hAnsi="Arial" w:cs="Arial"/>
          <w:sz w:val="20"/>
          <w:szCs w:val="20"/>
        </w:rPr>
        <w:t>Št</w:t>
      </w:r>
      <w:r w:rsidR="002F61A3">
        <w:rPr>
          <w:rFonts w:ascii="Arial" w:hAnsi="Arial" w:cs="Arial"/>
          <w:sz w:val="20"/>
          <w:szCs w:val="20"/>
        </w:rPr>
        <w:t>evilo</w:t>
      </w:r>
      <w:r w:rsidRPr="00275E29">
        <w:rPr>
          <w:rFonts w:ascii="Arial" w:hAnsi="Arial" w:cs="Arial"/>
          <w:sz w:val="20"/>
          <w:szCs w:val="20"/>
        </w:rPr>
        <w:t xml:space="preserve"> zaposlenih na dan 31.12.2019 je bilo 10 zaposlenih. </w:t>
      </w:r>
    </w:p>
    <w:p w14:paraId="50C82D60" w14:textId="77777777" w:rsidR="00275E29" w:rsidRPr="00275E29" w:rsidRDefault="00275E29" w:rsidP="00AD4D6F">
      <w:pPr>
        <w:spacing w:before="100" w:beforeAutospacing="1" w:after="100" w:afterAutospacing="1" w:line="276" w:lineRule="auto"/>
        <w:jc w:val="both"/>
        <w:rPr>
          <w:rFonts w:ascii="Arial" w:hAnsi="Arial" w:cs="Arial"/>
          <w:color w:val="000000" w:themeColor="text1"/>
          <w:lang w:eastAsia="sl-SI"/>
        </w:rPr>
      </w:pPr>
      <w:r w:rsidRPr="00275E29">
        <w:rPr>
          <w:rFonts w:ascii="Arial" w:hAnsi="Arial" w:cs="Arial"/>
          <w:color w:val="000000" w:themeColor="text1"/>
          <w:lang w:eastAsia="sl-SI"/>
        </w:rPr>
        <w:t>Tip zaposlitve</w:t>
      </w:r>
      <w:r w:rsidR="002F61A3" w:rsidRPr="002C5BAF">
        <w:rPr>
          <w:rFonts w:ascii="Arial" w:hAnsi="Arial" w:cs="Arial"/>
          <w:color w:val="000000" w:themeColor="text1"/>
          <w:lang w:eastAsia="sl-SI"/>
        </w:rPr>
        <w:t>:</w:t>
      </w:r>
      <w:r w:rsidRPr="00275E29">
        <w:rPr>
          <w:rFonts w:ascii="Arial" w:hAnsi="Arial" w:cs="Arial"/>
          <w:color w:val="000000" w:themeColor="text1"/>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275E29" w:rsidRPr="00275E29" w14:paraId="44E64028" w14:textId="77777777" w:rsidTr="00EB7E89">
        <w:tc>
          <w:tcPr>
            <w:tcW w:w="4606" w:type="dxa"/>
          </w:tcPr>
          <w:p w14:paraId="2A81A0F4" w14:textId="77777777" w:rsidR="00275E29" w:rsidRPr="00275E29" w:rsidRDefault="00275E29" w:rsidP="00B124E5">
            <w:pPr>
              <w:spacing w:line="276" w:lineRule="auto"/>
              <w:jc w:val="both"/>
              <w:rPr>
                <w:rFonts w:ascii="Arial" w:hAnsi="Arial" w:cs="Arial"/>
              </w:rPr>
            </w:pPr>
            <w:r w:rsidRPr="00275E29">
              <w:rPr>
                <w:rFonts w:ascii="Arial" w:hAnsi="Arial" w:cs="Arial"/>
              </w:rPr>
              <w:t>Vrsta zaposlitve</w:t>
            </w:r>
          </w:p>
        </w:tc>
        <w:tc>
          <w:tcPr>
            <w:tcW w:w="4606" w:type="dxa"/>
          </w:tcPr>
          <w:p w14:paraId="4A088BC1" w14:textId="77777777" w:rsidR="00275E29" w:rsidRPr="00275E29" w:rsidRDefault="00275E29" w:rsidP="00B124E5">
            <w:pPr>
              <w:spacing w:line="276" w:lineRule="auto"/>
              <w:jc w:val="both"/>
              <w:rPr>
                <w:rFonts w:ascii="Arial" w:hAnsi="Arial" w:cs="Arial"/>
              </w:rPr>
            </w:pPr>
            <w:r w:rsidRPr="00275E29">
              <w:rPr>
                <w:rFonts w:ascii="Arial" w:hAnsi="Arial" w:cs="Arial"/>
              </w:rPr>
              <w:t>Število zaposlenih/vključenih</w:t>
            </w:r>
          </w:p>
        </w:tc>
      </w:tr>
      <w:tr w:rsidR="00275E29" w:rsidRPr="00275E29" w14:paraId="06932764" w14:textId="77777777" w:rsidTr="00EB7E89">
        <w:tc>
          <w:tcPr>
            <w:tcW w:w="4606" w:type="dxa"/>
          </w:tcPr>
          <w:p w14:paraId="50381E97" w14:textId="77777777" w:rsidR="00275E29" w:rsidRPr="00275E29" w:rsidRDefault="00275E29" w:rsidP="00B124E5">
            <w:pPr>
              <w:spacing w:line="276" w:lineRule="auto"/>
              <w:jc w:val="both"/>
              <w:rPr>
                <w:rFonts w:ascii="Arial" w:hAnsi="Arial" w:cs="Arial"/>
                <w:i/>
              </w:rPr>
            </w:pPr>
            <w:r w:rsidRPr="00275E29">
              <w:rPr>
                <w:rFonts w:ascii="Arial" w:hAnsi="Arial" w:cs="Arial"/>
                <w:i/>
              </w:rPr>
              <w:t>nedoločen čas</w:t>
            </w:r>
          </w:p>
        </w:tc>
        <w:tc>
          <w:tcPr>
            <w:tcW w:w="4606" w:type="dxa"/>
          </w:tcPr>
          <w:p w14:paraId="13FA5B74" w14:textId="77777777" w:rsidR="00275E29" w:rsidRPr="00275E29" w:rsidRDefault="00275E29" w:rsidP="00B124E5">
            <w:pPr>
              <w:spacing w:line="276" w:lineRule="auto"/>
              <w:jc w:val="both"/>
              <w:rPr>
                <w:rFonts w:ascii="Arial" w:hAnsi="Arial" w:cs="Arial"/>
              </w:rPr>
            </w:pPr>
            <w:r w:rsidRPr="00275E29">
              <w:rPr>
                <w:rFonts w:ascii="Arial" w:hAnsi="Arial" w:cs="Arial"/>
              </w:rPr>
              <w:t>10</w:t>
            </w:r>
          </w:p>
        </w:tc>
      </w:tr>
      <w:tr w:rsidR="00275E29" w:rsidRPr="00275E29" w14:paraId="7BE9FA2F" w14:textId="77777777" w:rsidTr="00EB7E89">
        <w:tc>
          <w:tcPr>
            <w:tcW w:w="4606" w:type="dxa"/>
          </w:tcPr>
          <w:p w14:paraId="565AEE49" w14:textId="77777777" w:rsidR="00275E29" w:rsidRPr="00275E29" w:rsidRDefault="00275E29" w:rsidP="00B124E5">
            <w:pPr>
              <w:spacing w:line="276" w:lineRule="auto"/>
              <w:jc w:val="both"/>
              <w:rPr>
                <w:rFonts w:ascii="Arial" w:hAnsi="Arial" w:cs="Arial"/>
                <w:i/>
              </w:rPr>
            </w:pPr>
            <w:r w:rsidRPr="00275E29">
              <w:rPr>
                <w:rFonts w:ascii="Arial" w:hAnsi="Arial" w:cs="Arial"/>
                <w:i/>
              </w:rPr>
              <w:t>določen čas</w:t>
            </w:r>
          </w:p>
        </w:tc>
        <w:tc>
          <w:tcPr>
            <w:tcW w:w="4606" w:type="dxa"/>
          </w:tcPr>
          <w:p w14:paraId="797440E1" w14:textId="77777777" w:rsidR="00275E29" w:rsidRPr="00275E29" w:rsidRDefault="00275E29" w:rsidP="00B124E5">
            <w:pPr>
              <w:spacing w:line="276" w:lineRule="auto"/>
              <w:jc w:val="both"/>
              <w:rPr>
                <w:rFonts w:ascii="Arial" w:hAnsi="Arial" w:cs="Arial"/>
              </w:rPr>
            </w:pPr>
            <w:r w:rsidRPr="00275E29">
              <w:rPr>
                <w:rFonts w:ascii="Arial" w:hAnsi="Arial" w:cs="Arial"/>
              </w:rPr>
              <w:t>0</w:t>
            </w:r>
          </w:p>
        </w:tc>
      </w:tr>
      <w:tr w:rsidR="00275E29" w:rsidRPr="00275E29" w14:paraId="04510B28" w14:textId="77777777" w:rsidTr="00EB7E89">
        <w:tc>
          <w:tcPr>
            <w:tcW w:w="4606" w:type="dxa"/>
          </w:tcPr>
          <w:p w14:paraId="5A2FE66B" w14:textId="77777777" w:rsidR="00275E29" w:rsidRPr="00275E29" w:rsidRDefault="00275E29" w:rsidP="00B124E5">
            <w:pPr>
              <w:spacing w:line="276" w:lineRule="auto"/>
              <w:jc w:val="both"/>
              <w:rPr>
                <w:rFonts w:ascii="Arial" w:hAnsi="Arial" w:cs="Arial"/>
                <w:i/>
              </w:rPr>
            </w:pPr>
            <w:r w:rsidRPr="00275E29">
              <w:rPr>
                <w:rFonts w:ascii="Arial" w:hAnsi="Arial" w:cs="Arial"/>
                <w:i/>
              </w:rPr>
              <w:t>javna dela</w:t>
            </w:r>
          </w:p>
        </w:tc>
        <w:tc>
          <w:tcPr>
            <w:tcW w:w="4606" w:type="dxa"/>
          </w:tcPr>
          <w:p w14:paraId="7AA76EC2" w14:textId="77777777" w:rsidR="00275E29" w:rsidRPr="00275E29" w:rsidRDefault="00275E29" w:rsidP="00B124E5">
            <w:pPr>
              <w:spacing w:line="276" w:lineRule="auto"/>
              <w:jc w:val="both"/>
              <w:rPr>
                <w:rFonts w:ascii="Arial" w:hAnsi="Arial" w:cs="Arial"/>
              </w:rPr>
            </w:pPr>
            <w:r w:rsidRPr="00275E29">
              <w:rPr>
                <w:rFonts w:ascii="Arial" w:hAnsi="Arial" w:cs="Arial"/>
              </w:rPr>
              <w:t>0</w:t>
            </w:r>
          </w:p>
        </w:tc>
      </w:tr>
      <w:tr w:rsidR="00275E29" w:rsidRPr="00275E29" w14:paraId="76CAADB0" w14:textId="77777777" w:rsidTr="00EB7E89">
        <w:tc>
          <w:tcPr>
            <w:tcW w:w="4606" w:type="dxa"/>
          </w:tcPr>
          <w:p w14:paraId="3425A89E" w14:textId="77777777" w:rsidR="00275E29" w:rsidRPr="00275E29" w:rsidRDefault="00275E29" w:rsidP="00B124E5">
            <w:pPr>
              <w:spacing w:line="276" w:lineRule="auto"/>
              <w:jc w:val="both"/>
              <w:rPr>
                <w:rFonts w:ascii="Arial" w:hAnsi="Arial" w:cs="Arial"/>
                <w:i/>
              </w:rPr>
            </w:pPr>
            <w:r w:rsidRPr="00275E29">
              <w:rPr>
                <w:rFonts w:ascii="Arial" w:hAnsi="Arial" w:cs="Arial"/>
                <w:i/>
              </w:rPr>
              <w:t>usposabljanje na delovnem mestu</w:t>
            </w:r>
          </w:p>
        </w:tc>
        <w:tc>
          <w:tcPr>
            <w:tcW w:w="4606" w:type="dxa"/>
          </w:tcPr>
          <w:p w14:paraId="23C279E3" w14:textId="77777777" w:rsidR="00275E29" w:rsidRPr="00275E29" w:rsidRDefault="00275E29" w:rsidP="00B124E5">
            <w:pPr>
              <w:spacing w:line="276" w:lineRule="auto"/>
              <w:jc w:val="both"/>
              <w:rPr>
                <w:rFonts w:ascii="Arial" w:hAnsi="Arial" w:cs="Arial"/>
              </w:rPr>
            </w:pPr>
            <w:r w:rsidRPr="00275E29">
              <w:rPr>
                <w:rFonts w:ascii="Arial" w:hAnsi="Arial" w:cs="Arial"/>
              </w:rPr>
              <w:t>0</w:t>
            </w:r>
          </w:p>
        </w:tc>
      </w:tr>
    </w:tbl>
    <w:p w14:paraId="587629EE" w14:textId="77777777" w:rsidR="00275E29" w:rsidRPr="00275E29" w:rsidRDefault="00275E29" w:rsidP="00B124E5">
      <w:pPr>
        <w:spacing w:before="100" w:beforeAutospacing="1" w:after="100" w:afterAutospacing="1" w:line="276" w:lineRule="auto"/>
        <w:jc w:val="both"/>
        <w:rPr>
          <w:rFonts w:ascii="Arial" w:hAnsi="Arial" w:cs="Arial"/>
          <w:color w:val="000000" w:themeColor="text1"/>
          <w:lang w:eastAsia="sl-SI"/>
        </w:rPr>
      </w:pPr>
      <w:r w:rsidRPr="00275E29">
        <w:rPr>
          <w:rFonts w:ascii="Arial" w:hAnsi="Arial" w:cs="Arial"/>
          <w:color w:val="000000" w:themeColor="text1"/>
          <w:lang w:eastAsia="sl-SI"/>
        </w:rPr>
        <w:t>Izobrazbena struktura zaposlenih</w:t>
      </w:r>
      <w:r w:rsidR="001D2903" w:rsidRPr="002C5BAF">
        <w:rPr>
          <w:rFonts w:ascii="Arial" w:hAnsi="Arial" w:cs="Arial"/>
          <w:color w:val="000000" w:themeColor="text1"/>
          <w:lang w:eastAsia="sl-SI"/>
        </w:rPr>
        <w:t>:</w:t>
      </w:r>
      <w:r w:rsidRPr="00275E29">
        <w:rPr>
          <w:rFonts w:ascii="Arial" w:hAnsi="Arial" w:cs="Arial"/>
          <w:color w:val="000000" w:themeColor="text1"/>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462"/>
      </w:tblGrid>
      <w:tr w:rsidR="00275E29" w:rsidRPr="00275E29" w14:paraId="1848E025" w14:textId="77777777" w:rsidTr="00EB7E89">
        <w:tc>
          <w:tcPr>
            <w:tcW w:w="4606" w:type="dxa"/>
          </w:tcPr>
          <w:p w14:paraId="48336601" w14:textId="77777777" w:rsidR="00275E29" w:rsidRPr="00275E29" w:rsidRDefault="00275E29" w:rsidP="00B124E5">
            <w:pPr>
              <w:spacing w:line="276" w:lineRule="auto"/>
              <w:jc w:val="both"/>
              <w:rPr>
                <w:rFonts w:ascii="Arial" w:hAnsi="Arial" w:cs="Arial"/>
              </w:rPr>
            </w:pPr>
            <w:r w:rsidRPr="00275E29">
              <w:rPr>
                <w:rFonts w:ascii="Arial" w:hAnsi="Arial" w:cs="Arial"/>
              </w:rPr>
              <w:t>stopnja strokovne izobrazbe</w:t>
            </w:r>
          </w:p>
        </w:tc>
        <w:tc>
          <w:tcPr>
            <w:tcW w:w="4606" w:type="dxa"/>
          </w:tcPr>
          <w:p w14:paraId="76DD0655" w14:textId="77777777" w:rsidR="00275E29" w:rsidRPr="00275E29" w:rsidRDefault="00275E29" w:rsidP="00B124E5">
            <w:pPr>
              <w:spacing w:line="276" w:lineRule="auto"/>
              <w:jc w:val="both"/>
              <w:rPr>
                <w:rFonts w:ascii="Arial" w:hAnsi="Arial" w:cs="Arial"/>
              </w:rPr>
            </w:pPr>
            <w:r w:rsidRPr="00275E29">
              <w:rPr>
                <w:rFonts w:ascii="Arial" w:hAnsi="Arial" w:cs="Arial"/>
              </w:rPr>
              <w:t>Število zaposlenih</w:t>
            </w:r>
          </w:p>
        </w:tc>
      </w:tr>
      <w:tr w:rsidR="00275E29" w:rsidRPr="00275E29" w14:paraId="1251E74D" w14:textId="77777777" w:rsidTr="00EB7E89">
        <w:tc>
          <w:tcPr>
            <w:tcW w:w="4606" w:type="dxa"/>
          </w:tcPr>
          <w:p w14:paraId="3ECBA942" w14:textId="77777777" w:rsidR="00275E29" w:rsidRPr="00275E29" w:rsidRDefault="00275E29" w:rsidP="00B124E5">
            <w:pPr>
              <w:spacing w:line="276" w:lineRule="auto"/>
              <w:jc w:val="both"/>
              <w:rPr>
                <w:rFonts w:ascii="Arial" w:hAnsi="Arial" w:cs="Arial"/>
                <w:i/>
              </w:rPr>
            </w:pPr>
            <w:r w:rsidRPr="00275E29">
              <w:rPr>
                <w:rFonts w:ascii="Arial" w:hAnsi="Arial" w:cs="Arial"/>
                <w:i/>
              </w:rPr>
              <w:t xml:space="preserve">V. </w:t>
            </w:r>
          </w:p>
        </w:tc>
        <w:tc>
          <w:tcPr>
            <w:tcW w:w="4606" w:type="dxa"/>
          </w:tcPr>
          <w:p w14:paraId="26291D33" w14:textId="77777777" w:rsidR="00275E29" w:rsidRPr="00275E29" w:rsidRDefault="00275E29" w:rsidP="00B124E5">
            <w:pPr>
              <w:spacing w:line="276" w:lineRule="auto"/>
              <w:jc w:val="both"/>
              <w:rPr>
                <w:rFonts w:ascii="Arial" w:hAnsi="Arial" w:cs="Arial"/>
              </w:rPr>
            </w:pPr>
            <w:r w:rsidRPr="00275E29">
              <w:rPr>
                <w:rFonts w:ascii="Arial" w:hAnsi="Arial" w:cs="Arial"/>
              </w:rPr>
              <w:t>4</w:t>
            </w:r>
          </w:p>
        </w:tc>
      </w:tr>
      <w:tr w:rsidR="00275E29" w:rsidRPr="00275E29" w14:paraId="3E6CB9BA" w14:textId="77777777" w:rsidTr="00EB7E89">
        <w:tc>
          <w:tcPr>
            <w:tcW w:w="4606" w:type="dxa"/>
          </w:tcPr>
          <w:p w14:paraId="6B232A2B" w14:textId="77777777" w:rsidR="00275E29" w:rsidRPr="00275E29" w:rsidRDefault="00275E29" w:rsidP="00B124E5">
            <w:pPr>
              <w:spacing w:line="276" w:lineRule="auto"/>
              <w:jc w:val="both"/>
              <w:rPr>
                <w:rFonts w:ascii="Arial" w:hAnsi="Arial" w:cs="Arial"/>
                <w:i/>
              </w:rPr>
            </w:pPr>
            <w:r w:rsidRPr="00275E29">
              <w:rPr>
                <w:rFonts w:ascii="Arial" w:hAnsi="Arial" w:cs="Arial"/>
                <w:i/>
              </w:rPr>
              <w:t>VI.</w:t>
            </w:r>
          </w:p>
        </w:tc>
        <w:tc>
          <w:tcPr>
            <w:tcW w:w="4606" w:type="dxa"/>
          </w:tcPr>
          <w:p w14:paraId="3F15B27A" w14:textId="77777777" w:rsidR="00275E29" w:rsidRPr="00275E29" w:rsidRDefault="00275E29" w:rsidP="00B124E5">
            <w:pPr>
              <w:spacing w:line="276" w:lineRule="auto"/>
              <w:jc w:val="both"/>
              <w:rPr>
                <w:rFonts w:ascii="Arial" w:hAnsi="Arial" w:cs="Arial"/>
              </w:rPr>
            </w:pPr>
            <w:r w:rsidRPr="00275E29">
              <w:rPr>
                <w:rFonts w:ascii="Arial" w:hAnsi="Arial" w:cs="Arial"/>
              </w:rPr>
              <w:t>1</w:t>
            </w:r>
          </w:p>
        </w:tc>
      </w:tr>
      <w:tr w:rsidR="00275E29" w:rsidRPr="00275E29" w14:paraId="14432E99" w14:textId="77777777" w:rsidTr="00EB7E89">
        <w:tc>
          <w:tcPr>
            <w:tcW w:w="4606" w:type="dxa"/>
          </w:tcPr>
          <w:p w14:paraId="6C1DF261" w14:textId="77777777" w:rsidR="00275E29" w:rsidRPr="00275E29" w:rsidRDefault="00275E29" w:rsidP="00B124E5">
            <w:pPr>
              <w:spacing w:line="276" w:lineRule="auto"/>
              <w:jc w:val="both"/>
              <w:rPr>
                <w:rFonts w:ascii="Arial" w:hAnsi="Arial" w:cs="Arial"/>
                <w:i/>
              </w:rPr>
            </w:pPr>
            <w:r w:rsidRPr="00275E29">
              <w:rPr>
                <w:rFonts w:ascii="Arial" w:hAnsi="Arial" w:cs="Arial"/>
                <w:i/>
              </w:rPr>
              <w:t>VII.</w:t>
            </w:r>
          </w:p>
        </w:tc>
        <w:tc>
          <w:tcPr>
            <w:tcW w:w="4606" w:type="dxa"/>
          </w:tcPr>
          <w:p w14:paraId="53E85CF6" w14:textId="77777777" w:rsidR="00275E29" w:rsidRPr="00275E29" w:rsidRDefault="00275E29" w:rsidP="00B124E5">
            <w:pPr>
              <w:spacing w:line="276" w:lineRule="auto"/>
              <w:jc w:val="both"/>
              <w:rPr>
                <w:rFonts w:ascii="Arial" w:hAnsi="Arial" w:cs="Arial"/>
              </w:rPr>
            </w:pPr>
            <w:r w:rsidRPr="00275E29">
              <w:rPr>
                <w:rFonts w:ascii="Arial" w:hAnsi="Arial" w:cs="Arial"/>
              </w:rPr>
              <w:t>5</w:t>
            </w:r>
          </w:p>
        </w:tc>
      </w:tr>
      <w:tr w:rsidR="00275E29" w:rsidRPr="00275E29" w14:paraId="24FCF288" w14:textId="77777777" w:rsidTr="00EB7E89">
        <w:tc>
          <w:tcPr>
            <w:tcW w:w="4606" w:type="dxa"/>
          </w:tcPr>
          <w:p w14:paraId="705F6644" w14:textId="77777777" w:rsidR="00275E29" w:rsidRPr="00275E29" w:rsidRDefault="00275E29" w:rsidP="00B124E5">
            <w:pPr>
              <w:spacing w:line="276" w:lineRule="auto"/>
              <w:jc w:val="both"/>
              <w:rPr>
                <w:rFonts w:ascii="Arial" w:hAnsi="Arial" w:cs="Arial"/>
                <w:i/>
              </w:rPr>
            </w:pPr>
            <w:r w:rsidRPr="00275E29">
              <w:rPr>
                <w:rFonts w:ascii="Arial" w:hAnsi="Arial" w:cs="Arial"/>
                <w:i/>
              </w:rPr>
              <w:t>VIII.</w:t>
            </w:r>
          </w:p>
        </w:tc>
        <w:tc>
          <w:tcPr>
            <w:tcW w:w="4606" w:type="dxa"/>
          </w:tcPr>
          <w:p w14:paraId="16E331DF" w14:textId="77777777" w:rsidR="00275E29" w:rsidRPr="00275E29" w:rsidRDefault="00275E29" w:rsidP="00B124E5">
            <w:pPr>
              <w:spacing w:line="276" w:lineRule="auto"/>
              <w:jc w:val="both"/>
              <w:rPr>
                <w:rFonts w:ascii="Arial" w:hAnsi="Arial" w:cs="Arial"/>
              </w:rPr>
            </w:pPr>
          </w:p>
        </w:tc>
      </w:tr>
    </w:tbl>
    <w:p w14:paraId="16F11FEE" w14:textId="77777777" w:rsidR="00275E29" w:rsidRPr="00275E29"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Zaposleni so se v letu 2019 ud</w:t>
      </w:r>
      <w:r w:rsidR="001D2903">
        <w:rPr>
          <w:rFonts w:ascii="Arial" w:hAnsi="Arial" w:cs="Arial"/>
          <w:lang w:eastAsia="sl-SI"/>
        </w:rPr>
        <w:t>eležili naslednjih izobraževanj</w:t>
      </w:r>
      <w:r w:rsidRPr="00275E29">
        <w:rPr>
          <w:rFonts w:ascii="Arial" w:hAnsi="Arial" w:cs="Arial"/>
          <w:lang w:eastAsia="sl-SI"/>
        </w:rPr>
        <w:t>:</w:t>
      </w:r>
    </w:p>
    <w:p w14:paraId="3B629CBE" w14:textId="77777777" w:rsidR="00FB3DCC" w:rsidRDefault="00275E29" w:rsidP="00EE39A2">
      <w:pPr>
        <w:pStyle w:val="Odstavekseznama"/>
        <w:numPr>
          <w:ilvl w:val="0"/>
          <w:numId w:val="8"/>
        </w:numPr>
        <w:spacing w:before="100" w:beforeAutospacing="1" w:after="100" w:afterAutospacing="1" w:line="276" w:lineRule="auto"/>
        <w:jc w:val="both"/>
        <w:rPr>
          <w:rFonts w:ascii="Arial" w:hAnsi="Arial" w:cs="Arial"/>
          <w:lang w:eastAsia="sl-SI"/>
        </w:rPr>
      </w:pPr>
      <w:r w:rsidRPr="00FB3DCC">
        <w:rPr>
          <w:rFonts w:ascii="Arial" w:hAnsi="Arial" w:cs="Arial"/>
          <w:lang w:eastAsia="sl-SI"/>
        </w:rPr>
        <w:t>Problematika plač, spremembe novih SRS, opredmetena in neopredmetena osnovna sredstva v javnem sektorju</w:t>
      </w:r>
    </w:p>
    <w:p w14:paraId="5123F01A" w14:textId="77777777" w:rsidR="00FB3DCC" w:rsidRDefault="00275E29" w:rsidP="00EE39A2">
      <w:pPr>
        <w:pStyle w:val="Odstavekseznama"/>
        <w:numPr>
          <w:ilvl w:val="0"/>
          <w:numId w:val="8"/>
        </w:numPr>
        <w:spacing w:before="100" w:beforeAutospacing="1" w:after="100" w:afterAutospacing="1" w:line="276" w:lineRule="auto"/>
        <w:jc w:val="both"/>
        <w:rPr>
          <w:rFonts w:ascii="Arial" w:hAnsi="Arial" w:cs="Arial"/>
          <w:lang w:eastAsia="sl-SI"/>
        </w:rPr>
      </w:pPr>
      <w:r w:rsidRPr="00FB3DCC">
        <w:rPr>
          <w:rFonts w:ascii="Arial" w:hAnsi="Arial" w:cs="Arial"/>
          <w:lang w:eastAsia="sl-SI"/>
        </w:rPr>
        <w:t>Davčno in računovodsko področje v javnem sektorju</w:t>
      </w:r>
    </w:p>
    <w:p w14:paraId="6ABEEF6F" w14:textId="77777777" w:rsidR="00275E29" w:rsidRPr="00FB3DCC" w:rsidRDefault="00275E29" w:rsidP="00EE39A2">
      <w:pPr>
        <w:pStyle w:val="Odstavekseznama"/>
        <w:numPr>
          <w:ilvl w:val="0"/>
          <w:numId w:val="8"/>
        </w:numPr>
        <w:spacing w:before="100" w:beforeAutospacing="1" w:after="100" w:afterAutospacing="1" w:line="276" w:lineRule="auto"/>
        <w:jc w:val="both"/>
        <w:rPr>
          <w:rFonts w:ascii="Arial" w:hAnsi="Arial" w:cs="Arial"/>
          <w:lang w:eastAsia="sl-SI"/>
        </w:rPr>
      </w:pPr>
      <w:r w:rsidRPr="00FB3DCC">
        <w:rPr>
          <w:rFonts w:ascii="Arial" w:hAnsi="Arial" w:cs="Arial"/>
          <w:lang w:eastAsia="sl-SI"/>
        </w:rPr>
        <w:t>Konkretno o preprečevanju stresa</w:t>
      </w:r>
    </w:p>
    <w:p w14:paraId="39F454EF" w14:textId="77777777" w:rsidR="00275E29" w:rsidRPr="00FB3DCC" w:rsidRDefault="00275E29" w:rsidP="00EE39A2">
      <w:pPr>
        <w:pStyle w:val="Odstavekseznama"/>
        <w:numPr>
          <w:ilvl w:val="0"/>
          <w:numId w:val="8"/>
        </w:numPr>
        <w:spacing w:before="100" w:beforeAutospacing="1" w:after="100" w:afterAutospacing="1" w:line="276" w:lineRule="auto"/>
        <w:jc w:val="both"/>
        <w:rPr>
          <w:rFonts w:ascii="Arial" w:hAnsi="Arial" w:cs="Arial"/>
          <w:lang w:eastAsia="sl-SI"/>
        </w:rPr>
      </w:pPr>
      <w:r w:rsidRPr="00FB3DCC">
        <w:rPr>
          <w:rFonts w:ascii="Arial" w:hAnsi="Arial" w:cs="Arial"/>
          <w:lang w:eastAsia="sl-SI"/>
        </w:rPr>
        <w:t xml:space="preserve">Akademija vodenja </w:t>
      </w:r>
    </w:p>
    <w:p w14:paraId="6D6B25F8" w14:textId="77777777" w:rsidR="00275E29" w:rsidRPr="00275E29"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 xml:space="preserve">Glede na število vseh zaposlenih se je v povprečju vsak zaposleni udeležil 0,3 izobraževanja. </w:t>
      </w:r>
    </w:p>
    <w:p w14:paraId="429C906E" w14:textId="77777777" w:rsidR="00275E29" w:rsidRPr="00275E29" w:rsidRDefault="00275E29" w:rsidP="00AD4D6F">
      <w:pPr>
        <w:spacing w:before="100" w:beforeAutospacing="1" w:after="100" w:afterAutospacing="1" w:line="276" w:lineRule="auto"/>
        <w:jc w:val="both"/>
        <w:rPr>
          <w:rFonts w:ascii="Arial" w:hAnsi="Arial" w:cs="Arial"/>
          <w:u w:val="single"/>
          <w:lang w:eastAsia="sl-SI"/>
        </w:rPr>
      </w:pPr>
      <w:r w:rsidRPr="00275E29">
        <w:rPr>
          <w:rFonts w:ascii="Arial" w:hAnsi="Arial" w:cs="Arial"/>
          <w:u w:val="single"/>
          <w:lang w:eastAsia="sl-SI"/>
        </w:rPr>
        <w:t>Poročilo o delu</w:t>
      </w:r>
      <w:r w:rsidR="00512B9E">
        <w:rPr>
          <w:rFonts w:ascii="Arial" w:hAnsi="Arial" w:cs="Arial"/>
          <w:u w:val="single"/>
          <w:lang w:eastAsia="sl-SI"/>
        </w:rPr>
        <w:t>:</w:t>
      </w:r>
    </w:p>
    <w:p w14:paraId="0B5DB730" w14:textId="77777777" w:rsidR="00275E29" w:rsidRPr="00275E29" w:rsidRDefault="00982AEE" w:rsidP="00AD4D6F">
      <w:pPr>
        <w:spacing w:before="100" w:beforeAutospacing="1" w:after="100" w:afterAutospacing="1" w:line="276" w:lineRule="auto"/>
        <w:jc w:val="both"/>
        <w:rPr>
          <w:rFonts w:ascii="Arial" w:hAnsi="Arial" w:cs="Arial"/>
          <w:lang w:eastAsia="sl-SI"/>
        </w:rPr>
      </w:pPr>
      <w:r>
        <w:rPr>
          <w:rFonts w:ascii="Arial" w:hAnsi="Arial" w:cs="Arial"/>
          <w:lang w:eastAsia="sl-SI"/>
        </w:rPr>
        <w:t>V začetku leta 2019 se je zaključila s</w:t>
      </w:r>
      <w:r w:rsidR="00275E29" w:rsidRPr="00275E29">
        <w:rPr>
          <w:rFonts w:ascii="Arial" w:hAnsi="Arial" w:cs="Arial"/>
          <w:lang w:eastAsia="sl-SI"/>
        </w:rPr>
        <w:t xml:space="preserve">elitev finančno računovodske </w:t>
      </w:r>
      <w:r>
        <w:rPr>
          <w:rFonts w:ascii="Arial" w:hAnsi="Arial" w:cs="Arial"/>
          <w:lang w:eastAsia="sl-SI"/>
        </w:rPr>
        <w:t xml:space="preserve">službe v nove poslovne prostore. Glavni namen službe je bilo zagotoviti nemoteno delovanje centra. </w:t>
      </w:r>
      <w:r w:rsidR="00275E29" w:rsidRPr="00275E29">
        <w:rPr>
          <w:rFonts w:ascii="Arial" w:hAnsi="Arial" w:cs="Arial"/>
          <w:lang w:eastAsia="sl-SI"/>
        </w:rPr>
        <w:t>Prevzemanje računov iz sistema UJP</w:t>
      </w:r>
      <w:r>
        <w:rPr>
          <w:rFonts w:ascii="Arial" w:hAnsi="Arial" w:cs="Arial"/>
          <w:lang w:eastAsia="sl-SI"/>
        </w:rPr>
        <w:t xml:space="preserve"> in</w:t>
      </w:r>
      <w:r w:rsidR="00275E29" w:rsidRPr="00275E29">
        <w:rPr>
          <w:rFonts w:ascii="Arial" w:hAnsi="Arial" w:cs="Arial"/>
          <w:lang w:eastAsia="sl-SI"/>
        </w:rPr>
        <w:t xml:space="preserve"> </w:t>
      </w:r>
      <w:r w:rsidRPr="00275E29">
        <w:rPr>
          <w:rFonts w:ascii="Arial" w:hAnsi="Arial" w:cs="Arial"/>
          <w:lang w:eastAsia="sl-SI"/>
        </w:rPr>
        <w:t>knjiženje prejetih izpiskov</w:t>
      </w:r>
      <w:r>
        <w:rPr>
          <w:rFonts w:ascii="Arial" w:hAnsi="Arial" w:cs="Arial"/>
          <w:lang w:eastAsia="sl-SI"/>
        </w:rPr>
        <w:t xml:space="preserve"> je </w:t>
      </w:r>
      <w:r w:rsidR="00275E29" w:rsidRPr="00275E29">
        <w:rPr>
          <w:rFonts w:ascii="Arial" w:hAnsi="Arial" w:cs="Arial"/>
          <w:lang w:eastAsia="sl-SI"/>
        </w:rPr>
        <w:t>poteka</w:t>
      </w:r>
      <w:r>
        <w:rPr>
          <w:rFonts w:ascii="Arial" w:hAnsi="Arial" w:cs="Arial"/>
          <w:lang w:eastAsia="sl-SI"/>
        </w:rPr>
        <w:t>lo</w:t>
      </w:r>
      <w:r w:rsidR="00275E29" w:rsidRPr="00275E29">
        <w:rPr>
          <w:rFonts w:ascii="Arial" w:hAnsi="Arial" w:cs="Arial"/>
          <w:lang w:eastAsia="sl-SI"/>
        </w:rPr>
        <w:t xml:space="preserve"> dnevno</w:t>
      </w:r>
      <w:r>
        <w:rPr>
          <w:rFonts w:ascii="Arial" w:hAnsi="Arial" w:cs="Arial"/>
          <w:lang w:eastAsia="sl-SI"/>
        </w:rPr>
        <w:t>.</w:t>
      </w:r>
      <w:r w:rsidR="00275E29" w:rsidRPr="00275E29">
        <w:rPr>
          <w:rFonts w:ascii="Arial" w:hAnsi="Arial" w:cs="Arial"/>
          <w:lang w:eastAsia="sl-SI"/>
        </w:rPr>
        <w:t xml:space="preserve"> </w:t>
      </w:r>
    </w:p>
    <w:p w14:paraId="25495D25" w14:textId="77777777" w:rsidR="00275E29" w:rsidRDefault="0019501F" w:rsidP="00AD4D6F">
      <w:pPr>
        <w:spacing w:before="100" w:beforeAutospacing="1" w:after="100" w:afterAutospacing="1" w:line="276" w:lineRule="auto"/>
        <w:jc w:val="both"/>
        <w:rPr>
          <w:rFonts w:ascii="Arial" w:hAnsi="Arial" w:cs="Arial"/>
          <w:lang w:eastAsia="sl-SI"/>
        </w:rPr>
      </w:pPr>
      <w:r>
        <w:rPr>
          <w:rFonts w:ascii="Arial" w:hAnsi="Arial" w:cs="Arial"/>
          <w:lang w:eastAsia="sl-SI"/>
        </w:rPr>
        <w:t>Zastavl</w:t>
      </w:r>
      <w:r w:rsidR="00442F36">
        <w:rPr>
          <w:rFonts w:ascii="Arial" w:hAnsi="Arial" w:cs="Arial"/>
          <w:lang w:eastAsia="sl-SI"/>
        </w:rPr>
        <w:t>jeni cilji, ki so bili doseženi</w:t>
      </w:r>
      <w:r>
        <w:rPr>
          <w:rFonts w:ascii="Arial" w:hAnsi="Arial" w:cs="Arial"/>
          <w:lang w:eastAsia="sl-SI"/>
        </w:rPr>
        <w:t xml:space="preserve">, so bili: </w:t>
      </w:r>
    </w:p>
    <w:p w14:paraId="0A870A78" w14:textId="77777777" w:rsidR="00BF6165" w:rsidRPr="00BF6165" w:rsidRDefault="00BF6165" w:rsidP="00EE39A2">
      <w:pPr>
        <w:pStyle w:val="Odstavekseznama"/>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 xml:space="preserve">Redno izplačevanje plač zaposlenim in plačevanje obveznosti centra. </w:t>
      </w:r>
    </w:p>
    <w:p w14:paraId="79A94FA5" w14:textId="77777777" w:rsidR="00275E29" w:rsidRPr="00275E29" w:rsidRDefault="0019501F" w:rsidP="00EE39A2">
      <w:pPr>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 xml:space="preserve">Priprava letnega poročila za leto 2018. </w:t>
      </w:r>
    </w:p>
    <w:p w14:paraId="6F6153AA" w14:textId="77777777" w:rsidR="00275E29" w:rsidRPr="00275E29" w:rsidRDefault="0019501F" w:rsidP="00EE39A2">
      <w:pPr>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Prijava dav</w:t>
      </w:r>
      <w:r w:rsidR="00275E29" w:rsidRPr="00275E29">
        <w:rPr>
          <w:rFonts w:ascii="Arial" w:hAnsi="Arial" w:cs="Arial"/>
          <w:lang w:eastAsia="sl-SI"/>
        </w:rPr>
        <w:t>k</w:t>
      </w:r>
      <w:r>
        <w:rPr>
          <w:rFonts w:ascii="Arial" w:hAnsi="Arial" w:cs="Arial"/>
          <w:lang w:eastAsia="sl-SI"/>
        </w:rPr>
        <w:t>a</w:t>
      </w:r>
      <w:r w:rsidR="00275E29" w:rsidRPr="00275E29">
        <w:rPr>
          <w:rFonts w:ascii="Arial" w:hAnsi="Arial" w:cs="Arial"/>
          <w:lang w:eastAsia="sl-SI"/>
        </w:rPr>
        <w:t xml:space="preserve"> od dohodkov pravnih oseb za leto 2018.</w:t>
      </w:r>
    </w:p>
    <w:p w14:paraId="03D3A22A" w14:textId="77777777" w:rsidR="00275E29" w:rsidRPr="00275E29" w:rsidRDefault="0019501F" w:rsidP="00EE39A2">
      <w:pPr>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Priprava premoženjske bilance</w:t>
      </w:r>
      <w:r w:rsidR="00275E29" w:rsidRPr="00275E29">
        <w:rPr>
          <w:rFonts w:ascii="Arial" w:hAnsi="Arial" w:cs="Arial"/>
          <w:lang w:eastAsia="sl-SI"/>
        </w:rPr>
        <w:t xml:space="preserve"> za leto</w:t>
      </w:r>
      <w:r>
        <w:rPr>
          <w:rFonts w:ascii="Arial" w:hAnsi="Arial" w:cs="Arial"/>
          <w:lang w:eastAsia="sl-SI"/>
        </w:rPr>
        <w:t>2018.</w:t>
      </w:r>
    </w:p>
    <w:p w14:paraId="6900CD0B" w14:textId="77777777" w:rsidR="00275E29" w:rsidRPr="00275E29" w:rsidRDefault="00275E29" w:rsidP="00EE39A2">
      <w:pPr>
        <w:numPr>
          <w:ilvl w:val="0"/>
          <w:numId w:val="12"/>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Vodenje centralne</w:t>
      </w:r>
      <w:r w:rsidR="0019501F">
        <w:rPr>
          <w:rFonts w:ascii="Arial" w:hAnsi="Arial" w:cs="Arial"/>
          <w:lang w:eastAsia="sl-SI"/>
        </w:rPr>
        <w:t xml:space="preserve"> evidence finančnega premoženja.</w:t>
      </w:r>
    </w:p>
    <w:p w14:paraId="5EC70A24" w14:textId="77777777" w:rsidR="00275E29" w:rsidRPr="00275E29" w:rsidRDefault="0019501F" w:rsidP="00EE39A2">
      <w:pPr>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Priprava f</w:t>
      </w:r>
      <w:r w:rsidR="00275E29" w:rsidRPr="00275E29">
        <w:rPr>
          <w:rFonts w:ascii="Arial" w:hAnsi="Arial" w:cs="Arial"/>
          <w:lang w:eastAsia="sl-SI"/>
        </w:rPr>
        <w:t>inančn</w:t>
      </w:r>
      <w:r>
        <w:rPr>
          <w:rFonts w:ascii="Arial" w:hAnsi="Arial" w:cs="Arial"/>
          <w:lang w:eastAsia="sl-SI"/>
        </w:rPr>
        <w:t>ega</w:t>
      </w:r>
      <w:r w:rsidR="00275E29" w:rsidRPr="00275E29">
        <w:rPr>
          <w:rFonts w:ascii="Arial" w:hAnsi="Arial" w:cs="Arial"/>
          <w:lang w:eastAsia="sl-SI"/>
        </w:rPr>
        <w:t xml:space="preserve"> načrt</w:t>
      </w:r>
      <w:r>
        <w:rPr>
          <w:rFonts w:ascii="Arial" w:hAnsi="Arial" w:cs="Arial"/>
          <w:lang w:eastAsia="sl-SI"/>
        </w:rPr>
        <w:t>a za leto 2019.</w:t>
      </w:r>
    </w:p>
    <w:p w14:paraId="14DCFD8B" w14:textId="77777777" w:rsidR="00275E29" w:rsidRPr="00275E29" w:rsidRDefault="0019501F" w:rsidP="00EE39A2">
      <w:pPr>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Priprava p</w:t>
      </w:r>
      <w:r w:rsidR="00275E29" w:rsidRPr="00275E29">
        <w:rPr>
          <w:rFonts w:ascii="Arial" w:hAnsi="Arial" w:cs="Arial"/>
          <w:lang w:eastAsia="sl-SI"/>
        </w:rPr>
        <w:t>olletn</w:t>
      </w:r>
      <w:r>
        <w:rPr>
          <w:rFonts w:ascii="Arial" w:hAnsi="Arial" w:cs="Arial"/>
          <w:lang w:eastAsia="sl-SI"/>
        </w:rPr>
        <w:t>ega poročila</w:t>
      </w:r>
      <w:r w:rsidR="00275E29" w:rsidRPr="00275E29">
        <w:rPr>
          <w:rFonts w:ascii="Arial" w:hAnsi="Arial" w:cs="Arial"/>
          <w:lang w:eastAsia="sl-SI"/>
        </w:rPr>
        <w:t xml:space="preserve"> </w:t>
      </w:r>
      <w:r>
        <w:rPr>
          <w:rFonts w:ascii="Arial" w:hAnsi="Arial" w:cs="Arial"/>
          <w:lang w:eastAsia="sl-SI"/>
        </w:rPr>
        <w:t>za obdobje 1. 1. do 30. 6. 2019.</w:t>
      </w:r>
    </w:p>
    <w:p w14:paraId="7CF777A3" w14:textId="77777777" w:rsidR="00275E29" w:rsidRPr="00275E29" w:rsidRDefault="0019501F" w:rsidP="00EE39A2">
      <w:pPr>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Priprava k</w:t>
      </w:r>
      <w:r w:rsidR="00275E29" w:rsidRPr="00275E29">
        <w:rPr>
          <w:rFonts w:ascii="Arial" w:hAnsi="Arial" w:cs="Arial"/>
          <w:lang w:eastAsia="sl-SI"/>
        </w:rPr>
        <w:t>ontrolni</w:t>
      </w:r>
      <w:r>
        <w:rPr>
          <w:rFonts w:ascii="Arial" w:hAnsi="Arial" w:cs="Arial"/>
          <w:lang w:eastAsia="sl-SI"/>
        </w:rPr>
        <w:t>h</w:t>
      </w:r>
      <w:r w:rsidR="00275E29" w:rsidRPr="00275E29">
        <w:rPr>
          <w:rFonts w:ascii="Arial" w:hAnsi="Arial" w:cs="Arial"/>
          <w:lang w:eastAsia="sl-SI"/>
        </w:rPr>
        <w:t xml:space="preserve"> podatk</w:t>
      </w:r>
      <w:r>
        <w:rPr>
          <w:rFonts w:ascii="Arial" w:hAnsi="Arial" w:cs="Arial"/>
          <w:lang w:eastAsia="sl-SI"/>
        </w:rPr>
        <w:t>ov</w:t>
      </w:r>
      <w:r w:rsidR="00275E29" w:rsidRPr="00275E29">
        <w:rPr>
          <w:rFonts w:ascii="Arial" w:hAnsi="Arial" w:cs="Arial"/>
          <w:lang w:eastAsia="sl-SI"/>
        </w:rPr>
        <w:t xml:space="preserve"> za VDČ za leto 2019.</w:t>
      </w:r>
    </w:p>
    <w:p w14:paraId="3CB5A69F" w14:textId="77777777" w:rsidR="0019501F" w:rsidRDefault="00275E29" w:rsidP="00EE39A2">
      <w:pPr>
        <w:numPr>
          <w:ilvl w:val="0"/>
          <w:numId w:val="12"/>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P</w:t>
      </w:r>
      <w:r w:rsidR="0019501F" w:rsidRPr="0019501F">
        <w:rPr>
          <w:rFonts w:ascii="Arial" w:hAnsi="Arial" w:cs="Arial"/>
          <w:lang w:eastAsia="sl-SI"/>
        </w:rPr>
        <w:t>riprava p</w:t>
      </w:r>
      <w:r w:rsidRPr="00275E29">
        <w:rPr>
          <w:rFonts w:ascii="Arial" w:hAnsi="Arial" w:cs="Arial"/>
          <w:lang w:eastAsia="sl-SI"/>
        </w:rPr>
        <w:t>odatk</w:t>
      </w:r>
      <w:r w:rsidR="0019501F" w:rsidRPr="0019501F">
        <w:rPr>
          <w:rFonts w:ascii="Arial" w:hAnsi="Arial" w:cs="Arial"/>
          <w:lang w:eastAsia="sl-SI"/>
        </w:rPr>
        <w:t>ov</w:t>
      </w:r>
      <w:r w:rsidRPr="00275E29">
        <w:rPr>
          <w:rFonts w:ascii="Arial" w:hAnsi="Arial" w:cs="Arial"/>
          <w:lang w:eastAsia="sl-SI"/>
        </w:rPr>
        <w:t xml:space="preserve"> za dohodni</w:t>
      </w:r>
      <w:r w:rsidR="0019501F">
        <w:rPr>
          <w:rFonts w:ascii="Arial" w:hAnsi="Arial" w:cs="Arial"/>
          <w:lang w:eastAsia="sl-SI"/>
        </w:rPr>
        <w:t xml:space="preserve">no vezano na oprostitve za leto. </w:t>
      </w:r>
    </w:p>
    <w:p w14:paraId="1FC5E5B9" w14:textId="77777777" w:rsidR="0019501F" w:rsidRDefault="00275E29" w:rsidP="00EE39A2">
      <w:pPr>
        <w:numPr>
          <w:ilvl w:val="0"/>
          <w:numId w:val="12"/>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Sprot</w:t>
      </w:r>
      <w:r w:rsidR="0019501F">
        <w:rPr>
          <w:rFonts w:ascii="Arial" w:hAnsi="Arial" w:cs="Arial"/>
          <w:lang w:eastAsia="sl-SI"/>
        </w:rPr>
        <w:t>no</w:t>
      </w:r>
      <w:r w:rsidRPr="00275E29">
        <w:rPr>
          <w:rFonts w:ascii="Arial" w:hAnsi="Arial" w:cs="Arial"/>
          <w:lang w:eastAsia="sl-SI"/>
        </w:rPr>
        <w:t xml:space="preserve"> spremlja</w:t>
      </w:r>
      <w:r w:rsidR="0019501F">
        <w:rPr>
          <w:rFonts w:ascii="Arial" w:hAnsi="Arial" w:cs="Arial"/>
          <w:lang w:eastAsia="sl-SI"/>
        </w:rPr>
        <w:t>nje gibanja</w:t>
      </w:r>
      <w:r w:rsidRPr="00275E29">
        <w:rPr>
          <w:rFonts w:ascii="Arial" w:hAnsi="Arial" w:cs="Arial"/>
          <w:lang w:eastAsia="sl-SI"/>
        </w:rPr>
        <w:t xml:space="preserve"> stroškov, odhodkov in prihodkov ter primerja</w:t>
      </w:r>
      <w:r w:rsidR="0019501F">
        <w:rPr>
          <w:rFonts w:ascii="Arial" w:hAnsi="Arial" w:cs="Arial"/>
          <w:lang w:eastAsia="sl-SI"/>
        </w:rPr>
        <w:t>nje</w:t>
      </w:r>
      <w:r w:rsidRPr="00275E29">
        <w:rPr>
          <w:rFonts w:ascii="Arial" w:hAnsi="Arial" w:cs="Arial"/>
          <w:lang w:eastAsia="sl-SI"/>
        </w:rPr>
        <w:t xml:space="preserve"> z začrtanim finančnim načrtom. </w:t>
      </w:r>
    </w:p>
    <w:p w14:paraId="060ABA62" w14:textId="77777777" w:rsidR="00275E29" w:rsidRPr="00275E29" w:rsidRDefault="0019501F" w:rsidP="00EE39A2">
      <w:pPr>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Z</w:t>
      </w:r>
      <w:r w:rsidR="00604D2A">
        <w:rPr>
          <w:rFonts w:ascii="Arial" w:hAnsi="Arial" w:cs="Arial"/>
          <w:lang w:eastAsia="sl-SI"/>
        </w:rPr>
        <w:t>agota</w:t>
      </w:r>
      <w:r w:rsidR="00275E29" w:rsidRPr="00275E29">
        <w:rPr>
          <w:rFonts w:ascii="Arial" w:hAnsi="Arial" w:cs="Arial"/>
          <w:lang w:eastAsia="sl-SI"/>
        </w:rPr>
        <w:t>v</w:t>
      </w:r>
      <w:r>
        <w:rPr>
          <w:rFonts w:ascii="Arial" w:hAnsi="Arial" w:cs="Arial"/>
          <w:lang w:eastAsia="sl-SI"/>
        </w:rPr>
        <w:t>ljanje</w:t>
      </w:r>
      <w:r w:rsidR="00275E29" w:rsidRPr="00275E29">
        <w:rPr>
          <w:rFonts w:ascii="Arial" w:hAnsi="Arial" w:cs="Arial"/>
          <w:lang w:eastAsia="sl-SI"/>
        </w:rPr>
        <w:t xml:space="preserve"> dostopa do RDS aplikacije z namenom likvidacije računov na vseh enotah</w:t>
      </w:r>
    </w:p>
    <w:p w14:paraId="649D02B6" w14:textId="77777777" w:rsidR="00275E29" w:rsidRPr="00275E29" w:rsidRDefault="00AC2B1C" w:rsidP="00AD4D6F">
      <w:pPr>
        <w:spacing w:before="100" w:beforeAutospacing="1" w:after="100" w:afterAutospacing="1" w:line="276" w:lineRule="auto"/>
        <w:jc w:val="both"/>
        <w:rPr>
          <w:rFonts w:ascii="Arial" w:hAnsi="Arial" w:cs="Arial"/>
          <w:lang w:eastAsia="sl-SI"/>
        </w:rPr>
      </w:pPr>
      <w:r>
        <w:rPr>
          <w:rFonts w:ascii="Arial" w:hAnsi="Arial" w:cs="Arial"/>
          <w:lang w:eastAsia="sl-SI"/>
        </w:rPr>
        <w:t>Prejete račune, ki</w:t>
      </w:r>
      <w:r w:rsidR="00275E29" w:rsidRPr="00275E29">
        <w:rPr>
          <w:rFonts w:ascii="Arial" w:hAnsi="Arial" w:cs="Arial"/>
          <w:lang w:eastAsia="sl-SI"/>
        </w:rPr>
        <w:t xml:space="preserve"> so naslovljeni na CSD Ljubljana </w:t>
      </w:r>
      <w:r w:rsidR="000B1D78">
        <w:rPr>
          <w:rFonts w:ascii="Arial" w:hAnsi="Arial" w:cs="Arial"/>
          <w:lang w:eastAsia="sl-SI"/>
        </w:rPr>
        <w:t xml:space="preserve">se </w:t>
      </w:r>
      <w:r>
        <w:rPr>
          <w:rFonts w:ascii="Arial" w:hAnsi="Arial" w:cs="Arial"/>
          <w:lang w:eastAsia="sl-SI"/>
        </w:rPr>
        <w:t xml:space="preserve">je </w:t>
      </w:r>
      <w:r w:rsidR="000B1D78">
        <w:rPr>
          <w:rFonts w:ascii="Arial" w:hAnsi="Arial" w:cs="Arial"/>
          <w:lang w:eastAsia="sl-SI"/>
        </w:rPr>
        <w:t>uvaža</w:t>
      </w:r>
      <w:r>
        <w:rPr>
          <w:rFonts w:ascii="Arial" w:hAnsi="Arial" w:cs="Arial"/>
          <w:lang w:eastAsia="sl-SI"/>
        </w:rPr>
        <w:t>lo</w:t>
      </w:r>
      <w:r w:rsidR="00275E29" w:rsidRPr="00275E29">
        <w:rPr>
          <w:rFonts w:ascii="Arial" w:hAnsi="Arial" w:cs="Arial"/>
          <w:lang w:eastAsia="sl-SI"/>
        </w:rPr>
        <w:t xml:space="preserve"> preko sistema UJP. V letu 2019 </w:t>
      </w:r>
      <w:r w:rsidR="000B1D78">
        <w:rPr>
          <w:rFonts w:ascii="Arial" w:hAnsi="Arial" w:cs="Arial"/>
          <w:lang w:eastAsia="sl-SI"/>
        </w:rPr>
        <w:t xml:space="preserve">je CSD Ljubljana </w:t>
      </w:r>
      <w:r w:rsidR="00275E29" w:rsidRPr="00275E29">
        <w:rPr>
          <w:rFonts w:ascii="Arial" w:hAnsi="Arial" w:cs="Arial"/>
          <w:lang w:eastAsia="sl-SI"/>
        </w:rPr>
        <w:t>prejel</w:t>
      </w:r>
      <w:r w:rsidR="000B1D78">
        <w:rPr>
          <w:rFonts w:ascii="Arial" w:hAnsi="Arial" w:cs="Arial"/>
          <w:lang w:eastAsia="sl-SI"/>
        </w:rPr>
        <w:t xml:space="preserve"> 3603 računov in izdal</w:t>
      </w:r>
      <w:r w:rsidR="00275E29" w:rsidRPr="00275E29">
        <w:rPr>
          <w:rFonts w:ascii="Arial" w:hAnsi="Arial" w:cs="Arial"/>
          <w:lang w:eastAsia="sl-SI"/>
        </w:rPr>
        <w:t xml:space="preserve"> 2670 računov, kar v povprečju predstavlja 522,7 računov na mesec. </w:t>
      </w:r>
    </w:p>
    <w:p w14:paraId="767DFA66" w14:textId="77777777" w:rsidR="00275E29"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Z namenom zagotavljanja notranjih kontrol je bilo potrebno določiti pooblaščene osebe za likvid</w:t>
      </w:r>
      <w:r w:rsidR="000B1D78">
        <w:rPr>
          <w:rFonts w:ascii="Arial" w:hAnsi="Arial" w:cs="Arial"/>
          <w:lang w:eastAsia="sl-SI"/>
        </w:rPr>
        <w:t>iranje računov. Te so bile določene z Navodili</w:t>
      </w:r>
      <w:r w:rsidRPr="00275E29">
        <w:rPr>
          <w:rFonts w:ascii="Arial" w:hAnsi="Arial" w:cs="Arial"/>
          <w:lang w:eastAsia="sl-SI"/>
        </w:rPr>
        <w:t xml:space="preserve"> o potrjevanju knjigovodskih listin. </w:t>
      </w:r>
      <w:r w:rsidR="000B1D78">
        <w:rPr>
          <w:rFonts w:ascii="Arial" w:hAnsi="Arial" w:cs="Arial"/>
          <w:lang w:eastAsia="sl-SI"/>
        </w:rPr>
        <w:t xml:space="preserve">Danes ima CSD Ljubljana </w:t>
      </w:r>
      <w:r w:rsidRPr="00275E29">
        <w:rPr>
          <w:rFonts w:ascii="Arial" w:hAnsi="Arial" w:cs="Arial"/>
          <w:lang w:eastAsia="sl-SI"/>
        </w:rPr>
        <w:t>56 uporabnikov, ki lahko dostopajo do RDS aplikacije in programa KPFW.</w:t>
      </w:r>
    </w:p>
    <w:p w14:paraId="59FC05AD" w14:textId="77777777" w:rsidR="00FD4885" w:rsidRPr="00275E29" w:rsidRDefault="00FD4885" w:rsidP="00AD4D6F">
      <w:pPr>
        <w:spacing w:before="100" w:beforeAutospacing="1" w:after="100" w:afterAutospacing="1" w:line="276" w:lineRule="auto"/>
        <w:jc w:val="both"/>
        <w:rPr>
          <w:rFonts w:ascii="Arial" w:hAnsi="Arial" w:cs="Arial"/>
          <w:lang w:eastAsia="sl-SI"/>
        </w:rPr>
      </w:pPr>
      <w:r>
        <w:rPr>
          <w:rFonts w:ascii="Arial" w:hAnsi="Arial" w:cs="Arial"/>
          <w:lang w:eastAsia="sl-SI"/>
        </w:rPr>
        <w:t xml:space="preserve">Opravili smo še naslednje dodatne ukrepe v smeri poenotenja delovnih procesov in optimizacije delovanja: </w:t>
      </w:r>
    </w:p>
    <w:p w14:paraId="3472A9F8" w14:textId="77777777" w:rsidR="000B5355" w:rsidRDefault="000B5355" w:rsidP="00EE39A2">
      <w:pPr>
        <w:pStyle w:val="Odstavekseznama"/>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a</w:t>
      </w:r>
      <w:r w:rsidR="00275E29" w:rsidRPr="00666371">
        <w:rPr>
          <w:rFonts w:ascii="Arial" w:hAnsi="Arial" w:cs="Arial"/>
          <w:lang w:eastAsia="sl-SI"/>
        </w:rPr>
        <w:t>vtomatski uvoz plač iz sistema Kadris v obračun plač programa VASCO</w:t>
      </w:r>
      <w:r>
        <w:rPr>
          <w:rFonts w:ascii="Arial" w:hAnsi="Arial" w:cs="Arial"/>
          <w:lang w:eastAsia="sl-SI"/>
        </w:rPr>
        <w:t>,</w:t>
      </w:r>
    </w:p>
    <w:p w14:paraId="2DEF6D0E" w14:textId="77777777" w:rsidR="000B5355" w:rsidRDefault="000B5355" w:rsidP="00EE39A2">
      <w:pPr>
        <w:pStyle w:val="Odstavekseznama"/>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p</w:t>
      </w:r>
      <w:r w:rsidR="00275E29" w:rsidRPr="000B5355">
        <w:rPr>
          <w:rFonts w:ascii="Arial" w:hAnsi="Arial" w:cs="Arial"/>
          <w:lang w:eastAsia="sl-SI"/>
        </w:rPr>
        <w:t>olletna uskladitev poslovanja</w:t>
      </w:r>
      <w:r>
        <w:rPr>
          <w:rFonts w:ascii="Arial" w:hAnsi="Arial" w:cs="Arial"/>
          <w:lang w:eastAsia="sl-SI"/>
        </w:rPr>
        <w:t>,</w:t>
      </w:r>
    </w:p>
    <w:p w14:paraId="55378362" w14:textId="77777777" w:rsidR="000B5355" w:rsidRDefault="000B5355" w:rsidP="00EE39A2">
      <w:pPr>
        <w:pStyle w:val="Odstavekseznama"/>
        <w:numPr>
          <w:ilvl w:val="0"/>
          <w:numId w:val="12"/>
        </w:numPr>
        <w:spacing w:before="100" w:beforeAutospacing="1" w:after="100" w:afterAutospacing="1" w:line="276" w:lineRule="auto"/>
        <w:jc w:val="both"/>
        <w:rPr>
          <w:rFonts w:ascii="Arial" w:hAnsi="Arial" w:cs="Arial"/>
          <w:lang w:eastAsia="sl-SI"/>
        </w:rPr>
      </w:pPr>
      <w:r>
        <w:rPr>
          <w:rFonts w:ascii="Arial" w:hAnsi="Arial" w:cs="Arial"/>
          <w:lang w:eastAsia="sl-SI"/>
        </w:rPr>
        <w:t>i</w:t>
      </w:r>
      <w:r w:rsidR="00275E29" w:rsidRPr="000B5355">
        <w:rPr>
          <w:rFonts w:ascii="Arial" w:hAnsi="Arial" w:cs="Arial"/>
          <w:lang w:eastAsia="sl-SI"/>
        </w:rPr>
        <w:t>zvedba notranje revizije</w:t>
      </w:r>
      <w:r>
        <w:rPr>
          <w:rFonts w:ascii="Arial" w:hAnsi="Arial" w:cs="Arial"/>
          <w:lang w:eastAsia="sl-SI"/>
        </w:rPr>
        <w:t>,</w:t>
      </w:r>
    </w:p>
    <w:p w14:paraId="4DB82383" w14:textId="77777777" w:rsidR="000B5355" w:rsidRDefault="00275E29" w:rsidP="00EE39A2">
      <w:pPr>
        <w:pStyle w:val="Odstavekseznama"/>
        <w:numPr>
          <w:ilvl w:val="0"/>
          <w:numId w:val="12"/>
        </w:numPr>
        <w:spacing w:before="100" w:beforeAutospacing="1" w:after="100" w:afterAutospacing="1" w:line="276" w:lineRule="auto"/>
        <w:jc w:val="both"/>
        <w:rPr>
          <w:rFonts w:ascii="Arial" w:hAnsi="Arial" w:cs="Arial"/>
          <w:lang w:eastAsia="sl-SI"/>
        </w:rPr>
      </w:pPr>
      <w:r w:rsidRPr="000B5355">
        <w:rPr>
          <w:rFonts w:ascii="Arial" w:hAnsi="Arial" w:cs="Arial"/>
          <w:lang w:eastAsia="sl-SI"/>
        </w:rPr>
        <w:t>medletni popis obstoječega stanja osnovnih sredstev</w:t>
      </w:r>
      <w:r w:rsidR="000B5355">
        <w:rPr>
          <w:rFonts w:ascii="Arial" w:hAnsi="Arial" w:cs="Arial"/>
          <w:lang w:eastAsia="sl-SI"/>
        </w:rPr>
        <w:t>,</w:t>
      </w:r>
      <w:r w:rsidRPr="000B5355">
        <w:rPr>
          <w:rFonts w:ascii="Arial" w:hAnsi="Arial" w:cs="Arial"/>
          <w:lang w:eastAsia="sl-SI"/>
        </w:rPr>
        <w:t xml:space="preserve"> </w:t>
      </w:r>
    </w:p>
    <w:p w14:paraId="2C373B6C" w14:textId="77777777" w:rsidR="000B5355" w:rsidRDefault="00275E29" w:rsidP="00EE39A2">
      <w:pPr>
        <w:pStyle w:val="Odstavekseznama"/>
        <w:numPr>
          <w:ilvl w:val="0"/>
          <w:numId w:val="12"/>
        </w:numPr>
        <w:spacing w:before="100" w:beforeAutospacing="1" w:after="100" w:afterAutospacing="1" w:line="276" w:lineRule="auto"/>
        <w:jc w:val="both"/>
        <w:rPr>
          <w:rFonts w:ascii="Arial" w:hAnsi="Arial" w:cs="Arial"/>
          <w:lang w:eastAsia="sl-SI"/>
        </w:rPr>
      </w:pPr>
      <w:r w:rsidRPr="000B5355">
        <w:rPr>
          <w:rFonts w:ascii="Arial" w:hAnsi="Arial" w:cs="Arial"/>
          <w:lang w:eastAsia="sl-SI"/>
        </w:rPr>
        <w:t>poenotenje potnih nalogov in njihov uvoz v plače</w:t>
      </w:r>
      <w:r w:rsidR="000B5355">
        <w:rPr>
          <w:rFonts w:ascii="Arial" w:hAnsi="Arial" w:cs="Arial"/>
          <w:lang w:eastAsia="sl-SI"/>
        </w:rPr>
        <w:t>,</w:t>
      </w:r>
    </w:p>
    <w:p w14:paraId="5DEF681D" w14:textId="77777777" w:rsidR="00275E29" w:rsidRPr="00876DD7" w:rsidRDefault="00275E29" w:rsidP="00EE39A2">
      <w:pPr>
        <w:pStyle w:val="Odstavekseznama"/>
        <w:numPr>
          <w:ilvl w:val="0"/>
          <w:numId w:val="12"/>
        </w:numPr>
        <w:spacing w:before="100" w:beforeAutospacing="1" w:after="100" w:afterAutospacing="1" w:line="276" w:lineRule="auto"/>
        <w:jc w:val="both"/>
        <w:rPr>
          <w:rFonts w:ascii="Arial" w:hAnsi="Arial" w:cs="Arial"/>
          <w:lang w:eastAsia="sl-SI"/>
        </w:rPr>
      </w:pPr>
      <w:r w:rsidRPr="000B5355">
        <w:rPr>
          <w:rFonts w:ascii="Arial" w:hAnsi="Arial" w:cs="Arial"/>
          <w:lang w:eastAsia="sl-SI"/>
        </w:rPr>
        <w:t>uvedba elektronskih naročilnic na vseh enotah</w:t>
      </w:r>
      <w:r w:rsidR="000B5355">
        <w:rPr>
          <w:rFonts w:ascii="Arial" w:hAnsi="Arial" w:cs="Arial"/>
          <w:lang w:eastAsia="sl-SI"/>
        </w:rPr>
        <w:t>.</w:t>
      </w:r>
    </w:p>
    <w:p w14:paraId="4479FE1F" w14:textId="77777777" w:rsidR="00275E29" w:rsidRPr="00275E29" w:rsidRDefault="00C221C5" w:rsidP="00AD4D6F">
      <w:pPr>
        <w:spacing w:before="100" w:beforeAutospacing="1" w:after="100" w:afterAutospacing="1" w:line="276" w:lineRule="auto"/>
        <w:jc w:val="both"/>
        <w:rPr>
          <w:rFonts w:ascii="Arial" w:hAnsi="Arial" w:cs="Arial"/>
          <w:b/>
          <w:lang w:eastAsia="sl-SI"/>
        </w:rPr>
      </w:pPr>
      <w:r>
        <w:rPr>
          <w:rFonts w:ascii="Arial" w:hAnsi="Arial" w:cs="Arial"/>
          <w:b/>
          <w:lang w:eastAsia="sl-SI"/>
        </w:rPr>
        <w:t>2.4</w:t>
      </w:r>
      <w:r w:rsidR="00275E29" w:rsidRPr="00275E29">
        <w:rPr>
          <w:rFonts w:ascii="Arial" w:hAnsi="Arial" w:cs="Arial"/>
          <w:b/>
          <w:lang w:eastAsia="sl-SI"/>
        </w:rPr>
        <w:t xml:space="preserve"> Kadrovsko – pravna služba</w:t>
      </w:r>
    </w:p>
    <w:p w14:paraId="1716C015" w14:textId="77777777" w:rsidR="00275E29" w:rsidRPr="00275E29"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 xml:space="preserve">Kadrovsko – pravna služba </w:t>
      </w:r>
      <w:r w:rsidR="00AC2B1C">
        <w:rPr>
          <w:rFonts w:ascii="Arial" w:hAnsi="Arial" w:cs="Arial"/>
          <w:lang w:eastAsia="sl-SI"/>
        </w:rPr>
        <w:t xml:space="preserve">je </w:t>
      </w:r>
      <w:r w:rsidRPr="00275E29">
        <w:rPr>
          <w:rFonts w:ascii="Arial" w:hAnsi="Arial" w:cs="Arial"/>
          <w:lang w:eastAsia="sl-SI"/>
        </w:rPr>
        <w:t>skrb</w:t>
      </w:r>
      <w:r w:rsidR="00AC2B1C">
        <w:rPr>
          <w:rFonts w:ascii="Arial" w:hAnsi="Arial" w:cs="Arial"/>
          <w:lang w:eastAsia="sl-SI"/>
        </w:rPr>
        <w:t>ela</w:t>
      </w:r>
      <w:r w:rsidRPr="00275E29">
        <w:rPr>
          <w:rFonts w:ascii="Arial" w:hAnsi="Arial" w:cs="Arial"/>
          <w:lang w:eastAsia="sl-SI"/>
        </w:rPr>
        <w:t xml:space="preserve"> za kadrovske zadeve 330 redno zaposlenih javnih uslužbencev. Vodi</w:t>
      </w:r>
      <w:r w:rsidR="004174BB">
        <w:rPr>
          <w:rFonts w:ascii="Arial" w:hAnsi="Arial" w:cs="Arial"/>
          <w:lang w:eastAsia="sl-SI"/>
        </w:rPr>
        <w:t>la je</w:t>
      </w:r>
      <w:r w:rsidRPr="00275E29">
        <w:rPr>
          <w:rFonts w:ascii="Arial" w:hAnsi="Arial" w:cs="Arial"/>
          <w:lang w:eastAsia="sl-SI"/>
        </w:rPr>
        <w:t xml:space="preserve"> vse zaposlitvene postopke, postopke za izbor javnih del in druge programe aktivne politike zaposlovanja, ureja</w:t>
      </w:r>
      <w:r w:rsidR="004174BB">
        <w:rPr>
          <w:rFonts w:ascii="Arial" w:hAnsi="Arial" w:cs="Arial"/>
          <w:lang w:eastAsia="sl-SI"/>
        </w:rPr>
        <w:t>la</w:t>
      </w:r>
      <w:r w:rsidRPr="00275E29">
        <w:rPr>
          <w:rFonts w:ascii="Arial" w:hAnsi="Arial" w:cs="Arial"/>
          <w:lang w:eastAsia="sl-SI"/>
        </w:rPr>
        <w:t xml:space="preserve"> </w:t>
      </w:r>
      <w:r w:rsidR="00E21A83">
        <w:rPr>
          <w:rFonts w:ascii="Arial" w:hAnsi="Arial" w:cs="Arial"/>
          <w:lang w:eastAsia="sl-SI"/>
        </w:rPr>
        <w:t>nadurno delo in povečan obseg dela, skrbela za pravilno in zakonito napredovanje</w:t>
      </w:r>
      <w:r w:rsidRPr="00275E29">
        <w:rPr>
          <w:rFonts w:ascii="Arial" w:hAnsi="Arial" w:cs="Arial"/>
          <w:lang w:eastAsia="sl-SI"/>
        </w:rPr>
        <w:t xml:space="preserve"> zaposlenih, pripravlja</w:t>
      </w:r>
      <w:r w:rsidR="00E21A83">
        <w:rPr>
          <w:rFonts w:ascii="Arial" w:hAnsi="Arial" w:cs="Arial"/>
          <w:lang w:eastAsia="sl-SI"/>
        </w:rPr>
        <w:t>la</w:t>
      </w:r>
      <w:r w:rsidRPr="00275E29">
        <w:rPr>
          <w:rFonts w:ascii="Arial" w:hAnsi="Arial" w:cs="Arial"/>
          <w:lang w:eastAsia="sl-SI"/>
        </w:rPr>
        <w:t xml:space="preserve"> obvestila o letnih in izrednih dopustih, vodi</w:t>
      </w:r>
      <w:r w:rsidR="00E21A83">
        <w:rPr>
          <w:rFonts w:ascii="Arial" w:hAnsi="Arial" w:cs="Arial"/>
          <w:lang w:eastAsia="sl-SI"/>
        </w:rPr>
        <w:t>la</w:t>
      </w:r>
      <w:r w:rsidRPr="00275E29">
        <w:rPr>
          <w:rFonts w:ascii="Arial" w:hAnsi="Arial" w:cs="Arial"/>
          <w:lang w:eastAsia="sl-SI"/>
        </w:rPr>
        <w:t xml:space="preserve"> postopke v zvezi s prenehanjem delovn</w:t>
      </w:r>
      <w:r w:rsidR="00E21A83">
        <w:rPr>
          <w:rFonts w:ascii="Arial" w:hAnsi="Arial" w:cs="Arial"/>
          <w:lang w:eastAsia="sl-SI"/>
        </w:rPr>
        <w:t>ih</w:t>
      </w:r>
      <w:r w:rsidRPr="00275E29">
        <w:rPr>
          <w:rFonts w:ascii="Arial" w:hAnsi="Arial" w:cs="Arial"/>
          <w:lang w:eastAsia="sl-SI"/>
        </w:rPr>
        <w:t xml:space="preserve"> razmer</w:t>
      </w:r>
      <w:r w:rsidR="00E21A83">
        <w:rPr>
          <w:rFonts w:ascii="Arial" w:hAnsi="Arial" w:cs="Arial"/>
          <w:lang w:eastAsia="sl-SI"/>
        </w:rPr>
        <w:t>i</w:t>
      </w:r>
      <w:r w:rsidRPr="00275E29">
        <w:rPr>
          <w:rFonts w:ascii="Arial" w:hAnsi="Arial" w:cs="Arial"/>
          <w:lang w:eastAsia="sl-SI"/>
        </w:rPr>
        <w:t>j, vodi</w:t>
      </w:r>
      <w:r w:rsidR="00E21A83">
        <w:rPr>
          <w:rFonts w:ascii="Arial" w:hAnsi="Arial" w:cs="Arial"/>
          <w:lang w:eastAsia="sl-SI"/>
        </w:rPr>
        <w:t>la</w:t>
      </w:r>
      <w:r w:rsidRPr="00275E29">
        <w:rPr>
          <w:rFonts w:ascii="Arial" w:hAnsi="Arial" w:cs="Arial"/>
          <w:lang w:eastAsia="sl-SI"/>
        </w:rPr>
        <w:t xml:space="preserve"> evidenco in pripravlja</w:t>
      </w:r>
      <w:r w:rsidR="00E21A83">
        <w:rPr>
          <w:rFonts w:ascii="Arial" w:hAnsi="Arial" w:cs="Arial"/>
          <w:lang w:eastAsia="sl-SI"/>
        </w:rPr>
        <w:t>la</w:t>
      </w:r>
      <w:r w:rsidRPr="00275E29">
        <w:rPr>
          <w:rFonts w:ascii="Arial" w:hAnsi="Arial" w:cs="Arial"/>
          <w:lang w:eastAsia="sl-SI"/>
        </w:rPr>
        <w:t xml:space="preserve"> skupna izobraževanja na CSD</w:t>
      </w:r>
      <w:r w:rsidR="00E21A83">
        <w:rPr>
          <w:rFonts w:ascii="Arial" w:hAnsi="Arial" w:cs="Arial"/>
          <w:lang w:eastAsia="sl-SI"/>
        </w:rPr>
        <w:t xml:space="preserve"> Ljubljana</w:t>
      </w:r>
      <w:r w:rsidRPr="00275E29">
        <w:rPr>
          <w:rFonts w:ascii="Arial" w:hAnsi="Arial" w:cs="Arial"/>
          <w:lang w:eastAsia="sl-SI"/>
        </w:rPr>
        <w:t>, reš</w:t>
      </w:r>
      <w:r w:rsidR="00E21A83">
        <w:rPr>
          <w:rFonts w:ascii="Arial" w:hAnsi="Arial" w:cs="Arial"/>
          <w:lang w:eastAsia="sl-SI"/>
        </w:rPr>
        <w:t xml:space="preserve">evala </w:t>
      </w:r>
      <w:r w:rsidRPr="00275E29">
        <w:rPr>
          <w:rFonts w:ascii="Arial" w:hAnsi="Arial" w:cs="Arial"/>
          <w:lang w:eastAsia="sl-SI"/>
        </w:rPr>
        <w:t>delovnopravna vprašanja zaposlenih, vodi</w:t>
      </w:r>
      <w:r w:rsidR="00E21A83">
        <w:rPr>
          <w:rFonts w:ascii="Arial" w:hAnsi="Arial" w:cs="Arial"/>
          <w:lang w:eastAsia="sl-SI"/>
        </w:rPr>
        <w:t>la</w:t>
      </w:r>
      <w:r w:rsidRPr="00275E29">
        <w:rPr>
          <w:rFonts w:ascii="Arial" w:hAnsi="Arial" w:cs="Arial"/>
          <w:lang w:eastAsia="sl-SI"/>
        </w:rPr>
        <w:t xml:space="preserve"> in izvaja</w:t>
      </w:r>
      <w:r w:rsidR="00E21A83">
        <w:rPr>
          <w:rFonts w:ascii="Arial" w:hAnsi="Arial" w:cs="Arial"/>
          <w:lang w:eastAsia="sl-SI"/>
        </w:rPr>
        <w:t>la</w:t>
      </w:r>
      <w:r w:rsidRPr="00275E29">
        <w:rPr>
          <w:rFonts w:ascii="Arial" w:hAnsi="Arial" w:cs="Arial"/>
          <w:lang w:eastAsia="sl-SI"/>
        </w:rPr>
        <w:t xml:space="preserve"> promocijo zdravja na delovnem mestu, skrb</w:t>
      </w:r>
      <w:r w:rsidR="00E21A83">
        <w:rPr>
          <w:rFonts w:ascii="Arial" w:hAnsi="Arial" w:cs="Arial"/>
          <w:lang w:eastAsia="sl-SI"/>
        </w:rPr>
        <w:t>ela</w:t>
      </w:r>
      <w:r w:rsidRPr="00275E29">
        <w:rPr>
          <w:rFonts w:ascii="Arial" w:hAnsi="Arial" w:cs="Arial"/>
          <w:lang w:eastAsia="sl-SI"/>
        </w:rPr>
        <w:t xml:space="preserve"> za pripravo in pregled vseh pogodb, ki jih sklepa CSD</w:t>
      </w:r>
      <w:r w:rsidR="00E21A83">
        <w:rPr>
          <w:rFonts w:ascii="Arial" w:hAnsi="Arial" w:cs="Arial"/>
          <w:lang w:eastAsia="sl-SI"/>
        </w:rPr>
        <w:t xml:space="preserve"> Ljubljana</w:t>
      </w:r>
      <w:r w:rsidRPr="00275E29">
        <w:rPr>
          <w:rFonts w:ascii="Arial" w:hAnsi="Arial" w:cs="Arial"/>
          <w:lang w:eastAsia="sl-SI"/>
        </w:rPr>
        <w:t>, pripravlja</w:t>
      </w:r>
      <w:r w:rsidR="00E21A83">
        <w:rPr>
          <w:rFonts w:ascii="Arial" w:hAnsi="Arial" w:cs="Arial"/>
          <w:lang w:eastAsia="sl-SI"/>
        </w:rPr>
        <w:t>la</w:t>
      </w:r>
      <w:r w:rsidRPr="00275E29">
        <w:rPr>
          <w:rFonts w:ascii="Arial" w:hAnsi="Arial" w:cs="Arial"/>
          <w:lang w:eastAsia="sl-SI"/>
        </w:rPr>
        <w:t xml:space="preserve"> notranje akte in pravilnike in na svojem področju sodel</w:t>
      </w:r>
      <w:r w:rsidR="00E21A83">
        <w:rPr>
          <w:rFonts w:ascii="Arial" w:hAnsi="Arial" w:cs="Arial"/>
          <w:lang w:eastAsia="sl-SI"/>
        </w:rPr>
        <w:t>ovala</w:t>
      </w:r>
      <w:r w:rsidRPr="00275E29">
        <w:rPr>
          <w:rFonts w:ascii="Arial" w:hAnsi="Arial" w:cs="Arial"/>
          <w:lang w:eastAsia="sl-SI"/>
        </w:rPr>
        <w:t xml:space="preserve"> z zunanjimi institucijami.</w:t>
      </w:r>
    </w:p>
    <w:p w14:paraId="5ED3B0C8" w14:textId="77777777" w:rsidR="00E46AA6" w:rsidRPr="00512B9E" w:rsidRDefault="00E46AA6" w:rsidP="00AD4D6F">
      <w:pPr>
        <w:pStyle w:val="m-7794666405027801183msolistparagraph"/>
        <w:spacing w:line="276" w:lineRule="auto"/>
        <w:jc w:val="both"/>
        <w:rPr>
          <w:rFonts w:ascii="Arial" w:hAnsi="Arial" w:cs="Arial"/>
          <w:sz w:val="20"/>
          <w:szCs w:val="20"/>
          <w:u w:val="single"/>
        </w:rPr>
      </w:pPr>
      <w:r w:rsidRPr="00512B9E">
        <w:rPr>
          <w:rFonts w:ascii="Arial" w:hAnsi="Arial" w:cs="Arial"/>
          <w:sz w:val="20"/>
          <w:szCs w:val="20"/>
          <w:u w:val="single"/>
        </w:rPr>
        <w:t xml:space="preserve">Podatki o kadru: </w:t>
      </w:r>
    </w:p>
    <w:p w14:paraId="7A31C99C" w14:textId="77777777" w:rsidR="00275E29" w:rsidRPr="00275E29"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Št</w:t>
      </w:r>
      <w:r w:rsidR="00E46AA6" w:rsidRPr="001A4F5F">
        <w:rPr>
          <w:rFonts w:ascii="Arial" w:hAnsi="Arial" w:cs="Arial"/>
          <w:lang w:eastAsia="sl-SI"/>
        </w:rPr>
        <w:t>evilo</w:t>
      </w:r>
      <w:r w:rsidRPr="00275E29">
        <w:rPr>
          <w:rFonts w:ascii="Arial" w:hAnsi="Arial" w:cs="Arial"/>
          <w:lang w:eastAsia="sl-SI"/>
        </w:rPr>
        <w:t xml:space="preserve"> zaposlenih na dan 31.12.2019 je bilo 6.</w:t>
      </w:r>
    </w:p>
    <w:p w14:paraId="63106785" w14:textId="77777777" w:rsidR="00275E29" w:rsidRPr="007C3655" w:rsidRDefault="00275E29" w:rsidP="00B124E5">
      <w:pPr>
        <w:spacing w:before="100" w:beforeAutospacing="1" w:after="100" w:afterAutospacing="1" w:line="276" w:lineRule="auto"/>
        <w:jc w:val="both"/>
        <w:rPr>
          <w:rFonts w:ascii="Arial" w:hAnsi="Arial" w:cs="Arial"/>
          <w:color w:val="000000" w:themeColor="text1"/>
          <w:lang w:eastAsia="sl-SI"/>
        </w:rPr>
      </w:pPr>
      <w:r w:rsidRPr="007C3655">
        <w:rPr>
          <w:rFonts w:ascii="Arial" w:hAnsi="Arial" w:cs="Arial"/>
          <w:color w:val="000000" w:themeColor="text1"/>
          <w:lang w:eastAsia="sl-SI"/>
        </w:rPr>
        <w:t>Tip zaposlitve</w:t>
      </w:r>
      <w:r w:rsidR="00E46AA6" w:rsidRPr="007C3655">
        <w:rPr>
          <w:rFonts w:ascii="Arial" w:hAnsi="Arial" w:cs="Arial"/>
          <w:color w:val="000000" w:themeColor="text1"/>
          <w:lang w:eastAsia="sl-SI"/>
        </w:rPr>
        <w:t>:</w:t>
      </w:r>
      <w:r w:rsidRPr="007C3655">
        <w:rPr>
          <w:rFonts w:ascii="Arial" w:hAnsi="Arial" w:cs="Arial"/>
          <w:color w:val="000000" w:themeColor="text1"/>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275E29" w:rsidRPr="00275E29" w14:paraId="438B8754" w14:textId="77777777" w:rsidTr="00EB7E89">
        <w:tc>
          <w:tcPr>
            <w:tcW w:w="4606" w:type="dxa"/>
          </w:tcPr>
          <w:p w14:paraId="07605148" w14:textId="77777777" w:rsidR="00275E29" w:rsidRPr="00275E29" w:rsidRDefault="00275E29" w:rsidP="00B124E5">
            <w:pPr>
              <w:spacing w:line="276" w:lineRule="auto"/>
              <w:jc w:val="both"/>
              <w:rPr>
                <w:rFonts w:ascii="Arial" w:hAnsi="Arial" w:cs="Arial"/>
              </w:rPr>
            </w:pPr>
            <w:r w:rsidRPr="00275E29">
              <w:rPr>
                <w:rFonts w:ascii="Arial" w:hAnsi="Arial" w:cs="Arial"/>
              </w:rPr>
              <w:t>Vrsta zaposlitve</w:t>
            </w:r>
          </w:p>
        </w:tc>
        <w:tc>
          <w:tcPr>
            <w:tcW w:w="4606" w:type="dxa"/>
          </w:tcPr>
          <w:p w14:paraId="151AE338" w14:textId="77777777" w:rsidR="00275E29" w:rsidRPr="00275E29" w:rsidRDefault="00275E29" w:rsidP="00B124E5">
            <w:pPr>
              <w:spacing w:line="276" w:lineRule="auto"/>
              <w:jc w:val="both"/>
              <w:rPr>
                <w:rFonts w:ascii="Arial" w:hAnsi="Arial" w:cs="Arial"/>
              </w:rPr>
            </w:pPr>
            <w:r w:rsidRPr="00275E29">
              <w:rPr>
                <w:rFonts w:ascii="Arial" w:hAnsi="Arial" w:cs="Arial"/>
              </w:rPr>
              <w:t>Število zaposlenih/vključenih</w:t>
            </w:r>
          </w:p>
        </w:tc>
      </w:tr>
      <w:tr w:rsidR="00275E29" w:rsidRPr="00275E29" w14:paraId="74C1C16C" w14:textId="77777777" w:rsidTr="00EB7E89">
        <w:tc>
          <w:tcPr>
            <w:tcW w:w="4606" w:type="dxa"/>
          </w:tcPr>
          <w:p w14:paraId="5AD36CE4" w14:textId="77777777" w:rsidR="00275E29" w:rsidRPr="00275E29" w:rsidRDefault="00275E29" w:rsidP="00B124E5">
            <w:pPr>
              <w:spacing w:line="276" w:lineRule="auto"/>
              <w:jc w:val="both"/>
              <w:rPr>
                <w:rFonts w:ascii="Arial" w:hAnsi="Arial" w:cs="Arial"/>
                <w:i/>
              </w:rPr>
            </w:pPr>
            <w:r w:rsidRPr="00275E29">
              <w:rPr>
                <w:rFonts w:ascii="Arial" w:hAnsi="Arial" w:cs="Arial"/>
                <w:i/>
              </w:rPr>
              <w:t>nedoločen čas</w:t>
            </w:r>
          </w:p>
        </w:tc>
        <w:tc>
          <w:tcPr>
            <w:tcW w:w="4606" w:type="dxa"/>
          </w:tcPr>
          <w:p w14:paraId="7C055CB0" w14:textId="77777777" w:rsidR="00275E29" w:rsidRPr="00275E29" w:rsidRDefault="00275E29" w:rsidP="00B124E5">
            <w:pPr>
              <w:spacing w:line="276" w:lineRule="auto"/>
              <w:jc w:val="both"/>
              <w:rPr>
                <w:rFonts w:ascii="Arial" w:hAnsi="Arial" w:cs="Arial"/>
              </w:rPr>
            </w:pPr>
            <w:r w:rsidRPr="00275E29">
              <w:rPr>
                <w:rFonts w:ascii="Arial" w:hAnsi="Arial" w:cs="Arial"/>
              </w:rPr>
              <w:t>6</w:t>
            </w:r>
          </w:p>
        </w:tc>
      </w:tr>
      <w:tr w:rsidR="00275E29" w:rsidRPr="00275E29" w14:paraId="1F806B2E" w14:textId="77777777" w:rsidTr="00EB7E89">
        <w:tc>
          <w:tcPr>
            <w:tcW w:w="4606" w:type="dxa"/>
          </w:tcPr>
          <w:p w14:paraId="4826453E" w14:textId="77777777" w:rsidR="00275E29" w:rsidRPr="00275E29" w:rsidRDefault="00275E29" w:rsidP="00B124E5">
            <w:pPr>
              <w:spacing w:line="276" w:lineRule="auto"/>
              <w:jc w:val="both"/>
              <w:rPr>
                <w:rFonts w:ascii="Arial" w:hAnsi="Arial" w:cs="Arial"/>
                <w:i/>
              </w:rPr>
            </w:pPr>
            <w:r w:rsidRPr="00275E29">
              <w:rPr>
                <w:rFonts w:ascii="Arial" w:hAnsi="Arial" w:cs="Arial"/>
                <w:i/>
              </w:rPr>
              <w:t>določen čas</w:t>
            </w:r>
          </w:p>
        </w:tc>
        <w:tc>
          <w:tcPr>
            <w:tcW w:w="4606" w:type="dxa"/>
          </w:tcPr>
          <w:p w14:paraId="7F3B42D9" w14:textId="77777777" w:rsidR="00275E29" w:rsidRPr="00275E29" w:rsidRDefault="00275E29" w:rsidP="00B124E5">
            <w:pPr>
              <w:spacing w:line="276" w:lineRule="auto"/>
              <w:jc w:val="both"/>
              <w:rPr>
                <w:rFonts w:ascii="Arial" w:hAnsi="Arial" w:cs="Arial"/>
              </w:rPr>
            </w:pPr>
            <w:r w:rsidRPr="00275E29">
              <w:rPr>
                <w:rFonts w:ascii="Arial" w:hAnsi="Arial" w:cs="Arial"/>
              </w:rPr>
              <w:t>-</w:t>
            </w:r>
          </w:p>
        </w:tc>
      </w:tr>
      <w:tr w:rsidR="00275E29" w:rsidRPr="00275E29" w14:paraId="69E78CD2" w14:textId="77777777" w:rsidTr="00EB7E89">
        <w:tc>
          <w:tcPr>
            <w:tcW w:w="4606" w:type="dxa"/>
          </w:tcPr>
          <w:p w14:paraId="1C9C905D" w14:textId="77777777" w:rsidR="00275E29" w:rsidRPr="00275E29" w:rsidRDefault="00275E29" w:rsidP="00B124E5">
            <w:pPr>
              <w:spacing w:line="276" w:lineRule="auto"/>
              <w:jc w:val="both"/>
              <w:rPr>
                <w:rFonts w:ascii="Arial" w:hAnsi="Arial" w:cs="Arial"/>
                <w:i/>
              </w:rPr>
            </w:pPr>
            <w:r w:rsidRPr="00275E29">
              <w:rPr>
                <w:rFonts w:ascii="Arial" w:hAnsi="Arial" w:cs="Arial"/>
                <w:i/>
              </w:rPr>
              <w:t>javna dela</w:t>
            </w:r>
          </w:p>
        </w:tc>
        <w:tc>
          <w:tcPr>
            <w:tcW w:w="4606" w:type="dxa"/>
          </w:tcPr>
          <w:p w14:paraId="3D5B12A8" w14:textId="77777777" w:rsidR="00275E29" w:rsidRPr="00275E29" w:rsidRDefault="00275E29" w:rsidP="00B124E5">
            <w:pPr>
              <w:spacing w:line="276" w:lineRule="auto"/>
              <w:jc w:val="both"/>
              <w:rPr>
                <w:rFonts w:ascii="Arial" w:hAnsi="Arial" w:cs="Arial"/>
              </w:rPr>
            </w:pPr>
            <w:r w:rsidRPr="00275E29">
              <w:rPr>
                <w:rFonts w:ascii="Arial" w:hAnsi="Arial" w:cs="Arial"/>
              </w:rPr>
              <w:t>-</w:t>
            </w:r>
          </w:p>
        </w:tc>
      </w:tr>
      <w:tr w:rsidR="00275E29" w:rsidRPr="00275E29" w14:paraId="7A955D14" w14:textId="77777777" w:rsidTr="00EB7E89">
        <w:tc>
          <w:tcPr>
            <w:tcW w:w="4606" w:type="dxa"/>
          </w:tcPr>
          <w:p w14:paraId="731253AA" w14:textId="77777777" w:rsidR="00275E29" w:rsidRPr="00275E29" w:rsidRDefault="00275E29" w:rsidP="00B124E5">
            <w:pPr>
              <w:spacing w:line="276" w:lineRule="auto"/>
              <w:jc w:val="both"/>
              <w:rPr>
                <w:rFonts w:ascii="Arial" w:hAnsi="Arial" w:cs="Arial"/>
                <w:i/>
              </w:rPr>
            </w:pPr>
            <w:r w:rsidRPr="00275E29">
              <w:rPr>
                <w:rFonts w:ascii="Arial" w:hAnsi="Arial" w:cs="Arial"/>
                <w:i/>
              </w:rPr>
              <w:t>usposabljanje na delovnem mestu</w:t>
            </w:r>
          </w:p>
        </w:tc>
        <w:tc>
          <w:tcPr>
            <w:tcW w:w="4606" w:type="dxa"/>
          </w:tcPr>
          <w:p w14:paraId="212098DF" w14:textId="77777777" w:rsidR="00275E29" w:rsidRPr="00275E29" w:rsidRDefault="00275E29" w:rsidP="00B124E5">
            <w:pPr>
              <w:spacing w:line="276" w:lineRule="auto"/>
              <w:jc w:val="both"/>
              <w:rPr>
                <w:rFonts w:ascii="Arial" w:hAnsi="Arial" w:cs="Arial"/>
              </w:rPr>
            </w:pPr>
            <w:r w:rsidRPr="00275E29">
              <w:rPr>
                <w:rFonts w:ascii="Arial" w:hAnsi="Arial" w:cs="Arial"/>
              </w:rPr>
              <w:t>-</w:t>
            </w:r>
          </w:p>
        </w:tc>
      </w:tr>
    </w:tbl>
    <w:p w14:paraId="4F20BFB3" w14:textId="77777777" w:rsidR="00275E29" w:rsidRPr="00A07B0E" w:rsidRDefault="00275E29" w:rsidP="00B124E5">
      <w:pPr>
        <w:spacing w:before="100" w:beforeAutospacing="1" w:after="100" w:afterAutospacing="1" w:line="276" w:lineRule="auto"/>
        <w:jc w:val="both"/>
        <w:rPr>
          <w:rFonts w:ascii="Arial" w:hAnsi="Arial" w:cs="Arial"/>
          <w:color w:val="000000" w:themeColor="text1"/>
          <w:lang w:eastAsia="sl-SI"/>
        </w:rPr>
      </w:pPr>
      <w:r w:rsidRPr="007C3655">
        <w:rPr>
          <w:rFonts w:ascii="Arial" w:hAnsi="Arial" w:cs="Arial"/>
          <w:color w:val="000000" w:themeColor="text1"/>
          <w:lang w:eastAsia="sl-SI"/>
        </w:rPr>
        <w:t>Izobrazbena struktura zaposlenih</w:t>
      </w:r>
      <w:r w:rsidR="00E46AA6" w:rsidRPr="007C3655">
        <w:rPr>
          <w:rFonts w:ascii="Arial" w:hAnsi="Arial" w:cs="Arial"/>
          <w:color w:val="000000" w:themeColor="text1"/>
          <w:lang w:eastAsia="sl-SI"/>
        </w:rPr>
        <w:t>:</w:t>
      </w:r>
      <w:r w:rsidRPr="007C3655">
        <w:rPr>
          <w:rFonts w:ascii="Arial" w:hAnsi="Arial" w:cs="Arial"/>
          <w:color w:val="000000" w:themeColor="text1"/>
          <w:lang w:eastAsia="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462"/>
      </w:tblGrid>
      <w:tr w:rsidR="00275E29" w:rsidRPr="00275E29" w14:paraId="34031201" w14:textId="77777777" w:rsidTr="00EB7E89">
        <w:tc>
          <w:tcPr>
            <w:tcW w:w="4606" w:type="dxa"/>
          </w:tcPr>
          <w:p w14:paraId="3667248C" w14:textId="77777777" w:rsidR="00275E29" w:rsidRPr="00275E29" w:rsidRDefault="00275E29" w:rsidP="00B124E5">
            <w:pPr>
              <w:spacing w:line="276" w:lineRule="auto"/>
              <w:jc w:val="both"/>
              <w:rPr>
                <w:rFonts w:ascii="Arial" w:hAnsi="Arial" w:cs="Arial"/>
              </w:rPr>
            </w:pPr>
            <w:r w:rsidRPr="00275E29">
              <w:rPr>
                <w:rFonts w:ascii="Arial" w:hAnsi="Arial" w:cs="Arial"/>
              </w:rPr>
              <w:t>stopnja strokovne izobrazbe</w:t>
            </w:r>
          </w:p>
        </w:tc>
        <w:tc>
          <w:tcPr>
            <w:tcW w:w="4606" w:type="dxa"/>
          </w:tcPr>
          <w:p w14:paraId="2DF1E5A1" w14:textId="77777777" w:rsidR="00275E29" w:rsidRPr="00275E29" w:rsidRDefault="00275E29" w:rsidP="00B124E5">
            <w:pPr>
              <w:spacing w:line="276" w:lineRule="auto"/>
              <w:jc w:val="both"/>
              <w:rPr>
                <w:rFonts w:ascii="Arial" w:hAnsi="Arial" w:cs="Arial"/>
              </w:rPr>
            </w:pPr>
            <w:r w:rsidRPr="00275E29">
              <w:rPr>
                <w:rFonts w:ascii="Arial" w:hAnsi="Arial" w:cs="Arial"/>
              </w:rPr>
              <w:t>Število zaposlenih</w:t>
            </w:r>
          </w:p>
        </w:tc>
      </w:tr>
      <w:tr w:rsidR="00275E29" w:rsidRPr="00275E29" w14:paraId="1F90CFC8" w14:textId="77777777" w:rsidTr="00EB7E89">
        <w:tc>
          <w:tcPr>
            <w:tcW w:w="4606" w:type="dxa"/>
          </w:tcPr>
          <w:p w14:paraId="74D672E6" w14:textId="77777777" w:rsidR="00275E29" w:rsidRPr="00275E29" w:rsidRDefault="00275E29" w:rsidP="00B124E5">
            <w:pPr>
              <w:spacing w:line="276" w:lineRule="auto"/>
              <w:jc w:val="both"/>
              <w:rPr>
                <w:rFonts w:ascii="Arial" w:hAnsi="Arial" w:cs="Arial"/>
                <w:i/>
              </w:rPr>
            </w:pPr>
            <w:r w:rsidRPr="00275E29">
              <w:rPr>
                <w:rFonts w:ascii="Arial" w:hAnsi="Arial" w:cs="Arial"/>
                <w:i/>
              </w:rPr>
              <w:t xml:space="preserve">V. </w:t>
            </w:r>
          </w:p>
        </w:tc>
        <w:tc>
          <w:tcPr>
            <w:tcW w:w="4606" w:type="dxa"/>
          </w:tcPr>
          <w:p w14:paraId="6202C6C8" w14:textId="77777777" w:rsidR="00275E29" w:rsidRPr="00275E29" w:rsidRDefault="00275E29" w:rsidP="00B124E5">
            <w:pPr>
              <w:spacing w:line="276" w:lineRule="auto"/>
              <w:jc w:val="both"/>
              <w:rPr>
                <w:rFonts w:ascii="Arial" w:hAnsi="Arial" w:cs="Arial"/>
              </w:rPr>
            </w:pPr>
            <w:r w:rsidRPr="00275E29">
              <w:rPr>
                <w:rFonts w:ascii="Arial" w:hAnsi="Arial" w:cs="Arial"/>
              </w:rPr>
              <w:t>1</w:t>
            </w:r>
          </w:p>
        </w:tc>
      </w:tr>
      <w:tr w:rsidR="00275E29" w:rsidRPr="00275E29" w14:paraId="47E11F72" w14:textId="77777777" w:rsidTr="00EB7E89">
        <w:tc>
          <w:tcPr>
            <w:tcW w:w="4606" w:type="dxa"/>
          </w:tcPr>
          <w:p w14:paraId="117FFF6E" w14:textId="77777777" w:rsidR="00275E29" w:rsidRPr="00275E29" w:rsidRDefault="00275E29" w:rsidP="00B124E5">
            <w:pPr>
              <w:spacing w:line="276" w:lineRule="auto"/>
              <w:jc w:val="both"/>
              <w:rPr>
                <w:rFonts w:ascii="Arial" w:hAnsi="Arial" w:cs="Arial"/>
                <w:i/>
              </w:rPr>
            </w:pPr>
            <w:r w:rsidRPr="00275E29">
              <w:rPr>
                <w:rFonts w:ascii="Arial" w:hAnsi="Arial" w:cs="Arial"/>
                <w:i/>
              </w:rPr>
              <w:t>VI.</w:t>
            </w:r>
          </w:p>
        </w:tc>
        <w:tc>
          <w:tcPr>
            <w:tcW w:w="4606" w:type="dxa"/>
          </w:tcPr>
          <w:p w14:paraId="7676D548" w14:textId="77777777" w:rsidR="00275E29" w:rsidRPr="00275E29" w:rsidRDefault="00275E29" w:rsidP="00B124E5">
            <w:pPr>
              <w:spacing w:line="276" w:lineRule="auto"/>
              <w:jc w:val="both"/>
              <w:rPr>
                <w:rFonts w:ascii="Arial" w:hAnsi="Arial" w:cs="Arial"/>
              </w:rPr>
            </w:pPr>
            <w:r w:rsidRPr="00275E29">
              <w:rPr>
                <w:rFonts w:ascii="Arial" w:hAnsi="Arial" w:cs="Arial"/>
              </w:rPr>
              <w:t>-</w:t>
            </w:r>
          </w:p>
        </w:tc>
      </w:tr>
      <w:tr w:rsidR="00275E29" w:rsidRPr="00275E29" w14:paraId="27E12429" w14:textId="77777777" w:rsidTr="00EB7E89">
        <w:tc>
          <w:tcPr>
            <w:tcW w:w="4606" w:type="dxa"/>
          </w:tcPr>
          <w:p w14:paraId="22802EA9" w14:textId="77777777" w:rsidR="00275E29" w:rsidRPr="00275E29" w:rsidRDefault="00275E29" w:rsidP="00B124E5">
            <w:pPr>
              <w:spacing w:line="276" w:lineRule="auto"/>
              <w:jc w:val="both"/>
              <w:rPr>
                <w:rFonts w:ascii="Arial" w:hAnsi="Arial" w:cs="Arial"/>
                <w:i/>
              </w:rPr>
            </w:pPr>
            <w:r w:rsidRPr="00275E29">
              <w:rPr>
                <w:rFonts w:ascii="Arial" w:hAnsi="Arial" w:cs="Arial"/>
                <w:i/>
              </w:rPr>
              <w:t>VII.</w:t>
            </w:r>
          </w:p>
        </w:tc>
        <w:tc>
          <w:tcPr>
            <w:tcW w:w="4606" w:type="dxa"/>
          </w:tcPr>
          <w:p w14:paraId="2A8ABF7F" w14:textId="77777777" w:rsidR="00275E29" w:rsidRPr="00275E29" w:rsidRDefault="00275E29" w:rsidP="00B124E5">
            <w:pPr>
              <w:spacing w:line="276" w:lineRule="auto"/>
              <w:jc w:val="both"/>
              <w:rPr>
                <w:rFonts w:ascii="Arial" w:hAnsi="Arial" w:cs="Arial"/>
              </w:rPr>
            </w:pPr>
            <w:r w:rsidRPr="00275E29">
              <w:rPr>
                <w:rFonts w:ascii="Arial" w:hAnsi="Arial" w:cs="Arial"/>
              </w:rPr>
              <w:t>1</w:t>
            </w:r>
          </w:p>
        </w:tc>
      </w:tr>
      <w:tr w:rsidR="00275E29" w:rsidRPr="00275E29" w14:paraId="08F3ABAD" w14:textId="77777777" w:rsidTr="00EB7E89">
        <w:tc>
          <w:tcPr>
            <w:tcW w:w="4606" w:type="dxa"/>
          </w:tcPr>
          <w:p w14:paraId="0334F524" w14:textId="77777777" w:rsidR="00275E29" w:rsidRPr="00275E29" w:rsidRDefault="00275E29" w:rsidP="00B124E5">
            <w:pPr>
              <w:spacing w:line="276" w:lineRule="auto"/>
              <w:jc w:val="both"/>
              <w:rPr>
                <w:rFonts w:ascii="Arial" w:hAnsi="Arial" w:cs="Arial"/>
                <w:i/>
              </w:rPr>
            </w:pPr>
            <w:r w:rsidRPr="00275E29">
              <w:rPr>
                <w:rFonts w:ascii="Arial" w:hAnsi="Arial" w:cs="Arial"/>
                <w:i/>
              </w:rPr>
              <w:t>VIII.</w:t>
            </w:r>
          </w:p>
        </w:tc>
        <w:tc>
          <w:tcPr>
            <w:tcW w:w="4606" w:type="dxa"/>
          </w:tcPr>
          <w:p w14:paraId="21AD1B0E" w14:textId="77777777" w:rsidR="00275E29" w:rsidRPr="00275E29" w:rsidRDefault="00275E29" w:rsidP="00B124E5">
            <w:pPr>
              <w:spacing w:line="276" w:lineRule="auto"/>
              <w:jc w:val="both"/>
              <w:rPr>
                <w:rFonts w:ascii="Arial" w:hAnsi="Arial" w:cs="Arial"/>
              </w:rPr>
            </w:pPr>
            <w:r w:rsidRPr="00275E29">
              <w:rPr>
                <w:rFonts w:ascii="Arial" w:hAnsi="Arial" w:cs="Arial"/>
              </w:rPr>
              <w:t>4</w:t>
            </w:r>
          </w:p>
        </w:tc>
      </w:tr>
    </w:tbl>
    <w:p w14:paraId="070DD030" w14:textId="77777777" w:rsidR="00275E29" w:rsidRPr="00275E29"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Zaposleni so se v letu 2019 ud</w:t>
      </w:r>
      <w:r w:rsidR="00132FEC" w:rsidRPr="001A4F5F">
        <w:rPr>
          <w:rFonts w:ascii="Arial" w:hAnsi="Arial" w:cs="Arial"/>
          <w:lang w:eastAsia="sl-SI"/>
        </w:rPr>
        <w:t>eležili naslednjih izobraževanj</w:t>
      </w:r>
      <w:r w:rsidRPr="00275E29">
        <w:rPr>
          <w:rFonts w:ascii="Arial" w:hAnsi="Arial" w:cs="Arial"/>
          <w:lang w:eastAsia="sl-SI"/>
        </w:rPr>
        <w:t>:</w:t>
      </w:r>
    </w:p>
    <w:p w14:paraId="37F867BA" w14:textId="77777777" w:rsidR="00275E29" w:rsidRPr="00275E29" w:rsidRDefault="00275E29" w:rsidP="00EE39A2">
      <w:pPr>
        <w:numPr>
          <w:ilvl w:val="0"/>
          <w:numId w:val="16"/>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Delovna razmerja in napredovanje javnih uslužbencev</w:t>
      </w:r>
    </w:p>
    <w:p w14:paraId="4FB01D71" w14:textId="77777777" w:rsidR="00275E29" w:rsidRPr="00275E29" w:rsidRDefault="00275E29" w:rsidP="00EE39A2">
      <w:pPr>
        <w:numPr>
          <w:ilvl w:val="0"/>
          <w:numId w:val="16"/>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Konkretno o preprečevanju stresa</w:t>
      </w:r>
    </w:p>
    <w:p w14:paraId="32664DD8" w14:textId="77777777" w:rsidR="00275E29" w:rsidRPr="00275E29" w:rsidRDefault="00275E29" w:rsidP="00EE39A2">
      <w:pPr>
        <w:numPr>
          <w:ilvl w:val="0"/>
          <w:numId w:val="16"/>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Izobraževanje s področja varstva osebnih podatkov</w:t>
      </w:r>
    </w:p>
    <w:p w14:paraId="19C5307C" w14:textId="77777777" w:rsidR="00275E29" w:rsidRPr="00275E29" w:rsidRDefault="00275E29" w:rsidP="00EE39A2">
      <w:pPr>
        <w:numPr>
          <w:ilvl w:val="0"/>
          <w:numId w:val="16"/>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Kako pravilno zaposliti (odpustiti) delavca</w:t>
      </w:r>
    </w:p>
    <w:p w14:paraId="3CE1D6CB" w14:textId="77777777" w:rsidR="00275E29" w:rsidRPr="00275E29" w:rsidRDefault="00275E29" w:rsidP="00EE39A2">
      <w:pPr>
        <w:numPr>
          <w:ilvl w:val="0"/>
          <w:numId w:val="16"/>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Pravna ureditev mobbinga na delovnem mestu</w:t>
      </w:r>
    </w:p>
    <w:p w14:paraId="3EFA0A1B" w14:textId="77777777" w:rsidR="00275E29" w:rsidRPr="00275E29" w:rsidRDefault="00275E29" w:rsidP="00EE39A2">
      <w:pPr>
        <w:numPr>
          <w:ilvl w:val="0"/>
          <w:numId w:val="16"/>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Uredba o upravnem poslovanju</w:t>
      </w:r>
    </w:p>
    <w:p w14:paraId="196277EA" w14:textId="77777777" w:rsidR="00275E29" w:rsidRPr="00275E29" w:rsidRDefault="00275E29" w:rsidP="00EE39A2">
      <w:pPr>
        <w:numPr>
          <w:ilvl w:val="0"/>
          <w:numId w:val="16"/>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Personalne mape in kadrovska evidenca</w:t>
      </w:r>
    </w:p>
    <w:p w14:paraId="719F1822" w14:textId="77777777" w:rsidR="00275E29" w:rsidRPr="00275E29" w:rsidRDefault="00275E29" w:rsidP="00EE39A2">
      <w:pPr>
        <w:numPr>
          <w:ilvl w:val="0"/>
          <w:numId w:val="16"/>
        </w:numPr>
        <w:spacing w:before="100" w:beforeAutospacing="1" w:after="100" w:afterAutospacing="1" w:line="276" w:lineRule="auto"/>
        <w:jc w:val="both"/>
        <w:rPr>
          <w:rFonts w:ascii="Arial" w:hAnsi="Arial" w:cs="Arial"/>
          <w:lang w:eastAsia="sl-SI"/>
        </w:rPr>
      </w:pPr>
      <w:r w:rsidRPr="00275E29">
        <w:rPr>
          <w:rFonts w:ascii="Arial" w:hAnsi="Arial" w:cs="Arial"/>
          <w:lang w:eastAsia="sl-SI"/>
        </w:rPr>
        <w:t>Ocenjevanje in napredovanje javnih uslužbencev</w:t>
      </w:r>
    </w:p>
    <w:p w14:paraId="7F6DBF2B" w14:textId="77777777" w:rsidR="00275E29" w:rsidRPr="00275E29"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Glede na število zaposlenih v službi se je v povprečju vsak zaposleni udeležil 2 izobraževanj.</w:t>
      </w:r>
    </w:p>
    <w:p w14:paraId="304BC756" w14:textId="77777777" w:rsidR="00940A88" w:rsidRPr="00275E29" w:rsidRDefault="00940A88" w:rsidP="00AD4D6F">
      <w:pPr>
        <w:spacing w:before="100" w:beforeAutospacing="1" w:after="100" w:afterAutospacing="1" w:line="276" w:lineRule="auto"/>
        <w:jc w:val="both"/>
        <w:rPr>
          <w:rFonts w:ascii="Arial" w:hAnsi="Arial" w:cs="Arial"/>
          <w:u w:val="single"/>
          <w:lang w:eastAsia="sl-SI"/>
        </w:rPr>
      </w:pPr>
      <w:r w:rsidRPr="00275E29">
        <w:rPr>
          <w:rFonts w:ascii="Arial" w:hAnsi="Arial" w:cs="Arial"/>
          <w:u w:val="single"/>
          <w:lang w:eastAsia="sl-SI"/>
        </w:rPr>
        <w:t>Poročilo o delu</w:t>
      </w:r>
      <w:r w:rsidRPr="001A4F5F">
        <w:rPr>
          <w:rFonts w:ascii="Arial" w:hAnsi="Arial" w:cs="Arial"/>
          <w:u w:val="single"/>
          <w:lang w:eastAsia="sl-SI"/>
        </w:rPr>
        <w:t>:</w:t>
      </w:r>
    </w:p>
    <w:p w14:paraId="662B0BAD" w14:textId="77777777" w:rsidR="00275E29" w:rsidRPr="00C221C5" w:rsidRDefault="00275E29" w:rsidP="00AD4D6F">
      <w:pPr>
        <w:spacing w:before="100" w:beforeAutospacing="1" w:after="100" w:afterAutospacing="1" w:line="276" w:lineRule="auto"/>
        <w:jc w:val="both"/>
        <w:rPr>
          <w:rFonts w:ascii="Arial" w:hAnsi="Arial" w:cs="Arial"/>
          <w:lang w:eastAsia="sl-SI"/>
        </w:rPr>
      </w:pPr>
      <w:r w:rsidRPr="00275E29">
        <w:rPr>
          <w:rFonts w:ascii="Arial" w:hAnsi="Arial" w:cs="Arial"/>
          <w:lang w:eastAsia="sl-SI"/>
        </w:rPr>
        <w:t>Kadrovsko – pravna služba je v letu 2019 obravnavala 88 novih zaposlitev, uredila 78 prenehanj delovnih razmerij, vključno s 5 upokojitvami, vodila 168 razpisov za prosta delovna mesta, pripravila dokumentacijo za 5.594 opravljenih nadur na CSD Ljubljana ter pripravila 10 notra</w:t>
      </w:r>
      <w:r w:rsidR="00C221C5">
        <w:rPr>
          <w:rFonts w:ascii="Arial" w:hAnsi="Arial" w:cs="Arial"/>
          <w:lang w:eastAsia="sl-SI"/>
        </w:rPr>
        <w:t>njih aktov oziroma pravilnikov.</w:t>
      </w:r>
    </w:p>
    <w:p w14:paraId="1C6BD918" w14:textId="77777777" w:rsidR="00306B2C" w:rsidRPr="00C221C5" w:rsidRDefault="00C221C5" w:rsidP="00AD4D6F">
      <w:pPr>
        <w:pStyle w:val="m-7794666405027801183msolistparagraph"/>
        <w:spacing w:line="276" w:lineRule="auto"/>
        <w:jc w:val="both"/>
        <w:rPr>
          <w:rFonts w:ascii="Arial" w:hAnsi="Arial" w:cs="Arial"/>
          <w:b/>
          <w:sz w:val="20"/>
          <w:szCs w:val="20"/>
        </w:rPr>
      </w:pPr>
      <w:r w:rsidRPr="00C221C5">
        <w:rPr>
          <w:rFonts w:ascii="Arial" w:hAnsi="Arial" w:cs="Arial"/>
          <w:b/>
          <w:sz w:val="20"/>
          <w:szCs w:val="20"/>
        </w:rPr>
        <w:t>2.5</w:t>
      </w:r>
      <w:r w:rsidR="00AD4FE1" w:rsidRPr="00C221C5">
        <w:rPr>
          <w:rFonts w:ascii="Arial" w:hAnsi="Arial" w:cs="Arial"/>
          <w:b/>
          <w:sz w:val="20"/>
          <w:szCs w:val="20"/>
        </w:rPr>
        <w:t xml:space="preserve"> </w:t>
      </w:r>
      <w:r w:rsidR="00306B2C" w:rsidRPr="00C221C5">
        <w:rPr>
          <w:rFonts w:ascii="Arial" w:hAnsi="Arial" w:cs="Arial"/>
          <w:b/>
          <w:sz w:val="20"/>
          <w:szCs w:val="20"/>
        </w:rPr>
        <w:t>Krizni center za mlade Ljubljana</w:t>
      </w:r>
    </w:p>
    <w:p w14:paraId="7074411C" w14:textId="77777777" w:rsidR="00306B2C" w:rsidRPr="001A4F5F" w:rsidRDefault="00306B2C" w:rsidP="00AD4D6F">
      <w:pPr>
        <w:spacing w:line="276" w:lineRule="auto"/>
        <w:jc w:val="both"/>
        <w:rPr>
          <w:rFonts w:ascii="Arial" w:hAnsi="Arial" w:cs="Arial"/>
        </w:rPr>
      </w:pPr>
      <w:r w:rsidRPr="001A4F5F">
        <w:rPr>
          <w:rFonts w:ascii="Arial" w:hAnsi="Arial" w:cs="Arial"/>
        </w:rPr>
        <w:t xml:space="preserve">Krizni center za mlade (v nadaljevanju KCM) s sedežem na </w:t>
      </w:r>
      <w:r w:rsidRPr="001A4F5F">
        <w:rPr>
          <w:rFonts w:ascii="Arial" w:hAnsi="Arial" w:cs="Arial"/>
          <w:bCs/>
        </w:rPr>
        <w:t xml:space="preserve">Podmilščakovi ulici 20 </w:t>
      </w:r>
      <w:r w:rsidR="00B252A6" w:rsidRPr="001A4F5F">
        <w:rPr>
          <w:rFonts w:ascii="Arial" w:hAnsi="Arial" w:cs="Arial"/>
        </w:rPr>
        <w:t xml:space="preserve">v Ljubljani </w:t>
      </w:r>
      <w:r w:rsidRPr="001A4F5F">
        <w:rPr>
          <w:rFonts w:ascii="Arial" w:hAnsi="Arial" w:cs="Arial"/>
        </w:rPr>
        <w:t>deluje na podlagi pogodbe o organiziranju in izvajanju nalog regi</w:t>
      </w:r>
      <w:r w:rsidR="00B252A6" w:rsidRPr="001A4F5F">
        <w:rPr>
          <w:rFonts w:ascii="Arial" w:hAnsi="Arial" w:cs="Arial"/>
        </w:rPr>
        <w:t xml:space="preserve">jskega Kriznega centra za mlade ter je krajevno pristojen za Ljubljano in okolico. </w:t>
      </w:r>
    </w:p>
    <w:p w14:paraId="36F2D5BE" w14:textId="77777777" w:rsidR="002B1660" w:rsidRPr="001A4F5F" w:rsidRDefault="002B1660" w:rsidP="00AD4D6F">
      <w:pPr>
        <w:spacing w:line="276" w:lineRule="auto"/>
        <w:jc w:val="both"/>
        <w:rPr>
          <w:rFonts w:ascii="Arial" w:hAnsi="Arial" w:cs="Arial"/>
        </w:rPr>
      </w:pPr>
    </w:p>
    <w:p w14:paraId="1CFEBC8E" w14:textId="77777777" w:rsidR="00306B2C" w:rsidRPr="001A4F5F" w:rsidRDefault="00306B2C" w:rsidP="00AD4D6F">
      <w:pPr>
        <w:spacing w:line="276" w:lineRule="auto"/>
        <w:jc w:val="both"/>
        <w:rPr>
          <w:rFonts w:ascii="Arial" w:hAnsi="Arial" w:cs="Arial"/>
        </w:rPr>
      </w:pPr>
      <w:r w:rsidRPr="001A4F5F">
        <w:rPr>
          <w:rFonts w:ascii="Arial" w:hAnsi="Arial" w:cs="Arial"/>
        </w:rPr>
        <w:t xml:space="preserve">Dejavnost KCM zajema </w:t>
      </w:r>
      <w:r w:rsidR="002B1660" w:rsidRPr="001A4F5F">
        <w:rPr>
          <w:rFonts w:ascii="Arial" w:hAnsi="Arial" w:cs="Arial"/>
        </w:rPr>
        <w:t>varstvo otrok in mladostnikov</w:t>
      </w:r>
      <w:r w:rsidRPr="001A4F5F">
        <w:rPr>
          <w:rFonts w:ascii="Arial" w:hAnsi="Arial" w:cs="Arial"/>
        </w:rPr>
        <w:t xml:space="preserve"> prikrajšanih </w:t>
      </w:r>
      <w:r w:rsidR="002B1660" w:rsidRPr="001A4F5F">
        <w:rPr>
          <w:rFonts w:ascii="Arial" w:hAnsi="Arial" w:cs="Arial"/>
        </w:rPr>
        <w:t xml:space="preserve">za normalno družinsko življenje </w:t>
      </w:r>
      <w:r w:rsidRPr="001A4F5F">
        <w:rPr>
          <w:rFonts w:ascii="Arial" w:hAnsi="Arial" w:cs="Arial"/>
        </w:rPr>
        <w:t xml:space="preserve">z možnostjo kratkotrajne namestitve </w:t>
      </w:r>
      <w:r w:rsidR="002B1660" w:rsidRPr="001A4F5F">
        <w:rPr>
          <w:rFonts w:ascii="Arial" w:hAnsi="Arial" w:cs="Arial"/>
        </w:rPr>
        <w:t>ter</w:t>
      </w:r>
      <w:r w:rsidRPr="001A4F5F">
        <w:rPr>
          <w:rFonts w:ascii="Arial" w:hAnsi="Arial" w:cs="Arial"/>
        </w:rPr>
        <w:t xml:space="preserve"> enodnevne obravnave (prva socialna pomoč), informiranje in svetovanje po telefonu ter sodelovanje z institucijami, ki poteka 24 ur dnevno.</w:t>
      </w:r>
    </w:p>
    <w:p w14:paraId="739467F4" w14:textId="77777777" w:rsidR="00442258" w:rsidRPr="001A4F5F" w:rsidRDefault="00442258" w:rsidP="00AD4D6F">
      <w:pPr>
        <w:pStyle w:val="m-7794666405027801183msolistparagraph"/>
        <w:spacing w:line="276" w:lineRule="auto"/>
        <w:jc w:val="both"/>
        <w:rPr>
          <w:rFonts w:ascii="Arial" w:hAnsi="Arial" w:cs="Arial"/>
          <w:sz w:val="20"/>
          <w:szCs w:val="20"/>
          <w:u w:val="single"/>
        </w:rPr>
      </w:pPr>
      <w:r w:rsidRPr="001A4F5F">
        <w:rPr>
          <w:rFonts w:ascii="Arial" w:hAnsi="Arial" w:cs="Arial"/>
          <w:sz w:val="20"/>
          <w:szCs w:val="20"/>
          <w:u w:val="single"/>
        </w:rPr>
        <w:t xml:space="preserve">Podatki o kadru: </w:t>
      </w:r>
    </w:p>
    <w:p w14:paraId="1F64E9B6" w14:textId="77777777" w:rsidR="00442258" w:rsidRPr="001A4F5F" w:rsidRDefault="00882E8C" w:rsidP="00AD4D6F">
      <w:pPr>
        <w:pStyle w:val="m-7794666405027801183msolistparagraph"/>
        <w:spacing w:line="276" w:lineRule="auto"/>
        <w:jc w:val="both"/>
        <w:rPr>
          <w:rFonts w:ascii="Arial" w:hAnsi="Arial" w:cs="Arial"/>
          <w:sz w:val="20"/>
          <w:szCs w:val="20"/>
        </w:rPr>
      </w:pPr>
      <w:r w:rsidRPr="001A4F5F">
        <w:rPr>
          <w:rFonts w:ascii="Arial" w:hAnsi="Arial" w:cs="Arial"/>
          <w:sz w:val="20"/>
          <w:szCs w:val="20"/>
        </w:rPr>
        <w:t>Št</w:t>
      </w:r>
      <w:r w:rsidR="00442258" w:rsidRPr="001A4F5F">
        <w:rPr>
          <w:rFonts w:ascii="Arial" w:hAnsi="Arial" w:cs="Arial"/>
          <w:sz w:val="20"/>
          <w:szCs w:val="20"/>
        </w:rPr>
        <w:t>evilo</w:t>
      </w:r>
      <w:r w:rsidRPr="001A4F5F">
        <w:rPr>
          <w:rFonts w:ascii="Arial" w:hAnsi="Arial" w:cs="Arial"/>
          <w:sz w:val="20"/>
          <w:szCs w:val="20"/>
        </w:rPr>
        <w:t xml:space="preserve"> zaposlenih na dan 31.</w:t>
      </w:r>
      <w:r w:rsidR="00442258" w:rsidRPr="001A4F5F">
        <w:rPr>
          <w:rFonts w:ascii="Arial" w:hAnsi="Arial" w:cs="Arial"/>
          <w:sz w:val="20"/>
          <w:szCs w:val="20"/>
        </w:rPr>
        <w:t xml:space="preserve"> </w:t>
      </w:r>
      <w:r w:rsidRPr="001A4F5F">
        <w:rPr>
          <w:rFonts w:ascii="Arial" w:hAnsi="Arial" w:cs="Arial"/>
          <w:sz w:val="20"/>
          <w:szCs w:val="20"/>
        </w:rPr>
        <w:t>12.</w:t>
      </w:r>
      <w:r w:rsidR="00442258" w:rsidRPr="001A4F5F">
        <w:rPr>
          <w:rFonts w:ascii="Arial" w:hAnsi="Arial" w:cs="Arial"/>
          <w:sz w:val="20"/>
          <w:szCs w:val="20"/>
        </w:rPr>
        <w:t xml:space="preserve"> </w:t>
      </w:r>
      <w:r w:rsidRPr="001A4F5F">
        <w:rPr>
          <w:rFonts w:ascii="Arial" w:hAnsi="Arial" w:cs="Arial"/>
          <w:sz w:val="20"/>
          <w:szCs w:val="20"/>
        </w:rPr>
        <w:t xml:space="preserve">2019 je bilo </w:t>
      </w:r>
      <w:r w:rsidR="0057122F" w:rsidRPr="001A4F5F">
        <w:rPr>
          <w:rFonts w:ascii="Arial" w:hAnsi="Arial" w:cs="Arial"/>
          <w:sz w:val="20"/>
          <w:szCs w:val="20"/>
        </w:rPr>
        <w:t>5.</w:t>
      </w:r>
      <w:r w:rsidRPr="001A4F5F">
        <w:rPr>
          <w:rFonts w:ascii="Arial" w:hAnsi="Arial" w:cs="Arial"/>
          <w:sz w:val="20"/>
          <w:szCs w:val="20"/>
        </w:rPr>
        <w:t xml:space="preserve"> </w:t>
      </w:r>
    </w:p>
    <w:p w14:paraId="7D66BE82" w14:textId="77777777" w:rsidR="00882E8C" w:rsidRPr="007C4AFE" w:rsidRDefault="00882E8C" w:rsidP="002B1660">
      <w:pPr>
        <w:pStyle w:val="m-7794666405027801183msolistparagraph"/>
        <w:spacing w:line="276" w:lineRule="auto"/>
        <w:jc w:val="both"/>
        <w:rPr>
          <w:rFonts w:ascii="Arial" w:hAnsi="Arial" w:cs="Arial"/>
          <w:color w:val="000000" w:themeColor="text1"/>
          <w:sz w:val="20"/>
          <w:szCs w:val="20"/>
        </w:rPr>
      </w:pPr>
      <w:r w:rsidRPr="007C4AFE">
        <w:rPr>
          <w:rFonts w:ascii="Arial" w:hAnsi="Arial" w:cs="Arial"/>
          <w:color w:val="000000" w:themeColor="text1"/>
          <w:sz w:val="20"/>
          <w:szCs w:val="20"/>
        </w:rPr>
        <w:t>Tip zaposlitve</w:t>
      </w:r>
      <w:r w:rsidR="00442258" w:rsidRPr="007C4AFE">
        <w:rPr>
          <w:rFonts w:ascii="Arial" w:hAnsi="Arial" w:cs="Arial"/>
          <w:color w:val="000000" w:themeColor="text1"/>
          <w:sz w:val="20"/>
          <w:szCs w:val="20"/>
        </w:rPr>
        <w:t>:</w:t>
      </w:r>
      <w:r w:rsidRPr="007C4AFE">
        <w:rPr>
          <w:rFonts w:ascii="Arial" w:hAnsi="Arial" w:cs="Arial"/>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882E8C" w:rsidRPr="001A4F5F" w14:paraId="495A8AF2" w14:textId="77777777" w:rsidTr="007C5DE8">
        <w:tc>
          <w:tcPr>
            <w:tcW w:w="4606" w:type="dxa"/>
          </w:tcPr>
          <w:p w14:paraId="69A787CC" w14:textId="77777777" w:rsidR="00882E8C" w:rsidRPr="001A4F5F" w:rsidRDefault="00882E8C" w:rsidP="002B1660">
            <w:pPr>
              <w:spacing w:line="276" w:lineRule="auto"/>
              <w:jc w:val="both"/>
              <w:rPr>
                <w:rFonts w:ascii="Arial" w:hAnsi="Arial" w:cs="Arial"/>
              </w:rPr>
            </w:pPr>
            <w:r w:rsidRPr="001A4F5F">
              <w:rPr>
                <w:rFonts w:ascii="Arial" w:hAnsi="Arial" w:cs="Arial"/>
              </w:rPr>
              <w:t>Vrsta zaposlitve</w:t>
            </w:r>
          </w:p>
        </w:tc>
        <w:tc>
          <w:tcPr>
            <w:tcW w:w="4606" w:type="dxa"/>
          </w:tcPr>
          <w:p w14:paraId="5B117FA4" w14:textId="77777777" w:rsidR="00882E8C" w:rsidRPr="001A4F5F" w:rsidRDefault="00882E8C" w:rsidP="002B1660">
            <w:pPr>
              <w:spacing w:line="276" w:lineRule="auto"/>
              <w:jc w:val="both"/>
              <w:rPr>
                <w:rFonts w:ascii="Arial" w:hAnsi="Arial" w:cs="Arial"/>
              </w:rPr>
            </w:pPr>
            <w:r w:rsidRPr="001A4F5F">
              <w:rPr>
                <w:rFonts w:ascii="Arial" w:hAnsi="Arial" w:cs="Arial"/>
              </w:rPr>
              <w:t>Število zaposlenih/vključenih</w:t>
            </w:r>
          </w:p>
        </w:tc>
      </w:tr>
      <w:tr w:rsidR="00882E8C" w:rsidRPr="001A4F5F" w14:paraId="2133C6E4" w14:textId="77777777" w:rsidTr="007C5DE8">
        <w:tc>
          <w:tcPr>
            <w:tcW w:w="4606" w:type="dxa"/>
          </w:tcPr>
          <w:p w14:paraId="319153FC" w14:textId="77777777" w:rsidR="00882E8C" w:rsidRPr="001A4F5F" w:rsidRDefault="00882E8C" w:rsidP="002B1660">
            <w:pPr>
              <w:spacing w:line="276" w:lineRule="auto"/>
              <w:jc w:val="both"/>
              <w:rPr>
                <w:rFonts w:ascii="Arial" w:hAnsi="Arial" w:cs="Arial"/>
                <w:i/>
              </w:rPr>
            </w:pPr>
            <w:r w:rsidRPr="001A4F5F">
              <w:rPr>
                <w:rFonts w:ascii="Arial" w:hAnsi="Arial" w:cs="Arial"/>
                <w:i/>
              </w:rPr>
              <w:t>nedoločen čas</w:t>
            </w:r>
          </w:p>
        </w:tc>
        <w:tc>
          <w:tcPr>
            <w:tcW w:w="4606" w:type="dxa"/>
          </w:tcPr>
          <w:p w14:paraId="2F4FBDDE" w14:textId="77777777" w:rsidR="00882E8C" w:rsidRPr="001A4F5F" w:rsidRDefault="0057122F" w:rsidP="002B1660">
            <w:pPr>
              <w:spacing w:line="276" w:lineRule="auto"/>
              <w:jc w:val="both"/>
              <w:rPr>
                <w:rFonts w:ascii="Arial" w:hAnsi="Arial" w:cs="Arial"/>
              </w:rPr>
            </w:pPr>
            <w:r w:rsidRPr="001A4F5F">
              <w:rPr>
                <w:rFonts w:ascii="Arial" w:hAnsi="Arial" w:cs="Arial"/>
              </w:rPr>
              <w:t>5</w:t>
            </w:r>
          </w:p>
        </w:tc>
      </w:tr>
      <w:tr w:rsidR="00882E8C" w:rsidRPr="001A4F5F" w14:paraId="1DAE476C" w14:textId="77777777" w:rsidTr="007C5DE8">
        <w:tc>
          <w:tcPr>
            <w:tcW w:w="4606" w:type="dxa"/>
          </w:tcPr>
          <w:p w14:paraId="5A61D91E" w14:textId="77777777" w:rsidR="00882E8C" w:rsidRPr="001A4F5F" w:rsidRDefault="00882E8C" w:rsidP="002B1660">
            <w:pPr>
              <w:spacing w:line="276" w:lineRule="auto"/>
              <w:jc w:val="both"/>
              <w:rPr>
                <w:rFonts w:ascii="Arial" w:hAnsi="Arial" w:cs="Arial"/>
                <w:i/>
              </w:rPr>
            </w:pPr>
            <w:r w:rsidRPr="001A4F5F">
              <w:rPr>
                <w:rFonts w:ascii="Arial" w:hAnsi="Arial" w:cs="Arial"/>
                <w:i/>
              </w:rPr>
              <w:t>določen čas</w:t>
            </w:r>
          </w:p>
        </w:tc>
        <w:tc>
          <w:tcPr>
            <w:tcW w:w="4606" w:type="dxa"/>
          </w:tcPr>
          <w:p w14:paraId="76D327E4" w14:textId="77777777" w:rsidR="00882E8C" w:rsidRPr="001A4F5F" w:rsidRDefault="00882E8C" w:rsidP="002B1660">
            <w:pPr>
              <w:spacing w:line="276" w:lineRule="auto"/>
              <w:jc w:val="both"/>
              <w:rPr>
                <w:rFonts w:ascii="Arial" w:hAnsi="Arial" w:cs="Arial"/>
              </w:rPr>
            </w:pPr>
          </w:p>
        </w:tc>
      </w:tr>
      <w:tr w:rsidR="00882E8C" w:rsidRPr="001A4F5F" w14:paraId="63421237" w14:textId="77777777" w:rsidTr="007C5DE8">
        <w:tc>
          <w:tcPr>
            <w:tcW w:w="4606" w:type="dxa"/>
          </w:tcPr>
          <w:p w14:paraId="41F6BBCC" w14:textId="77777777" w:rsidR="00882E8C" w:rsidRPr="001A4F5F" w:rsidRDefault="00882E8C" w:rsidP="002B1660">
            <w:pPr>
              <w:spacing w:line="276" w:lineRule="auto"/>
              <w:jc w:val="both"/>
              <w:rPr>
                <w:rFonts w:ascii="Arial" w:hAnsi="Arial" w:cs="Arial"/>
                <w:i/>
              </w:rPr>
            </w:pPr>
            <w:r w:rsidRPr="001A4F5F">
              <w:rPr>
                <w:rFonts w:ascii="Arial" w:hAnsi="Arial" w:cs="Arial"/>
                <w:i/>
              </w:rPr>
              <w:t>javna dela</w:t>
            </w:r>
          </w:p>
        </w:tc>
        <w:tc>
          <w:tcPr>
            <w:tcW w:w="4606" w:type="dxa"/>
          </w:tcPr>
          <w:p w14:paraId="318F587A" w14:textId="77777777" w:rsidR="00882E8C" w:rsidRPr="001A4F5F" w:rsidRDefault="00882E8C" w:rsidP="002B1660">
            <w:pPr>
              <w:spacing w:line="276" w:lineRule="auto"/>
              <w:jc w:val="both"/>
              <w:rPr>
                <w:rFonts w:ascii="Arial" w:hAnsi="Arial" w:cs="Arial"/>
              </w:rPr>
            </w:pPr>
          </w:p>
        </w:tc>
      </w:tr>
      <w:tr w:rsidR="00882E8C" w:rsidRPr="001A4F5F" w14:paraId="091990FC" w14:textId="77777777" w:rsidTr="007C5DE8">
        <w:tc>
          <w:tcPr>
            <w:tcW w:w="4606" w:type="dxa"/>
          </w:tcPr>
          <w:p w14:paraId="78C1B646" w14:textId="77777777" w:rsidR="00882E8C" w:rsidRPr="001A4F5F" w:rsidRDefault="00882E8C" w:rsidP="002B1660">
            <w:pPr>
              <w:spacing w:line="276" w:lineRule="auto"/>
              <w:jc w:val="both"/>
              <w:rPr>
                <w:rFonts w:ascii="Arial" w:hAnsi="Arial" w:cs="Arial"/>
                <w:i/>
              </w:rPr>
            </w:pPr>
            <w:r w:rsidRPr="001A4F5F">
              <w:rPr>
                <w:rFonts w:ascii="Arial" w:hAnsi="Arial" w:cs="Arial"/>
                <w:i/>
              </w:rPr>
              <w:t>usposabljanje na delovnem mestu</w:t>
            </w:r>
          </w:p>
        </w:tc>
        <w:tc>
          <w:tcPr>
            <w:tcW w:w="4606" w:type="dxa"/>
          </w:tcPr>
          <w:p w14:paraId="3A7A83A8" w14:textId="77777777" w:rsidR="00882E8C" w:rsidRPr="001A4F5F" w:rsidRDefault="00882E8C" w:rsidP="002B1660">
            <w:pPr>
              <w:spacing w:line="276" w:lineRule="auto"/>
              <w:jc w:val="both"/>
              <w:rPr>
                <w:rFonts w:ascii="Arial" w:hAnsi="Arial" w:cs="Arial"/>
              </w:rPr>
            </w:pPr>
          </w:p>
        </w:tc>
      </w:tr>
    </w:tbl>
    <w:p w14:paraId="34DBDBEE" w14:textId="77777777" w:rsidR="00C221C5" w:rsidRDefault="00C221C5" w:rsidP="002B1660">
      <w:pPr>
        <w:pStyle w:val="m-7794666405027801183msolistparagraph"/>
        <w:spacing w:line="276" w:lineRule="auto"/>
        <w:jc w:val="both"/>
        <w:rPr>
          <w:rFonts w:ascii="Arial" w:hAnsi="Arial" w:cs="Arial"/>
          <w:color w:val="000000" w:themeColor="text1"/>
          <w:sz w:val="20"/>
          <w:szCs w:val="20"/>
        </w:rPr>
      </w:pPr>
    </w:p>
    <w:p w14:paraId="7190FEC4" w14:textId="77777777" w:rsidR="00C221C5" w:rsidRDefault="00C221C5" w:rsidP="002B1660">
      <w:pPr>
        <w:pStyle w:val="m-7794666405027801183msolistparagraph"/>
        <w:spacing w:line="276" w:lineRule="auto"/>
        <w:jc w:val="both"/>
        <w:rPr>
          <w:rFonts w:ascii="Arial" w:hAnsi="Arial" w:cs="Arial"/>
          <w:color w:val="000000" w:themeColor="text1"/>
          <w:sz w:val="20"/>
          <w:szCs w:val="20"/>
        </w:rPr>
      </w:pPr>
    </w:p>
    <w:p w14:paraId="628AA614" w14:textId="77777777" w:rsidR="00882E8C" w:rsidRPr="007C4AFE" w:rsidRDefault="00882E8C" w:rsidP="002B1660">
      <w:pPr>
        <w:pStyle w:val="m-7794666405027801183msolistparagraph"/>
        <w:spacing w:line="276" w:lineRule="auto"/>
        <w:jc w:val="both"/>
        <w:rPr>
          <w:rFonts w:ascii="Arial" w:hAnsi="Arial" w:cs="Arial"/>
          <w:color w:val="000000" w:themeColor="text1"/>
          <w:sz w:val="20"/>
          <w:szCs w:val="20"/>
        </w:rPr>
      </w:pPr>
      <w:r w:rsidRPr="007C4AFE">
        <w:rPr>
          <w:rFonts w:ascii="Arial" w:hAnsi="Arial" w:cs="Arial"/>
          <w:color w:val="000000" w:themeColor="text1"/>
          <w:sz w:val="20"/>
          <w:szCs w:val="20"/>
        </w:rPr>
        <w:t>Izobrazbena struktura zaposlenih</w:t>
      </w:r>
      <w:r w:rsidR="00442258" w:rsidRPr="007C4AFE">
        <w:rPr>
          <w:rFonts w:ascii="Arial" w:hAnsi="Arial" w:cs="Arial"/>
          <w:color w:val="000000" w:themeColor="text1"/>
          <w:sz w:val="20"/>
          <w:szCs w:val="20"/>
        </w:rPr>
        <w:t>:</w:t>
      </w:r>
      <w:r w:rsidRPr="007C4AFE">
        <w:rPr>
          <w:rFonts w:ascii="Arial" w:hAnsi="Arial" w:cs="Arial"/>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461"/>
      </w:tblGrid>
      <w:tr w:rsidR="00882E8C" w:rsidRPr="001A4F5F" w14:paraId="6682889B" w14:textId="77777777" w:rsidTr="007C5DE8">
        <w:tc>
          <w:tcPr>
            <w:tcW w:w="4459" w:type="dxa"/>
          </w:tcPr>
          <w:p w14:paraId="7C123749" w14:textId="77777777" w:rsidR="00882E8C" w:rsidRPr="001A4F5F" w:rsidRDefault="00882E8C" w:rsidP="002B1660">
            <w:pPr>
              <w:spacing w:line="276" w:lineRule="auto"/>
              <w:jc w:val="both"/>
              <w:rPr>
                <w:rFonts w:ascii="Arial" w:hAnsi="Arial" w:cs="Arial"/>
              </w:rPr>
            </w:pPr>
            <w:r w:rsidRPr="001A4F5F">
              <w:rPr>
                <w:rFonts w:ascii="Arial" w:hAnsi="Arial" w:cs="Arial"/>
              </w:rPr>
              <w:t>stopnja strokovne izobrazbe</w:t>
            </w:r>
          </w:p>
        </w:tc>
        <w:tc>
          <w:tcPr>
            <w:tcW w:w="4461" w:type="dxa"/>
          </w:tcPr>
          <w:p w14:paraId="61DFEC8B" w14:textId="77777777" w:rsidR="00882E8C" w:rsidRPr="001A4F5F" w:rsidRDefault="00882E8C" w:rsidP="002B1660">
            <w:pPr>
              <w:spacing w:line="276" w:lineRule="auto"/>
              <w:jc w:val="both"/>
              <w:rPr>
                <w:rFonts w:ascii="Arial" w:hAnsi="Arial" w:cs="Arial"/>
              </w:rPr>
            </w:pPr>
            <w:r w:rsidRPr="001A4F5F">
              <w:rPr>
                <w:rFonts w:ascii="Arial" w:hAnsi="Arial" w:cs="Arial"/>
              </w:rPr>
              <w:t>Število zaposlenih</w:t>
            </w:r>
          </w:p>
        </w:tc>
      </w:tr>
      <w:tr w:rsidR="00882E8C" w:rsidRPr="001A4F5F" w14:paraId="1B1D1133" w14:textId="77777777" w:rsidTr="007C5DE8">
        <w:tc>
          <w:tcPr>
            <w:tcW w:w="4459" w:type="dxa"/>
          </w:tcPr>
          <w:p w14:paraId="38BF82AB" w14:textId="77777777" w:rsidR="00882E8C" w:rsidRPr="001A4F5F" w:rsidRDefault="00882E8C" w:rsidP="002B1660">
            <w:pPr>
              <w:spacing w:line="276" w:lineRule="auto"/>
              <w:jc w:val="both"/>
              <w:rPr>
                <w:rFonts w:ascii="Arial" w:hAnsi="Arial" w:cs="Arial"/>
                <w:i/>
              </w:rPr>
            </w:pPr>
            <w:r w:rsidRPr="001A4F5F">
              <w:rPr>
                <w:rFonts w:ascii="Arial" w:hAnsi="Arial" w:cs="Arial"/>
                <w:i/>
              </w:rPr>
              <w:t xml:space="preserve">V. </w:t>
            </w:r>
          </w:p>
        </w:tc>
        <w:tc>
          <w:tcPr>
            <w:tcW w:w="4461" w:type="dxa"/>
          </w:tcPr>
          <w:p w14:paraId="2604A43A" w14:textId="77777777" w:rsidR="00882E8C" w:rsidRPr="001A4F5F" w:rsidRDefault="00882E8C" w:rsidP="002B1660">
            <w:pPr>
              <w:spacing w:line="276" w:lineRule="auto"/>
              <w:jc w:val="both"/>
              <w:rPr>
                <w:rFonts w:ascii="Arial" w:hAnsi="Arial" w:cs="Arial"/>
              </w:rPr>
            </w:pPr>
          </w:p>
        </w:tc>
      </w:tr>
      <w:tr w:rsidR="00882E8C" w:rsidRPr="001A4F5F" w14:paraId="2862890C" w14:textId="77777777" w:rsidTr="007C5DE8">
        <w:tc>
          <w:tcPr>
            <w:tcW w:w="4459" w:type="dxa"/>
          </w:tcPr>
          <w:p w14:paraId="452999FC" w14:textId="77777777" w:rsidR="00882E8C" w:rsidRPr="001A4F5F" w:rsidRDefault="00882E8C" w:rsidP="002B1660">
            <w:pPr>
              <w:spacing w:line="276" w:lineRule="auto"/>
              <w:jc w:val="both"/>
              <w:rPr>
                <w:rFonts w:ascii="Arial" w:hAnsi="Arial" w:cs="Arial"/>
                <w:i/>
              </w:rPr>
            </w:pPr>
            <w:r w:rsidRPr="001A4F5F">
              <w:rPr>
                <w:rFonts w:ascii="Arial" w:hAnsi="Arial" w:cs="Arial"/>
                <w:i/>
              </w:rPr>
              <w:t>VI.</w:t>
            </w:r>
          </w:p>
        </w:tc>
        <w:tc>
          <w:tcPr>
            <w:tcW w:w="4461" w:type="dxa"/>
          </w:tcPr>
          <w:p w14:paraId="680524D2" w14:textId="77777777" w:rsidR="00882E8C" w:rsidRPr="001A4F5F" w:rsidRDefault="00882E8C" w:rsidP="002B1660">
            <w:pPr>
              <w:spacing w:line="276" w:lineRule="auto"/>
              <w:jc w:val="both"/>
              <w:rPr>
                <w:rFonts w:ascii="Arial" w:hAnsi="Arial" w:cs="Arial"/>
              </w:rPr>
            </w:pPr>
          </w:p>
        </w:tc>
      </w:tr>
      <w:tr w:rsidR="00882E8C" w:rsidRPr="001A4F5F" w14:paraId="3A0000BC" w14:textId="77777777" w:rsidTr="007C5DE8">
        <w:tc>
          <w:tcPr>
            <w:tcW w:w="4459" w:type="dxa"/>
          </w:tcPr>
          <w:p w14:paraId="67305564" w14:textId="77777777" w:rsidR="00882E8C" w:rsidRPr="001A4F5F" w:rsidRDefault="00882E8C" w:rsidP="002B1660">
            <w:pPr>
              <w:spacing w:line="276" w:lineRule="auto"/>
              <w:jc w:val="both"/>
              <w:rPr>
                <w:rFonts w:ascii="Arial" w:hAnsi="Arial" w:cs="Arial"/>
                <w:i/>
              </w:rPr>
            </w:pPr>
            <w:r w:rsidRPr="001A4F5F">
              <w:rPr>
                <w:rFonts w:ascii="Arial" w:hAnsi="Arial" w:cs="Arial"/>
                <w:i/>
              </w:rPr>
              <w:t>VII.</w:t>
            </w:r>
          </w:p>
        </w:tc>
        <w:tc>
          <w:tcPr>
            <w:tcW w:w="4461" w:type="dxa"/>
          </w:tcPr>
          <w:p w14:paraId="4448DAD5" w14:textId="77777777" w:rsidR="00882E8C" w:rsidRPr="001A4F5F" w:rsidRDefault="0057122F" w:rsidP="002B1660">
            <w:pPr>
              <w:spacing w:line="276" w:lineRule="auto"/>
              <w:jc w:val="both"/>
              <w:rPr>
                <w:rFonts w:ascii="Arial" w:hAnsi="Arial" w:cs="Arial"/>
              </w:rPr>
            </w:pPr>
            <w:r w:rsidRPr="001A4F5F">
              <w:rPr>
                <w:rFonts w:ascii="Arial" w:hAnsi="Arial" w:cs="Arial"/>
              </w:rPr>
              <w:t>5</w:t>
            </w:r>
          </w:p>
        </w:tc>
      </w:tr>
      <w:tr w:rsidR="00882E8C" w:rsidRPr="001A4F5F" w14:paraId="77549971" w14:textId="77777777" w:rsidTr="007C5DE8">
        <w:tc>
          <w:tcPr>
            <w:tcW w:w="4459" w:type="dxa"/>
          </w:tcPr>
          <w:p w14:paraId="2D290098" w14:textId="77777777" w:rsidR="00882E8C" w:rsidRPr="001A4F5F" w:rsidRDefault="00882E8C" w:rsidP="002B1660">
            <w:pPr>
              <w:spacing w:line="276" w:lineRule="auto"/>
              <w:jc w:val="both"/>
              <w:rPr>
                <w:rFonts w:ascii="Arial" w:hAnsi="Arial" w:cs="Arial"/>
                <w:i/>
              </w:rPr>
            </w:pPr>
            <w:r w:rsidRPr="001A4F5F">
              <w:rPr>
                <w:rFonts w:ascii="Arial" w:hAnsi="Arial" w:cs="Arial"/>
                <w:i/>
              </w:rPr>
              <w:t>VIII.</w:t>
            </w:r>
          </w:p>
        </w:tc>
        <w:tc>
          <w:tcPr>
            <w:tcW w:w="4461" w:type="dxa"/>
          </w:tcPr>
          <w:p w14:paraId="190887F6" w14:textId="77777777" w:rsidR="00882E8C" w:rsidRPr="001A4F5F" w:rsidRDefault="00882E8C" w:rsidP="002B1660">
            <w:pPr>
              <w:spacing w:line="276" w:lineRule="auto"/>
              <w:jc w:val="both"/>
              <w:rPr>
                <w:rFonts w:ascii="Arial" w:hAnsi="Arial" w:cs="Arial"/>
              </w:rPr>
            </w:pPr>
          </w:p>
        </w:tc>
      </w:tr>
    </w:tbl>
    <w:p w14:paraId="038F8348" w14:textId="77777777" w:rsidR="00882E8C" w:rsidRPr="001A4F5F" w:rsidRDefault="00882E8C" w:rsidP="00AD4D6F">
      <w:pPr>
        <w:pStyle w:val="m-7794666405027801183msolistparagraph"/>
        <w:spacing w:line="276" w:lineRule="auto"/>
        <w:jc w:val="both"/>
        <w:rPr>
          <w:rFonts w:ascii="Arial" w:hAnsi="Arial" w:cs="Arial"/>
          <w:sz w:val="20"/>
          <w:szCs w:val="20"/>
        </w:rPr>
      </w:pPr>
      <w:r w:rsidRPr="001A4F5F">
        <w:rPr>
          <w:rFonts w:ascii="Arial" w:hAnsi="Arial" w:cs="Arial"/>
          <w:sz w:val="20"/>
          <w:szCs w:val="20"/>
        </w:rPr>
        <w:t>Zaposleni so se v letu 2019 ud</w:t>
      </w:r>
      <w:r w:rsidR="00F816D2" w:rsidRPr="001A4F5F">
        <w:rPr>
          <w:rFonts w:ascii="Arial" w:hAnsi="Arial" w:cs="Arial"/>
          <w:sz w:val="20"/>
          <w:szCs w:val="20"/>
        </w:rPr>
        <w:t>eležili naslednjih izobraževanj</w:t>
      </w:r>
      <w:r w:rsidRPr="001A4F5F">
        <w:rPr>
          <w:rFonts w:ascii="Arial" w:hAnsi="Arial" w:cs="Arial"/>
          <w:sz w:val="20"/>
          <w:szCs w:val="20"/>
        </w:rPr>
        <w:t>:</w:t>
      </w:r>
    </w:p>
    <w:p w14:paraId="33AC251E" w14:textId="77777777" w:rsidR="00882E8C" w:rsidRPr="00F816D2" w:rsidRDefault="00882E8C" w:rsidP="00AD4D6F">
      <w:pPr>
        <w:pStyle w:val="Brezrazmikov"/>
        <w:spacing w:line="276" w:lineRule="auto"/>
        <w:jc w:val="both"/>
        <w:rPr>
          <w:rFonts w:ascii="Arial" w:hAnsi="Arial" w:cs="Arial"/>
        </w:rPr>
      </w:pPr>
      <w:r w:rsidRPr="00F816D2">
        <w:rPr>
          <w:rFonts w:ascii="Arial" w:hAnsi="Arial" w:cs="Arial"/>
        </w:rPr>
        <w:t xml:space="preserve">-  IS Krpan </w:t>
      </w:r>
    </w:p>
    <w:p w14:paraId="6E18C012" w14:textId="77777777" w:rsidR="00882E8C" w:rsidRPr="00F816D2" w:rsidRDefault="00882E8C" w:rsidP="00AD4D6F">
      <w:pPr>
        <w:pStyle w:val="Brezrazmikov"/>
        <w:spacing w:line="276" w:lineRule="auto"/>
        <w:jc w:val="both"/>
        <w:rPr>
          <w:rFonts w:ascii="Arial" w:hAnsi="Arial" w:cs="Arial"/>
        </w:rPr>
      </w:pPr>
      <w:r w:rsidRPr="00F816D2">
        <w:rPr>
          <w:rFonts w:ascii="Arial" w:hAnsi="Arial" w:cs="Arial"/>
        </w:rPr>
        <w:t xml:space="preserve">- Družinski zakonik </w:t>
      </w:r>
    </w:p>
    <w:p w14:paraId="468D5A04" w14:textId="77777777" w:rsidR="00882E8C" w:rsidRPr="00F816D2" w:rsidRDefault="00882E8C" w:rsidP="00AD4D6F">
      <w:pPr>
        <w:pStyle w:val="Brezrazmikov"/>
        <w:spacing w:line="276" w:lineRule="auto"/>
        <w:jc w:val="both"/>
        <w:rPr>
          <w:rFonts w:ascii="Arial" w:hAnsi="Arial" w:cs="Arial"/>
        </w:rPr>
      </w:pPr>
      <w:r w:rsidRPr="00F816D2">
        <w:rPr>
          <w:rFonts w:ascii="Arial" w:hAnsi="Arial" w:cs="Arial"/>
        </w:rPr>
        <w:t xml:space="preserve">- Varstvo pri delu </w:t>
      </w:r>
    </w:p>
    <w:p w14:paraId="37C31F73" w14:textId="77777777" w:rsidR="00882E8C" w:rsidRPr="00F816D2" w:rsidRDefault="00EB68B4" w:rsidP="00AD4D6F">
      <w:pPr>
        <w:pStyle w:val="Brezrazmikov"/>
        <w:spacing w:line="276" w:lineRule="auto"/>
        <w:jc w:val="both"/>
        <w:rPr>
          <w:rFonts w:ascii="Arial" w:hAnsi="Arial" w:cs="Arial"/>
        </w:rPr>
      </w:pPr>
      <w:r>
        <w:rPr>
          <w:rFonts w:ascii="Arial" w:hAnsi="Arial" w:cs="Arial"/>
        </w:rPr>
        <w:t xml:space="preserve">- </w:t>
      </w:r>
      <w:r w:rsidR="00882E8C" w:rsidRPr="00F816D2">
        <w:rPr>
          <w:rFonts w:ascii="Arial" w:hAnsi="Arial" w:cs="Arial"/>
        </w:rPr>
        <w:t>Mrež</w:t>
      </w:r>
      <w:r>
        <w:rPr>
          <w:rFonts w:ascii="Arial" w:hAnsi="Arial" w:cs="Arial"/>
        </w:rPr>
        <w:t>a socialno varstvenih programov</w:t>
      </w:r>
      <w:r w:rsidR="00882E8C" w:rsidRPr="00F816D2">
        <w:rPr>
          <w:rFonts w:ascii="Arial" w:hAnsi="Arial" w:cs="Arial"/>
        </w:rPr>
        <w:t xml:space="preserve">  </w:t>
      </w:r>
    </w:p>
    <w:p w14:paraId="539A4A01" w14:textId="77777777" w:rsidR="00882E8C" w:rsidRPr="00F816D2" w:rsidRDefault="00EB68B4" w:rsidP="00AD4D6F">
      <w:pPr>
        <w:pStyle w:val="Brezrazmikov"/>
        <w:spacing w:line="276" w:lineRule="auto"/>
        <w:jc w:val="both"/>
        <w:rPr>
          <w:rFonts w:ascii="Arial" w:hAnsi="Arial" w:cs="Arial"/>
        </w:rPr>
      </w:pPr>
      <w:r>
        <w:rPr>
          <w:rFonts w:ascii="Arial" w:hAnsi="Arial" w:cs="Arial"/>
        </w:rPr>
        <w:t xml:space="preserve">- </w:t>
      </w:r>
      <w:r w:rsidR="00882E8C" w:rsidRPr="00F816D2">
        <w:rPr>
          <w:rFonts w:ascii="Arial" w:hAnsi="Arial" w:cs="Arial"/>
        </w:rPr>
        <w:t>Komu</w:t>
      </w:r>
      <w:r>
        <w:rPr>
          <w:rFonts w:ascii="Arial" w:hAnsi="Arial" w:cs="Arial"/>
        </w:rPr>
        <w:t>nikacija z zahtevnimi strankami</w:t>
      </w:r>
      <w:r w:rsidR="00882E8C" w:rsidRPr="00F816D2">
        <w:rPr>
          <w:rFonts w:ascii="Arial" w:hAnsi="Arial" w:cs="Arial"/>
        </w:rPr>
        <w:t xml:space="preserve"> </w:t>
      </w:r>
    </w:p>
    <w:p w14:paraId="6115F04A" w14:textId="77777777" w:rsidR="00882E8C" w:rsidRPr="00F816D2" w:rsidRDefault="00EB68B4" w:rsidP="00AD4D6F">
      <w:pPr>
        <w:pStyle w:val="Brezrazmikov"/>
        <w:spacing w:line="276" w:lineRule="auto"/>
        <w:jc w:val="both"/>
        <w:rPr>
          <w:rFonts w:ascii="Arial" w:hAnsi="Arial" w:cs="Arial"/>
        </w:rPr>
      </w:pPr>
      <w:r>
        <w:rPr>
          <w:rFonts w:ascii="Arial" w:hAnsi="Arial" w:cs="Arial"/>
        </w:rPr>
        <w:t xml:space="preserve">- </w:t>
      </w:r>
      <w:r w:rsidR="00882E8C" w:rsidRPr="00F816D2">
        <w:rPr>
          <w:rFonts w:ascii="Arial" w:hAnsi="Arial" w:cs="Arial"/>
        </w:rPr>
        <w:t>Alko</w:t>
      </w:r>
      <w:r>
        <w:rPr>
          <w:rFonts w:ascii="Arial" w:hAnsi="Arial" w:cs="Arial"/>
        </w:rPr>
        <w:t>holizem – strokovna perspektiva</w:t>
      </w:r>
      <w:r w:rsidR="00882E8C" w:rsidRPr="00F816D2">
        <w:rPr>
          <w:rFonts w:ascii="Arial" w:hAnsi="Arial" w:cs="Arial"/>
        </w:rPr>
        <w:t xml:space="preserve"> </w:t>
      </w:r>
    </w:p>
    <w:p w14:paraId="21B01E40" w14:textId="77777777" w:rsidR="00882E8C" w:rsidRPr="00F816D2" w:rsidRDefault="00EB68B4" w:rsidP="00AD4D6F">
      <w:pPr>
        <w:pStyle w:val="Brezrazmikov"/>
        <w:spacing w:line="276" w:lineRule="auto"/>
        <w:jc w:val="both"/>
        <w:rPr>
          <w:rFonts w:ascii="Arial" w:hAnsi="Arial" w:cs="Arial"/>
        </w:rPr>
      </w:pPr>
      <w:r>
        <w:rPr>
          <w:rFonts w:ascii="Arial" w:hAnsi="Arial" w:cs="Arial"/>
        </w:rPr>
        <w:t>-  A</w:t>
      </w:r>
      <w:r w:rsidR="00882E8C" w:rsidRPr="00F816D2">
        <w:rPr>
          <w:rFonts w:ascii="Arial" w:hAnsi="Arial" w:cs="Arial"/>
        </w:rPr>
        <w:t xml:space="preserve">kademija vodenja </w:t>
      </w:r>
    </w:p>
    <w:p w14:paraId="7C854F25" w14:textId="77777777" w:rsidR="00882E8C" w:rsidRPr="002B1660" w:rsidRDefault="00882E8C" w:rsidP="00AD4D6F">
      <w:pPr>
        <w:pStyle w:val="m-7794666405027801183msolistparagraph"/>
        <w:spacing w:line="276" w:lineRule="auto"/>
        <w:jc w:val="both"/>
        <w:rPr>
          <w:rFonts w:ascii="Arial" w:hAnsi="Arial" w:cs="Arial"/>
          <w:sz w:val="20"/>
          <w:szCs w:val="20"/>
        </w:rPr>
      </w:pPr>
      <w:r w:rsidRPr="002B1660">
        <w:rPr>
          <w:rFonts w:ascii="Arial" w:hAnsi="Arial" w:cs="Arial"/>
          <w:sz w:val="20"/>
          <w:szCs w:val="20"/>
        </w:rPr>
        <w:t>Glede na število zaposle</w:t>
      </w:r>
      <w:r w:rsidR="00EB68B4">
        <w:rPr>
          <w:rFonts w:ascii="Arial" w:hAnsi="Arial" w:cs="Arial"/>
          <w:sz w:val="20"/>
          <w:szCs w:val="20"/>
        </w:rPr>
        <w:t xml:space="preserve">nih v KCM </w:t>
      </w:r>
      <w:r w:rsidRPr="002B1660">
        <w:rPr>
          <w:rFonts w:ascii="Arial" w:hAnsi="Arial" w:cs="Arial"/>
          <w:sz w:val="20"/>
          <w:szCs w:val="20"/>
        </w:rPr>
        <w:t xml:space="preserve">se je v povprečju vsak zaposleni udeležil </w:t>
      </w:r>
      <w:r w:rsidRPr="00A44E88">
        <w:rPr>
          <w:rFonts w:ascii="Arial" w:hAnsi="Arial" w:cs="Arial"/>
          <w:sz w:val="20"/>
          <w:szCs w:val="20"/>
        </w:rPr>
        <w:t>3,25</w:t>
      </w:r>
      <w:r w:rsidRPr="002B1660">
        <w:rPr>
          <w:rFonts w:ascii="Arial" w:hAnsi="Arial" w:cs="Arial"/>
          <w:sz w:val="20"/>
          <w:szCs w:val="20"/>
        </w:rPr>
        <w:t xml:space="preserve"> izobraževanja.</w:t>
      </w:r>
    </w:p>
    <w:p w14:paraId="213A2CBD" w14:textId="77777777" w:rsidR="00C72428" w:rsidRPr="00B40C33" w:rsidRDefault="00B40C33" w:rsidP="00B40C33">
      <w:pPr>
        <w:spacing w:before="100" w:beforeAutospacing="1" w:after="100" w:afterAutospacing="1" w:line="276" w:lineRule="auto"/>
        <w:jc w:val="both"/>
        <w:rPr>
          <w:rFonts w:ascii="Arial" w:hAnsi="Arial" w:cs="Arial"/>
          <w:u w:val="single"/>
          <w:lang w:eastAsia="sl-SI"/>
        </w:rPr>
      </w:pPr>
      <w:r w:rsidRPr="00275E29">
        <w:rPr>
          <w:rFonts w:ascii="Arial" w:hAnsi="Arial" w:cs="Arial"/>
          <w:u w:val="single"/>
          <w:lang w:eastAsia="sl-SI"/>
        </w:rPr>
        <w:t>Poročilo o delu</w:t>
      </w:r>
      <w:r>
        <w:rPr>
          <w:rFonts w:ascii="Arial" w:hAnsi="Arial" w:cs="Arial"/>
          <w:u w:val="single"/>
          <w:lang w:eastAsia="sl-SI"/>
        </w:rPr>
        <w:t>:</w:t>
      </w:r>
    </w:p>
    <w:tbl>
      <w:tblPr>
        <w:tblStyle w:val="TableGrid"/>
        <w:tblW w:w="9780" w:type="dxa"/>
        <w:tblInd w:w="1" w:type="dxa"/>
        <w:tblCellMar>
          <w:bottom w:w="20" w:type="dxa"/>
        </w:tblCellMar>
        <w:tblLook w:val="04A0" w:firstRow="1" w:lastRow="0" w:firstColumn="1" w:lastColumn="0" w:noHBand="0" w:noVBand="1"/>
      </w:tblPr>
      <w:tblGrid>
        <w:gridCol w:w="1251"/>
        <w:gridCol w:w="988"/>
        <w:gridCol w:w="1125"/>
        <w:gridCol w:w="988"/>
        <w:gridCol w:w="824"/>
        <w:gridCol w:w="849"/>
        <w:gridCol w:w="674"/>
        <w:gridCol w:w="989"/>
        <w:gridCol w:w="1102"/>
        <w:gridCol w:w="990"/>
      </w:tblGrid>
      <w:tr w:rsidR="00882E8C" w:rsidRPr="002B1660" w14:paraId="34CA4087"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4FD31086" w14:textId="77777777" w:rsidR="00882E8C" w:rsidRPr="002B1660" w:rsidRDefault="00882E8C" w:rsidP="002B1660">
            <w:pPr>
              <w:spacing w:line="276" w:lineRule="auto"/>
              <w:jc w:val="both"/>
              <w:rPr>
                <w:rFonts w:ascii="Arial" w:hAnsi="Arial" w:cs="Arial"/>
              </w:rPr>
            </w:pPr>
          </w:p>
        </w:tc>
        <w:tc>
          <w:tcPr>
            <w:tcW w:w="2006" w:type="dxa"/>
            <w:gridSpan w:val="2"/>
            <w:tcBorders>
              <w:top w:val="single" w:sz="2" w:space="0" w:color="000000"/>
              <w:left w:val="single" w:sz="2" w:space="0" w:color="000000"/>
              <w:bottom w:val="single" w:sz="2" w:space="0" w:color="000000"/>
              <w:right w:val="single" w:sz="2" w:space="0" w:color="000000"/>
            </w:tcBorders>
          </w:tcPr>
          <w:p w14:paraId="6F2DB18E"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Brez namestitve</w:t>
            </w:r>
          </w:p>
        </w:tc>
        <w:tc>
          <w:tcPr>
            <w:tcW w:w="1850" w:type="dxa"/>
            <w:gridSpan w:val="2"/>
            <w:tcBorders>
              <w:top w:val="single" w:sz="2" w:space="0" w:color="000000"/>
              <w:left w:val="single" w:sz="2" w:space="0" w:color="000000"/>
              <w:bottom w:val="single" w:sz="2" w:space="0" w:color="000000"/>
              <w:right w:val="nil"/>
            </w:tcBorders>
          </w:tcPr>
          <w:p w14:paraId="47017C5D"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Z namestitvijo</w:t>
            </w:r>
          </w:p>
        </w:tc>
        <w:tc>
          <w:tcPr>
            <w:tcW w:w="908" w:type="dxa"/>
            <w:tcBorders>
              <w:top w:val="single" w:sz="2" w:space="0" w:color="000000"/>
              <w:left w:val="nil"/>
              <w:bottom w:val="single" w:sz="2" w:space="0" w:color="000000"/>
              <w:right w:val="nil"/>
            </w:tcBorders>
          </w:tcPr>
          <w:p w14:paraId="1F0CC54B" w14:textId="77777777" w:rsidR="00882E8C" w:rsidRPr="002B1660" w:rsidRDefault="00882E8C" w:rsidP="002B1660">
            <w:pPr>
              <w:spacing w:line="276" w:lineRule="auto"/>
              <w:jc w:val="both"/>
              <w:rPr>
                <w:rFonts w:ascii="Arial" w:hAnsi="Arial" w:cs="Arial"/>
              </w:rPr>
            </w:pPr>
          </w:p>
        </w:tc>
        <w:tc>
          <w:tcPr>
            <w:tcW w:w="686" w:type="dxa"/>
            <w:tcBorders>
              <w:top w:val="single" w:sz="2" w:space="0" w:color="000000"/>
              <w:left w:val="nil"/>
              <w:bottom w:val="single" w:sz="2" w:space="0" w:color="000000"/>
              <w:right w:val="single" w:sz="3" w:space="0" w:color="000000"/>
            </w:tcBorders>
          </w:tcPr>
          <w:p w14:paraId="47F988FD" w14:textId="77777777" w:rsidR="00882E8C" w:rsidRPr="002B1660" w:rsidRDefault="00882E8C" w:rsidP="002B1660">
            <w:pPr>
              <w:spacing w:line="276" w:lineRule="auto"/>
              <w:jc w:val="both"/>
              <w:rPr>
                <w:rFonts w:ascii="Arial" w:hAnsi="Arial" w:cs="Arial"/>
              </w:rPr>
            </w:pPr>
          </w:p>
        </w:tc>
        <w:tc>
          <w:tcPr>
            <w:tcW w:w="973" w:type="dxa"/>
            <w:tcBorders>
              <w:top w:val="single" w:sz="2" w:space="0" w:color="000000"/>
              <w:left w:val="single" w:sz="3" w:space="0" w:color="000000"/>
              <w:bottom w:val="single" w:sz="2" w:space="0" w:color="000000"/>
              <w:right w:val="single" w:sz="2" w:space="0" w:color="000000"/>
            </w:tcBorders>
          </w:tcPr>
          <w:p w14:paraId="4B093B55" w14:textId="77777777" w:rsidR="00882E8C" w:rsidRPr="002B1660" w:rsidRDefault="00882E8C" w:rsidP="002B1660">
            <w:pPr>
              <w:spacing w:line="276" w:lineRule="auto"/>
              <w:jc w:val="both"/>
              <w:rPr>
                <w:rFonts w:ascii="Arial" w:hAnsi="Arial" w:cs="Arial"/>
              </w:rPr>
            </w:pPr>
          </w:p>
        </w:tc>
        <w:tc>
          <w:tcPr>
            <w:tcW w:w="1106" w:type="dxa"/>
            <w:tcBorders>
              <w:top w:val="single" w:sz="2" w:space="0" w:color="000000"/>
              <w:left w:val="single" w:sz="2" w:space="0" w:color="000000"/>
              <w:bottom w:val="single" w:sz="2" w:space="0" w:color="000000"/>
              <w:right w:val="single" w:sz="2" w:space="0" w:color="000000"/>
            </w:tcBorders>
          </w:tcPr>
          <w:p w14:paraId="3C361B86" w14:textId="77777777" w:rsidR="00882E8C" w:rsidRPr="002B1660" w:rsidRDefault="00882E8C" w:rsidP="002B1660">
            <w:pPr>
              <w:spacing w:line="276" w:lineRule="auto"/>
              <w:jc w:val="both"/>
              <w:rPr>
                <w:rFonts w:ascii="Arial" w:hAnsi="Arial" w:cs="Arial"/>
              </w:rPr>
            </w:pPr>
          </w:p>
        </w:tc>
        <w:tc>
          <w:tcPr>
            <w:tcW w:w="1001" w:type="dxa"/>
            <w:tcBorders>
              <w:top w:val="single" w:sz="2" w:space="0" w:color="000000"/>
              <w:left w:val="single" w:sz="2" w:space="0" w:color="000000"/>
              <w:bottom w:val="single" w:sz="2" w:space="0" w:color="000000"/>
              <w:right w:val="single" w:sz="2" w:space="0" w:color="000000"/>
            </w:tcBorders>
          </w:tcPr>
          <w:p w14:paraId="02CAAFE3" w14:textId="77777777" w:rsidR="00882E8C" w:rsidRPr="002B1660" w:rsidRDefault="00882E8C" w:rsidP="002B1660">
            <w:pPr>
              <w:spacing w:line="276" w:lineRule="auto"/>
              <w:jc w:val="both"/>
              <w:rPr>
                <w:rFonts w:ascii="Arial" w:hAnsi="Arial" w:cs="Arial"/>
              </w:rPr>
            </w:pPr>
          </w:p>
        </w:tc>
      </w:tr>
      <w:tr w:rsidR="00882E8C" w:rsidRPr="002B1660" w14:paraId="2C7A89BF" w14:textId="77777777" w:rsidTr="004F27B5">
        <w:trPr>
          <w:trHeight w:val="1201"/>
        </w:trPr>
        <w:tc>
          <w:tcPr>
            <w:tcW w:w="1250" w:type="dxa"/>
            <w:tcBorders>
              <w:top w:val="single" w:sz="2" w:space="0" w:color="000000"/>
              <w:left w:val="single" w:sz="2" w:space="0" w:color="000000"/>
              <w:bottom w:val="single" w:sz="2" w:space="0" w:color="000000"/>
              <w:right w:val="single" w:sz="2" w:space="0" w:color="000000"/>
            </w:tcBorders>
            <w:vAlign w:val="bottom"/>
          </w:tcPr>
          <w:p w14:paraId="4E1A4333"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MESEC</w:t>
            </w:r>
          </w:p>
        </w:tc>
        <w:tc>
          <w:tcPr>
            <w:tcW w:w="943" w:type="dxa"/>
            <w:tcBorders>
              <w:top w:val="single" w:sz="2" w:space="0" w:color="000000"/>
              <w:left w:val="single" w:sz="2" w:space="0" w:color="000000"/>
              <w:bottom w:val="single" w:sz="2" w:space="0" w:color="000000"/>
              <w:right w:val="single" w:sz="2" w:space="0" w:color="000000"/>
            </w:tcBorders>
            <w:vAlign w:val="bottom"/>
          </w:tcPr>
          <w:p w14:paraId="6090E94C"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Število opravljenih</w:t>
            </w:r>
          </w:p>
          <w:p w14:paraId="3252E66C"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 xml:space="preserve">storitev </w:t>
            </w:r>
          </w:p>
          <w:p w14:paraId="315E8099"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PSP</w:t>
            </w:r>
          </w:p>
        </w:tc>
        <w:tc>
          <w:tcPr>
            <w:tcW w:w="1063" w:type="dxa"/>
            <w:tcBorders>
              <w:top w:val="single" w:sz="2" w:space="0" w:color="000000"/>
              <w:left w:val="single" w:sz="2" w:space="0" w:color="000000"/>
              <w:bottom w:val="single" w:sz="2" w:space="0" w:color="000000"/>
              <w:right w:val="single" w:sz="2" w:space="0" w:color="000000"/>
            </w:tcBorders>
            <w:vAlign w:val="bottom"/>
          </w:tcPr>
          <w:p w14:paraId="11782C60" w14:textId="77777777" w:rsidR="00882E8C" w:rsidRPr="002B1660" w:rsidRDefault="00882E8C" w:rsidP="002B1660">
            <w:pPr>
              <w:spacing w:line="276" w:lineRule="auto"/>
              <w:ind w:left="30"/>
              <w:jc w:val="both"/>
              <w:rPr>
                <w:rFonts w:ascii="Arial" w:hAnsi="Arial" w:cs="Arial"/>
              </w:rPr>
            </w:pPr>
            <w:r w:rsidRPr="002B1660">
              <w:rPr>
                <w:rFonts w:ascii="Arial" w:eastAsia="Arial" w:hAnsi="Arial" w:cs="Arial"/>
              </w:rPr>
              <w:t>Število uporabnikov</w:t>
            </w:r>
          </w:p>
          <w:p w14:paraId="4A4B1A98" w14:textId="77777777" w:rsidR="00882E8C" w:rsidRPr="002B1660" w:rsidRDefault="00882E8C" w:rsidP="002B1660">
            <w:pPr>
              <w:spacing w:line="276" w:lineRule="auto"/>
              <w:ind w:left="30"/>
              <w:jc w:val="both"/>
              <w:rPr>
                <w:rFonts w:ascii="Arial" w:hAnsi="Arial" w:cs="Arial"/>
              </w:rPr>
            </w:pPr>
            <w:r w:rsidRPr="002B1660">
              <w:rPr>
                <w:rFonts w:ascii="Arial" w:eastAsia="Arial" w:hAnsi="Arial" w:cs="Arial"/>
              </w:rPr>
              <w:t>PSP</w:t>
            </w:r>
          </w:p>
        </w:tc>
        <w:tc>
          <w:tcPr>
            <w:tcW w:w="943" w:type="dxa"/>
            <w:tcBorders>
              <w:top w:val="single" w:sz="2" w:space="0" w:color="000000"/>
              <w:left w:val="single" w:sz="2" w:space="0" w:color="000000"/>
              <w:bottom w:val="single" w:sz="2" w:space="0" w:color="000000"/>
              <w:right w:val="single" w:sz="2" w:space="0" w:color="000000"/>
            </w:tcBorders>
            <w:vAlign w:val="bottom"/>
          </w:tcPr>
          <w:p w14:paraId="3E480A24"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Število opravljenih</w:t>
            </w:r>
          </w:p>
          <w:p w14:paraId="6CB9E782"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 xml:space="preserve">storitev </w:t>
            </w:r>
          </w:p>
          <w:p w14:paraId="32F35DAA"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PSP</w:t>
            </w:r>
          </w:p>
        </w:tc>
        <w:tc>
          <w:tcPr>
            <w:tcW w:w="907" w:type="dxa"/>
            <w:tcBorders>
              <w:top w:val="single" w:sz="2" w:space="0" w:color="000000"/>
              <w:left w:val="single" w:sz="2" w:space="0" w:color="000000"/>
              <w:bottom w:val="single" w:sz="2" w:space="0" w:color="000000"/>
              <w:right w:val="single" w:sz="2" w:space="0" w:color="000000"/>
            </w:tcBorders>
            <w:vAlign w:val="center"/>
          </w:tcPr>
          <w:p w14:paraId="3D5D0AEA"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 xml:space="preserve">Število vseh nočitev v </w:t>
            </w:r>
          </w:p>
          <w:p w14:paraId="357889C7"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mesecu</w:t>
            </w:r>
          </w:p>
        </w:tc>
        <w:tc>
          <w:tcPr>
            <w:tcW w:w="908" w:type="dxa"/>
            <w:tcBorders>
              <w:top w:val="single" w:sz="2" w:space="0" w:color="000000"/>
              <w:left w:val="single" w:sz="2" w:space="0" w:color="000000"/>
              <w:bottom w:val="single" w:sz="2" w:space="0" w:color="000000"/>
              <w:right w:val="single" w:sz="2" w:space="0" w:color="000000"/>
            </w:tcBorders>
            <w:vAlign w:val="bottom"/>
          </w:tcPr>
          <w:p w14:paraId="6C4A57CE"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Število novo sprejetih</w:t>
            </w:r>
          </w:p>
        </w:tc>
        <w:tc>
          <w:tcPr>
            <w:tcW w:w="686" w:type="dxa"/>
            <w:tcBorders>
              <w:top w:val="single" w:sz="2" w:space="0" w:color="000000"/>
              <w:left w:val="single" w:sz="2" w:space="0" w:color="000000"/>
              <w:bottom w:val="single" w:sz="2" w:space="0" w:color="000000"/>
              <w:right w:val="single" w:sz="3" w:space="0" w:color="000000"/>
            </w:tcBorders>
          </w:tcPr>
          <w:p w14:paraId="7B1762BB" w14:textId="77777777" w:rsidR="00882E8C" w:rsidRPr="002B1660" w:rsidRDefault="00882E8C" w:rsidP="002B1660">
            <w:pPr>
              <w:spacing w:line="276" w:lineRule="auto"/>
              <w:ind w:left="30"/>
              <w:jc w:val="both"/>
              <w:rPr>
                <w:rFonts w:ascii="Arial" w:hAnsi="Arial" w:cs="Arial"/>
              </w:rPr>
            </w:pPr>
            <w:r w:rsidRPr="002B1660">
              <w:rPr>
                <w:rFonts w:ascii="Arial" w:eastAsia="Arial" w:hAnsi="Arial" w:cs="Arial"/>
              </w:rPr>
              <w:t xml:space="preserve">Skupaj število, ki so bivali v </w:t>
            </w:r>
          </w:p>
          <w:p w14:paraId="4B33AB86" w14:textId="77777777" w:rsidR="00882E8C" w:rsidRPr="002B1660" w:rsidRDefault="00882E8C" w:rsidP="002B1660">
            <w:pPr>
              <w:spacing w:line="276" w:lineRule="auto"/>
              <w:ind w:left="30"/>
              <w:jc w:val="both"/>
              <w:rPr>
                <w:rFonts w:ascii="Arial" w:hAnsi="Arial" w:cs="Arial"/>
              </w:rPr>
            </w:pPr>
            <w:r w:rsidRPr="002B1660">
              <w:rPr>
                <w:rFonts w:ascii="Arial" w:eastAsia="Arial" w:hAnsi="Arial" w:cs="Arial"/>
              </w:rPr>
              <w:t>KCM</w:t>
            </w:r>
          </w:p>
        </w:tc>
        <w:tc>
          <w:tcPr>
            <w:tcW w:w="973" w:type="dxa"/>
            <w:tcBorders>
              <w:top w:val="single" w:sz="2" w:space="0" w:color="000000"/>
              <w:left w:val="single" w:sz="3" w:space="0" w:color="000000"/>
              <w:bottom w:val="single" w:sz="2" w:space="0" w:color="000000"/>
              <w:right w:val="single" w:sz="2" w:space="0" w:color="000000"/>
            </w:tcBorders>
            <w:vAlign w:val="bottom"/>
          </w:tcPr>
          <w:p w14:paraId="18481CCF" w14:textId="77777777" w:rsidR="00882E8C" w:rsidRPr="002B1660" w:rsidRDefault="00882E8C" w:rsidP="002B1660">
            <w:pPr>
              <w:spacing w:line="276" w:lineRule="auto"/>
              <w:ind w:left="15" w:right="-28"/>
              <w:jc w:val="both"/>
              <w:rPr>
                <w:rFonts w:ascii="Arial" w:hAnsi="Arial" w:cs="Arial"/>
              </w:rPr>
            </w:pPr>
            <w:r w:rsidRPr="002B1660">
              <w:rPr>
                <w:rFonts w:ascii="Arial" w:eastAsia="Arial" w:hAnsi="Arial" w:cs="Arial"/>
              </w:rPr>
              <w:t>Skupaj št. opravljenih storitev PSP</w:t>
            </w:r>
          </w:p>
        </w:tc>
        <w:tc>
          <w:tcPr>
            <w:tcW w:w="1106" w:type="dxa"/>
            <w:tcBorders>
              <w:top w:val="single" w:sz="2" w:space="0" w:color="000000"/>
              <w:left w:val="single" w:sz="2" w:space="0" w:color="000000"/>
              <w:bottom w:val="single" w:sz="2" w:space="0" w:color="000000"/>
              <w:right w:val="single" w:sz="2" w:space="0" w:color="000000"/>
            </w:tcBorders>
          </w:tcPr>
          <w:p w14:paraId="2185DE9C" w14:textId="77777777" w:rsidR="00882E8C" w:rsidRPr="002B1660" w:rsidRDefault="00882E8C" w:rsidP="002B1660">
            <w:pPr>
              <w:spacing w:line="276" w:lineRule="auto"/>
              <w:ind w:left="14"/>
              <w:jc w:val="both"/>
              <w:rPr>
                <w:rFonts w:ascii="Arial" w:hAnsi="Arial" w:cs="Arial"/>
              </w:rPr>
            </w:pPr>
            <w:r w:rsidRPr="002B1660">
              <w:rPr>
                <w:rFonts w:ascii="Arial" w:eastAsia="Arial" w:hAnsi="Arial" w:cs="Arial"/>
              </w:rPr>
              <w:t>Povprečno število na dan po posameznih mesecih</w:t>
            </w:r>
          </w:p>
        </w:tc>
        <w:tc>
          <w:tcPr>
            <w:tcW w:w="1001" w:type="dxa"/>
            <w:tcBorders>
              <w:top w:val="single" w:sz="2" w:space="0" w:color="000000"/>
              <w:left w:val="single" w:sz="2" w:space="0" w:color="000000"/>
              <w:bottom w:val="single" w:sz="2" w:space="0" w:color="000000"/>
              <w:right w:val="single" w:sz="2" w:space="0" w:color="000000"/>
            </w:tcBorders>
            <w:vAlign w:val="center"/>
          </w:tcPr>
          <w:p w14:paraId="27B9BCFF"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 xml:space="preserve">Povprečno </w:t>
            </w:r>
          </w:p>
          <w:p w14:paraId="1B945091"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 xml:space="preserve">število dni </w:t>
            </w:r>
          </w:p>
          <w:p w14:paraId="23E37A8F"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 xml:space="preserve">bivanja v </w:t>
            </w:r>
          </w:p>
          <w:p w14:paraId="68E1760C" w14:textId="77777777" w:rsidR="00882E8C" w:rsidRPr="002B1660" w:rsidRDefault="00882E8C" w:rsidP="002B1660">
            <w:pPr>
              <w:spacing w:line="276" w:lineRule="auto"/>
              <w:ind w:left="15"/>
              <w:jc w:val="both"/>
              <w:rPr>
                <w:rFonts w:ascii="Arial" w:hAnsi="Arial" w:cs="Arial"/>
              </w:rPr>
            </w:pPr>
            <w:r w:rsidRPr="002B1660">
              <w:rPr>
                <w:rFonts w:ascii="Arial" w:eastAsia="Arial" w:hAnsi="Arial" w:cs="Arial"/>
              </w:rPr>
              <w:t>KCM</w:t>
            </w:r>
          </w:p>
        </w:tc>
      </w:tr>
      <w:tr w:rsidR="00882E8C" w:rsidRPr="002B1660" w14:paraId="0DE7BF34"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740320A0"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JANUAR   </w:t>
            </w:r>
          </w:p>
        </w:tc>
        <w:tc>
          <w:tcPr>
            <w:tcW w:w="943" w:type="dxa"/>
            <w:tcBorders>
              <w:top w:val="single" w:sz="2" w:space="0" w:color="000000"/>
              <w:left w:val="single" w:sz="2" w:space="0" w:color="000000"/>
              <w:bottom w:val="single" w:sz="2" w:space="0" w:color="000000"/>
              <w:right w:val="single" w:sz="2" w:space="0" w:color="000000"/>
            </w:tcBorders>
          </w:tcPr>
          <w:p w14:paraId="37079BD4"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39F1D7AD"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0DEBE284"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7</w:t>
            </w:r>
          </w:p>
        </w:tc>
        <w:tc>
          <w:tcPr>
            <w:tcW w:w="907" w:type="dxa"/>
            <w:tcBorders>
              <w:top w:val="single" w:sz="2" w:space="0" w:color="000000"/>
              <w:left w:val="single" w:sz="2" w:space="0" w:color="000000"/>
              <w:bottom w:val="single" w:sz="2" w:space="0" w:color="000000"/>
              <w:right w:val="single" w:sz="2" w:space="0" w:color="000000"/>
            </w:tcBorders>
          </w:tcPr>
          <w:p w14:paraId="2D5D8D30"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40</w:t>
            </w:r>
          </w:p>
        </w:tc>
        <w:tc>
          <w:tcPr>
            <w:tcW w:w="908" w:type="dxa"/>
            <w:tcBorders>
              <w:top w:val="single" w:sz="2" w:space="0" w:color="000000"/>
              <w:left w:val="single" w:sz="2" w:space="0" w:color="000000"/>
              <w:bottom w:val="single" w:sz="2" w:space="0" w:color="000000"/>
              <w:right w:val="single" w:sz="2" w:space="0" w:color="000000"/>
            </w:tcBorders>
          </w:tcPr>
          <w:p w14:paraId="78FE3CDB"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7</w:t>
            </w:r>
          </w:p>
        </w:tc>
        <w:tc>
          <w:tcPr>
            <w:tcW w:w="686" w:type="dxa"/>
            <w:tcBorders>
              <w:top w:val="single" w:sz="2" w:space="0" w:color="000000"/>
              <w:left w:val="single" w:sz="2" w:space="0" w:color="000000"/>
              <w:bottom w:val="single" w:sz="2" w:space="0" w:color="000000"/>
              <w:right w:val="single" w:sz="3" w:space="0" w:color="000000"/>
            </w:tcBorders>
          </w:tcPr>
          <w:p w14:paraId="4C719645"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9</w:t>
            </w:r>
          </w:p>
        </w:tc>
        <w:tc>
          <w:tcPr>
            <w:tcW w:w="973" w:type="dxa"/>
            <w:tcBorders>
              <w:top w:val="single" w:sz="2" w:space="0" w:color="000000"/>
              <w:left w:val="single" w:sz="3" w:space="0" w:color="000000"/>
              <w:bottom w:val="single" w:sz="2" w:space="0" w:color="000000"/>
              <w:right w:val="single" w:sz="2" w:space="0" w:color="000000"/>
            </w:tcBorders>
          </w:tcPr>
          <w:p w14:paraId="3C9EA085"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7</w:t>
            </w:r>
          </w:p>
        </w:tc>
        <w:tc>
          <w:tcPr>
            <w:tcW w:w="1106" w:type="dxa"/>
            <w:tcBorders>
              <w:top w:val="single" w:sz="2" w:space="0" w:color="000000"/>
              <w:left w:val="single" w:sz="2" w:space="0" w:color="000000"/>
              <w:bottom w:val="single" w:sz="2" w:space="0" w:color="000000"/>
              <w:right w:val="single" w:sz="2" w:space="0" w:color="000000"/>
            </w:tcBorders>
          </w:tcPr>
          <w:p w14:paraId="2C80E4C9"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1,29</w:t>
            </w:r>
          </w:p>
        </w:tc>
        <w:tc>
          <w:tcPr>
            <w:tcW w:w="1001" w:type="dxa"/>
            <w:tcBorders>
              <w:top w:val="single" w:sz="2" w:space="0" w:color="000000"/>
              <w:left w:val="single" w:sz="2" w:space="0" w:color="000000"/>
              <w:bottom w:val="single" w:sz="2" w:space="0" w:color="000000"/>
              <w:right w:val="single" w:sz="2" w:space="0" w:color="000000"/>
            </w:tcBorders>
          </w:tcPr>
          <w:p w14:paraId="67D5BE05"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4,44</w:t>
            </w:r>
          </w:p>
        </w:tc>
      </w:tr>
      <w:tr w:rsidR="00882E8C" w:rsidRPr="002B1660" w14:paraId="7C47590D"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0E9EEB43" w14:textId="77777777" w:rsidR="00882E8C" w:rsidRPr="002B1660" w:rsidRDefault="00882E8C" w:rsidP="002B1660">
            <w:pPr>
              <w:spacing w:line="276" w:lineRule="auto"/>
              <w:jc w:val="both"/>
              <w:rPr>
                <w:rFonts w:ascii="Arial" w:hAnsi="Arial" w:cs="Arial"/>
              </w:rPr>
            </w:pPr>
            <w:r w:rsidRPr="002B1660">
              <w:rPr>
                <w:rFonts w:ascii="Arial" w:eastAsia="Arial" w:hAnsi="Arial" w:cs="Arial"/>
                <w:bdr w:val="single" w:sz="2" w:space="0" w:color="000000"/>
              </w:rPr>
              <w:t xml:space="preserve">FEBRUAR  </w:t>
            </w:r>
          </w:p>
        </w:tc>
        <w:tc>
          <w:tcPr>
            <w:tcW w:w="943" w:type="dxa"/>
            <w:tcBorders>
              <w:top w:val="single" w:sz="2" w:space="0" w:color="000000"/>
              <w:left w:val="single" w:sz="2" w:space="0" w:color="000000"/>
              <w:bottom w:val="single" w:sz="2" w:space="0" w:color="000000"/>
              <w:right w:val="single" w:sz="2" w:space="0" w:color="000000"/>
            </w:tcBorders>
          </w:tcPr>
          <w:p w14:paraId="01B413C1"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74667F3E"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1B2C6D35"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8</w:t>
            </w:r>
          </w:p>
        </w:tc>
        <w:tc>
          <w:tcPr>
            <w:tcW w:w="907" w:type="dxa"/>
            <w:tcBorders>
              <w:top w:val="single" w:sz="2" w:space="0" w:color="000000"/>
              <w:left w:val="single" w:sz="2" w:space="0" w:color="000000"/>
              <w:bottom w:val="single" w:sz="2" w:space="0" w:color="000000"/>
              <w:right w:val="single" w:sz="2" w:space="0" w:color="000000"/>
            </w:tcBorders>
          </w:tcPr>
          <w:p w14:paraId="1266423A"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91</w:t>
            </w:r>
          </w:p>
        </w:tc>
        <w:tc>
          <w:tcPr>
            <w:tcW w:w="908" w:type="dxa"/>
            <w:tcBorders>
              <w:top w:val="single" w:sz="2" w:space="0" w:color="000000"/>
              <w:left w:val="single" w:sz="2" w:space="0" w:color="000000"/>
              <w:bottom w:val="single" w:sz="2" w:space="0" w:color="000000"/>
              <w:right w:val="single" w:sz="2" w:space="0" w:color="000000"/>
            </w:tcBorders>
          </w:tcPr>
          <w:p w14:paraId="780778D8"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8</w:t>
            </w:r>
          </w:p>
        </w:tc>
        <w:tc>
          <w:tcPr>
            <w:tcW w:w="686" w:type="dxa"/>
            <w:tcBorders>
              <w:top w:val="single" w:sz="2" w:space="0" w:color="000000"/>
              <w:left w:val="single" w:sz="2" w:space="0" w:color="000000"/>
              <w:bottom w:val="single" w:sz="2" w:space="0" w:color="000000"/>
              <w:right w:val="single" w:sz="3" w:space="0" w:color="000000"/>
            </w:tcBorders>
          </w:tcPr>
          <w:p w14:paraId="51B3E523"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9</w:t>
            </w:r>
          </w:p>
        </w:tc>
        <w:tc>
          <w:tcPr>
            <w:tcW w:w="973" w:type="dxa"/>
            <w:tcBorders>
              <w:top w:val="single" w:sz="2" w:space="0" w:color="000000"/>
              <w:left w:val="single" w:sz="3" w:space="0" w:color="000000"/>
              <w:bottom w:val="single" w:sz="2" w:space="0" w:color="000000"/>
              <w:right w:val="single" w:sz="2" w:space="0" w:color="000000"/>
            </w:tcBorders>
          </w:tcPr>
          <w:p w14:paraId="7D6A547D"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8</w:t>
            </w:r>
          </w:p>
        </w:tc>
        <w:tc>
          <w:tcPr>
            <w:tcW w:w="1106" w:type="dxa"/>
            <w:tcBorders>
              <w:top w:val="single" w:sz="2" w:space="0" w:color="000000"/>
              <w:left w:val="single" w:sz="2" w:space="0" w:color="000000"/>
              <w:bottom w:val="single" w:sz="2" w:space="0" w:color="000000"/>
              <w:right w:val="single" w:sz="2" w:space="0" w:color="000000"/>
            </w:tcBorders>
          </w:tcPr>
          <w:p w14:paraId="73384B60"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2,94</w:t>
            </w:r>
          </w:p>
        </w:tc>
        <w:tc>
          <w:tcPr>
            <w:tcW w:w="1001" w:type="dxa"/>
            <w:tcBorders>
              <w:top w:val="single" w:sz="2" w:space="0" w:color="000000"/>
              <w:left w:val="single" w:sz="2" w:space="0" w:color="000000"/>
              <w:bottom w:val="single" w:sz="2" w:space="0" w:color="000000"/>
              <w:right w:val="single" w:sz="2" w:space="0" w:color="000000"/>
            </w:tcBorders>
          </w:tcPr>
          <w:p w14:paraId="51B08767" w14:textId="77777777" w:rsidR="00882E8C" w:rsidRPr="002B1660" w:rsidRDefault="00882E8C" w:rsidP="002B1660">
            <w:pPr>
              <w:spacing w:line="276" w:lineRule="auto"/>
              <w:ind w:right="1"/>
              <w:jc w:val="both"/>
              <w:rPr>
                <w:rFonts w:ascii="Arial" w:hAnsi="Arial" w:cs="Arial"/>
              </w:rPr>
            </w:pPr>
            <w:r w:rsidRPr="002B1660">
              <w:rPr>
                <w:rFonts w:ascii="Arial" w:eastAsia="Arial" w:hAnsi="Arial" w:cs="Arial"/>
              </w:rPr>
              <w:t xml:space="preserve"> 10,11</w:t>
            </w:r>
          </w:p>
        </w:tc>
      </w:tr>
      <w:tr w:rsidR="00882E8C" w:rsidRPr="002B1660" w14:paraId="36B3DBB8"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5830315F"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MAREC    </w:t>
            </w:r>
          </w:p>
        </w:tc>
        <w:tc>
          <w:tcPr>
            <w:tcW w:w="943" w:type="dxa"/>
            <w:tcBorders>
              <w:top w:val="single" w:sz="2" w:space="0" w:color="000000"/>
              <w:left w:val="single" w:sz="2" w:space="0" w:color="000000"/>
              <w:bottom w:val="single" w:sz="2" w:space="0" w:color="000000"/>
              <w:right w:val="single" w:sz="2" w:space="0" w:color="000000"/>
            </w:tcBorders>
          </w:tcPr>
          <w:p w14:paraId="4BE2E7D9"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5AE53D9B"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277951FB"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9</w:t>
            </w:r>
          </w:p>
        </w:tc>
        <w:tc>
          <w:tcPr>
            <w:tcW w:w="907" w:type="dxa"/>
            <w:tcBorders>
              <w:top w:val="single" w:sz="2" w:space="0" w:color="000000"/>
              <w:left w:val="single" w:sz="2" w:space="0" w:color="000000"/>
              <w:bottom w:val="single" w:sz="2" w:space="0" w:color="000000"/>
              <w:right w:val="single" w:sz="2" w:space="0" w:color="000000"/>
            </w:tcBorders>
          </w:tcPr>
          <w:p w14:paraId="744AC885"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71</w:t>
            </w:r>
          </w:p>
        </w:tc>
        <w:tc>
          <w:tcPr>
            <w:tcW w:w="908" w:type="dxa"/>
            <w:tcBorders>
              <w:top w:val="single" w:sz="2" w:space="0" w:color="000000"/>
              <w:left w:val="single" w:sz="2" w:space="0" w:color="000000"/>
              <w:bottom w:val="single" w:sz="2" w:space="0" w:color="000000"/>
              <w:right w:val="single" w:sz="2" w:space="0" w:color="000000"/>
            </w:tcBorders>
          </w:tcPr>
          <w:p w14:paraId="73FB9B50"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9</w:t>
            </w:r>
          </w:p>
        </w:tc>
        <w:tc>
          <w:tcPr>
            <w:tcW w:w="686" w:type="dxa"/>
            <w:tcBorders>
              <w:top w:val="single" w:sz="2" w:space="0" w:color="000000"/>
              <w:left w:val="single" w:sz="2" w:space="0" w:color="000000"/>
              <w:bottom w:val="single" w:sz="2" w:space="0" w:color="000000"/>
              <w:right w:val="single" w:sz="3" w:space="0" w:color="000000"/>
            </w:tcBorders>
          </w:tcPr>
          <w:p w14:paraId="168235CA"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11</w:t>
            </w:r>
          </w:p>
        </w:tc>
        <w:tc>
          <w:tcPr>
            <w:tcW w:w="973" w:type="dxa"/>
            <w:tcBorders>
              <w:top w:val="single" w:sz="2" w:space="0" w:color="000000"/>
              <w:left w:val="single" w:sz="3" w:space="0" w:color="000000"/>
              <w:bottom w:val="single" w:sz="2" w:space="0" w:color="000000"/>
              <w:right w:val="single" w:sz="2" w:space="0" w:color="000000"/>
            </w:tcBorders>
          </w:tcPr>
          <w:p w14:paraId="1C564540"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9</w:t>
            </w:r>
          </w:p>
        </w:tc>
        <w:tc>
          <w:tcPr>
            <w:tcW w:w="1106" w:type="dxa"/>
            <w:tcBorders>
              <w:top w:val="single" w:sz="2" w:space="0" w:color="000000"/>
              <w:left w:val="single" w:sz="2" w:space="0" w:color="000000"/>
              <w:bottom w:val="single" w:sz="2" w:space="0" w:color="000000"/>
              <w:right w:val="single" w:sz="2" w:space="0" w:color="000000"/>
            </w:tcBorders>
          </w:tcPr>
          <w:p w14:paraId="34AB6AF0"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2,29</w:t>
            </w:r>
          </w:p>
        </w:tc>
        <w:tc>
          <w:tcPr>
            <w:tcW w:w="1001" w:type="dxa"/>
            <w:tcBorders>
              <w:top w:val="single" w:sz="2" w:space="0" w:color="000000"/>
              <w:left w:val="single" w:sz="2" w:space="0" w:color="000000"/>
              <w:bottom w:val="single" w:sz="2" w:space="0" w:color="000000"/>
              <w:right w:val="single" w:sz="2" w:space="0" w:color="000000"/>
            </w:tcBorders>
          </w:tcPr>
          <w:p w14:paraId="2F3245FE"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6,45</w:t>
            </w:r>
          </w:p>
        </w:tc>
      </w:tr>
      <w:tr w:rsidR="00882E8C" w:rsidRPr="002B1660" w14:paraId="2CF49D9C"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2D00EF65"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APRIL    </w:t>
            </w:r>
          </w:p>
        </w:tc>
        <w:tc>
          <w:tcPr>
            <w:tcW w:w="943" w:type="dxa"/>
            <w:tcBorders>
              <w:top w:val="single" w:sz="2" w:space="0" w:color="000000"/>
              <w:left w:val="single" w:sz="2" w:space="0" w:color="000000"/>
              <w:bottom w:val="single" w:sz="2" w:space="0" w:color="000000"/>
              <w:right w:val="single" w:sz="2" w:space="0" w:color="000000"/>
            </w:tcBorders>
          </w:tcPr>
          <w:p w14:paraId="17ECCF75"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72DF8634"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042C7CC5"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11</w:t>
            </w:r>
          </w:p>
        </w:tc>
        <w:tc>
          <w:tcPr>
            <w:tcW w:w="907" w:type="dxa"/>
            <w:tcBorders>
              <w:top w:val="single" w:sz="2" w:space="0" w:color="000000"/>
              <w:left w:val="single" w:sz="2" w:space="0" w:color="000000"/>
              <w:bottom w:val="single" w:sz="2" w:space="0" w:color="000000"/>
              <w:right w:val="single" w:sz="2" w:space="0" w:color="000000"/>
            </w:tcBorders>
          </w:tcPr>
          <w:p w14:paraId="39BB390E"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106</w:t>
            </w:r>
          </w:p>
        </w:tc>
        <w:tc>
          <w:tcPr>
            <w:tcW w:w="908" w:type="dxa"/>
            <w:tcBorders>
              <w:top w:val="single" w:sz="2" w:space="0" w:color="000000"/>
              <w:left w:val="single" w:sz="2" w:space="0" w:color="000000"/>
              <w:bottom w:val="single" w:sz="2" w:space="0" w:color="000000"/>
              <w:right w:val="single" w:sz="2" w:space="0" w:color="000000"/>
            </w:tcBorders>
          </w:tcPr>
          <w:p w14:paraId="5E889D5C"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11</w:t>
            </w:r>
          </w:p>
        </w:tc>
        <w:tc>
          <w:tcPr>
            <w:tcW w:w="686" w:type="dxa"/>
            <w:tcBorders>
              <w:top w:val="single" w:sz="2" w:space="0" w:color="000000"/>
              <w:left w:val="single" w:sz="2" w:space="0" w:color="000000"/>
              <w:bottom w:val="single" w:sz="2" w:space="0" w:color="000000"/>
              <w:right w:val="single" w:sz="3" w:space="0" w:color="000000"/>
            </w:tcBorders>
          </w:tcPr>
          <w:p w14:paraId="3A09B301"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14</w:t>
            </w:r>
          </w:p>
        </w:tc>
        <w:tc>
          <w:tcPr>
            <w:tcW w:w="973" w:type="dxa"/>
            <w:tcBorders>
              <w:top w:val="single" w:sz="2" w:space="0" w:color="000000"/>
              <w:left w:val="single" w:sz="3" w:space="0" w:color="000000"/>
              <w:bottom w:val="single" w:sz="2" w:space="0" w:color="000000"/>
              <w:right w:val="single" w:sz="2" w:space="0" w:color="000000"/>
            </w:tcBorders>
          </w:tcPr>
          <w:p w14:paraId="21250C60"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 xml:space="preserve"> 11</w:t>
            </w:r>
          </w:p>
        </w:tc>
        <w:tc>
          <w:tcPr>
            <w:tcW w:w="1106" w:type="dxa"/>
            <w:tcBorders>
              <w:top w:val="single" w:sz="2" w:space="0" w:color="000000"/>
              <w:left w:val="single" w:sz="2" w:space="0" w:color="000000"/>
              <w:bottom w:val="single" w:sz="2" w:space="0" w:color="000000"/>
              <w:right w:val="single" w:sz="2" w:space="0" w:color="000000"/>
            </w:tcBorders>
          </w:tcPr>
          <w:p w14:paraId="25587EA4"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3,42</w:t>
            </w:r>
          </w:p>
        </w:tc>
        <w:tc>
          <w:tcPr>
            <w:tcW w:w="1001" w:type="dxa"/>
            <w:tcBorders>
              <w:top w:val="single" w:sz="2" w:space="0" w:color="000000"/>
              <w:left w:val="single" w:sz="2" w:space="0" w:color="000000"/>
              <w:bottom w:val="single" w:sz="2" w:space="0" w:color="000000"/>
              <w:right w:val="single" w:sz="2" w:space="0" w:color="000000"/>
            </w:tcBorders>
          </w:tcPr>
          <w:p w14:paraId="4EFF2328"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7,57</w:t>
            </w:r>
          </w:p>
        </w:tc>
      </w:tr>
      <w:tr w:rsidR="00882E8C" w:rsidRPr="002B1660" w14:paraId="5301835C" w14:textId="77777777" w:rsidTr="004F27B5">
        <w:trPr>
          <w:trHeight w:val="239"/>
        </w:trPr>
        <w:tc>
          <w:tcPr>
            <w:tcW w:w="1250" w:type="dxa"/>
            <w:tcBorders>
              <w:top w:val="single" w:sz="2" w:space="0" w:color="000000"/>
              <w:left w:val="single" w:sz="2" w:space="0" w:color="000000"/>
              <w:bottom w:val="single" w:sz="2" w:space="0" w:color="000000"/>
              <w:right w:val="single" w:sz="2" w:space="0" w:color="000000"/>
            </w:tcBorders>
          </w:tcPr>
          <w:p w14:paraId="3F4F289D"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MAJ      </w:t>
            </w:r>
          </w:p>
        </w:tc>
        <w:tc>
          <w:tcPr>
            <w:tcW w:w="943" w:type="dxa"/>
            <w:tcBorders>
              <w:top w:val="single" w:sz="2" w:space="0" w:color="000000"/>
              <w:left w:val="single" w:sz="2" w:space="0" w:color="000000"/>
              <w:bottom w:val="single" w:sz="2" w:space="0" w:color="000000"/>
              <w:right w:val="single" w:sz="2" w:space="0" w:color="000000"/>
            </w:tcBorders>
          </w:tcPr>
          <w:p w14:paraId="5AD5D8B0"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w:t>
            </w:r>
          </w:p>
        </w:tc>
        <w:tc>
          <w:tcPr>
            <w:tcW w:w="1063" w:type="dxa"/>
            <w:tcBorders>
              <w:top w:val="single" w:sz="2" w:space="0" w:color="000000"/>
              <w:left w:val="single" w:sz="2" w:space="0" w:color="000000"/>
              <w:bottom w:val="single" w:sz="2" w:space="0" w:color="000000"/>
              <w:right w:val="single" w:sz="2" w:space="0" w:color="000000"/>
            </w:tcBorders>
          </w:tcPr>
          <w:p w14:paraId="58E6C6FB"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w:t>
            </w:r>
          </w:p>
        </w:tc>
        <w:tc>
          <w:tcPr>
            <w:tcW w:w="943" w:type="dxa"/>
            <w:tcBorders>
              <w:top w:val="single" w:sz="2" w:space="0" w:color="000000"/>
              <w:left w:val="single" w:sz="2" w:space="0" w:color="000000"/>
              <w:bottom w:val="single" w:sz="2" w:space="0" w:color="000000"/>
              <w:right w:val="single" w:sz="2" w:space="0" w:color="000000"/>
            </w:tcBorders>
          </w:tcPr>
          <w:p w14:paraId="286C6C5E"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9</w:t>
            </w:r>
          </w:p>
        </w:tc>
        <w:tc>
          <w:tcPr>
            <w:tcW w:w="907" w:type="dxa"/>
            <w:tcBorders>
              <w:top w:val="single" w:sz="2" w:space="0" w:color="000000"/>
              <w:left w:val="single" w:sz="2" w:space="0" w:color="000000"/>
              <w:bottom w:val="single" w:sz="2" w:space="0" w:color="000000"/>
              <w:right w:val="single" w:sz="2" w:space="0" w:color="000000"/>
            </w:tcBorders>
          </w:tcPr>
          <w:p w14:paraId="62861C2D"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75</w:t>
            </w:r>
          </w:p>
        </w:tc>
        <w:tc>
          <w:tcPr>
            <w:tcW w:w="908" w:type="dxa"/>
            <w:tcBorders>
              <w:top w:val="single" w:sz="2" w:space="0" w:color="000000"/>
              <w:left w:val="single" w:sz="2" w:space="0" w:color="000000"/>
              <w:bottom w:val="single" w:sz="2" w:space="0" w:color="000000"/>
              <w:right w:val="single" w:sz="2" w:space="0" w:color="000000"/>
            </w:tcBorders>
          </w:tcPr>
          <w:p w14:paraId="4DF3D5DF"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9</w:t>
            </w:r>
          </w:p>
        </w:tc>
        <w:tc>
          <w:tcPr>
            <w:tcW w:w="686" w:type="dxa"/>
            <w:tcBorders>
              <w:top w:val="single" w:sz="2" w:space="0" w:color="000000"/>
              <w:left w:val="single" w:sz="2" w:space="0" w:color="000000"/>
              <w:bottom w:val="single" w:sz="2" w:space="0" w:color="000000"/>
              <w:right w:val="single" w:sz="3" w:space="0" w:color="000000"/>
            </w:tcBorders>
          </w:tcPr>
          <w:p w14:paraId="1E609897"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12</w:t>
            </w:r>
          </w:p>
        </w:tc>
        <w:tc>
          <w:tcPr>
            <w:tcW w:w="973" w:type="dxa"/>
            <w:tcBorders>
              <w:top w:val="single" w:sz="2" w:space="0" w:color="000000"/>
              <w:left w:val="single" w:sz="3" w:space="0" w:color="000000"/>
              <w:bottom w:val="single" w:sz="2" w:space="0" w:color="000000"/>
              <w:right w:val="single" w:sz="2" w:space="0" w:color="000000"/>
            </w:tcBorders>
          </w:tcPr>
          <w:p w14:paraId="7ACAA4C1"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 xml:space="preserve"> 10</w:t>
            </w:r>
          </w:p>
        </w:tc>
        <w:tc>
          <w:tcPr>
            <w:tcW w:w="1106" w:type="dxa"/>
            <w:tcBorders>
              <w:top w:val="single" w:sz="2" w:space="0" w:color="000000"/>
              <w:left w:val="single" w:sz="2" w:space="0" w:color="000000"/>
              <w:bottom w:val="single" w:sz="2" w:space="0" w:color="000000"/>
              <w:right w:val="single" w:sz="2" w:space="0" w:color="000000"/>
            </w:tcBorders>
          </w:tcPr>
          <w:p w14:paraId="4B1F8064"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2,42</w:t>
            </w:r>
          </w:p>
        </w:tc>
        <w:tc>
          <w:tcPr>
            <w:tcW w:w="1001" w:type="dxa"/>
            <w:tcBorders>
              <w:top w:val="single" w:sz="2" w:space="0" w:color="000000"/>
              <w:left w:val="single" w:sz="2" w:space="0" w:color="000000"/>
              <w:bottom w:val="single" w:sz="2" w:space="0" w:color="000000"/>
              <w:right w:val="single" w:sz="2" w:space="0" w:color="000000"/>
            </w:tcBorders>
          </w:tcPr>
          <w:p w14:paraId="128D54F9"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6,25</w:t>
            </w:r>
          </w:p>
        </w:tc>
      </w:tr>
      <w:tr w:rsidR="00882E8C" w:rsidRPr="002B1660" w14:paraId="6D751EAD"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7C195562"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JUNIJ    </w:t>
            </w:r>
          </w:p>
        </w:tc>
        <w:tc>
          <w:tcPr>
            <w:tcW w:w="943" w:type="dxa"/>
            <w:tcBorders>
              <w:top w:val="single" w:sz="2" w:space="0" w:color="000000"/>
              <w:left w:val="single" w:sz="2" w:space="0" w:color="000000"/>
              <w:bottom w:val="single" w:sz="2" w:space="0" w:color="000000"/>
              <w:right w:val="single" w:sz="2" w:space="0" w:color="000000"/>
            </w:tcBorders>
          </w:tcPr>
          <w:p w14:paraId="72ED7F31"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w:t>
            </w:r>
          </w:p>
        </w:tc>
        <w:tc>
          <w:tcPr>
            <w:tcW w:w="1063" w:type="dxa"/>
            <w:tcBorders>
              <w:top w:val="single" w:sz="2" w:space="0" w:color="000000"/>
              <w:left w:val="single" w:sz="2" w:space="0" w:color="000000"/>
              <w:bottom w:val="single" w:sz="2" w:space="0" w:color="000000"/>
              <w:right w:val="single" w:sz="2" w:space="0" w:color="000000"/>
            </w:tcBorders>
          </w:tcPr>
          <w:p w14:paraId="1C357EE7"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w:t>
            </w:r>
          </w:p>
        </w:tc>
        <w:tc>
          <w:tcPr>
            <w:tcW w:w="943" w:type="dxa"/>
            <w:tcBorders>
              <w:top w:val="single" w:sz="2" w:space="0" w:color="000000"/>
              <w:left w:val="single" w:sz="2" w:space="0" w:color="000000"/>
              <w:bottom w:val="single" w:sz="2" w:space="0" w:color="000000"/>
              <w:right w:val="single" w:sz="2" w:space="0" w:color="000000"/>
            </w:tcBorders>
          </w:tcPr>
          <w:p w14:paraId="4B522062"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8</w:t>
            </w:r>
          </w:p>
        </w:tc>
        <w:tc>
          <w:tcPr>
            <w:tcW w:w="907" w:type="dxa"/>
            <w:tcBorders>
              <w:top w:val="single" w:sz="2" w:space="0" w:color="000000"/>
              <w:left w:val="single" w:sz="2" w:space="0" w:color="000000"/>
              <w:bottom w:val="single" w:sz="2" w:space="0" w:color="000000"/>
              <w:right w:val="single" w:sz="2" w:space="0" w:color="000000"/>
            </w:tcBorders>
          </w:tcPr>
          <w:p w14:paraId="28B13FD9"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66</w:t>
            </w:r>
          </w:p>
        </w:tc>
        <w:tc>
          <w:tcPr>
            <w:tcW w:w="908" w:type="dxa"/>
            <w:tcBorders>
              <w:top w:val="single" w:sz="2" w:space="0" w:color="000000"/>
              <w:left w:val="single" w:sz="2" w:space="0" w:color="000000"/>
              <w:bottom w:val="single" w:sz="2" w:space="0" w:color="000000"/>
              <w:right w:val="single" w:sz="2" w:space="0" w:color="000000"/>
            </w:tcBorders>
          </w:tcPr>
          <w:p w14:paraId="32EB1F0E"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8</w:t>
            </w:r>
          </w:p>
        </w:tc>
        <w:tc>
          <w:tcPr>
            <w:tcW w:w="686" w:type="dxa"/>
            <w:tcBorders>
              <w:top w:val="single" w:sz="2" w:space="0" w:color="000000"/>
              <w:left w:val="single" w:sz="2" w:space="0" w:color="000000"/>
              <w:bottom w:val="single" w:sz="2" w:space="0" w:color="000000"/>
              <w:right w:val="single" w:sz="3" w:space="0" w:color="000000"/>
            </w:tcBorders>
          </w:tcPr>
          <w:p w14:paraId="011330E9"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11</w:t>
            </w:r>
          </w:p>
        </w:tc>
        <w:tc>
          <w:tcPr>
            <w:tcW w:w="973" w:type="dxa"/>
            <w:tcBorders>
              <w:top w:val="single" w:sz="2" w:space="0" w:color="000000"/>
              <w:left w:val="single" w:sz="3" w:space="0" w:color="000000"/>
              <w:bottom w:val="single" w:sz="2" w:space="0" w:color="000000"/>
              <w:right w:val="single" w:sz="2" w:space="0" w:color="000000"/>
            </w:tcBorders>
          </w:tcPr>
          <w:p w14:paraId="5847FF6F"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9</w:t>
            </w:r>
          </w:p>
        </w:tc>
        <w:tc>
          <w:tcPr>
            <w:tcW w:w="1106" w:type="dxa"/>
            <w:tcBorders>
              <w:top w:val="single" w:sz="2" w:space="0" w:color="000000"/>
              <w:left w:val="single" w:sz="2" w:space="0" w:color="000000"/>
              <w:bottom w:val="single" w:sz="2" w:space="0" w:color="000000"/>
              <w:right w:val="single" w:sz="2" w:space="0" w:color="000000"/>
            </w:tcBorders>
          </w:tcPr>
          <w:p w14:paraId="5D1F2648"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2,13</w:t>
            </w:r>
          </w:p>
        </w:tc>
        <w:tc>
          <w:tcPr>
            <w:tcW w:w="1001" w:type="dxa"/>
            <w:tcBorders>
              <w:top w:val="single" w:sz="2" w:space="0" w:color="000000"/>
              <w:left w:val="single" w:sz="2" w:space="0" w:color="000000"/>
              <w:bottom w:val="single" w:sz="2" w:space="0" w:color="000000"/>
              <w:right w:val="single" w:sz="2" w:space="0" w:color="000000"/>
            </w:tcBorders>
          </w:tcPr>
          <w:p w14:paraId="0F0C7F1C"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6,00</w:t>
            </w:r>
          </w:p>
        </w:tc>
      </w:tr>
      <w:tr w:rsidR="00882E8C" w:rsidRPr="002B1660" w14:paraId="7E5FE89E"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4126B3F4"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JULIJ    </w:t>
            </w:r>
          </w:p>
        </w:tc>
        <w:tc>
          <w:tcPr>
            <w:tcW w:w="943" w:type="dxa"/>
            <w:tcBorders>
              <w:top w:val="single" w:sz="2" w:space="0" w:color="000000"/>
              <w:left w:val="single" w:sz="2" w:space="0" w:color="000000"/>
              <w:bottom w:val="single" w:sz="2" w:space="0" w:color="000000"/>
              <w:right w:val="single" w:sz="2" w:space="0" w:color="000000"/>
            </w:tcBorders>
          </w:tcPr>
          <w:p w14:paraId="04D28112"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1AAE3275"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27D27EB5"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3</w:t>
            </w:r>
          </w:p>
        </w:tc>
        <w:tc>
          <w:tcPr>
            <w:tcW w:w="907" w:type="dxa"/>
            <w:tcBorders>
              <w:top w:val="single" w:sz="2" w:space="0" w:color="000000"/>
              <w:left w:val="single" w:sz="2" w:space="0" w:color="000000"/>
              <w:bottom w:val="single" w:sz="2" w:space="0" w:color="000000"/>
              <w:right w:val="single" w:sz="2" w:space="0" w:color="000000"/>
            </w:tcBorders>
          </w:tcPr>
          <w:p w14:paraId="5153B52D"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19</w:t>
            </w:r>
          </w:p>
        </w:tc>
        <w:tc>
          <w:tcPr>
            <w:tcW w:w="908" w:type="dxa"/>
            <w:tcBorders>
              <w:top w:val="single" w:sz="2" w:space="0" w:color="000000"/>
              <w:left w:val="single" w:sz="2" w:space="0" w:color="000000"/>
              <w:bottom w:val="single" w:sz="2" w:space="0" w:color="000000"/>
              <w:right w:val="single" w:sz="2" w:space="0" w:color="000000"/>
            </w:tcBorders>
          </w:tcPr>
          <w:p w14:paraId="135A6DDF"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3</w:t>
            </w:r>
          </w:p>
        </w:tc>
        <w:tc>
          <w:tcPr>
            <w:tcW w:w="686" w:type="dxa"/>
            <w:tcBorders>
              <w:top w:val="single" w:sz="2" w:space="0" w:color="000000"/>
              <w:left w:val="single" w:sz="2" w:space="0" w:color="000000"/>
              <w:bottom w:val="single" w:sz="2" w:space="0" w:color="000000"/>
              <w:right w:val="single" w:sz="3" w:space="0" w:color="000000"/>
            </w:tcBorders>
          </w:tcPr>
          <w:p w14:paraId="0F35B46B"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5</w:t>
            </w:r>
          </w:p>
        </w:tc>
        <w:tc>
          <w:tcPr>
            <w:tcW w:w="973" w:type="dxa"/>
            <w:tcBorders>
              <w:top w:val="single" w:sz="2" w:space="0" w:color="000000"/>
              <w:left w:val="single" w:sz="3" w:space="0" w:color="000000"/>
              <w:bottom w:val="single" w:sz="2" w:space="0" w:color="000000"/>
              <w:right w:val="single" w:sz="2" w:space="0" w:color="000000"/>
            </w:tcBorders>
          </w:tcPr>
          <w:p w14:paraId="1A572D63"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4</w:t>
            </w:r>
          </w:p>
        </w:tc>
        <w:tc>
          <w:tcPr>
            <w:tcW w:w="1106" w:type="dxa"/>
            <w:tcBorders>
              <w:top w:val="single" w:sz="2" w:space="0" w:color="000000"/>
              <w:left w:val="single" w:sz="2" w:space="0" w:color="000000"/>
              <w:bottom w:val="single" w:sz="2" w:space="0" w:color="000000"/>
              <w:right w:val="single" w:sz="2" w:space="0" w:color="000000"/>
            </w:tcBorders>
          </w:tcPr>
          <w:p w14:paraId="1D74F181"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0,61</w:t>
            </w:r>
          </w:p>
        </w:tc>
        <w:tc>
          <w:tcPr>
            <w:tcW w:w="1001" w:type="dxa"/>
            <w:tcBorders>
              <w:top w:val="single" w:sz="2" w:space="0" w:color="000000"/>
              <w:left w:val="single" w:sz="2" w:space="0" w:color="000000"/>
              <w:bottom w:val="single" w:sz="2" w:space="0" w:color="000000"/>
              <w:right w:val="single" w:sz="2" w:space="0" w:color="000000"/>
            </w:tcBorders>
          </w:tcPr>
          <w:p w14:paraId="2A61A0BB"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3,80</w:t>
            </w:r>
          </w:p>
        </w:tc>
      </w:tr>
      <w:tr w:rsidR="00882E8C" w:rsidRPr="002B1660" w14:paraId="26864290"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406BE890"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AVGUST   </w:t>
            </w:r>
          </w:p>
        </w:tc>
        <w:tc>
          <w:tcPr>
            <w:tcW w:w="943" w:type="dxa"/>
            <w:tcBorders>
              <w:top w:val="single" w:sz="2" w:space="0" w:color="000000"/>
              <w:left w:val="single" w:sz="2" w:space="0" w:color="000000"/>
              <w:bottom w:val="single" w:sz="2" w:space="0" w:color="000000"/>
              <w:right w:val="single" w:sz="2" w:space="0" w:color="000000"/>
            </w:tcBorders>
          </w:tcPr>
          <w:p w14:paraId="06C5BD33"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6AF7FBAE"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467F3E38"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3</w:t>
            </w:r>
          </w:p>
        </w:tc>
        <w:tc>
          <w:tcPr>
            <w:tcW w:w="907" w:type="dxa"/>
            <w:tcBorders>
              <w:top w:val="single" w:sz="2" w:space="0" w:color="000000"/>
              <w:left w:val="single" w:sz="2" w:space="0" w:color="000000"/>
              <w:bottom w:val="single" w:sz="2" w:space="0" w:color="000000"/>
              <w:right w:val="single" w:sz="2" w:space="0" w:color="000000"/>
            </w:tcBorders>
          </w:tcPr>
          <w:p w14:paraId="1A82B580"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48</w:t>
            </w:r>
          </w:p>
        </w:tc>
        <w:tc>
          <w:tcPr>
            <w:tcW w:w="908" w:type="dxa"/>
            <w:tcBorders>
              <w:top w:val="single" w:sz="2" w:space="0" w:color="000000"/>
              <w:left w:val="single" w:sz="2" w:space="0" w:color="000000"/>
              <w:bottom w:val="single" w:sz="2" w:space="0" w:color="000000"/>
              <w:right w:val="single" w:sz="2" w:space="0" w:color="000000"/>
            </w:tcBorders>
          </w:tcPr>
          <w:p w14:paraId="2379AA19"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3</w:t>
            </w:r>
          </w:p>
        </w:tc>
        <w:tc>
          <w:tcPr>
            <w:tcW w:w="686" w:type="dxa"/>
            <w:tcBorders>
              <w:top w:val="single" w:sz="2" w:space="0" w:color="000000"/>
              <w:left w:val="single" w:sz="2" w:space="0" w:color="000000"/>
              <w:bottom w:val="single" w:sz="2" w:space="0" w:color="000000"/>
              <w:right w:val="single" w:sz="3" w:space="0" w:color="000000"/>
            </w:tcBorders>
          </w:tcPr>
          <w:p w14:paraId="0D7F3636"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4</w:t>
            </w:r>
          </w:p>
        </w:tc>
        <w:tc>
          <w:tcPr>
            <w:tcW w:w="973" w:type="dxa"/>
            <w:tcBorders>
              <w:top w:val="single" w:sz="2" w:space="0" w:color="000000"/>
              <w:left w:val="single" w:sz="3" w:space="0" w:color="000000"/>
              <w:bottom w:val="single" w:sz="2" w:space="0" w:color="000000"/>
              <w:right w:val="single" w:sz="2" w:space="0" w:color="000000"/>
            </w:tcBorders>
          </w:tcPr>
          <w:p w14:paraId="644F60C6"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3</w:t>
            </w:r>
          </w:p>
        </w:tc>
        <w:tc>
          <w:tcPr>
            <w:tcW w:w="1106" w:type="dxa"/>
            <w:tcBorders>
              <w:top w:val="single" w:sz="2" w:space="0" w:color="000000"/>
              <w:left w:val="single" w:sz="2" w:space="0" w:color="000000"/>
              <w:bottom w:val="single" w:sz="2" w:space="0" w:color="000000"/>
              <w:right w:val="single" w:sz="2" w:space="0" w:color="000000"/>
            </w:tcBorders>
          </w:tcPr>
          <w:p w14:paraId="54407DBF"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1,55</w:t>
            </w:r>
          </w:p>
        </w:tc>
        <w:tc>
          <w:tcPr>
            <w:tcW w:w="1001" w:type="dxa"/>
            <w:tcBorders>
              <w:top w:val="single" w:sz="2" w:space="0" w:color="000000"/>
              <w:left w:val="single" w:sz="2" w:space="0" w:color="000000"/>
              <w:bottom w:val="single" w:sz="2" w:space="0" w:color="000000"/>
              <w:right w:val="single" w:sz="2" w:space="0" w:color="000000"/>
            </w:tcBorders>
          </w:tcPr>
          <w:p w14:paraId="4924DEDB" w14:textId="77777777" w:rsidR="00882E8C" w:rsidRPr="002B1660" w:rsidRDefault="00882E8C" w:rsidP="002B1660">
            <w:pPr>
              <w:spacing w:line="276" w:lineRule="auto"/>
              <w:ind w:right="1"/>
              <w:jc w:val="both"/>
              <w:rPr>
                <w:rFonts w:ascii="Arial" w:hAnsi="Arial" w:cs="Arial"/>
              </w:rPr>
            </w:pPr>
            <w:r w:rsidRPr="002B1660">
              <w:rPr>
                <w:rFonts w:ascii="Arial" w:eastAsia="Arial" w:hAnsi="Arial" w:cs="Arial"/>
              </w:rPr>
              <w:t xml:space="preserve"> 12,00</w:t>
            </w:r>
          </w:p>
        </w:tc>
      </w:tr>
      <w:tr w:rsidR="00882E8C" w:rsidRPr="002B1660" w14:paraId="047AF302" w14:textId="77777777" w:rsidTr="004F27B5">
        <w:trPr>
          <w:trHeight w:val="240"/>
        </w:trPr>
        <w:tc>
          <w:tcPr>
            <w:tcW w:w="1250" w:type="dxa"/>
            <w:vMerge w:val="restart"/>
            <w:tcBorders>
              <w:top w:val="single" w:sz="2" w:space="0" w:color="000000"/>
              <w:left w:val="single" w:sz="2" w:space="0" w:color="000000"/>
              <w:bottom w:val="single" w:sz="2" w:space="0" w:color="000000"/>
              <w:right w:val="single" w:sz="2" w:space="0" w:color="000000"/>
            </w:tcBorders>
          </w:tcPr>
          <w:p w14:paraId="07B46156" w14:textId="77777777" w:rsidR="00882E8C" w:rsidRPr="002B1660" w:rsidRDefault="00882E8C" w:rsidP="002B1660">
            <w:pPr>
              <w:spacing w:line="276" w:lineRule="auto"/>
              <w:ind w:right="-17"/>
              <w:jc w:val="both"/>
              <w:rPr>
                <w:rFonts w:ascii="Arial" w:hAnsi="Arial" w:cs="Arial"/>
              </w:rPr>
            </w:pPr>
            <w:r w:rsidRPr="002B1660">
              <w:rPr>
                <w:rFonts w:ascii="Arial" w:eastAsia="Arial" w:hAnsi="Arial" w:cs="Arial"/>
                <w:bdr w:val="single" w:sz="2" w:space="0" w:color="000000"/>
              </w:rPr>
              <w:t>SEPTEMBER</w:t>
            </w:r>
          </w:p>
          <w:p w14:paraId="2E06DD9C" w14:textId="77777777" w:rsidR="00882E8C" w:rsidRPr="002B1660" w:rsidRDefault="00882E8C" w:rsidP="002B1660">
            <w:pPr>
              <w:spacing w:line="276" w:lineRule="auto"/>
              <w:jc w:val="both"/>
              <w:rPr>
                <w:rFonts w:ascii="Arial" w:hAnsi="Arial" w:cs="Arial"/>
              </w:rPr>
            </w:pPr>
            <w:r w:rsidRPr="002B1660">
              <w:rPr>
                <w:rFonts w:ascii="Arial" w:eastAsia="Arial" w:hAnsi="Arial" w:cs="Arial"/>
                <w:bdr w:val="single" w:sz="2" w:space="0" w:color="000000"/>
              </w:rPr>
              <w:t xml:space="preserve">OKTOBER  </w:t>
            </w:r>
          </w:p>
          <w:p w14:paraId="58707A72" w14:textId="77777777" w:rsidR="00882E8C" w:rsidRPr="002B1660" w:rsidRDefault="00882E8C" w:rsidP="002B1660">
            <w:pPr>
              <w:spacing w:line="276" w:lineRule="auto"/>
              <w:jc w:val="both"/>
              <w:rPr>
                <w:rFonts w:ascii="Arial" w:hAnsi="Arial" w:cs="Arial"/>
              </w:rPr>
            </w:pPr>
            <w:r w:rsidRPr="002B1660">
              <w:rPr>
                <w:rFonts w:ascii="Arial" w:eastAsia="Arial" w:hAnsi="Arial" w:cs="Arial"/>
                <w:bdr w:val="single" w:sz="2" w:space="0" w:color="000000"/>
              </w:rPr>
              <w:t xml:space="preserve">NOVEMBER </w:t>
            </w:r>
          </w:p>
          <w:p w14:paraId="6E1639E8" w14:textId="77777777" w:rsidR="00882E8C" w:rsidRPr="002B1660" w:rsidRDefault="00882E8C" w:rsidP="002B1660">
            <w:pPr>
              <w:spacing w:line="276" w:lineRule="auto"/>
              <w:jc w:val="both"/>
              <w:rPr>
                <w:rFonts w:ascii="Arial" w:hAnsi="Arial" w:cs="Arial"/>
              </w:rPr>
            </w:pPr>
            <w:r w:rsidRPr="002B1660">
              <w:rPr>
                <w:rFonts w:ascii="Arial" w:eastAsia="Arial" w:hAnsi="Arial" w:cs="Arial"/>
                <w:bdr w:val="single" w:sz="2" w:space="0" w:color="000000"/>
              </w:rPr>
              <w:t xml:space="preserve">DECEMBER </w:t>
            </w:r>
          </w:p>
        </w:tc>
        <w:tc>
          <w:tcPr>
            <w:tcW w:w="943" w:type="dxa"/>
            <w:tcBorders>
              <w:top w:val="single" w:sz="2" w:space="0" w:color="000000"/>
              <w:left w:val="single" w:sz="2" w:space="0" w:color="000000"/>
              <w:bottom w:val="single" w:sz="2" w:space="0" w:color="000000"/>
              <w:right w:val="single" w:sz="2" w:space="0" w:color="000000"/>
            </w:tcBorders>
          </w:tcPr>
          <w:p w14:paraId="65B878F5"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71053C9F"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70F395FF"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9</w:t>
            </w:r>
          </w:p>
        </w:tc>
        <w:tc>
          <w:tcPr>
            <w:tcW w:w="907" w:type="dxa"/>
            <w:tcBorders>
              <w:top w:val="single" w:sz="2" w:space="0" w:color="000000"/>
              <w:left w:val="single" w:sz="2" w:space="0" w:color="000000"/>
              <w:bottom w:val="single" w:sz="2" w:space="0" w:color="000000"/>
              <w:right w:val="single" w:sz="2" w:space="0" w:color="000000"/>
            </w:tcBorders>
          </w:tcPr>
          <w:p w14:paraId="4BCE49C1"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72</w:t>
            </w:r>
          </w:p>
        </w:tc>
        <w:tc>
          <w:tcPr>
            <w:tcW w:w="908" w:type="dxa"/>
            <w:tcBorders>
              <w:top w:val="single" w:sz="2" w:space="0" w:color="000000"/>
              <w:left w:val="single" w:sz="2" w:space="0" w:color="000000"/>
              <w:bottom w:val="single" w:sz="2" w:space="0" w:color="000000"/>
              <w:right w:val="single" w:sz="2" w:space="0" w:color="000000"/>
            </w:tcBorders>
          </w:tcPr>
          <w:p w14:paraId="43F03D2A"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9</w:t>
            </w:r>
          </w:p>
        </w:tc>
        <w:tc>
          <w:tcPr>
            <w:tcW w:w="686" w:type="dxa"/>
            <w:tcBorders>
              <w:top w:val="single" w:sz="2" w:space="0" w:color="000000"/>
              <w:left w:val="single" w:sz="2" w:space="0" w:color="000000"/>
              <w:bottom w:val="single" w:sz="2" w:space="0" w:color="000000"/>
              <w:right w:val="single" w:sz="3" w:space="0" w:color="000000"/>
            </w:tcBorders>
          </w:tcPr>
          <w:p w14:paraId="72675C1B"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11</w:t>
            </w:r>
          </w:p>
        </w:tc>
        <w:tc>
          <w:tcPr>
            <w:tcW w:w="973" w:type="dxa"/>
            <w:tcBorders>
              <w:top w:val="single" w:sz="2" w:space="0" w:color="000000"/>
              <w:left w:val="single" w:sz="3" w:space="0" w:color="000000"/>
              <w:bottom w:val="single" w:sz="2" w:space="0" w:color="000000"/>
              <w:right w:val="single" w:sz="2" w:space="0" w:color="000000"/>
            </w:tcBorders>
          </w:tcPr>
          <w:p w14:paraId="02456E93"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9</w:t>
            </w:r>
          </w:p>
        </w:tc>
        <w:tc>
          <w:tcPr>
            <w:tcW w:w="1106" w:type="dxa"/>
            <w:tcBorders>
              <w:top w:val="single" w:sz="2" w:space="0" w:color="000000"/>
              <w:left w:val="single" w:sz="2" w:space="0" w:color="000000"/>
              <w:bottom w:val="single" w:sz="2" w:space="0" w:color="000000"/>
              <w:right w:val="single" w:sz="2" w:space="0" w:color="000000"/>
            </w:tcBorders>
          </w:tcPr>
          <w:p w14:paraId="3CAFAD22"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2,32</w:t>
            </w:r>
          </w:p>
        </w:tc>
        <w:tc>
          <w:tcPr>
            <w:tcW w:w="1001" w:type="dxa"/>
            <w:tcBorders>
              <w:top w:val="single" w:sz="2" w:space="0" w:color="000000"/>
              <w:left w:val="single" w:sz="2" w:space="0" w:color="000000"/>
              <w:bottom w:val="single" w:sz="2" w:space="0" w:color="000000"/>
              <w:right w:val="single" w:sz="2" w:space="0" w:color="000000"/>
            </w:tcBorders>
          </w:tcPr>
          <w:p w14:paraId="3A91BFE1"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6,55</w:t>
            </w:r>
          </w:p>
        </w:tc>
      </w:tr>
      <w:tr w:rsidR="00882E8C" w:rsidRPr="002B1660" w14:paraId="5E27A81C" w14:textId="77777777" w:rsidTr="004F27B5">
        <w:trPr>
          <w:trHeight w:val="240"/>
        </w:trPr>
        <w:tc>
          <w:tcPr>
            <w:tcW w:w="0" w:type="auto"/>
            <w:vMerge/>
            <w:tcBorders>
              <w:top w:val="nil"/>
              <w:left w:val="single" w:sz="2" w:space="0" w:color="000000"/>
              <w:bottom w:val="nil"/>
              <w:right w:val="single" w:sz="2" w:space="0" w:color="000000"/>
            </w:tcBorders>
          </w:tcPr>
          <w:p w14:paraId="7BC94626" w14:textId="77777777" w:rsidR="00882E8C" w:rsidRPr="002B1660" w:rsidRDefault="00882E8C" w:rsidP="002B1660">
            <w:pPr>
              <w:spacing w:line="276" w:lineRule="auto"/>
              <w:jc w:val="both"/>
              <w:rPr>
                <w:rFonts w:ascii="Arial" w:hAnsi="Arial" w:cs="Arial"/>
              </w:rPr>
            </w:pPr>
          </w:p>
        </w:tc>
        <w:tc>
          <w:tcPr>
            <w:tcW w:w="943" w:type="dxa"/>
            <w:tcBorders>
              <w:top w:val="single" w:sz="2" w:space="0" w:color="000000"/>
              <w:left w:val="single" w:sz="2" w:space="0" w:color="000000"/>
              <w:bottom w:val="single" w:sz="2" w:space="0" w:color="000000"/>
              <w:right w:val="single" w:sz="2" w:space="0" w:color="000000"/>
            </w:tcBorders>
          </w:tcPr>
          <w:p w14:paraId="7395295F"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3C610E3C"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726BDCD9"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9</w:t>
            </w:r>
          </w:p>
        </w:tc>
        <w:tc>
          <w:tcPr>
            <w:tcW w:w="907" w:type="dxa"/>
            <w:tcBorders>
              <w:top w:val="single" w:sz="2" w:space="0" w:color="000000"/>
              <w:left w:val="single" w:sz="2" w:space="0" w:color="000000"/>
              <w:bottom w:val="single" w:sz="2" w:space="0" w:color="000000"/>
              <w:right w:val="single" w:sz="2" w:space="0" w:color="000000"/>
            </w:tcBorders>
          </w:tcPr>
          <w:p w14:paraId="2F0474DB"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72</w:t>
            </w:r>
          </w:p>
        </w:tc>
        <w:tc>
          <w:tcPr>
            <w:tcW w:w="908" w:type="dxa"/>
            <w:tcBorders>
              <w:top w:val="single" w:sz="2" w:space="0" w:color="000000"/>
              <w:left w:val="single" w:sz="2" w:space="0" w:color="000000"/>
              <w:bottom w:val="single" w:sz="2" w:space="0" w:color="000000"/>
              <w:right w:val="single" w:sz="2" w:space="0" w:color="000000"/>
            </w:tcBorders>
          </w:tcPr>
          <w:p w14:paraId="5903D17F"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9</w:t>
            </w:r>
          </w:p>
        </w:tc>
        <w:tc>
          <w:tcPr>
            <w:tcW w:w="686" w:type="dxa"/>
            <w:tcBorders>
              <w:top w:val="single" w:sz="2" w:space="0" w:color="000000"/>
              <w:left w:val="single" w:sz="2" w:space="0" w:color="000000"/>
              <w:bottom w:val="single" w:sz="2" w:space="0" w:color="000000"/>
              <w:right w:val="single" w:sz="3" w:space="0" w:color="000000"/>
            </w:tcBorders>
          </w:tcPr>
          <w:p w14:paraId="0288CA1C"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11</w:t>
            </w:r>
          </w:p>
        </w:tc>
        <w:tc>
          <w:tcPr>
            <w:tcW w:w="973" w:type="dxa"/>
            <w:tcBorders>
              <w:top w:val="single" w:sz="2" w:space="0" w:color="000000"/>
              <w:left w:val="single" w:sz="3" w:space="0" w:color="000000"/>
              <w:bottom w:val="single" w:sz="2" w:space="0" w:color="000000"/>
              <w:right w:val="single" w:sz="2" w:space="0" w:color="000000"/>
            </w:tcBorders>
          </w:tcPr>
          <w:p w14:paraId="54BE46E6"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9</w:t>
            </w:r>
          </w:p>
        </w:tc>
        <w:tc>
          <w:tcPr>
            <w:tcW w:w="1106" w:type="dxa"/>
            <w:tcBorders>
              <w:top w:val="single" w:sz="2" w:space="0" w:color="000000"/>
              <w:left w:val="single" w:sz="2" w:space="0" w:color="000000"/>
              <w:bottom w:val="single" w:sz="2" w:space="0" w:color="000000"/>
              <w:right w:val="single" w:sz="2" w:space="0" w:color="000000"/>
            </w:tcBorders>
          </w:tcPr>
          <w:p w14:paraId="22B2BE46"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2,32</w:t>
            </w:r>
          </w:p>
        </w:tc>
        <w:tc>
          <w:tcPr>
            <w:tcW w:w="1001" w:type="dxa"/>
            <w:tcBorders>
              <w:top w:val="single" w:sz="2" w:space="0" w:color="000000"/>
              <w:left w:val="single" w:sz="2" w:space="0" w:color="000000"/>
              <w:bottom w:val="single" w:sz="2" w:space="0" w:color="000000"/>
              <w:right w:val="single" w:sz="2" w:space="0" w:color="000000"/>
            </w:tcBorders>
          </w:tcPr>
          <w:p w14:paraId="3E3A504E"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6,55</w:t>
            </w:r>
          </w:p>
        </w:tc>
      </w:tr>
      <w:tr w:rsidR="00882E8C" w:rsidRPr="002B1660" w14:paraId="36355F84" w14:textId="77777777" w:rsidTr="004F27B5">
        <w:trPr>
          <w:trHeight w:val="240"/>
        </w:trPr>
        <w:tc>
          <w:tcPr>
            <w:tcW w:w="0" w:type="auto"/>
            <w:vMerge/>
            <w:tcBorders>
              <w:top w:val="nil"/>
              <w:left w:val="single" w:sz="2" w:space="0" w:color="000000"/>
              <w:bottom w:val="nil"/>
              <w:right w:val="single" w:sz="2" w:space="0" w:color="000000"/>
            </w:tcBorders>
          </w:tcPr>
          <w:p w14:paraId="326929F7" w14:textId="77777777" w:rsidR="00882E8C" w:rsidRPr="002B1660" w:rsidRDefault="00882E8C" w:rsidP="002B1660">
            <w:pPr>
              <w:spacing w:line="276" w:lineRule="auto"/>
              <w:jc w:val="both"/>
              <w:rPr>
                <w:rFonts w:ascii="Arial" w:hAnsi="Arial" w:cs="Arial"/>
              </w:rPr>
            </w:pPr>
          </w:p>
        </w:tc>
        <w:tc>
          <w:tcPr>
            <w:tcW w:w="943" w:type="dxa"/>
            <w:tcBorders>
              <w:top w:val="single" w:sz="2" w:space="0" w:color="000000"/>
              <w:left w:val="single" w:sz="2" w:space="0" w:color="000000"/>
              <w:bottom w:val="single" w:sz="2" w:space="0" w:color="000000"/>
              <w:right w:val="single" w:sz="2" w:space="0" w:color="000000"/>
            </w:tcBorders>
          </w:tcPr>
          <w:p w14:paraId="077BC2DF"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31EFAC32"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52ADC312"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7</w:t>
            </w:r>
          </w:p>
        </w:tc>
        <w:tc>
          <w:tcPr>
            <w:tcW w:w="907" w:type="dxa"/>
            <w:tcBorders>
              <w:top w:val="single" w:sz="2" w:space="0" w:color="000000"/>
              <w:left w:val="single" w:sz="2" w:space="0" w:color="000000"/>
              <w:bottom w:val="single" w:sz="2" w:space="0" w:color="000000"/>
              <w:right w:val="single" w:sz="2" w:space="0" w:color="000000"/>
            </w:tcBorders>
          </w:tcPr>
          <w:p w14:paraId="6F215943"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94</w:t>
            </w:r>
          </w:p>
        </w:tc>
        <w:tc>
          <w:tcPr>
            <w:tcW w:w="908" w:type="dxa"/>
            <w:tcBorders>
              <w:top w:val="single" w:sz="2" w:space="0" w:color="000000"/>
              <w:left w:val="single" w:sz="2" w:space="0" w:color="000000"/>
              <w:bottom w:val="single" w:sz="2" w:space="0" w:color="000000"/>
              <w:right w:val="single" w:sz="2" w:space="0" w:color="000000"/>
            </w:tcBorders>
          </w:tcPr>
          <w:p w14:paraId="6D6A435E"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7</w:t>
            </w:r>
          </w:p>
        </w:tc>
        <w:tc>
          <w:tcPr>
            <w:tcW w:w="686" w:type="dxa"/>
            <w:tcBorders>
              <w:top w:val="single" w:sz="2" w:space="0" w:color="000000"/>
              <w:left w:val="single" w:sz="2" w:space="0" w:color="000000"/>
              <w:bottom w:val="single" w:sz="2" w:space="0" w:color="000000"/>
              <w:right w:val="single" w:sz="3" w:space="0" w:color="000000"/>
            </w:tcBorders>
          </w:tcPr>
          <w:p w14:paraId="20A759DF"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10</w:t>
            </w:r>
          </w:p>
        </w:tc>
        <w:tc>
          <w:tcPr>
            <w:tcW w:w="973" w:type="dxa"/>
            <w:tcBorders>
              <w:top w:val="single" w:sz="2" w:space="0" w:color="000000"/>
              <w:left w:val="single" w:sz="3" w:space="0" w:color="000000"/>
              <w:bottom w:val="single" w:sz="2" w:space="0" w:color="000000"/>
              <w:right w:val="single" w:sz="2" w:space="0" w:color="000000"/>
            </w:tcBorders>
          </w:tcPr>
          <w:p w14:paraId="4F2F8911"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7</w:t>
            </w:r>
          </w:p>
        </w:tc>
        <w:tc>
          <w:tcPr>
            <w:tcW w:w="1106" w:type="dxa"/>
            <w:tcBorders>
              <w:top w:val="single" w:sz="2" w:space="0" w:color="000000"/>
              <w:left w:val="single" w:sz="2" w:space="0" w:color="000000"/>
              <w:bottom w:val="single" w:sz="2" w:space="0" w:color="000000"/>
              <w:right w:val="single" w:sz="2" w:space="0" w:color="000000"/>
            </w:tcBorders>
          </w:tcPr>
          <w:p w14:paraId="6DAA2ED5"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3,03</w:t>
            </w:r>
          </w:p>
        </w:tc>
        <w:tc>
          <w:tcPr>
            <w:tcW w:w="1001" w:type="dxa"/>
            <w:tcBorders>
              <w:top w:val="single" w:sz="2" w:space="0" w:color="000000"/>
              <w:left w:val="single" w:sz="2" w:space="0" w:color="000000"/>
              <w:bottom w:val="single" w:sz="2" w:space="0" w:color="000000"/>
              <w:right w:val="single" w:sz="2" w:space="0" w:color="000000"/>
            </w:tcBorders>
          </w:tcPr>
          <w:p w14:paraId="34D3A388"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9,40</w:t>
            </w:r>
          </w:p>
        </w:tc>
      </w:tr>
      <w:tr w:rsidR="00882E8C" w:rsidRPr="002B1660" w14:paraId="4EF92A37" w14:textId="77777777" w:rsidTr="004F27B5">
        <w:trPr>
          <w:trHeight w:val="241"/>
        </w:trPr>
        <w:tc>
          <w:tcPr>
            <w:tcW w:w="0" w:type="auto"/>
            <w:vMerge/>
            <w:tcBorders>
              <w:top w:val="nil"/>
              <w:left w:val="single" w:sz="2" w:space="0" w:color="000000"/>
              <w:bottom w:val="single" w:sz="2" w:space="0" w:color="000000"/>
              <w:right w:val="single" w:sz="2" w:space="0" w:color="000000"/>
            </w:tcBorders>
          </w:tcPr>
          <w:p w14:paraId="389E0CE4" w14:textId="77777777" w:rsidR="00882E8C" w:rsidRPr="002B1660" w:rsidRDefault="00882E8C" w:rsidP="002B1660">
            <w:pPr>
              <w:spacing w:line="276" w:lineRule="auto"/>
              <w:jc w:val="both"/>
              <w:rPr>
                <w:rFonts w:ascii="Arial" w:hAnsi="Arial" w:cs="Arial"/>
              </w:rPr>
            </w:pPr>
          </w:p>
        </w:tc>
        <w:tc>
          <w:tcPr>
            <w:tcW w:w="943" w:type="dxa"/>
            <w:tcBorders>
              <w:top w:val="single" w:sz="2" w:space="0" w:color="000000"/>
              <w:left w:val="single" w:sz="2" w:space="0" w:color="000000"/>
              <w:bottom w:val="single" w:sz="2" w:space="0" w:color="000000"/>
              <w:right w:val="single" w:sz="2" w:space="0" w:color="000000"/>
            </w:tcBorders>
          </w:tcPr>
          <w:p w14:paraId="22615AAD"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1063" w:type="dxa"/>
            <w:tcBorders>
              <w:top w:val="single" w:sz="2" w:space="0" w:color="000000"/>
              <w:left w:val="single" w:sz="2" w:space="0" w:color="000000"/>
              <w:bottom w:val="single" w:sz="2" w:space="0" w:color="000000"/>
              <w:right w:val="single" w:sz="2" w:space="0" w:color="000000"/>
            </w:tcBorders>
          </w:tcPr>
          <w:p w14:paraId="0BE05C24"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0</w:t>
            </w:r>
          </w:p>
        </w:tc>
        <w:tc>
          <w:tcPr>
            <w:tcW w:w="943" w:type="dxa"/>
            <w:tcBorders>
              <w:top w:val="single" w:sz="2" w:space="0" w:color="000000"/>
              <w:left w:val="single" w:sz="2" w:space="0" w:color="000000"/>
              <w:bottom w:val="single" w:sz="2" w:space="0" w:color="000000"/>
              <w:right w:val="single" w:sz="2" w:space="0" w:color="000000"/>
            </w:tcBorders>
          </w:tcPr>
          <w:p w14:paraId="393B9AE2"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3</w:t>
            </w:r>
          </w:p>
        </w:tc>
        <w:tc>
          <w:tcPr>
            <w:tcW w:w="907" w:type="dxa"/>
            <w:tcBorders>
              <w:top w:val="single" w:sz="2" w:space="0" w:color="000000"/>
              <w:left w:val="single" w:sz="2" w:space="0" w:color="000000"/>
              <w:bottom w:val="single" w:sz="2" w:space="0" w:color="000000"/>
              <w:right w:val="single" w:sz="2" w:space="0" w:color="000000"/>
            </w:tcBorders>
          </w:tcPr>
          <w:p w14:paraId="3EB1A6B8"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58</w:t>
            </w:r>
          </w:p>
        </w:tc>
        <w:tc>
          <w:tcPr>
            <w:tcW w:w="908" w:type="dxa"/>
            <w:tcBorders>
              <w:top w:val="single" w:sz="2" w:space="0" w:color="000000"/>
              <w:left w:val="single" w:sz="2" w:space="0" w:color="000000"/>
              <w:bottom w:val="single" w:sz="2" w:space="0" w:color="000000"/>
              <w:right w:val="single" w:sz="2" w:space="0" w:color="000000"/>
            </w:tcBorders>
          </w:tcPr>
          <w:p w14:paraId="4055B9C9"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3</w:t>
            </w:r>
          </w:p>
        </w:tc>
        <w:tc>
          <w:tcPr>
            <w:tcW w:w="686" w:type="dxa"/>
            <w:tcBorders>
              <w:top w:val="single" w:sz="2" w:space="0" w:color="000000"/>
              <w:left w:val="single" w:sz="2" w:space="0" w:color="000000"/>
              <w:bottom w:val="single" w:sz="2" w:space="0" w:color="000000"/>
              <w:right w:val="single" w:sz="3" w:space="0" w:color="000000"/>
            </w:tcBorders>
          </w:tcPr>
          <w:p w14:paraId="33C51ECD"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6</w:t>
            </w:r>
          </w:p>
        </w:tc>
        <w:tc>
          <w:tcPr>
            <w:tcW w:w="973" w:type="dxa"/>
            <w:tcBorders>
              <w:top w:val="single" w:sz="2" w:space="0" w:color="000000"/>
              <w:left w:val="single" w:sz="3" w:space="0" w:color="000000"/>
              <w:bottom w:val="single" w:sz="2" w:space="0" w:color="000000"/>
              <w:right w:val="single" w:sz="2" w:space="0" w:color="000000"/>
            </w:tcBorders>
          </w:tcPr>
          <w:p w14:paraId="2C3B5C97"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 xml:space="preserve"> 3</w:t>
            </w:r>
          </w:p>
        </w:tc>
        <w:tc>
          <w:tcPr>
            <w:tcW w:w="1106" w:type="dxa"/>
            <w:tcBorders>
              <w:top w:val="single" w:sz="2" w:space="0" w:color="000000"/>
              <w:left w:val="single" w:sz="2" w:space="0" w:color="000000"/>
              <w:bottom w:val="single" w:sz="2" w:space="0" w:color="000000"/>
              <w:right w:val="single" w:sz="2" w:space="0" w:color="000000"/>
            </w:tcBorders>
          </w:tcPr>
          <w:p w14:paraId="7C5BD695"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1,87</w:t>
            </w:r>
          </w:p>
        </w:tc>
        <w:tc>
          <w:tcPr>
            <w:tcW w:w="1001" w:type="dxa"/>
            <w:tcBorders>
              <w:top w:val="single" w:sz="2" w:space="0" w:color="000000"/>
              <w:left w:val="single" w:sz="2" w:space="0" w:color="000000"/>
              <w:bottom w:val="single" w:sz="2" w:space="0" w:color="000000"/>
              <w:right w:val="single" w:sz="2" w:space="0" w:color="000000"/>
            </w:tcBorders>
          </w:tcPr>
          <w:p w14:paraId="6A440824"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9,67</w:t>
            </w:r>
          </w:p>
        </w:tc>
      </w:tr>
      <w:tr w:rsidR="00882E8C" w:rsidRPr="002B1660" w14:paraId="74436C77" w14:textId="77777777" w:rsidTr="004F27B5">
        <w:trPr>
          <w:trHeight w:val="240"/>
        </w:trPr>
        <w:tc>
          <w:tcPr>
            <w:tcW w:w="1250" w:type="dxa"/>
            <w:tcBorders>
              <w:top w:val="single" w:sz="2" w:space="0" w:color="000000"/>
              <w:left w:val="single" w:sz="2" w:space="0" w:color="000000"/>
              <w:bottom w:val="single" w:sz="2" w:space="0" w:color="000000"/>
              <w:right w:val="single" w:sz="2" w:space="0" w:color="000000"/>
            </w:tcBorders>
          </w:tcPr>
          <w:p w14:paraId="47D5515A" w14:textId="77777777" w:rsidR="00882E8C" w:rsidRPr="002B1660" w:rsidRDefault="00882E8C" w:rsidP="002B1660">
            <w:pPr>
              <w:spacing w:line="276" w:lineRule="auto"/>
              <w:jc w:val="both"/>
              <w:rPr>
                <w:rFonts w:ascii="Arial" w:hAnsi="Arial" w:cs="Arial"/>
              </w:rPr>
            </w:pPr>
            <w:r w:rsidRPr="002B1660">
              <w:rPr>
                <w:rFonts w:ascii="Arial" w:eastAsia="Arial" w:hAnsi="Arial" w:cs="Arial"/>
              </w:rPr>
              <w:t>Skupaj</w:t>
            </w:r>
          </w:p>
        </w:tc>
        <w:tc>
          <w:tcPr>
            <w:tcW w:w="943" w:type="dxa"/>
            <w:tcBorders>
              <w:top w:val="single" w:sz="2" w:space="0" w:color="000000"/>
              <w:left w:val="single" w:sz="2" w:space="0" w:color="000000"/>
              <w:bottom w:val="single" w:sz="2" w:space="0" w:color="000000"/>
              <w:right w:val="single" w:sz="2" w:space="0" w:color="000000"/>
            </w:tcBorders>
          </w:tcPr>
          <w:p w14:paraId="5D9ECD93"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2</w:t>
            </w:r>
          </w:p>
        </w:tc>
        <w:tc>
          <w:tcPr>
            <w:tcW w:w="1063" w:type="dxa"/>
            <w:tcBorders>
              <w:top w:val="single" w:sz="2" w:space="0" w:color="000000"/>
              <w:left w:val="single" w:sz="2" w:space="0" w:color="000000"/>
              <w:bottom w:val="single" w:sz="2" w:space="0" w:color="000000"/>
              <w:right w:val="single" w:sz="2" w:space="0" w:color="000000"/>
            </w:tcBorders>
          </w:tcPr>
          <w:p w14:paraId="30415F1D"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2</w:t>
            </w:r>
          </w:p>
        </w:tc>
        <w:tc>
          <w:tcPr>
            <w:tcW w:w="943" w:type="dxa"/>
            <w:tcBorders>
              <w:top w:val="single" w:sz="2" w:space="0" w:color="000000"/>
              <w:left w:val="single" w:sz="2" w:space="0" w:color="000000"/>
              <w:bottom w:val="single" w:sz="2" w:space="0" w:color="000000"/>
              <w:right w:val="single" w:sz="2" w:space="0" w:color="000000"/>
            </w:tcBorders>
          </w:tcPr>
          <w:p w14:paraId="56EAA5CA"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86</w:t>
            </w:r>
          </w:p>
        </w:tc>
        <w:tc>
          <w:tcPr>
            <w:tcW w:w="907" w:type="dxa"/>
            <w:tcBorders>
              <w:top w:val="single" w:sz="2" w:space="0" w:color="000000"/>
              <w:left w:val="single" w:sz="2" w:space="0" w:color="000000"/>
              <w:bottom w:val="single" w:sz="2" w:space="0" w:color="000000"/>
              <w:right w:val="single" w:sz="2" w:space="0" w:color="000000"/>
            </w:tcBorders>
          </w:tcPr>
          <w:p w14:paraId="02E71073" w14:textId="77777777" w:rsidR="00882E8C" w:rsidRPr="002B1660" w:rsidRDefault="00882E8C" w:rsidP="002B1660">
            <w:pPr>
              <w:spacing w:line="276" w:lineRule="auto"/>
              <w:ind w:left="2"/>
              <w:jc w:val="both"/>
              <w:rPr>
                <w:rFonts w:ascii="Arial" w:hAnsi="Arial" w:cs="Arial"/>
              </w:rPr>
            </w:pPr>
            <w:r w:rsidRPr="002B1660">
              <w:rPr>
                <w:rFonts w:ascii="Arial" w:eastAsia="Arial" w:hAnsi="Arial" w:cs="Arial"/>
              </w:rPr>
              <w:t>812</w:t>
            </w:r>
          </w:p>
        </w:tc>
        <w:tc>
          <w:tcPr>
            <w:tcW w:w="908" w:type="dxa"/>
            <w:tcBorders>
              <w:top w:val="single" w:sz="2" w:space="0" w:color="000000"/>
              <w:left w:val="single" w:sz="2" w:space="0" w:color="000000"/>
              <w:bottom w:val="single" w:sz="2" w:space="0" w:color="000000"/>
              <w:right w:val="single" w:sz="2" w:space="0" w:color="000000"/>
            </w:tcBorders>
          </w:tcPr>
          <w:p w14:paraId="756ECBFD" w14:textId="77777777" w:rsidR="00882E8C" w:rsidRPr="002B1660" w:rsidRDefault="00882E8C" w:rsidP="002B1660">
            <w:pPr>
              <w:spacing w:line="276" w:lineRule="auto"/>
              <w:ind w:left="1"/>
              <w:jc w:val="both"/>
              <w:rPr>
                <w:rFonts w:ascii="Arial" w:hAnsi="Arial" w:cs="Arial"/>
                <w:b/>
              </w:rPr>
            </w:pPr>
            <w:r w:rsidRPr="002B1660">
              <w:rPr>
                <w:rFonts w:ascii="Arial" w:eastAsia="Arial" w:hAnsi="Arial" w:cs="Arial"/>
                <w:b/>
              </w:rPr>
              <w:t>86</w:t>
            </w:r>
          </w:p>
        </w:tc>
        <w:tc>
          <w:tcPr>
            <w:tcW w:w="686" w:type="dxa"/>
            <w:tcBorders>
              <w:top w:val="single" w:sz="2" w:space="0" w:color="000000"/>
              <w:left w:val="single" w:sz="2" w:space="0" w:color="000000"/>
              <w:bottom w:val="single" w:sz="2" w:space="0" w:color="000000"/>
              <w:right w:val="single" w:sz="3" w:space="0" w:color="000000"/>
            </w:tcBorders>
          </w:tcPr>
          <w:p w14:paraId="36949C4E" w14:textId="77777777" w:rsidR="00882E8C" w:rsidRPr="002B1660" w:rsidRDefault="00882E8C" w:rsidP="002B1660">
            <w:pPr>
              <w:spacing w:line="276" w:lineRule="auto"/>
              <w:ind w:left="179"/>
              <w:jc w:val="both"/>
              <w:rPr>
                <w:rFonts w:ascii="Arial" w:hAnsi="Arial" w:cs="Arial"/>
              </w:rPr>
            </w:pPr>
            <w:r w:rsidRPr="002B1660">
              <w:rPr>
                <w:rFonts w:ascii="Arial" w:eastAsia="Arial" w:hAnsi="Arial" w:cs="Arial"/>
              </w:rPr>
              <w:t>113</w:t>
            </w:r>
          </w:p>
        </w:tc>
        <w:tc>
          <w:tcPr>
            <w:tcW w:w="973" w:type="dxa"/>
            <w:tcBorders>
              <w:top w:val="single" w:sz="2" w:space="0" w:color="000000"/>
              <w:left w:val="single" w:sz="3" w:space="0" w:color="000000"/>
              <w:bottom w:val="single" w:sz="2" w:space="0" w:color="000000"/>
              <w:right w:val="single" w:sz="2" w:space="0" w:color="000000"/>
            </w:tcBorders>
          </w:tcPr>
          <w:p w14:paraId="7E3D1C65" w14:textId="77777777" w:rsidR="00882E8C" w:rsidRPr="002B1660" w:rsidRDefault="00882E8C" w:rsidP="002B1660">
            <w:pPr>
              <w:spacing w:line="276" w:lineRule="auto"/>
              <w:ind w:left="1"/>
              <w:jc w:val="both"/>
              <w:rPr>
                <w:rFonts w:ascii="Arial" w:hAnsi="Arial" w:cs="Arial"/>
              </w:rPr>
            </w:pPr>
            <w:r w:rsidRPr="002B1660">
              <w:rPr>
                <w:rFonts w:ascii="Arial" w:eastAsia="Arial" w:hAnsi="Arial" w:cs="Arial"/>
              </w:rPr>
              <w:t xml:space="preserve"> 89</w:t>
            </w:r>
          </w:p>
        </w:tc>
        <w:tc>
          <w:tcPr>
            <w:tcW w:w="1106" w:type="dxa"/>
            <w:tcBorders>
              <w:top w:val="single" w:sz="2" w:space="0" w:color="000000"/>
              <w:left w:val="single" w:sz="2" w:space="0" w:color="000000"/>
              <w:bottom w:val="single" w:sz="2" w:space="0" w:color="000000"/>
              <w:right w:val="single" w:sz="2" w:space="0" w:color="000000"/>
            </w:tcBorders>
          </w:tcPr>
          <w:p w14:paraId="09775A83"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rPr>
              <w:t xml:space="preserve"> 2,18</w:t>
            </w:r>
          </w:p>
        </w:tc>
        <w:tc>
          <w:tcPr>
            <w:tcW w:w="1001" w:type="dxa"/>
            <w:tcBorders>
              <w:top w:val="single" w:sz="2" w:space="0" w:color="000000"/>
              <w:left w:val="single" w:sz="2" w:space="0" w:color="000000"/>
              <w:bottom w:val="single" w:sz="2" w:space="0" w:color="000000"/>
              <w:right w:val="single" w:sz="2" w:space="0" w:color="000000"/>
            </w:tcBorders>
          </w:tcPr>
          <w:p w14:paraId="42D804F8" w14:textId="77777777" w:rsidR="00882E8C" w:rsidRPr="002B1660" w:rsidRDefault="00882E8C" w:rsidP="002B1660">
            <w:pPr>
              <w:spacing w:line="276" w:lineRule="auto"/>
              <w:ind w:right="2"/>
              <w:jc w:val="both"/>
              <w:rPr>
                <w:rFonts w:ascii="Arial" w:hAnsi="Arial" w:cs="Arial"/>
              </w:rPr>
            </w:pPr>
            <w:r w:rsidRPr="002B1660">
              <w:rPr>
                <w:rFonts w:ascii="Arial" w:eastAsia="Arial" w:hAnsi="Arial" w:cs="Arial"/>
                <w:b/>
              </w:rPr>
              <w:t xml:space="preserve"> </w:t>
            </w:r>
            <w:r w:rsidRPr="002B1660">
              <w:rPr>
                <w:rFonts w:ascii="Arial" w:eastAsia="Arial" w:hAnsi="Arial" w:cs="Arial"/>
              </w:rPr>
              <w:t>7,40</w:t>
            </w:r>
          </w:p>
        </w:tc>
      </w:tr>
    </w:tbl>
    <w:p w14:paraId="59A51148" w14:textId="77777777" w:rsidR="00547A88" w:rsidRPr="00A26DA5" w:rsidRDefault="00547A88" w:rsidP="00A26DA5">
      <w:pPr>
        <w:pStyle w:val="Brezrazmikov"/>
        <w:spacing w:line="276" w:lineRule="auto"/>
        <w:jc w:val="both"/>
        <w:rPr>
          <w:rFonts w:ascii="Arial" w:hAnsi="Arial" w:cs="Arial"/>
        </w:rPr>
      </w:pPr>
    </w:p>
    <w:p w14:paraId="2C94E155" w14:textId="77777777" w:rsidR="0050339B" w:rsidRPr="005456A9" w:rsidRDefault="00882E8C" w:rsidP="00AD4D6F">
      <w:pPr>
        <w:pStyle w:val="Brezrazmikov"/>
        <w:spacing w:line="276" w:lineRule="auto"/>
        <w:jc w:val="both"/>
        <w:rPr>
          <w:rFonts w:ascii="Arial" w:hAnsi="Arial" w:cs="Arial"/>
        </w:rPr>
      </w:pPr>
      <w:r w:rsidRPr="005456A9">
        <w:rPr>
          <w:rFonts w:ascii="Arial" w:hAnsi="Arial" w:cs="Arial"/>
        </w:rPr>
        <w:t>Povprečna bi</w:t>
      </w:r>
      <w:r w:rsidR="00881F88" w:rsidRPr="005456A9">
        <w:rPr>
          <w:rFonts w:ascii="Arial" w:hAnsi="Arial" w:cs="Arial"/>
        </w:rPr>
        <w:t xml:space="preserve">valna doba v letu 2019 je bila </w:t>
      </w:r>
      <w:r w:rsidRPr="005456A9">
        <w:rPr>
          <w:rFonts w:ascii="Arial" w:hAnsi="Arial" w:cs="Arial"/>
        </w:rPr>
        <w:t>10,37 dni (povprečno število nočitev pa 7,40).</w:t>
      </w:r>
      <w:r w:rsidR="008C6986" w:rsidRPr="005456A9">
        <w:rPr>
          <w:rFonts w:ascii="Arial" w:hAnsi="Arial" w:cs="Arial"/>
        </w:rPr>
        <w:t xml:space="preserve"> Od pričetka uporabe Družinskega zakonika je povprečna bivalna doba znašala </w:t>
      </w:r>
      <w:r w:rsidRPr="005456A9">
        <w:rPr>
          <w:rFonts w:ascii="Arial" w:hAnsi="Arial" w:cs="Arial"/>
        </w:rPr>
        <w:t xml:space="preserve"> 67,50 dni (najdlje 111 dni in 97 dni). </w:t>
      </w:r>
      <w:r w:rsidR="000368CE" w:rsidRPr="005456A9">
        <w:rPr>
          <w:rFonts w:ascii="Arial" w:hAnsi="Arial" w:cs="Arial"/>
        </w:rPr>
        <w:t xml:space="preserve"> </w:t>
      </w:r>
      <w:r w:rsidRPr="005456A9">
        <w:rPr>
          <w:rFonts w:ascii="Arial" w:hAnsi="Arial" w:cs="Arial"/>
        </w:rPr>
        <w:t xml:space="preserve">V letu 2019 smo v KCM obravnavali 5 </w:t>
      </w:r>
      <w:r w:rsidR="000368CE" w:rsidRPr="005456A9">
        <w:rPr>
          <w:rFonts w:ascii="Arial" w:hAnsi="Arial" w:cs="Arial"/>
        </w:rPr>
        <w:t>mladoletnih oseb iz tujih držav.</w:t>
      </w:r>
      <w:r w:rsidR="0095781F" w:rsidRPr="005456A9">
        <w:rPr>
          <w:rFonts w:ascii="Arial" w:hAnsi="Arial" w:cs="Arial"/>
        </w:rPr>
        <w:t xml:space="preserve"> </w:t>
      </w:r>
      <w:r w:rsidR="004F27B5" w:rsidRPr="005456A9">
        <w:rPr>
          <w:rFonts w:ascii="Arial" w:hAnsi="Arial" w:cs="Arial"/>
        </w:rPr>
        <w:t>Tako kot vsa leta do sedaj največ mladostnikov v KCM usmerijo centri za socialno delo (40,70%</w:t>
      </w:r>
      <w:r w:rsidR="0095781F" w:rsidRPr="005456A9">
        <w:rPr>
          <w:rFonts w:ascii="Arial" w:hAnsi="Arial" w:cs="Arial"/>
        </w:rPr>
        <w:t xml:space="preserve">). </w:t>
      </w:r>
      <w:r w:rsidR="004F27B5" w:rsidRPr="005456A9">
        <w:rPr>
          <w:rFonts w:ascii="Arial" w:hAnsi="Arial" w:cs="Arial"/>
        </w:rPr>
        <w:t>Po številčnosti sledijo namestitve mladostnikov, ki jih v KCM pripelje krajevno pristojna Interventna služba (31,40 %</w:t>
      </w:r>
      <w:r w:rsidR="00CC61E2" w:rsidRPr="005456A9">
        <w:rPr>
          <w:rFonts w:ascii="Arial" w:hAnsi="Arial" w:cs="Arial"/>
        </w:rPr>
        <w:t xml:space="preserve">). </w:t>
      </w:r>
      <w:r w:rsidR="005456A9" w:rsidRPr="005456A9">
        <w:rPr>
          <w:rFonts w:ascii="Arial" w:hAnsi="Arial" w:cs="Arial"/>
        </w:rPr>
        <w:t xml:space="preserve">V letu 2019 </w:t>
      </w:r>
      <w:r w:rsidRPr="005456A9">
        <w:rPr>
          <w:rFonts w:ascii="Arial" w:hAnsi="Arial" w:cs="Arial"/>
        </w:rPr>
        <w:t>je v KCM bivalo več deklet (55,81 %), kot fantov (44,19 %</w:t>
      </w:r>
      <w:r w:rsidR="005456A9" w:rsidRPr="005456A9">
        <w:rPr>
          <w:rFonts w:ascii="Arial" w:hAnsi="Arial" w:cs="Arial"/>
        </w:rPr>
        <w:t>), starost bivajočih v KCM</w:t>
      </w:r>
      <w:r w:rsidRPr="005456A9">
        <w:rPr>
          <w:rFonts w:ascii="Arial" w:hAnsi="Arial" w:cs="Arial"/>
        </w:rPr>
        <w:t xml:space="preserve"> je podobna kot leta doslej. Največ bivajočih je starih od 13 do 17 let (77,91 %</w:t>
      </w:r>
      <w:r w:rsidR="005456A9" w:rsidRPr="005456A9">
        <w:rPr>
          <w:rFonts w:ascii="Arial" w:hAnsi="Arial" w:cs="Arial"/>
        </w:rPr>
        <w:t xml:space="preserve">). </w:t>
      </w:r>
      <w:r w:rsidRPr="005456A9">
        <w:rPr>
          <w:rFonts w:ascii="Arial" w:hAnsi="Arial" w:cs="Arial"/>
        </w:rPr>
        <w:t>V letu 2019 je bila povprečna starost bivajočih 14,27  let.</w:t>
      </w:r>
    </w:p>
    <w:p w14:paraId="66953C1D" w14:textId="77777777" w:rsidR="00882E8C" w:rsidRPr="002B1660" w:rsidRDefault="00882E8C" w:rsidP="00AD4D6F">
      <w:pPr>
        <w:spacing w:line="276" w:lineRule="auto"/>
        <w:jc w:val="both"/>
        <w:rPr>
          <w:rFonts w:ascii="Arial" w:hAnsi="Arial" w:cs="Arial"/>
          <w:i/>
        </w:rPr>
      </w:pPr>
    </w:p>
    <w:p w14:paraId="06301442" w14:textId="77777777" w:rsidR="00882E8C" w:rsidRPr="002B1660" w:rsidRDefault="00882E8C" w:rsidP="00AD4D6F">
      <w:pPr>
        <w:spacing w:line="276" w:lineRule="auto"/>
        <w:jc w:val="both"/>
        <w:rPr>
          <w:rFonts w:ascii="Arial" w:hAnsi="Arial" w:cs="Arial"/>
        </w:rPr>
      </w:pPr>
      <w:r w:rsidRPr="002B1660">
        <w:rPr>
          <w:rFonts w:ascii="Arial" w:hAnsi="Arial" w:cs="Arial"/>
        </w:rPr>
        <w:t>Tudi v letu 2019</w:t>
      </w:r>
      <w:r w:rsidRPr="002B1660">
        <w:rPr>
          <w:rFonts w:ascii="Arial" w:hAnsi="Arial" w:cs="Arial"/>
          <w:b/>
        </w:rPr>
        <w:t xml:space="preserve"> </w:t>
      </w:r>
      <w:r w:rsidRPr="002B1660">
        <w:rPr>
          <w:rFonts w:ascii="Arial" w:hAnsi="Arial" w:cs="Arial"/>
        </w:rPr>
        <w:t xml:space="preserve">največ otrok in mladostnikov </w:t>
      </w:r>
      <w:r w:rsidRPr="00C221C5">
        <w:rPr>
          <w:rFonts w:ascii="Arial" w:hAnsi="Arial" w:cs="Arial"/>
        </w:rPr>
        <w:t>(53,49 %), vrnilo domov, ostali pa večinoma v organiz</w:t>
      </w:r>
      <w:r w:rsidR="005A6276" w:rsidRPr="00C221C5">
        <w:rPr>
          <w:rFonts w:ascii="Arial" w:hAnsi="Arial" w:cs="Arial"/>
        </w:rPr>
        <w:t xml:space="preserve">irano institucionalno varstvo. </w:t>
      </w:r>
      <w:r w:rsidRPr="00C221C5">
        <w:rPr>
          <w:rFonts w:ascii="Arial" w:hAnsi="Arial" w:cs="Arial"/>
        </w:rPr>
        <w:t>V letu 2019 beležimo 8</w:t>
      </w:r>
      <w:r w:rsidRPr="002B1660">
        <w:rPr>
          <w:rFonts w:ascii="Arial" w:hAnsi="Arial" w:cs="Arial"/>
        </w:rPr>
        <w:t xml:space="preserve">  t.i. »pobegov«, ko so mladostniki samovoljno zapustili KCM in odšli neznano kam. Razlogi za bivanje otrok pri nas ostajajo enaki kot vsa leta in opravičujejo namen in koncept delovanja KCM. </w:t>
      </w:r>
    </w:p>
    <w:p w14:paraId="7D85D4C8" w14:textId="77777777" w:rsidR="00C221C5" w:rsidRDefault="00C221C5" w:rsidP="00AD4D6F">
      <w:pPr>
        <w:spacing w:line="276" w:lineRule="auto"/>
        <w:jc w:val="both"/>
        <w:rPr>
          <w:rFonts w:ascii="Arial" w:hAnsi="Arial" w:cs="Arial"/>
        </w:rPr>
      </w:pPr>
    </w:p>
    <w:p w14:paraId="1240EE53" w14:textId="77777777" w:rsidR="00882E8C" w:rsidRPr="002B1660" w:rsidRDefault="00882E8C" w:rsidP="00AD4D6F">
      <w:pPr>
        <w:spacing w:line="276" w:lineRule="auto"/>
        <w:jc w:val="both"/>
        <w:rPr>
          <w:rFonts w:ascii="Arial" w:hAnsi="Arial" w:cs="Arial"/>
        </w:rPr>
      </w:pPr>
      <w:r w:rsidRPr="002B1660">
        <w:rPr>
          <w:rFonts w:ascii="Arial" w:hAnsi="Arial" w:cs="Arial"/>
        </w:rPr>
        <w:t xml:space="preserve">Največkrat gre: </w:t>
      </w:r>
    </w:p>
    <w:p w14:paraId="6003AEC2"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za psihično nasilje staršev nad otroki,</w:t>
      </w:r>
    </w:p>
    <w:p w14:paraId="085422B2"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za fizično nasilje staršev nad otroki ter zanemarjanje in posledično umik iz ogrožajočega okolja;</w:t>
      </w:r>
    </w:p>
    <w:p w14:paraId="1EC3AE74" w14:textId="77777777" w:rsidR="00882E8C" w:rsidRPr="00C221C5" w:rsidRDefault="00882E8C" w:rsidP="00EE39A2">
      <w:pPr>
        <w:pStyle w:val="Odstavekseznama"/>
        <w:numPr>
          <w:ilvl w:val="0"/>
          <w:numId w:val="6"/>
        </w:numPr>
        <w:spacing w:line="276" w:lineRule="auto"/>
        <w:jc w:val="both"/>
        <w:rPr>
          <w:rFonts w:ascii="Arial" w:hAnsi="Arial" w:cs="Arial"/>
        </w:rPr>
      </w:pPr>
      <w:r w:rsidRPr="00C221C5">
        <w:rPr>
          <w:rFonts w:ascii="Arial" w:hAnsi="Arial" w:cs="Arial"/>
        </w:rPr>
        <w:t xml:space="preserve">eksperimentiranje z nedovoljenimi drogami, </w:t>
      </w:r>
    </w:p>
    <w:p w14:paraId="54085CED"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srečujemo se s sumi spolnih zlorab,</w:t>
      </w:r>
    </w:p>
    <w:p w14:paraId="5FE1C032"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srečujemo se s suicidalnostjo mladostnikov in zdravstvenimi težavami kot je anoreksija,</w:t>
      </w:r>
    </w:p>
    <w:p w14:paraId="72971EAB" w14:textId="77777777" w:rsidR="00882E8C" w:rsidRPr="002B1660" w:rsidRDefault="00882E8C" w:rsidP="00AD4D6F">
      <w:pPr>
        <w:spacing w:line="276" w:lineRule="auto"/>
        <w:ind w:left="360"/>
        <w:jc w:val="both"/>
        <w:rPr>
          <w:rFonts w:ascii="Arial" w:hAnsi="Arial" w:cs="Arial"/>
        </w:rPr>
      </w:pPr>
    </w:p>
    <w:p w14:paraId="2A808487" w14:textId="77777777" w:rsidR="00882E8C" w:rsidRPr="002B1660" w:rsidRDefault="00882E8C" w:rsidP="00AD4D6F">
      <w:pPr>
        <w:spacing w:line="276" w:lineRule="auto"/>
        <w:jc w:val="both"/>
        <w:rPr>
          <w:rFonts w:ascii="Arial" w:hAnsi="Arial" w:cs="Arial"/>
        </w:rPr>
      </w:pPr>
      <w:r w:rsidRPr="002B1660">
        <w:rPr>
          <w:rFonts w:ascii="Arial" w:hAnsi="Arial" w:cs="Arial"/>
        </w:rPr>
        <w:t>V vseh primerih obravnavanih otrok v KCM s</w:t>
      </w:r>
      <w:r w:rsidR="005A6276">
        <w:rPr>
          <w:rFonts w:ascii="Arial" w:hAnsi="Arial" w:cs="Arial"/>
        </w:rPr>
        <w:t xml:space="preserve">mo se povezovali </w:t>
      </w:r>
      <w:r w:rsidRPr="002B1660">
        <w:rPr>
          <w:rFonts w:ascii="Arial" w:hAnsi="Arial" w:cs="Arial"/>
        </w:rPr>
        <w:t xml:space="preserve">s pristojnimi </w:t>
      </w:r>
      <w:r w:rsidR="005A6276">
        <w:rPr>
          <w:rFonts w:ascii="Arial" w:hAnsi="Arial" w:cs="Arial"/>
        </w:rPr>
        <w:t>centri za socialno delo</w:t>
      </w:r>
      <w:r w:rsidRPr="002B1660">
        <w:rPr>
          <w:rFonts w:ascii="Arial" w:hAnsi="Arial" w:cs="Arial"/>
        </w:rPr>
        <w:t>. Sodel</w:t>
      </w:r>
      <w:r w:rsidR="005A6276">
        <w:rPr>
          <w:rFonts w:ascii="Arial" w:hAnsi="Arial" w:cs="Arial"/>
        </w:rPr>
        <w:t>ovali smo</w:t>
      </w:r>
      <w:r w:rsidRPr="002B1660">
        <w:rPr>
          <w:rFonts w:ascii="Arial" w:hAnsi="Arial" w:cs="Arial"/>
        </w:rPr>
        <w:t xml:space="preserve"> z ostalimi vladnimi in nevladnimi institucijami (šole, policija, društva, zdravstvo), k</w:t>
      </w:r>
      <w:r w:rsidR="005A6276">
        <w:rPr>
          <w:rFonts w:ascii="Arial" w:hAnsi="Arial" w:cs="Arial"/>
        </w:rPr>
        <w:t xml:space="preserve">adar smo ugotovili </w:t>
      </w:r>
      <w:r w:rsidRPr="002B1660">
        <w:rPr>
          <w:rFonts w:ascii="Arial" w:hAnsi="Arial" w:cs="Arial"/>
        </w:rPr>
        <w:t xml:space="preserve">nujnost sodelovanja z njimi. </w:t>
      </w:r>
    </w:p>
    <w:p w14:paraId="1F68F301" w14:textId="77777777" w:rsidR="0067189E" w:rsidRPr="002B1660" w:rsidRDefault="0067189E" w:rsidP="00AD4D6F">
      <w:pPr>
        <w:spacing w:line="276" w:lineRule="auto"/>
        <w:jc w:val="both"/>
        <w:rPr>
          <w:rFonts w:ascii="Arial" w:hAnsi="Arial" w:cs="Arial"/>
        </w:rPr>
      </w:pPr>
    </w:p>
    <w:p w14:paraId="183F3D8A" w14:textId="77777777" w:rsidR="00882E8C" w:rsidRPr="002B1660" w:rsidRDefault="00882E8C" w:rsidP="00AD4D6F">
      <w:pPr>
        <w:spacing w:line="276" w:lineRule="auto"/>
        <w:jc w:val="both"/>
        <w:rPr>
          <w:rFonts w:ascii="Arial" w:hAnsi="Arial" w:cs="Arial"/>
        </w:rPr>
      </w:pPr>
      <w:r w:rsidRPr="002B1660">
        <w:rPr>
          <w:rFonts w:ascii="Arial" w:hAnsi="Arial" w:cs="Arial"/>
        </w:rPr>
        <w:t>P</w:t>
      </w:r>
      <w:r w:rsidR="005A6276">
        <w:rPr>
          <w:rFonts w:ascii="Arial" w:hAnsi="Arial" w:cs="Arial"/>
        </w:rPr>
        <w:t xml:space="preserve">rojekt brezplačna modra številka – telefon Petra Klepca: </w:t>
      </w:r>
    </w:p>
    <w:p w14:paraId="4D28983F" w14:textId="77777777" w:rsidR="00882E8C" w:rsidRPr="002B1660" w:rsidRDefault="00882E8C" w:rsidP="00AD4D6F">
      <w:pPr>
        <w:spacing w:line="276" w:lineRule="auto"/>
        <w:jc w:val="both"/>
        <w:rPr>
          <w:rFonts w:ascii="Arial" w:hAnsi="Arial" w:cs="Arial"/>
        </w:rPr>
      </w:pPr>
      <w:r w:rsidRPr="002B1660">
        <w:rPr>
          <w:rFonts w:ascii="Arial" w:hAnsi="Arial" w:cs="Arial"/>
        </w:rPr>
        <w:t>Aprila 2006 je bila aktivirana brezplačna modra številka – telefon Petra Klepca, namenjen</w:t>
      </w:r>
      <w:r w:rsidR="00883EDD">
        <w:rPr>
          <w:rFonts w:ascii="Arial" w:hAnsi="Arial" w:cs="Arial"/>
        </w:rPr>
        <w:t>a</w:t>
      </w:r>
      <w:r w:rsidRPr="002B1660">
        <w:rPr>
          <w:rFonts w:ascii="Arial" w:hAnsi="Arial" w:cs="Arial"/>
        </w:rPr>
        <w:t xml:space="preserve"> otrokom, ki doživljajo nasilje. </w:t>
      </w:r>
      <w:r w:rsidR="00883EDD">
        <w:rPr>
          <w:rFonts w:ascii="Arial" w:hAnsi="Arial" w:cs="Arial"/>
        </w:rPr>
        <w:t>Š</w:t>
      </w:r>
      <w:r w:rsidRPr="002B1660">
        <w:rPr>
          <w:rFonts w:ascii="Arial" w:hAnsi="Arial" w:cs="Arial"/>
        </w:rPr>
        <w:t xml:space="preserve">tevilo klicev </w:t>
      </w:r>
      <w:r w:rsidR="00CB37C6">
        <w:rPr>
          <w:rFonts w:ascii="Arial" w:hAnsi="Arial" w:cs="Arial"/>
        </w:rPr>
        <w:t>je bilo ok</w:t>
      </w:r>
      <w:r w:rsidRPr="002B1660">
        <w:rPr>
          <w:rFonts w:ascii="Arial" w:hAnsi="Arial" w:cs="Arial"/>
        </w:rPr>
        <w:t>oli 100</w:t>
      </w:r>
      <w:r w:rsidR="00883EDD">
        <w:rPr>
          <w:rFonts w:ascii="Arial" w:hAnsi="Arial" w:cs="Arial"/>
        </w:rPr>
        <w:t>,</w:t>
      </w:r>
      <w:r w:rsidRPr="002B1660">
        <w:rPr>
          <w:rFonts w:ascii="Arial" w:hAnsi="Arial" w:cs="Arial"/>
        </w:rPr>
        <w:t xml:space="preserve"> od tega nekje 10% »svetovalnih« klicev, ostalih 90</w:t>
      </w:r>
      <w:r w:rsidR="00CB37C6">
        <w:rPr>
          <w:rFonts w:ascii="Arial" w:hAnsi="Arial" w:cs="Arial"/>
        </w:rPr>
        <w:t xml:space="preserve">% pa so neresni ali tihi klici. </w:t>
      </w:r>
      <w:r w:rsidRPr="002B1660">
        <w:rPr>
          <w:rFonts w:ascii="Arial" w:hAnsi="Arial" w:cs="Arial"/>
        </w:rPr>
        <w:t xml:space="preserve">Pri svetovalnih klicih </w:t>
      </w:r>
      <w:r w:rsidR="00CB37C6">
        <w:rPr>
          <w:rFonts w:ascii="Arial" w:hAnsi="Arial" w:cs="Arial"/>
        </w:rPr>
        <w:t xml:space="preserve">je šlo </w:t>
      </w:r>
      <w:r w:rsidRPr="002B1660">
        <w:rPr>
          <w:rFonts w:ascii="Arial" w:hAnsi="Arial" w:cs="Arial"/>
        </w:rPr>
        <w:t xml:space="preserve">predvsem za klice o slabih ocenah in spolnosti, v redkih primerih </w:t>
      </w:r>
      <w:r w:rsidR="00CB37C6">
        <w:rPr>
          <w:rFonts w:ascii="Arial" w:hAnsi="Arial" w:cs="Arial"/>
        </w:rPr>
        <w:t xml:space="preserve">tudi za </w:t>
      </w:r>
      <w:r w:rsidRPr="002B1660">
        <w:rPr>
          <w:rFonts w:ascii="Arial" w:hAnsi="Arial" w:cs="Arial"/>
        </w:rPr>
        <w:t>suicidaln</w:t>
      </w:r>
      <w:r w:rsidR="00CB37C6">
        <w:rPr>
          <w:rFonts w:ascii="Arial" w:hAnsi="Arial" w:cs="Arial"/>
        </w:rPr>
        <w:t>a</w:t>
      </w:r>
      <w:r w:rsidRPr="002B1660">
        <w:rPr>
          <w:rFonts w:ascii="Arial" w:hAnsi="Arial" w:cs="Arial"/>
        </w:rPr>
        <w:t xml:space="preserve"> nagnjenj</w:t>
      </w:r>
      <w:r w:rsidR="00CB37C6">
        <w:rPr>
          <w:rFonts w:ascii="Arial" w:hAnsi="Arial" w:cs="Arial"/>
        </w:rPr>
        <w:t>a</w:t>
      </w:r>
      <w:r w:rsidRPr="002B1660">
        <w:rPr>
          <w:rFonts w:ascii="Arial" w:hAnsi="Arial" w:cs="Arial"/>
        </w:rPr>
        <w:t xml:space="preserve">. </w:t>
      </w:r>
    </w:p>
    <w:p w14:paraId="29657CCF" w14:textId="77777777" w:rsidR="00882E8C" w:rsidRPr="002B1660" w:rsidRDefault="00882E8C" w:rsidP="00AD4D6F">
      <w:pPr>
        <w:spacing w:line="276" w:lineRule="auto"/>
        <w:jc w:val="both"/>
        <w:rPr>
          <w:rFonts w:ascii="Arial" w:hAnsi="Arial" w:cs="Arial"/>
        </w:rPr>
      </w:pPr>
    </w:p>
    <w:p w14:paraId="3571D576" w14:textId="77777777" w:rsidR="00CB37C6" w:rsidRDefault="00882E8C" w:rsidP="00AD4D6F">
      <w:pPr>
        <w:spacing w:line="276" w:lineRule="auto"/>
        <w:jc w:val="both"/>
        <w:rPr>
          <w:rFonts w:ascii="Arial" w:hAnsi="Arial" w:cs="Arial"/>
        </w:rPr>
      </w:pPr>
      <w:r w:rsidRPr="002B1660">
        <w:rPr>
          <w:rFonts w:ascii="Arial" w:hAnsi="Arial" w:cs="Arial"/>
        </w:rPr>
        <w:t>D</w:t>
      </w:r>
      <w:r w:rsidR="00CB37C6">
        <w:rPr>
          <w:rFonts w:ascii="Arial" w:hAnsi="Arial" w:cs="Arial"/>
        </w:rPr>
        <w:t xml:space="preserve">elo s prostovoljci: </w:t>
      </w:r>
    </w:p>
    <w:p w14:paraId="6B16D58C" w14:textId="77777777" w:rsidR="00882E8C" w:rsidRPr="002B1660" w:rsidRDefault="009305F8" w:rsidP="00AD4D6F">
      <w:pPr>
        <w:spacing w:line="276" w:lineRule="auto"/>
        <w:jc w:val="both"/>
        <w:rPr>
          <w:rFonts w:ascii="Arial" w:hAnsi="Arial" w:cs="Arial"/>
        </w:rPr>
      </w:pPr>
      <w:r>
        <w:rPr>
          <w:rFonts w:ascii="Arial" w:hAnsi="Arial" w:cs="Arial"/>
        </w:rPr>
        <w:t xml:space="preserve">Pri delu v KCM so bili </w:t>
      </w:r>
      <w:r w:rsidR="00882E8C" w:rsidRPr="002B1660">
        <w:rPr>
          <w:rFonts w:ascii="Arial" w:hAnsi="Arial" w:cs="Arial"/>
        </w:rPr>
        <w:t>v veliko pomoč tudi prostovolj</w:t>
      </w:r>
      <w:r>
        <w:rPr>
          <w:rFonts w:ascii="Arial" w:hAnsi="Arial" w:cs="Arial"/>
        </w:rPr>
        <w:t>ci, ki so študenti</w:t>
      </w:r>
      <w:r w:rsidR="00882E8C" w:rsidRPr="002B1660">
        <w:rPr>
          <w:rFonts w:ascii="Arial" w:hAnsi="Arial" w:cs="Arial"/>
        </w:rPr>
        <w:t xml:space="preserve"> različnih fakultet, pa tudi</w:t>
      </w:r>
      <w:r>
        <w:rPr>
          <w:rFonts w:ascii="Arial" w:hAnsi="Arial" w:cs="Arial"/>
        </w:rPr>
        <w:t xml:space="preserve"> zaposleni v različnih službah. </w:t>
      </w:r>
      <w:r w:rsidR="00882E8C" w:rsidRPr="002B1660">
        <w:rPr>
          <w:rFonts w:ascii="Arial" w:hAnsi="Arial" w:cs="Arial"/>
        </w:rPr>
        <w:t>Področje dela prostovoljcev:</w:t>
      </w:r>
    </w:p>
    <w:p w14:paraId="660B5936"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druženje z otroki, mladostniki</w:t>
      </w:r>
    </w:p>
    <w:p w14:paraId="5C6A6879"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individualni pogovori</w:t>
      </w:r>
    </w:p>
    <w:p w14:paraId="7936CD75"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družabništvo</w:t>
      </w:r>
    </w:p>
    <w:p w14:paraId="46750A19"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učna pomoč</w:t>
      </w:r>
    </w:p>
    <w:p w14:paraId="13114005"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 xml:space="preserve">delo, ki je vezano na preživljanje prostega časa v naravi, v kulturnih ustanovah ter na športnih objektih. </w:t>
      </w:r>
    </w:p>
    <w:p w14:paraId="17D1B89D" w14:textId="77777777" w:rsidR="00882E8C" w:rsidRPr="002B1660" w:rsidRDefault="00882E8C" w:rsidP="00AD4D6F">
      <w:pPr>
        <w:spacing w:line="276" w:lineRule="auto"/>
        <w:jc w:val="both"/>
        <w:rPr>
          <w:rFonts w:ascii="Arial" w:hAnsi="Arial" w:cs="Arial"/>
          <w:b/>
        </w:rPr>
      </w:pPr>
    </w:p>
    <w:p w14:paraId="63A42CBC" w14:textId="77777777" w:rsidR="00882E8C" w:rsidRPr="002B1660" w:rsidRDefault="00882E8C" w:rsidP="00AD4D6F">
      <w:pPr>
        <w:spacing w:line="276" w:lineRule="auto"/>
        <w:jc w:val="both"/>
        <w:rPr>
          <w:rFonts w:ascii="Arial" w:hAnsi="Arial" w:cs="Arial"/>
        </w:rPr>
      </w:pPr>
      <w:r w:rsidRPr="002B1660">
        <w:rPr>
          <w:rFonts w:ascii="Arial" w:hAnsi="Arial" w:cs="Arial"/>
        </w:rPr>
        <w:t>O</w:t>
      </w:r>
      <w:r w:rsidR="009305F8">
        <w:rPr>
          <w:rFonts w:ascii="Arial" w:hAnsi="Arial" w:cs="Arial"/>
        </w:rPr>
        <w:t xml:space="preserve">stale aktivnosti KCM: </w:t>
      </w:r>
    </w:p>
    <w:p w14:paraId="2C551000" w14:textId="77777777" w:rsidR="00882E8C" w:rsidRPr="002B1660" w:rsidRDefault="00882E8C" w:rsidP="00AD4D6F">
      <w:pPr>
        <w:spacing w:line="276" w:lineRule="auto"/>
        <w:jc w:val="both"/>
        <w:rPr>
          <w:rFonts w:ascii="Arial" w:hAnsi="Arial" w:cs="Arial"/>
        </w:rPr>
      </w:pPr>
      <w:r w:rsidRPr="002B1660">
        <w:rPr>
          <w:rFonts w:ascii="Arial" w:hAnsi="Arial" w:cs="Arial"/>
        </w:rPr>
        <w:t>Izved</w:t>
      </w:r>
      <w:r w:rsidR="00285793">
        <w:rPr>
          <w:rFonts w:ascii="Arial" w:hAnsi="Arial" w:cs="Arial"/>
        </w:rPr>
        <w:t xml:space="preserve">ene so bile </w:t>
      </w:r>
      <w:r w:rsidRPr="002B1660">
        <w:rPr>
          <w:rFonts w:ascii="Arial" w:hAnsi="Arial" w:cs="Arial"/>
        </w:rPr>
        <w:t>predstavitve o delovanju K</w:t>
      </w:r>
      <w:r w:rsidR="00285793">
        <w:rPr>
          <w:rFonts w:ascii="Arial" w:hAnsi="Arial" w:cs="Arial"/>
        </w:rPr>
        <w:t>CM naslednjim organizacijam</w:t>
      </w:r>
      <w:r w:rsidRPr="002B1660">
        <w:rPr>
          <w:rFonts w:ascii="Arial" w:hAnsi="Arial" w:cs="Arial"/>
        </w:rPr>
        <w:t>:</w:t>
      </w:r>
    </w:p>
    <w:p w14:paraId="56539276"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Fakulteta za socialno delo</w:t>
      </w:r>
    </w:p>
    <w:p w14:paraId="5F269720"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Oddelek za psihologijo (FF)</w:t>
      </w:r>
    </w:p>
    <w:p w14:paraId="668093CB"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Pedagoška fakulteta</w:t>
      </w:r>
    </w:p>
    <w:p w14:paraId="6DB2C589"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Medicinska fakulteta (specializanti pediatrije)</w:t>
      </w:r>
    </w:p>
    <w:p w14:paraId="7E50FD18" w14:textId="77777777" w:rsidR="00882E8C" w:rsidRPr="002B1660" w:rsidRDefault="00882E8C" w:rsidP="00EE39A2">
      <w:pPr>
        <w:numPr>
          <w:ilvl w:val="0"/>
          <w:numId w:val="6"/>
        </w:numPr>
        <w:spacing w:line="276" w:lineRule="auto"/>
        <w:jc w:val="both"/>
        <w:rPr>
          <w:rFonts w:ascii="Arial" w:hAnsi="Arial" w:cs="Arial"/>
        </w:rPr>
      </w:pPr>
      <w:r w:rsidRPr="002B1660">
        <w:rPr>
          <w:rFonts w:ascii="Arial" w:hAnsi="Arial" w:cs="Arial"/>
        </w:rPr>
        <w:t>Pripravnice Ljubljanskih CSD (v okviru kroženja)</w:t>
      </w:r>
    </w:p>
    <w:p w14:paraId="040A8A51" w14:textId="77777777" w:rsidR="00882E8C" w:rsidRPr="002B1660" w:rsidRDefault="00285793" w:rsidP="00AD4D6F">
      <w:pPr>
        <w:spacing w:line="276" w:lineRule="auto"/>
        <w:jc w:val="both"/>
        <w:rPr>
          <w:rFonts w:ascii="Arial" w:hAnsi="Arial" w:cs="Arial"/>
        </w:rPr>
      </w:pPr>
      <w:r>
        <w:rPr>
          <w:rFonts w:ascii="Arial" w:hAnsi="Arial" w:cs="Arial"/>
        </w:rPr>
        <w:t>KCM je u</w:t>
      </w:r>
      <w:r w:rsidR="00882E8C" w:rsidRPr="002B1660">
        <w:rPr>
          <w:rFonts w:ascii="Arial" w:hAnsi="Arial" w:cs="Arial"/>
        </w:rPr>
        <w:t>čna baza za izvajanje študijske prakse</w:t>
      </w:r>
      <w:r>
        <w:rPr>
          <w:rFonts w:ascii="Arial" w:hAnsi="Arial" w:cs="Arial"/>
        </w:rPr>
        <w:t xml:space="preserve">. </w:t>
      </w:r>
    </w:p>
    <w:p w14:paraId="2368FE00" w14:textId="77777777" w:rsidR="00882E8C" w:rsidRPr="002B1660" w:rsidRDefault="00882E8C" w:rsidP="00AD4D6F">
      <w:pPr>
        <w:spacing w:line="276" w:lineRule="auto"/>
        <w:jc w:val="both"/>
        <w:rPr>
          <w:rFonts w:ascii="Arial" w:hAnsi="Arial" w:cs="Arial"/>
        </w:rPr>
      </w:pPr>
    </w:p>
    <w:p w14:paraId="0DE4FECD" w14:textId="77777777" w:rsidR="00882E8C" w:rsidRPr="002B1660" w:rsidRDefault="00C221C5" w:rsidP="00AD4D6F">
      <w:pPr>
        <w:pStyle w:val="m-7794666405027801183msolistparagraph"/>
        <w:spacing w:line="276" w:lineRule="auto"/>
        <w:jc w:val="both"/>
        <w:rPr>
          <w:rFonts w:ascii="Arial" w:hAnsi="Arial" w:cs="Arial"/>
          <w:b/>
          <w:sz w:val="20"/>
          <w:szCs w:val="20"/>
        </w:rPr>
      </w:pPr>
      <w:r>
        <w:rPr>
          <w:rFonts w:ascii="Arial" w:hAnsi="Arial" w:cs="Arial"/>
          <w:b/>
          <w:sz w:val="20"/>
          <w:szCs w:val="20"/>
        </w:rPr>
        <w:t>2.6</w:t>
      </w:r>
      <w:r w:rsidR="00882E8C" w:rsidRPr="002B1660">
        <w:rPr>
          <w:rFonts w:ascii="Arial" w:hAnsi="Arial" w:cs="Arial"/>
          <w:b/>
          <w:sz w:val="20"/>
          <w:szCs w:val="20"/>
        </w:rPr>
        <w:t xml:space="preserve"> Krizni center za otroke – Hiša zavetja Palčica</w:t>
      </w:r>
    </w:p>
    <w:p w14:paraId="250FA5D0" w14:textId="77777777" w:rsidR="00882E8C" w:rsidRPr="002B1660" w:rsidRDefault="00001009" w:rsidP="00AD4D6F">
      <w:pPr>
        <w:spacing w:line="276" w:lineRule="auto"/>
        <w:jc w:val="both"/>
        <w:rPr>
          <w:rFonts w:ascii="Arial" w:hAnsi="Arial" w:cs="Arial"/>
        </w:rPr>
      </w:pPr>
      <w:r>
        <w:rPr>
          <w:rFonts w:ascii="Arial" w:hAnsi="Arial" w:cs="Arial"/>
        </w:rPr>
        <w:t>Krizni center za otroke (v nadaljevanju: KCO) ima s</w:t>
      </w:r>
      <w:r w:rsidR="00882E8C" w:rsidRPr="002B1660">
        <w:rPr>
          <w:rFonts w:ascii="Arial" w:hAnsi="Arial" w:cs="Arial"/>
        </w:rPr>
        <w:t>edež na na</w:t>
      </w:r>
      <w:r>
        <w:rPr>
          <w:rFonts w:ascii="Arial" w:hAnsi="Arial" w:cs="Arial"/>
        </w:rPr>
        <w:t xml:space="preserve">slovu Brvace 41, 1290 Grosuplje in je edini KCO za otroke do 6 let v Republiki Sloveniji. </w:t>
      </w:r>
      <w:r w:rsidRPr="002B1660">
        <w:rPr>
          <w:rFonts w:ascii="Arial" w:hAnsi="Arial" w:cs="Arial"/>
        </w:rPr>
        <w:t>Dejavnost KC</w:t>
      </w:r>
      <w:r>
        <w:rPr>
          <w:rFonts w:ascii="Arial" w:hAnsi="Arial" w:cs="Arial"/>
        </w:rPr>
        <w:t>O</w:t>
      </w:r>
      <w:r w:rsidRPr="002B1660">
        <w:rPr>
          <w:rFonts w:ascii="Arial" w:hAnsi="Arial" w:cs="Arial"/>
        </w:rPr>
        <w:t xml:space="preserve"> zajema varstvo </w:t>
      </w:r>
      <w:r>
        <w:rPr>
          <w:rFonts w:ascii="Arial" w:hAnsi="Arial" w:cs="Arial"/>
        </w:rPr>
        <w:t xml:space="preserve">in namestitev </w:t>
      </w:r>
      <w:r w:rsidRPr="002B1660">
        <w:rPr>
          <w:rFonts w:ascii="Arial" w:hAnsi="Arial" w:cs="Arial"/>
        </w:rPr>
        <w:t xml:space="preserve">otrok </w:t>
      </w:r>
      <w:r>
        <w:rPr>
          <w:rFonts w:ascii="Arial" w:hAnsi="Arial" w:cs="Arial"/>
        </w:rPr>
        <w:t xml:space="preserve">do starosti 6 let. Gre za </w:t>
      </w:r>
      <w:r w:rsidR="00882E8C" w:rsidRPr="002B1660">
        <w:rPr>
          <w:rFonts w:ascii="Arial" w:hAnsi="Arial" w:cs="Arial"/>
        </w:rPr>
        <w:t>socia</w:t>
      </w:r>
      <w:r>
        <w:rPr>
          <w:rFonts w:ascii="Arial" w:hAnsi="Arial" w:cs="Arial"/>
        </w:rPr>
        <w:t xml:space="preserve">lno varstveni program za otroke, v okviru katerega se nudi  </w:t>
      </w:r>
      <w:r w:rsidR="00882E8C" w:rsidRPr="002B1660">
        <w:rPr>
          <w:rFonts w:ascii="Arial" w:hAnsi="Arial" w:cs="Arial"/>
        </w:rPr>
        <w:t xml:space="preserve">prva socialna pomoč </w:t>
      </w:r>
      <w:r>
        <w:rPr>
          <w:rFonts w:ascii="Arial" w:hAnsi="Arial" w:cs="Arial"/>
        </w:rPr>
        <w:t xml:space="preserve">in </w:t>
      </w:r>
      <w:r w:rsidR="00882E8C" w:rsidRPr="002B1660">
        <w:rPr>
          <w:rFonts w:ascii="Arial" w:hAnsi="Arial" w:cs="Arial"/>
        </w:rPr>
        <w:t xml:space="preserve">psihosocialna pomoč otrokom, </w:t>
      </w:r>
      <w:r>
        <w:rPr>
          <w:rFonts w:ascii="Arial" w:hAnsi="Arial" w:cs="Arial"/>
        </w:rPr>
        <w:t xml:space="preserve">program pa skrbi tudi za </w:t>
      </w:r>
      <w:r w:rsidR="00882E8C" w:rsidRPr="002B1660">
        <w:rPr>
          <w:rFonts w:ascii="Arial" w:hAnsi="Arial" w:cs="Arial"/>
        </w:rPr>
        <w:t>lokalno povezovanje in sodelovanje z drugimi nevladnimi in vladnimi organizacijami</w:t>
      </w:r>
      <w:r>
        <w:rPr>
          <w:rFonts w:ascii="Arial" w:hAnsi="Arial" w:cs="Arial"/>
        </w:rPr>
        <w:t>.</w:t>
      </w:r>
    </w:p>
    <w:p w14:paraId="6458DDE6" w14:textId="77777777" w:rsidR="00391F1D" w:rsidRPr="00391F1D" w:rsidRDefault="00391F1D" w:rsidP="00AD4D6F">
      <w:pPr>
        <w:pStyle w:val="m-7794666405027801183msolistparagraph"/>
        <w:spacing w:line="276" w:lineRule="auto"/>
        <w:jc w:val="both"/>
        <w:rPr>
          <w:rFonts w:ascii="Arial" w:hAnsi="Arial" w:cs="Arial"/>
          <w:sz w:val="20"/>
          <w:szCs w:val="20"/>
          <w:u w:val="single"/>
        </w:rPr>
      </w:pPr>
      <w:r w:rsidRPr="00512B9E">
        <w:rPr>
          <w:rFonts w:ascii="Arial" w:hAnsi="Arial" w:cs="Arial"/>
          <w:sz w:val="20"/>
          <w:szCs w:val="20"/>
          <w:u w:val="single"/>
        </w:rPr>
        <w:t xml:space="preserve">Podatki o kadru: </w:t>
      </w:r>
    </w:p>
    <w:p w14:paraId="4045A961" w14:textId="77777777" w:rsidR="00882E8C" w:rsidRPr="002B1660" w:rsidRDefault="00882E8C" w:rsidP="00AD4D6F">
      <w:pPr>
        <w:pStyle w:val="m-7794666405027801183msolistparagraph"/>
        <w:spacing w:line="276" w:lineRule="auto"/>
        <w:jc w:val="both"/>
        <w:rPr>
          <w:rFonts w:ascii="Arial" w:hAnsi="Arial" w:cs="Arial"/>
          <w:sz w:val="20"/>
          <w:szCs w:val="20"/>
        </w:rPr>
      </w:pPr>
      <w:r w:rsidRPr="002B1660">
        <w:rPr>
          <w:rFonts w:ascii="Arial" w:hAnsi="Arial" w:cs="Arial"/>
          <w:sz w:val="20"/>
          <w:szCs w:val="20"/>
        </w:rPr>
        <w:t>Št</w:t>
      </w:r>
      <w:r w:rsidR="00391F1D">
        <w:rPr>
          <w:rFonts w:ascii="Arial" w:hAnsi="Arial" w:cs="Arial"/>
          <w:sz w:val="20"/>
          <w:szCs w:val="20"/>
        </w:rPr>
        <w:t>evilo</w:t>
      </w:r>
      <w:r w:rsidRPr="002B1660">
        <w:rPr>
          <w:rFonts w:ascii="Arial" w:hAnsi="Arial" w:cs="Arial"/>
          <w:sz w:val="20"/>
          <w:szCs w:val="20"/>
        </w:rPr>
        <w:t xml:space="preserve"> zaposlenih na dan 31.12.2019 </w:t>
      </w:r>
      <w:r w:rsidR="00391F1D">
        <w:rPr>
          <w:rFonts w:ascii="Arial" w:hAnsi="Arial" w:cs="Arial"/>
          <w:sz w:val="20"/>
          <w:szCs w:val="20"/>
        </w:rPr>
        <w:t>je bilo 7.</w:t>
      </w:r>
    </w:p>
    <w:p w14:paraId="4B7FCC7F" w14:textId="77777777" w:rsidR="00882E8C" w:rsidRPr="001A4F5F" w:rsidRDefault="00882E8C" w:rsidP="002B1660">
      <w:pPr>
        <w:pStyle w:val="m-7794666405027801183msolistparagraph"/>
        <w:spacing w:line="276" w:lineRule="auto"/>
        <w:jc w:val="both"/>
        <w:rPr>
          <w:rFonts w:ascii="Arial" w:hAnsi="Arial" w:cs="Arial"/>
          <w:sz w:val="20"/>
          <w:szCs w:val="20"/>
        </w:rPr>
      </w:pPr>
      <w:r w:rsidRPr="001A4F5F">
        <w:rPr>
          <w:rFonts w:ascii="Arial" w:hAnsi="Arial" w:cs="Arial"/>
          <w:sz w:val="20"/>
          <w:szCs w:val="20"/>
        </w:rPr>
        <w:t xml:space="preserve">Tip zaposlitve: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882E8C" w:rsidRPr="001A4F5F" w14:paraId="3F0E3FF5" w14:textId="77777777" w:rsidTr="00DD4B85">
        <w:tc>
          <w:tcPr>
            <w:tcW w:w="4606" w:type="dxa"/>
          </w:tcPr>
          <w:p w14:paraId="00D51150" w14:textId="77777777" w:rsidR="00882E8C" w:rsidRPr="001A4F5F" w:rsidRDefault="00882E8C" w:rsidP="002B1660">
            <w:pPr>
              <w:spacing w:line="276" w:lineRule="auto"/>
              <w:jc w:val="both"/>
              <w:rPr>
                <w:rFonts w:ascii="Arial" w:hAnsi="Arial" w:cs="Arial"/>
              </w:rPr>
            </w:pPr>
            <w:r w:rsidRPr="001A4F5F">
              <w:rPr>
                <w:rFonts w:ascii="Arial" w:hAnsi="Arial" w:cs="Arial"/>
              </w:rPr>
              <w:t>Vrsta zaposlitve</w:t>
            </w:r>
          </w:p>
        </w:tc>
        <w:tc>
          <w:tcPr>
            <w:tcW w:w="4606" w:type="dxa"/>
          </w:tcPr>
          <w:p w14:paraId="0905D021" w14:textId="77777777" w:rsidR="00882E8C" w:rsidRPr="001A4F5F" w:rsidRDefault="00882E8C" w:rsidP="002B1660">
            <w:pPr>
              <w:spacing w:line="276" w:lineRule="auto"/>
              <w:jc w:val="both"/>
              <w:rPr>
                <w:rFonts w:ascii="Arial" w:hAnsi="Arial" w:cs="Arial"/>
              </w:rPr>
            </w:pPr>
            <w:r w:rsidRPr="001A4F5F">
              <w:rPr>
                <w:rFonts w:ascii="Arial" w:hAnsi="Arial" w:cs="Arial"/>
              </w:rPr>
              <w:t>Število zaposlenih/vključenih</w:t>
            </w:r>
          </w:p>
        </w:tc>
      </w:tr>
      <w:tr w:rsidR="00882E8C" w:rsidRPr="001A4F5F" w14:paraId="3D412998" w14:textId="77777777" w:rsidTr="00DD4B85">
        <w:tc>
          <w:tcPr>
            <w:tcW w:w="4606" w:type="dxa"/>
          </w:tcPr>
          <w:p w14:paraId="20B8614D" w14:textId="77777777" w:rsidR="00882E8C" w:rsidRPr="001A4F5F" w:rsidRDefault="00882E8C" w:rsidP="002B1660">
            <w:pPr>
              <w:spacing w:line="276" w:lineRule="auto"/>
              <w:jc w:val="both"/>
              <w:rPr>
                <w:rFonts w:ascii="Arial" w:hAnsi="Arial" w:cs="Arial"/>
                <w:i/>
              </w:rPr>
            </w:pPr>
            <w:r w:rsidRPr="001A4F5F">
              <w:rPr>
                <w:rFonts w:ascii="Arial" w:hAnsi="Arial" w:cs="Arial"/>
                <w:i/>
              </w:rPr>
              <w:t>nedoločen čas</w:t>
            </w:r>
          </w:p>
        </w:tc>
        <w:tc>
          <w:tcPr>
            <w:tcW w:w="4606" w:type="dxa"/>
          </w:tcPr>
          <w:p w14:paraId="5C79871C" w14:textId="77777777" w:rsidR="00882E8C" w:rsidRPr="001A4F5F" w:rsidRDefault="00882E8C" w:rsidP="002B1660">
            <w:pPr>
              <w:spacing w:line="276" w:lineRule="auto"/>
              <w:jc w:val="both"/>
              <w:rPr>
                <w:rFonts w:ascii="Arial" w:hAnsi="Arial" w:cs="Arial"/>
              </w:rPr>
            </w:pPr>
            <w:r w:rsidRPr="001A4F5F">
              <w:rPr>
                <w:rFonts w:ascii="Arial" w:hAnsi="Arial" w:cs="Arial"/>
              </w:rPr>
              <w:t>7</w:t>
            </w:r>
          </w:p>
        </w:tc>
      </w:tr>
      <w:tr w:rsidR="00882E8C" w:rsidRPr="001A4F5F" w14:paraId="2FD3B8F2" w14:textId="77777777" w:rsidTr="00DD4B85">
        <w:tc>
          <w:tcPr>
            <w:tcW w:w="4606" w:type="dxa"/>
          </w:tcPr>
          <w:p w14:paraId="07E57FB1" w14:textId="77777777" w:rsidR="00882E8C" w:rsidRPr="001A4F5F" w:rsidRDefault="00882E8C" w:rsidP="002B1660">
            <w:pPr>
              <w:spacing w:line="276" w:lineRule="auto"/>
              <w:jc w:val="both"/>
              <w:rPr>
                <w:rFonts w:ascii="Arial" w:hAnsi="Arial" w:cs="Arial"/>
                <w:i/>
              </w:rPr>
            </w:pPr>
            <w:r w:rsidRPr="001A4F5F">
              <w:rPr>
                <w:rFonts w:ascii="Arial" w:hAnsi="Arial" w:cs="Arial"/>
                <w:i/>
              </w:rPr>
              <w:t>določen čas</w:t>
            </w:r>
          </w:p>
        </w:tc>
        <w:tc>
          <w:tcPr>
            <w:tcW w:w="4606" w:type="dxa"/>
          </w:tcPr>
          <w:p w14:paraId="0A606A1E" w14:textId="77777777" w:rsidR="00882E8C" w:rsidRPr="001A4F5F" w:rsidRDefault="00882E8C" w:rsidP="002B1660">
            <w:pPr>
              <w:spacing w:line="276" w:lineRule="auto"/>
              <w:jc w:val="both"/>
              <w:rPr>
                <w:rFonts w:ascii="Arial" w:hAnsi="Arial" w:cs="Arial"/>
              </w:rPr>
            </w:pPr>
            <w:r w:rsidRPr="001A4F5F">
              <w:rPr>
                <w:rFonts w:ascii="Arial" w:hAnsi="Arial" w:cs="Arial"/>
              </w:rPr>
              <w:t>2</w:t>
            </w:r>
          </w:p>
        </w:tc>
      </w:tr>
      <w:tr w:rsidR="00882E8C" w:rsidRPr="001A4F5F" w14:paraId="1E89DDD9" w14:textId="77777777" w:rsidTr="00DD4B85">
        <w:tc>
          <w:tcPr>
            <w:tcW w:w="4606" w:type="dxa"/>
          </w:tcPr>
          <w:p w14:paraId="686AF0A8" w14:textId="77777777" w:rsidR="00882E8C" w:rsidRPr="001A4F5F" w:rsidRDefault="00882E8C" w:rsidP="002B1660">
            <w:pPr>
              <w:spacing w:line="276" w:lineRule="auto"/>
              <w:jc w:val="both"/>
              <w:rPr>
                <w:rFonts w:ascii="Arial" w:hAnsi="Arial" w:cs="Arial"/>
                <w:i/>
              </w:rPr>
            </w:pPr>
            <w:r w:rsidRPr="001A4F5F">
              <w:rPr>
                <w:rFonts w:ascii="Arial" w:hAnsi="Arial" w:cs="Arial"/>
                <w:i/>
              </w:rPr>
              <w:t>javna dela</w:t>
            </w:r>
          </w:p>
        </w:tc>
        <w:tc>
          <w:tcPr>
            <w:tcW w:w="4606" w:type="dxa"/>
          </w:tcPr>
          <w:p w14:paraId="699F4794" w14:textId="77777777" w:rsidR="00882E8C" w:rsidRPr="001A4F5F" w:rsidRDefault="00882E8C" w:rsidP="002B1660">
            <w:pPr>
              <w:spacing w:line="276" w:lineRule="auto"/>
              <w:jc w:val="both"/>
              <w:rPr>
                <w:rFonts w:ascii="Arial" w:hAnsi="Arial" w:cs="Arial"/>
              </w:rPr>
            </w:pPr>
            <w:r w:rsidRPr="001A4F5F">
              <w:rPr>
                <w:rFonts w:ascii="Arial" w:hAnsi="Arial" w:cs="Arial"/>
              </w:rPr>
              <w:t>1</w:t>
            </w:r>
          </w:p>
        </w:tc>
      </w:tr>
      <w:tr w:rsidR="00882E8C" w:rsidRPr="001A4F5F" w14:paraId="63DF6F0A" w14:textId="77777777" w:rsidTr="00DD4B85">
        <w:tc>
          <w:tcPr>
            <w:tcW w:w="4606" w:type="dxa"/>
          </w:tcPr>
          <w:p w14:paraId="2A108295" w14:textId="77777777" w:rsidR="00882E8C" w:rsidRPr="001A4F5F" w:rsidRDefault="00882E8C" w:rsidP="002B1660">
            <w:pPr>
              <w:spacing w:line="276" w:lineRule="auto"/>
              <w:jc w:val="both"/>
              <w:rPr>
                <w:rFonts w:ascii="Arial" w:hAnsi="Arial" w:cs="Arial"/>
                <w:i/>
              </w:rPr>
            </w:pPr>
            <w:r w:rsidRPr="001A4F5F">
              <w:rPr>
                <w:rFonts w:ascii="Arial" w:hAnsi="Arial" w:cs="Arial"/>
                <w:i/>
              </w:rPr>
              <w:t>usposabljanje na delovnem mestu</w:t>
            </w:r>
          </w:p>
        </w:tc>
        <w:tc>
          <w:tcPr>
            <w:tcW w:w="4606" w:type="dxa"/>
          </w:tcPr>
          <w:p w14:paraId="566E632C" w14:textId="77777777" w:rsidR="00882E8C" w:rsidRPr="001A4F5F" w:rsidRDefault="00882E8C" w:rsidP="002B1660">
            <w:pPr>
              <w:spacing w:line="276" w:lineRule="auto"/>
              <w:jc w:val="both"/>
              <w:rPr>
                <w:rFonts w:ascii="Arial" w:hAnsi="Arial" w:cs="Arial"/>
              </w:rPr>
            </w:pPr>
            <w:r w:rsidRPr="001A4F5F">
              <w:rPr>
                <w:rFonts w:ascii="Arial" w:hAnsi="Arial" w:cs="Arial"/>
              </w:rPr>
              <w:t>0</w:t>
            </w:r>
          </w:p>
        </w:tc>
      </w:tr>
    </w:tbl>
    <w:p w14:paraId="0DB3CD98" w14:textId="77777777" w:rsidR="00882E8C" w:rsidRPr="001A4F5F" w:rsidRDefault="00882E8C" w:rsidP="002B1660">
      <w:pPr>
        <w:pStyle w:val="m-7794666405027801183msolistparagraph"/>
        <w:spacing w:line="276" w:lineRule="auto"/>
        <w:jc w:val="both"/>
        <w:rPr>
          <w:rFonts w:ascii="Arial" w:hAnsi="Arial" w:cs="Arial"/>
          <w:sz w:val="20"/>
          <w:szCs w:val="20"/>
        </w:rPr>
      </w:pPr>
      <w:r w:rsidRPr="001A4F5F">
        <w:rPr>
          <w:rFonts w:ascii="Arial" w:hAnsi="Arial" w:cs="Arial"/>
          <w:sz w:val="20"/>
          <w:szCs w:val="20"/>
        </w:rPr>
        <w:t>Izobrazbena struktura zaposlenih</w:t>
      </w:r>
      <w:r w:rsidR="00391F1D" w:rsidRPr="001A4F5F">
        <w:rPr>
          <w:rFonts w:ascii="Arial" w:hAnsi="Arial" w:cs="Arial"/>
          <w:sz w:val="20"/>
          <w:szCs w:val="20"/>
        </w:rPr>
        <w:t>:</w:t>
      </w:r>
      <w:r w:rsidRPr="001A4F5F">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462"/>
      </w:tblGrid>
      <w:tr w:rsidR="00882E8C" w:rsidRPr="001A4F5F" w14:paraId="7EEB9B95" w14:textId="77777777" w:rsidTr="00DD4B85">
        <w:tc>
          <w:tcPr>
            <w:tcW w:w="4606" w:type="dxa"/>
          </w:tcPr>
          <w:p w14:paraId="45E2F678" w14:textId="77777777" w:rsidR="00882E8C" w:rsidRPr="001A4F5F" w:rsidRDefault="00882E8C" w:rsidP="002B1660">
            <w:pPr>
              <w:spacing w:line="276" w:lineRule="auto"/>
              <w:jc w:val="both"/>
              <w:rPr>
                <w:rFonts w:ascii="Arial" w:hAnsi="Arial" w:cs="Arial"/>
              </w:rPr>
            </w:pPr>
            <w:r w:rsidRPr="001A4F5F">
              <w:rPr>
                <w:rFonts w:ascii="Arial" w:hAnsi="Arial" w:cs="Arial"/>
              </w:rPr>
              <w:t>stopnja strokovne izobrazbe</w:t>
            </w:r>
          </w:p>
        </w:tc>
        <w:tc>
          <w:tcPr>
            <w:tcW w:w="4606" w:type="dxa"/>
          </w:tcPr>
          <w:p w14:paraId="2F16208D" w14:textId="77777777" w:rsidR="00882E8C" w:rsidRPr="001A4F5F" w:rsidRDefault="00882E8C" w:rsidP="002B1660">
            <w:pPr>
              <w:spacing w:line="276" w:lineRule="auto"/>
              <w:jc w:val="both"/>
              <w:rPr>
                <w:rFonts w:ascii="Arial" w:hAnsi="Arial" w:cs="Arial"/>
              </w:rPr>
            </w:pPr>
            <w:r w:rsidRPr="001A4F5F">
              <w:rPr>
                <w:rFonts w:ascii="Arial" w:hAnsi="Arial" w:cs="Arial"/>
              </w:rPr>
              <w:t>Število zaposlenih</w:t>
            </w:r>
          </w:p>
        </w:tc>
      </w:tr>
      <w:tr w:rsidR="00882E8C" w:rsidRPr="001A4F5F" w14:paraId="0734D435" w14:textId="77777777" w:rsidTr="00DD4B85">
        <w:tc>
          <w:tcPr>
            <w:tcW w:w="4606" w:type="dxa"/>
          </w:tcPr>
          <w:p w14:paraId="2FBCA595" w14:textId="77777777" w:rsidR="00882E8C" w:rsidRPr="001A4F5F" w:rsidRDefault="00882E8C" w:rsidP="002B1660">
            <w:pPr>
              <w:spacing w:line="276" w:lineRule="auto"/>
              <w:jc w:val="both"/>
              <w:rPr>
                <w:rFonts w:ascii="Arial" w:hAnsi="Arial" w:cs="Arial"/>
                <w:i/>
              </w:rPr>
            </w:pPr>
            <w:r w:rsidRPr="001A4F5F">
              <w:rPr>
                <w:rFonts w:ascii="Arial" w:hAnsi="Arial" w:cs="Arial"/>
                <w:i/>
              </w:rPr>
              <w:t xml:space="preserve">V. </w:t>
            </w:r>
          </w:p>
        </w:tc>
        <w:tc>
          <w:tcPr>
            <w:tcW w:w="4606" w:type="dxa"/>
          </w:tcPr>
          <w:p w14:paraId="732901BE" w14:textId="77777777" w:rsidR="00882E8C" w:rsidRPr="001A4F5F" w:rsidRDefault="0057122F" w:rsidP="002B1660">
            <w:pPr>
              <w:spacing w:line="276" w:lineRule="auto"/>
              <w:jc w:val="both"/>
              <w:rPr>
                <w:rFonts w:ascii="Arial" w:hAnsi="Arial" w:cs="Arial"/>
              </w:rPr>
            </w:pPr>
            <w:r w:rsidRPr="001A4F5F">
              <w:rPr>
                <w:rFonts w:ascii="Arial" w:hAnsi="Arial" w:cs="Arial"/>
              </w:rPr>
              <w:t>1</w:t>
            </w:r>
          </w:p>
        </w:tc>
      </w:tr>
      <w:tr w:rsidR="00882E8C" w:rsidRPr="001A4F5F" w14:paraId="32544542" w14:textId="77777777" w:rsidTr="00DD4B85">
        <w:tc>
          <w:tcPr>
            <w:tcW w:w="4606" w:type="dxa"/>
          </w:tcPr>
          <w:p w14:paraId="10BDA43D" w14:textId="77777777" w:rsidR="00882E8C" w:rsidRPr="001A4F5F" w:rsidRDefault="00882E8C" w:rsidP="002B1660">
            <w:pPr>
              <w:spacing w:line="276" w:lineRule="auto"/>
              <w:jc w:val="both"/>
              <w:rPr>
                <w:rFonts w:ascii="Arial" w:hAnsi="Arial" w:cs="Arial"/>
                <w:i/>
              </w:rPr>
            </w:pPr>
            <w:r w:rsidRPr="001A4F5F">
              <w:rPr>
                <w:rFonts w:ascii="Arial" w:hAnsi="Arial" w:cs="Arial"/>
                <w:i/>
              </w:rPr>
              <w:t>VI.</w:t>
            </w:r>
          </w:p>
        </w:tc>
        <w:tc>
          <w:tcPr>
            <w:tcW w:w="4606" w:type="dxa"/>
          </w:tcPr>
          <w:p w14:paraId="5652675D" w14:textId="77777777" w:rsidR="00882E8C" w:rsidRPr="001A4F5F" w:rsidRDefault="0057122F" w:rsidP="002B1660">
            <w:pPr>
              <w:spacing w:line="276" w:lineRule="auto"/>
              <w:jc w:val="both"/>
              <w:rPr>
                <w:rFonts w:ascii="Arial" w:hAnsi="Arial" w:cs="Arial"/>
              </w:rPr>
            </w:pPr>
            <w:r w:rsidRPr="001A4F5F">
              <w:rPr>
                <w:rFonts w:ascii="Arial" w:hAnsi="Arial" w:cs="Arial"/>
              </w:rPr>
              <w:t>3</w:t>
            </w:r>
          </w:p>
        </w:tc>
      </w:tr>
      <w:tr w:rsidR="00882E8C" w:rsidRPr="001A4F5F" w14:paraId="56FCCFBD" w14:textId="77777777" w:rsidTr="00DD4B85">
        <w:tc>
          <w:tcPr>
            <w:tcW w:w="4606" w:type="dxa"/>
          </w:tcPr>
          <w:p w14:paraId="65F1D316" w14:textId="77777777" w:rsidR="00882E8C" w:rsidRPr="001A4F5F" w:rsidRDefault="00882E8C" w:rsidP="002B1660">
            <w:pPr>
              <w:spacing w:line="276" w:lineRule="auto"/>
              <w:jc w:val="both"/>
              <w:rPr>
                <w:rFonts w:ascii="Arial" w:hAnsi="Arial" w:cs="Arial"/>
                <w:i/>
              </w:rPr>
            </w:pPr>
            <w:r w:rsidRPr="001A4F5F">
              <w:rPr>
                <w:rFonts w:ascii="Arial" w:hAnsi="Arial" w:cs="Arial"/>
                <w:i/>
              </w:rPr>
              <w:t>VII.</w:t>
            </w:r>
          </w:p>
        </w:tc>
        <w:tc>
          <w:tcPr>
            <w:tcW w:w="4606" w:type="dxa"/>
          </w:tcPr>
          <w:p w14:paraId="093BD23B" w14:textId="77777777" w:rsidR="00882E8C" w:rsidRPr="001A4F5F" w:rsidRDefault="0057122F" w:rsidP="002B1660">
            <w:pPr>
              <w:spacing w:line="276" w:lineRule="auto"/>
              <w:jc w:val="both"/>
              <w:rPr>
                <w:rFonts w:ascii="Arial" w:hAnsi="Arial" w:cs="Arial"/>
              </w:rPr>
            </w:pPr>
            <w:r w:rsidRPr="001A4F5F">
              <w:rPr>
                <w:rFonts w:ascii="Arial" w:hAnsi="Arial" w:cs="Arial"/>
              </w:rPr>
              <w:t>6</w:t>
            </w:r>
          </w:p>
        </w:tc>
      </w:tr>
      <w:tr w:rsidR="00882E8C" w:rsidRPr="001A4F5F" w14:paraId="13ECCE2A" w14:textId="77777777" w:rsidTr="00DD4B85">
        <w:tc>
          <w:tcPr>
            <w:tcW w:w="4606" w:type="dxa"/>
          </w:tcPr>
          <w:p w14:paraId="3BBA693E" w14:textId="77777777" w:rsidR="00882E8C" w:rsidRPr="001A4F5F" w:rsidRDefault="00882E8C" w:rsidP="002B1660">
            <w:pPr>
              <w:spacing w:line="276" w:lineRule="auto"/>
              <w:jc w:val="both"/>
              <w:rPr>
                <w:rFonts w:ascii="Arial" w:hAnsi="Arial" w:cs="Arial"/>
                <w:i/>
              </w:rPr>
            </w:pPr>
            <w:r w:rsidRPr="001A4F5F">
              <w:rPr>
                <w:rFonts w:ascii="Arial" w:hAnsi="Arial" w:cs="Arial"/>
                <w:i/>
              </w:rPr>
              <w:t>VIII.</w:t>
            </w:r>
          </w:p>
        </w:tc>
        <w:tc>
          <w:tcPr>
            <w:tcW w:w="4606" w:type="dxa"/>
          </w:tcPr>
          <w:p w14:paraId="7964325B" w14:textId="77777777" w:rsidR="00882E8C" w:rsidRPr="001A4F5F" w:rsidRDefault="00882E8C" w:rsidP="002B1660">
            <w:pPr>
              <w:spacing w:line="276" w:lineRule="auto"/>
              <w:jc w:val="both"/>
              <w:rPr>
                <w:rFonts w:ascii="Arial" w:hAnsi="Arial" w:cs="Arial"/>
              </w:rPr>
            </w:pPr>
            <w:r w:rsidRPr="001A4F5F">
              <w:rPr>
                <w:rFonts w:ascii="Arial" w:hAnsi="Arial" w:cs="Arial"/>
              </w:rPr>
              <w:t>0</w:t>
            </w:r>
          </w:p>
        </w:tc>
      </w:tr>
    </w:tbl>
    <w:p w14:paraId="7EADD388" w14:textId="77777777" w:rsidR="00882E8C" w:rsidRPr="001A4F5F" w:rsidRDefault="00882E8C" w:rsidP="00AD4D6F">
      <w:pPr>
        <w:pStyle w:val="m-7794666405027801183msolistparagraph"/>
        <w:spacing w:line="276" w:lineRule="auto"/>
        <w:jc w:val="both"/>
        <w:rPr>
          <w:rFonts w:ascii="Arial" w:hAnsi="Arial" w:cs="Arial"/>
          <w:sz w:val="20"/>
          <w:szCs w:val="20"/>
        </w:rPr>
      </w:pPr>
      <w:r w:rsidRPr="001A4F5F">
        <w:rPr>
          <w:rFonts w:ascii="Arial" w:hAnsi="Arial" w:cs="Arial"/>
          <w:sz w:val="20"/>
          <w:szCs w:val="20"/>
        </w:rPr>
        <w:t>Zaposleni so se v letu 2019 udeležili naslednjih izobraževanj:</w:t>
      </w:r>
    </w:p>
    <w:p w14:paraId="6D990409" w14:textId="77777777" w:rsidR="00882E8C" w:rsidRPr="002B1660" w:rsidRDefault="00882E8C" w:rsidP="00AD4D6F">
      <w:pPr>
        <w:pStyle w:val="m-7794666405027801183msolistparagraph"/>
        <w:spacing w:line="276" w:lineRule="auto"/>
        <w:jc w:val="both"/>
        <w:rPr>
          <w:rFonts w:ascii="Arial" w:hAnsi="Arial" w:cs="Arial"/>
          <w:sz w:val="20"/>
          <w:szCs w:val="20"/>
        </w:rPr>
      </w:pPr>
      <w:r w:rsidRPr="002B1660">
        <w:rPr>
          <w:rFonts w:ascii="Arial" w:hAnsi="Arial" w:cs="Arial"/>
          <w:sz w:val="20"/>
          <w:szCs w:val="20"/>
        </w:rPr>
        <w:t>- IS Krpan,</w:t>
      </w:r>
    </w:p>
    <w:p w14:paraId="223CC262" w14:textId="77777777" w:rsidR="00BE233A" w:rsidRPr="00C221C5" w:rsidRDefault="00882E8C" w:rsidP="00AD4D6F">
      <w:pPr>
        <w:pStyle w:val="m-7794666405027801183msolistparagraph"/>
        <w:spacing w:line="276" w:lineRule="auto"/>
        <w:jc w:val="both"/>
        <w:rPr>
          <w:rFonts w:ascii="Arial" w:hAnsi="Arial" w:cs="Arial"/>
          <w:sz w:val="20"/>
          <w:szCs w:val="20"/>
        </w:rPr>
      </w:pPr>
      <w:r w:rsidRPr="002B1660">
        <w:rPr>
          <w:rFonts w:ascii="Arial" w:hAnsi="Arial" w:cs="Arial"/>
          <w:sz w:val="20"/>
          <w:szCs w:val="20"/>
        </w:rPr>
        <w:t xml:space="preserve">Strokovni delavci in strokovni sodelavci so se izobraževali predvsem na teme ogroženih otrok v stiskah in na vsebine metodologije dela z ogroženimi otroci od 0 do 6 let. </w:t>
      </w:r>
    </w:p>
    <w:p w14:paraId="0FF9FFD9" w14:textId="77777777" w:rsidR="002E789B" w:rsidRDefault="002716B4" w:rsidP="00AD4D6F">
      <w:pPr>
        <w:spacing w:before="100" w:beforeAutospacing="1" w:after="100" w:afterAutospacing="1" w:line="276" w:lineRule="auto"/>
        <w:jc w:val="both"/>
        <w:rPr>
          <w:rFonts w:ascii="Arial" w:hAnsi="Arial" w:cs="Arial"/>
          <w:u w:val="single"/>
          <w:lang w:eastAsia="sl-SI"/>
        </w:rPr>
      </w:pPr>
      <w:r w:rsidRPr="00275E29">
        <w:rPr>
          <w:rFonts w:ascii="Arial" w:hAnsi="Arial" w:cs="Arial"/>
          <w:u w:val="single"/>
          <w:lang w:eastAsia="sl-SI"/>
        </w:rPr>
        <w:t>Poročilo o delu</w:t>
      </w:r>
      <w:r>
        <w:rPr>
          <w:rFonts w:ascii="Arial" w:hAnsi="Arial" w:cs="Arial"/>
          <w:u w:val="single"/>
          <w:lang w:eastAsia="sl-SI"/>
        </w:rPr>
        <w:t>:</w:t>
      </w:r>
    </w:p>
    <w:p w14:paraId="04D8DDEF" w14:textId="77777777" w:rsidR="00882E8C" w:rsidRPr="002E789B" w:rsidRDefault="00882E8C" w:rsidP="002E789B">
      <w:pPr>
        <w:spacing w:before="100" w:beforeAutospacing="1" w:after="100" w:afterAutospacing="1" w:line="276" w:lineRule="auto"/>
        <w:jc w:val="both"/>
        <w:rPr>
          <w:rFonts w:ascii="Arial" w:hAnsi="Arial" w:cs="Arial"/>
          <w:u w:val="single"/>
          <w:lang w:eastAsia="sl-SI"/>
        </w:rPr>
      </w:pPr>
      <w:r w:rsidRPr="002B1660">
        <w:rPr>
          <w:rFonts w:ascii="Arial" w:hAnsi="Arial" w:cs="Arial"/>
        </w:rPr>
        <w:t>Število otrok z namestitvijo</w:t>
      </w:r>
      <w:r w:rsidR="00C2395F">
        <w:rPr>
          <w:rFonts w:ascii="Arial" w:hAnsi="Arial" w:cs="Arial"/>
        </w:rPr>
        <w:t>:</w:t>
      </w:r>
    </w:p>
    <w:tbl>
      <w:tblPr>
        <w:tblW w:w="100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709"/>
        <w:gridCol w:w="708"/>
        <w:gridCol w:w="674"/>
        <w:gridCol w:w="687"/>
        <w:gridCol w:w="687"/>
        <w:gridCol w:w="687"/>
        <w:gridCol w:w="687"/>
        <w:gridCol w:w="687"/>
        <w:gridCol w:w="687"/>
        <w:gridCol w:w="687"/>
        <w:gridCol w:w="687"/>
        <w:gridCol w:w="687"/>
        <w:gridCol w:w="687"/>
      </w:tblGrid>
      <w:tr w:rsidR="00882E8C" w:rsidRPr="00FF3EE1" w14:paraId="39AD8040" w14:textId="77777777" w:rsidTr="0060253E">
        <w:trPr>
          <w:trHeight w:val="294"/>
        </w:trPr>
        <w:tc>
          <w:tcPr>
            <w:tcW w:w="1135" w:type="dxa"/>
            <w:shd w:val="clear" w:color="auto" w:fill="auto"/>
          </w:tcPr>
          <w:p w14:paraId="0EC6D2D9" w14:textId="77777777" w:rsidR="00882E8C" w:rsidRPr="00FF3EE1" w:rsidRDefault="00882E8C" w:rsidP="002B1660">
            <w:pPr>
              <w:spacing w:line="276" w:lineRule="auto"/>
              <w:jc w:val="both"/>
              <w:rPr>
                <w:rFonts w:ascii="Arial" w:hAnsi="Arial" w:cs="Arial"/>
              </w:rPr>
            </w:pPr>
          </w:p>
        </w:tc>
        <w:tc>
          <w:tcPr>
            <w:tcW w:w="709" w:type="dxa"/>
            <w:shd w:val="clear" w:color="auto" w:fill="auto"/>
            <w:vAlign w:val="center"/>
          </w:tcPr>
          <w:p w14:paraId="7C938B12" w14:textId="77777777" w:rsidR="00882E8C" w:rsidRPr="00FF3EE1" w:rsidRDefault="00882E8C" w:rsidP="002B1660">
            <w:pPr>
              <w:spacing w:line="276" w:lineRule="auto"/>
              <w:jc w:val="both"/>
              <w:rPr>
                <w:rFonts w:ascii="Arial" w:hAnsi="Arial" w:cs="Arial"/>
                <w:i/>
              </w:rPr>
            </w:pPr>
            <w:r w:rsidRPr="00FF3EE1">
              <w:rPr>
                <w:rFonts w:ascii="Arial" w:hAnsi="Arial" w:cs="Arial"/>
                <w:i/>
              </w:rPr>
              <w:t>2007</w:t>
            </w:r>
          </w:p>
        </w:tc>
        <w:tc>
          <w:tcPr>
            <w:tcW w:w="708" w:type="dxa"/>
            <w:shd w:val="clear" w:color="auto" w:fill="auto"/>
            <w:vAlign w:val="center"/>
          </w:tcPr>
          <w:p w14:paraId="434B333D" w14:textId="77777777" w:rsidR="00882E8C" w:rsidRPr="00FF3EE1" w:rsidRDefault="00882E8C" w:rsidP="002B1660">
            <w:pPr>
              <w:spacing w:line="276" w:lineRule="auto"/>
              <w:jc w:val="both"/>
              <w:rPr>
                <w:rFonts w:ascii="Arial" w:hAnsi="Arial" w:cs="Arial"/>
                <w:i/>
              </w:rPr>
            </w:pPr>
            <w:r w:rsidRPr="00FF3EE1">
              <w:rPr>
                <w:rFonts w:ascii="Arial" w:hAnsi="Arial" w:cs="Arial"/>
                <w:i/>
              </w:rPr>
              <w:t>2008</w:t>
            </w:r>
          </w:p>
        </w:tc>
        <w:tc>
          <w:tcPr>
            <w:tcW w:w="674" w:type="dxa"/>
            <w:shd w:val="clear" w:color="auto" w:fill="auto"/>
            <w:vAlign w:val="center"/>
          </w:tcPr>
          <w:p w14:paraId="36F9952F" w14:textId="77777777" w:rsidR="00882E8C" w:rsidRPr="00FF3EE1" w:rsidRDefault="00882E8C" w:rsidP="002B1660">
            <w:pPr>
              <w:spacing w:line="276" w:lineRule="auto"/>
              <w:jc w:val="both"/>
              <w:rPr>
                <w:rFonts w:ascii="Arial" w:hAnsi="Arial" w:cs="Arial"/>
                <w:i/>
              </w:rPr>
            </w:pPr>
            <w:r w:rsidRPr="00FF3EE1">
              <w:rPr>
                <w:rFonts w:ascii="Arial" w:hAnsi="Arial" w:cs="Arial"/>
                <w:i/>
              </w:rPr>
              <w:t>2009</w:t>
            </w:r>
          </w:p>
        </w:tc>
        <w:tc>
          <w:tcPr>
            <w:tcW w:w="687" w:type="dxa"/>
            <w:shd w:val="clear" w:color="auto" w:fill="auto"/>
            <w:vAlign w:val="center"/>
          </w:tcPr>
          <w:p w14:paraId="1FDD06BD" w14:textId="77777777" w:rsidR="00882E8C" w:rsidRPr="00FF3EE1" w:rsidRDefault="00882E8C" w:rsidP="002B1660">
            <w:pPr>
              <w:spacing w:line="276" w:lineRule="auto"/>
              <w:jc w:val="both"/>
              <w:rPr>
                <w:rFonts w:ascii="Arial" w:hAnsi="Arial" w:cs="Arial"/>
                <w:i/>
              </w:rPr>
            </w:pPr>
            <w:r w:rsidRPr="00FF3EE1">
              <w:rPr>
                <w:rFonts w:ascii="Arial" w:hAnsi="Arial" w:cs="Arial"/>
                <w:i/>
              </w:rPr>
              <w:t>2010</w:t>
            </w:r>
          </w:p>
        </w:tc>
        <w:tc>
          <w:tcPr>
            <w:tcW w:w="687" w:type="dxa"/>
            <w:shd w:val="clear" w:color="auto" w:fill="auto"/>
            <w:vAlign w:val="center"/>
          </w:tcPr>
          <w:p w14:paraId="7D585241" w14:textId="77777777" w:rsidR="00882E8C" w:rsidRPr="00FF3EE1" w:rsidRDefault="00882E8C" w:rsidP="002B1660">
            <w:pPr>
              <w:spacing w:line="276" w:lineRule="auto"/>
              <w:jc w:val="both"/>
              <w:rPr>
                <w:rFonts w:ascii="Arial" w:hAnsi="Arial" w:cs="Arial"/>
                <w:i/>
              </w:rPr>
            </w:pPr>
            <w:r w:rsidRPr="00FF3EE1">
              <w:rPr>
                <w:rFonts w:ascii="Arial" w:hAnsi="Arial" w:cs="Arial"/>
                <w:i/>
              </w:rPr>
              <w:t>2011</w:t>
            </w:r>
          </w:p>
        </w:tc>
        <w:tc>
          <w:tcPr>
            <w:tcW w:w="687" w:type="dxa"/>
            <w:shd w:val="clear" w:color="auto" w:fill="auto"/>
            <w:vAlign w:val="center"/>
          </w:tcPr>
          <w:p w14:paraId="40588066" w14:textId="77777777" w:rsidR="00882E8C" w:rsidRPr="00FF3EE1" w:rsidRDefault="00882E8C" w:rsidP="002B1660">
            <w:pPr>
              <w:spacing w:line="276" w:lineRule="auto"/>
              <w:jc w:val="both"/>
              <w:rPr>
                <w:rFonts w:ascii="Arial" w:hAnsi="Arial" w:cs="Arial"/>
                <w:i/>
              </w:rPr>
            </w:pPr>
            <w:r w:rsidRPr="00FF3EE1">
              <w:rPr>
                <w:rFonts w:ascii="Arial" w:hAnsi="Arial" w:cs="Arial"/>
                <w:i/>
              </w:rPr>
              <w:t>2012</w:t>
            </w:r>
          </w:p>
        </w:tc>
        <w:tc>
          <w:tcPr>
            <w:tcW w:w="687" w:type="dxa"/>
            <w:shd w:val="clear" w:color="auto" w:fill="auto"/>
            <w:vAlign w:val="center"/>
          </w:tcPr>
          <w:p w14:paraId="1E429B67" w14:textId="77777777" w:rsidR="00882E8C" w:rsidRPr="00FF3EE1" w:rsidRDefault="00882E8C" w:rsidP="002B1660">
            <w:pPr>
              <w:spacing w:line="276" w:lineRule="auto"/>
              <w:jc w:val="both"/>
              <w:rPr>
                <w:rFonts w:ascii="Arial" w:hAnsi="Arial" w:cs="Arial"/>
                <w:i/>
              </w:rPr>
            </w:pPr>
            <w:r w:rsidRPr="00FF3EE1">
              <w:rPr>
                <w:rFonts w:ascii="Arial" w:hAnsi="Arial" w:cs="Arial"/>
                <w:i/>
              </w:rPr>
              <w:t>2013</w:t>
            </w:r>
          </w:p>
        </w:tc>
        <w:tc>
          <w:tcPr>
            <w:tcW w:w="687" w:type="dxa"/>
            <w:shd w:val="clear" w:color="auto" w:fill="auto"/>
            <w:vAlign w:val="center"/>
          </w:tcPr>
          <w:p w14:paraId="7C5089CB" w14:textId="77777777" w:rsidR="00882E8C" w:rsidRPr="00FF3EE1" w:rsidRDefault="00882E8C" w:rsidP="002B1660">
            <w:pPr>
              <w:spacing w:line="276" w:lineRule="auto"/>
              <w:jc w:val="both"/>
              <w:rPr>
                <w:rFonts w:ascii="Arial" w:hAnsi="Arial" w:cs="Arial"/>
                <w:i/>
              </w:rPr>
            </w:pPr>
            <w:r w:rsidRPr="00FF3EE1">
              <w:rPr>
                <w:rFonts w:ascii="Arial" w:hAnsi="Arial" w:cs="Arial"/>
                <w:i/>
              </w:rPr>
              <w:t>2014</w:t>
            </w:r>
          </w:p>
        </w:tc>
        <w:tc>
          <w:tcPr>
            <w:tcW w:w="687" w:type="dxa"/>
            <w:shd w:val="clear" w:color="auto" w:fill="auto"/>
          </w:tcPr>
          <w:p w14:paraId="38C3269C" w14:textId="77777777" w:rsidR="00882E8C" w:rsidRPr="00FF3EE1" w:rsidRDefault="00882E8C" w:rsidP="002B1660">
            <w:pPr>
              <w:spacing w:line="276" w:lineRule="auto"/>
              <w:jc w:val="both"/>
              <w:rPr>
                <w:rFonts w:ascii="Arial" w:hAnsi="Arial" w:cs="Arial"/>
                <w:i/>
              </w:rPr>
            </w:pPr>
            <w:r w:rsidRPr="00FF3EE1">
              <w:rPr>
                <w:rFonts w:ascii="Arial" w:hAnsi="Arial" w:cs="Arial"/>
                <w:i/>
              </w:rPr>
              <w:t>2015</w:t>
            </w:r>
          </w:p>
        </w:tc>
        <w:tc>
          <w:tcPr>
            <w:tcW w:w="687" w:type="dxa"/>
            <w:shd w:val="clear" w:color="auto" w:fill="auto"/>
          </w:tcPr>
          <w:p w14:paraId="31ACFDDF" w14:textId="77777777" w:rsidR="00882E8C" w:rsidRPr="00FF3EE1" w:rsidRDefault="00882E8C" w:rsidP="002B1660">
            <w:pPr>
              <w:spacing w:line="276" w:lineRule="auto"/>
              <w:jc w:val="both"/>
              <w:rPr>
                <w:rFonts w:ascii="Arial" w:hAnsi="Arial" w:cs="Arial"/>
                <w:i/>
              </w:rPr>
            </w:pPr>
            <w:r w:rsidRPr="00FF3EE1">
              <w:rPr>
                <w:rFonts w:ascii="Arial" w:hAnsi="Arial" w:cs="Arial"/>
                <w:i/>
              </w:rPr>
              <w:t>2016</w:t>
            </w:r>
          </w:p>
        </w:tc>
        <w:tc>
          <w:tcPr>
            <w:tcW w:w="687" w:type="dxa"/>
          </w:tcPr>
          <w:p w14:paraId="54942DA0" w14:textId="77777777" w:rsidR="00882E8C" w:rsidRPr="00FF3EE1" w:rsidRDefault="00882E8C" w:rsidP="002B1660">
            <w:pPr>
              <w:spacing w:line="276" w:lineRule="auto"/>
              <w:jc w:val="both"/>
              <w:rPr>
                <w:rFonts w:ascii="Arial" w:hAnsi="Arial" w:cs="Arial"/>
                <w:i/>
              </w:rPr>
            </w:pPr>
            <w:r w:rsidRPr="00FF3EE1">
              <w:rPr>
                <w:rFonts w:ascii="Arial" w:hAnsi="Arial" w:cs="Arial"/>
                <w:i/>
              </w:rPr>
              <w:t>2017</w:t>
            </w:r>
          </w:p>
        </w:tc>
        <w:tc>
          <w:tcPr>
            <w:tcW w:w="687" w:type="dxa"/>
          </w:tcPr>
          <w:p w14:paraId="53A73641" w14:textId="77777777" w:rsidR="00882E8C" w:rsidRPr="00FF3EE1" w:rsidRDefault="00882E8C" w:rsidP="002B1660">
            <w:pPr>
              <w:spacing w:line="276" w:lineRule="auto"/>
              <w:jc w:val="both"/>
              <w:rPr>
                <w:rFonts w:ascii="Arial" w:hAnsi="Arial" w:cs="Arial"/>
                <w:i/>
              </w:rPr>
            </w:pPr>
            <w:r w:rsidRPr="00FF3EE1">
              <w:rPr>
                <w:rFonts w:ascii="Arial" w:hAnsi="Arial" w:cs="Arial"/>
                <w:i/>
              </w:rPr>
              <w:t>2018</w:t>
            </w:r>
          </w:p>
        </w:tc>
        <w:tc>
          <w:tcPr>
            <w:tcW w:w="687" w:type="dxa"/>
          </w:tcPr>
          <w:p w14:paraId="50D9415D" w14:textId="77777777" w:rsidR="00882E8C" w:rsidRPr="00FF3EE1" w:rsidRDefault="00882E8C" w:rsidP="002B1660">
            <w:pPr>
              <w:spacing w:line="276" w:lineRule="auto"/>
              <w:jc w:val="both"/>
              <w:rPr>
                <w:rFonts w:ascii="Arial" w:hAnsi="Arial" w:cs="Arial"/>
                <w:i/>
              </w:rPr>
            </w:pPr>
            <w:r w:rsidRPr="00FF3EE1">
              <w:rPr>
                <w:rFonts w:ascii="Arial" w:hAnsi="Arial" w:cs="Arial"/>
                <w:i/>
              </w:rPr>
              <w:t>2019</w:t>
            </w:r>
          </w:p>
        </w:tc>
      </w:tr>
      <w:tr w:rsidR="00882E8C" w:rsidRPr="00FF3EE1" w14:paraId="333CA84D" w14:textId="77777777" w:rsidTr="0060253E">
        <w:trPr>
          <w:trHeight w:val="295"/>
        </w:trPr>
        <w:tc>
          <w:tcPr>
            <w:tcW w:w="1135" w:type="dxa"/>
            <w:shd w:val="clear" w:color="auto" w:fill="auto"/>
          </w:tcPr>
          <w:p w14:paraId="501DED91" w14:textId="77777777" w:rsidR="00882E8C" w:rsidRPr="00FF3EE1" w:rsidRDefault="00882E8C" w:rsidP="002B1660">
            <w:pPr>
              <w:spacing w:line="276" w:lineRule="auto"/>
              <w:jc w:val="both"/>
              <w:rPr>
                <w:rFonts w:ascii="Arial" w:hAnsi="Arial" w:cs="Arial"/>
                <w:i/>
              </w:rPr>
            </w:pPr>
            <w:r w:rsidRPr="00FF3EE1">
              <w:rPr>
                <w:rFonts w:ascii="Arial" w:hAnsi="Arial" w:cs="Arial"/>
                <w:i/>
              </w:rPr>
              <w:t>Januar</w:t>
            </w:r>
          </w:p>
        </w:tc>
        <w:tc>
          <w:tcPr>
            <w:tcW w:w="709" w:type="dxa"/>
            <w:shd w:val="clear" w:color="auto" w:fill="auto"/>
            <w:vAlign w:val="center"/>
          </w:tcPr>
          <w:p w14:paraId="272FB71C" w14:textId="77777777" w:rsidR="00882E8C" w:rsidRPr="00FF3EE1" w:rsidRDefault="00882E8C" w:rsidP="002B1660">
            <w:pPr>
              <w:spacing w:line="276" w:lineRule="auto"/>
              <w:jc w:val="both"/>
              <w:rPr>
                <w:rFonts w:ascii="Arial" w:hAnsi="Arial" w:cs="Arial"/>
              </w:rPr>
            </w:pPr>
          </w:p>
        </w:tc>
        <w:tc>
          <w:tcPr>
            <w:tcW w:w="708" w:type="dxa"/>
            <w:shd w:val="clear" w:color="auto" w:fill="auto"/>
            <w:vAlign w:val="center"/>
          </w:tcPr>
          <w:p w14:paraId="6C906212"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74" w:type="dxa"/>
            <w:shd w:val="clear" w:color="auto" w:fill="auto"/>
            <w:vAlign w:val="center"/>
          </w:tcPr>
          <w:p w14:paraId="7A0F2F84"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87" w:type="dxa"/>
            <w:shd w:val="clear" w:color="auto" w:fill="auto"/>
            <w:vAlign w:val="center"/>
          </w:tcPr>
          <w:p w14:paraId="339ED935"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vAlign w:val="center"/>
          </w:tcPr>
          <w:p w14:paraId="6FFFA2A3"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vAlign w:val="center"/>
          </w:tcPr>
          <w:p w14:paraId="3D0F45FE"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0DFD0801"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3F28C2F7"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tcPr>
          <w:p w14:paraId="19CC44D7"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tcPr>
          <w:p w14:paraId="4C79AE0B"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tcPr>
          <w:p w14:paraId="7316AFD7"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tcPr>
          <w:p w14:paraId="4864AEC3" w14:textId="77777777" w:rsidR="00882E8C" w:rsidRPr="00FF3EE1" w:rsidRDefault="00882E8C" w:rsidP="002B1660">
            <w:pPr>
              <w:spacing w:line="276" w:lineRule="auto"/>
              <w:jc w:val="both"/>
              <w:rPr>
                <w:rFonts w:ascii="Arial" w:hAnsi="Arial" w:cs="Arial"/>
              </w:rPr>
            </w:pPr>
            <w:r w:rsidRPr="00FF3EE1">
              <w:rPr>
                <w:rFonts w:ascii="Arial" w:hAnsi="Arial" w:cs="Arial"/>
              </w:rPr>
              <w:t>9</w:t>
            </w:r>
          </w:p>
        </w:tc>
        <w:tc>
          <w:tcPr>
            <w:tcW w:w="687" w:type="dxa"/>
          </w:tcPr>
          <w:p w14:paraId="599138CB"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r>
      <w:tr w:rsidR="00882E8C" w:rsidRPr="00FF3EE1" w14:paraId="38A7321D" w14:textId="77777777" w:rsidTr="0060253E">
        <w:trPr>
          <w:trHeight w:val="295"/>
        </w:trPr>
        <w:tc>
          <w:tcPr>
            <w:tcW w:w="1135" w:type="dxa"/>
            <w:shd w:val="clear" w:color="auto" w:fill="auto"/>
          </w:tcPr>
          <w:p w14:paraId="391162AC" w14:textId="77777777" w:rsidR="00882E8C" w:rsidRPr="00FF3EE1" w:rsidRDefault="00882E8C" w:rsidP="002B1660">
            <w:pPr>
              <w:spacing w:line="276" w:lineRule="auto"/>
              <w:jc w:val="both"/>
              <w:rPr>
                <w:rFonts w:ascii="Arial" w:hAnsi="Arial" w:cs="Arial"/>
                <w:i/>
              </w:rPr>
            </w:pPr>
            <w:r w:rsidRPr="00FF3EE1">
              <w:rPr>
                <w:rFonts w:ascii="Arial" w:hAnsi="Arial" w:cs="Arial"/>
                <w:i/>
              </w:rPr>
              <w:t>Februar</w:t>
            </w:r>
          </w:p>
        </w:tc>
        <w:tc>
          <w:tcPr>
            <w:tcW w:w="709" w:type="dxa"/>
            <w:shd w:val="clear" w:color="auto" w:fill="auto"/>
            <w:vAlign w:val="center"/>
          </w:tcPr>
          <w:p w14:paraId="6B032C03" w14:textId="77777777" w:rsidR="00882E8C" w:rsidRPr="00FF3EE1" w:rsidRDefault="00882E8C" w:rsidP="002B1660">
            <w:pPr>
              <w:spacing w:line="276" w:lineRule="auto"/>
              <w:jc w:val="both"/>
              <w:rPr>
                <w:rFonts w:ascii="Arial" w:hAnsi="Arial" w:cs="Arial"/>
              </w:rPr>
            </w:pPr>
          </w:p>
        </w:tc>
        <w:tc>
          <w:tcPr>
            <w:tcW w:w="708" w:type="dxa"/>
            <w:shd w:val="clear" w:color="auto" w:fill="auto"/>
            <w:vAlign w:val="center"/>
          </w:tcPr>
          <w:p w14:paraId="73BC4C86"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74" w:type="dxa"/>
            <w:shd w:val="clear" w:color="auto" w:fill="auto"/>
            <w:vAlign w:val="center"/>
          </w:tcPr>
          <w:p w14:paraId="19D09E01"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734A4070"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0296EBBF"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72DEB6F4"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651DB42A"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vAlign w:val="center"/>
          </w:tcPr>
          <w:p w14:paraId="3F959409"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tcPr>
          <w:p w14:paraId="685D02DF"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tcPr>
          <w:p w14:paraId="53440A8A"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74552EB0"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tcPr>
          <w:p w14:paraId="02ED1EFC"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5DCA6590"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r>
      <w:tr w:rsidR="00882E8C" w:rsidRPr="00FF3EE1" w14:paraId="28FF3EE2" w14:textId="77777777" w:rsidTr="0060253E">
        <w:trPr>
          <w:trHeight w:val="295"/>
        </w:trPr>
        <w:tc>
          <w:tcPr>
            <w:tcW w:w="1135" w:type="dxa"/>
            <w:shd w:val="clear" w:color="auto" w:fill="auto"/>
          </w:tcPr>
          <w:p w14:paraId="013A4321" w14:textId="77777777" w:rsidR="00882E8C" w:rsidRPr="00FF3EE1" w:rsidRDefault="00882E8C" w:rsidP="002B1660">
            <w:pPr>
              <w:spacing w:line="276" w:lineRule="auto"/>
              <w:jc w:val="both"/>
              <w:rPr>
                <w:rFonts w:ascii="Arial" w:hAnsi="Arial" w:cs="Arial"/>
                <w:i/>
              </w:rPr>
            </w:pPr>
            <w:r w:rsidRPr="00FF3EE1">
              <w:rPr>
                <w:rFonts w:ascii="Arial" w:hAnsi="Arial" w:cs="Arial"/>
                <w:i/>
              </w:rPr>
              <w:t>Marec</w:t>
            </w:r>
          </w:p>
        </w:tc>
        <w:tc>
          <w:tcPr>
            <w:tcW w:w="709" w:type="dxa"/>
            <w:shd w:val="clear" w:color="auto" w:fill="auto"/>
            <w:vAlign w:val="center"/>
          </w:tcPr>
          <w:p w14:paraId="332DEC21" w14:textId="77777777" w:rsidR="00882E8C" w:rsidRPr="00FF3EE1" w:rsidRDefault="00882E8C" w:rsidP="002B1660">
            <w:pPr>
              <w:spacing w:line="276" w:lineRule="auto"/>
              <w:jc w:val="both"/>
              <w:rPr>
                <w:rFonts w:ascii="Arial" w:hAnsi="Arial" w:cs="Arial"/>
              </w:rPr>
            </w:pPr>
          </w:p>
        </w:tc>
        <w:tc>
          <w:tcPr>
            <w:tcW w:w="708" w:type="dxa"/>
            <w:shd w:val="clear" w:color="auto" w:fill="auto"/>
            <w:vAlign w:val="center"/>
          </w:tcPr>
          <w:p w14:paraId="03C88F1A"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74" w:type="dxa"/>
            <w:shd w:val="clear" w:color="auto" w:fill="auto"/>
            <w:vAlign w:val="center"/>
          </w:tcPr>
          <w:p w14:paraId="402680A5" w14:textId="77777777" w:rsidR="00882E8C" w:rsidRPr="00FF3EE1" w:rsidRDefault="00882E8C" w:rsidP="002B1660">
            <w:pPr>
              <w:spacing w:line="276" w:lineRule="auto"/>
              <w:jc w:val="both"/>
              <w:rPr>
                <w:rFonts w:ascii="Arial" w:hAnsi="Arial" w:cs="Arial"/>
              </w:rPr>
            </w:pPr>
            <w:r w:rsidRPr="00FF3EE1">
              <w:rPr>
                <w:rFonts w:ascii="Arial" w:hAnsi="Arial" w:cs="Arial"/>
              </w:rPr>
              <w:t>8</w:t>
            </w:r>
          </w:p>
        </w:tc>
        <w:tc>
          <w:tcPr>
            <w:tcW w:w="687" w:type="dxa"/>
            <w:shd w:val="clear" w:color="auto" w:fill="auto"/>
            <w:vAlign w:val="center"/>
          </w:tcPr>
          <w:p w14:paraId="202211DF"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56146496"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c>
          <w:tcPr>
            <w:tcW w:w="687" w:type="dxa"/>
            <w:shd w:val="clear" w:color="auto" w:fill="auto"/>
            <w:vAlign w:val="center"/>
          </w:tcPr>
          <w:p w14:paraId="6763C0C1"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vAlign w:val="center"/>
          </w:tcPr>
          <w:p w14:paraId="78E6AC63"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447050F8"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tcPr>
          <w:p w14:paraId="23DF0F70"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tcPr>
          <w:p w14:paraId="3F601142"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87" w:type="dxa"/>
          </w:tcPr>
          <w:p w14:paraId="6382D516"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2D358B1B"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tcPr>
          <w:p w14:paraId="7A2643AD" w14:textId="77777777" w:rsidR="00882E8C" w:rsidRPr="00FF3EE1" w:rsidRDefault="00882E8C" w:rsidP="002B1660">
            <w:pPr>
              <w:spacing w:line="276" w:lineRule="auto"/>
              <w:jc w:val="both"/>
              <w:rPr>
                <w:rFonts w:ascii="Arial" w:hAnsi="Arial" w:cs="Arial"/>
              </w:rPr>
            </w:pPr>
            <w:r w:rsidRPr="00FF3EE1">
              <w:rPr>
                <w:rFonts w:ascii="Arial" w:hAnsi="Arial" w:cs="Arial"/>
              </w:rPr>
              <w:t>5</w:t>
            </w:r>
          </w:p>
        </w:tc>
      </w:tr>
      <w:tr w:rsidR="00882E8C" w:rsidRPr="00FF3EE1" w14:paraId="7C3D2B2F" w14:textId="77777777" w:rsidTr="0060253E">
        <w:trPr>
          <w:trHeight w:val="295"/>
        </w:trPr>
        <w:tc>
          <w:tcPr>
            <w:tcW w:w="1135" w:type="dxa"/>
            <w:shd w:val="clear" w:color="auto" w:fill="auto"/>
          </w:tcPr>
          <w:p w14:paraId="631C2177" w14:textId="77777777" w:rsidR="00882E8C" w:rsidRPr="00FF3EE1" w:rsidRDefault="00882E8C" w:rsidP="002B1660">
            <w:pPr>
              <w:spacing w:line="276" w:lineRule="auto"/>
              <w:jc w:val="both"/>
              <w:rPr>
                <w:rFonts w:ascii="Arial" w:hAnsi="Arial" w:cs="Arial"/>
                <w:i/>
              </w:rPr>
            </w:pPr>
            <w:r w:rsidRPr="00FF3EE1">
              <w:rPr>
                <w:rFonts w:ascii="Arial" w:hAnsi="Arial" w:cs="Arial"/>
                <w:i/>
              </w:rPr>
              <w:t>April</w:t>
            </w:r>
          </w:p>
        </w:tc>
        <w:tc>
          <w:tcPr>
            <w:tcW w:w="709" w:type="dxa"/>
            <w:shd w:val="clear" w:color="auto" w:fill="auto"/>
            <w:vAlign w:val="center"/>
          </w:tcPr>
          <w:p w14:paraId="493CC95E" w14:textId="77777777" w:rsidR="00882E8C" w:rsidRPr="00FF3EE1" w:rsidRDefault="00882E8C" w:rsidP="002B1660">
            <w:pPr>
              <w:spacing w:line="276" w:lineRule="auto"/>
              <w:jc w:val="both"/>
              <w:rPr>
                <w:rFonts w:ascii="Arial" w:hAnsi="Arial" w:cs="Arial"/>
              </w:rPr>
            </w:pPr>
          </w:p>
        </w:tc>
        <w:tc>
          <w:tcPr>
            <w:tcW w:w="708" w:type="dxa"/>
            <w:shd w:val="clear" w:color="auto" w:fill="auto"/>
            <w:vAlign w:val="center"/>
          </w:tcPr>
          <w:p w14:paraId="3C05EDA5"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74" w:type="dxa"/>
            <w:shd w:val="clear" w:color="auto" w:fill="auto"/>
            <w:vAlign w:val="center"/>
          </w:tcPr>
          <w:p w14:paraId="4A7AAC41"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c>
          <w:tcPr>
            <w:tcW w:w="687" w:type="dxa"/>
            <w:shd w:val="clear" w:color="auto" w:fill="auto"/>
            <w:vAlign w:val="center"/>
          </w:tcPr>
          <w:p w14:paraId="5F2F273B"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2F00F8AC"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c>
          <w:tcPr>
            <w:tcW w:w="687" w:type="dxa"/>
            <w:shd w:val="clear" w:color="auto" w:fill="auto"/>
            <w:vAlign w:val="center"/>
          </w:tcPr>
          <w:p w14:paraId="5350AA16"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5899F265"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24F4F5D1"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tcPr>
          <w:p w14:paraId="648726B2"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tcPr>
          <w:p w14:paraId="2FE4575A"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c>
          <w:tcPr>
            <w:tcW w:w="687" w:type="dxa"/>
          </w:tcPr>
          <w:p w14:paraId="65F7E59E"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tcPr>
          <w:p w14:paraId="7230DB00"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c>
          <w:tcPr>
            <w:tcW w:w="687" w:type="dxa"/>
          </w:tcPr>
          <w:p w14:paraId="574E91D3" w14:textId="77777777" w:rsidR="00882E8C" w:rsidRPr="00FF3EE1" w:rsidRDefault="00882E8C" w:rsidP="002B1660">
            <w:pPr>
              <w:spacing w:line="276" w:lineRule="auto"/>
              <w:jc w:val="both"/>
              <w:rPr>
                <w:rFonts w:ascii="Arial" w:hAnsi="Arial" w:cs="Arial"/>
              </w:rPr>
            </w:pPr>
            <w:r w:rsidRPr="00FF3EE1">
              <w:rPr>
                <w:rFonts w:ascii="Arial" w:hAnsi="Arial" w:cs="Arial"/>
              </w:rPr>
              <w:t>5</w:t>
            </w:r>
          </w:p>
        </w:tc>
      </w:tr>
      <w:tr w:rsidR="00882E8C" w:rsidRPr="00FF3EE1" w14:paraId="2AB251D0" w14:textId="77777777" w:rsidTr="0060253E">
        <w:trPr>
          <w:trHeight w:val="295"/>
        </w:trPr>
        <w:tc>
          <w:tcPr>
            <w:tcW w:w="1135" w:type="dxa"/>
            <w:shd w:val="clear" w:color="auto" w:fill="auto"/>
          </w:tcPr>
          <w:p w14:paraId="51AE9A9E" w14:textId="77777777" w:rsidR="00882E8C" w:rsidRPr="00FF3EE1" w:rsidRDefault="00882E8C" w:rsidP="002B1660">
            <w:pPr>
              <w:spacing w:line="276" w:lineRule="auto"/>
              <w:jc w:val="both"/>
              <w:rPr>
                <w:rFonts w:ascii="Arial" w:hAnsi="Arial" w:cs="Arial"/>
                <w:i/>
              </w:rPr>
            </w:pPr>
            <w:r w:rsidRPr="00FF3EE1">
              <w:rPr>
                <w:rFonts w:ascii="Arial" w:hAnsi="Arial" w:cs="Arial"/>
                <w:i/>
              </w:rPr>
              <w:t>Maj</w:t>
            </w:r>
          </w:p>
        </w:tc>
        <w:tc>
          <w:tcPr>
            <w:tcW w:w="709" w:type="dxa"/>
            <w:shd w:val="clear" w:color="auto" w:fill="auto"/>
            <w:vAlign w:val="center"/>
          </w:tcPr>
          <w:p w14:paraId="326E72A5" w14:textId="77777777" w:rsidR="00882E8C" w:rsidRPr="00FF3EE1" w:rsidRDefault="00882E8C" w:rsidP="002B1660">
            <w:pPr>
              <w:spacing w:line="276" w:lineRule="auto"/>
              <w:jc w:val="both"/>
              <w:rPr>
                <w:rFonts w:ascii="Arial" w:hAnsi="Arial" w:cs="Arial"/>
              </w:rPr>
            </w:pPr>
          </w:p>
        </w:tc>
        <w:tc>
          <w:tcPr>
            <w:tcW w:w="708" w:type="dxa"/>
            <w:shd w:val="clear" w:color="auto" w:fill="auto"/>
            <w:vAlign w:val="center"/>
          </w:tcPr>
          <w:p w14:paraId="5230F636"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74" w:type="dxa"/>
            <w:shd w:val="clear" w:color="auto" w:fill="auto"/>
            <w:vAlign w:val="center"/>
          </w:tcPr>
          <w:p w14:paraId="3B626064"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4818AFF3"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7622CC06"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87" w:type="dxa"/>
            <w:shd w:val="clear" w:color="auto" w:fill="auto"/>
            <w:vAlign w:val="center"/>
          </w:tcPr>
          <w:p w14:paraId="2FF9FEB6"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24AD61C3"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vAlign w:val="center"/>
          </w:tcPr>
          <w:p w14:paraId="2A8C40EB"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tcPr>
          <w:p w14:paraId="61A3515C" w14:textId="77777777" w:rsidR="00882E8C" w:rsidRPr="00FF3EE1" w:rsidRDefault="00882E8C" w:rsidP="002B1660">
            <w:pPr>
              <w:spacing w:line="276" w:lineRule="auto"/>
              <w:jc w:val="both"/>
              <w:rPr>
                <w:rFonts w:ascii="Arial" w:hAnsi="Arial" w:cs="Arial"/>
              </w:rPr>
            </w:pPr>
            <w:r w:rsidRPr="00FF3EE1">
              <w:rPr>
                <w:rFonts w:ascii="Arial" w:hAnsi="Arial" w:cs="Arial"/>
              </w:rPr>
              <w:t>5</w:t>
            </w:r>
          </w:p>
        </w:tc>
        <w:tc>
          <w:tcPr>
            <w:tcW w:w="687" w:type="dxa"/>
            <w:shd w:val="clear" w:color="auto" w:fill="auto"/>
          </w:tcPr>
          <w:p w14:paraId="51751608"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13DB020E"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53EAA20F"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6B580485"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r>
      <w:tr w:rsidR="00882E8C" w:rsidRPr="00FF3EE1" w14:paraId="335D5B4F" w14:textId="77777777" w:rsidTr="0060253E">
        <w:trPr>
          <w:trHeight w:val="295"/>
        </w:trPr>
        <w:tc>
          <w:tcPr>
            <w:tcW w:w="1135" w:type="dxa"/>
            <w:shd w:val="clear" w:color="auto" w:fill="auto"/>
          </w:tcPr>
          <w:p w14:paraId="15F956D5" w14:textId="77777777" w:rsidR="00882E8C" w:rsidRPr="00FF3EE1" w:rsidRDefault="00882E8C" w:rsidP="002B1660">
            <w:pPr>
              <w:spacing w:line="276" w:lineRule="auto"/>
              <w:jc w:val="both"/>
              <w:rPr>
                <w:rFonts w:ascii="Arial" w:hAnsi="Arial" w:cs="Arial"/>
                <w:i/>
              </w:rPr>
            </w:pPr>
            <w:r w:rsidRPr="00FF3EE1">
              <w:rPr>
                <w:rFonts w:ascii="Arial" w:hAnsi="Arial" w:cs="Arial"/>
                <w:i/>
              </w:rPr>
              <w:t>Junij</w:t>
            </w:r>
          </w:p>
        </w:tc>
        <w:tc>
          <w:tcPr>
            <w:tcW w:w="709" w:type="dxa"/>
            <w:shd w:val="clear" w:color="auto" w:fill="auto"/>
            <w:vAlign w:val="center"/>
          </w:tcPr>
          <w:p w14:paraId="1984DAAF" w14:textId="77777777" w:rsidR="00882E8C" w:rsidRPr="00FF3EE1" w:rsidRDefault="00882E8C" w:rsidP="002B1660">
            <w:pPr>
              <w:spacing w:line="276" w:lineRule="auto"/>
              <w:jc w:val="both"/>
              <w:rPr>
                <w:rFonts w:ascii="Arial" w:hAnsi="Arial" w:cs="Arial"/>
              </w:rPr>
            </w:pPr>
          </w:p>
        </w:tc>
        <w:tc>
          <w:tcPr>
            <w:tcW w:w="708" w:type="dxa"/>
            <w:shd w:val="clear" w:color="auto" w:fill="auto"/>
            <w:vAlign w:val="center"/>
          </w:tcPr>
          <w:p w14:paraId="18C632FC" w14:textId="77777777" w:rsidR="00882E8C" w:rsidRPr="00FF3EE1" w:rsidRDefault="00882E8C" w:rsidP="002B1660">
            <w:pPr>
              <w:spacing w:line="276" w:lineRule="auto"/>
              <w:jc w:val="both"/>
              <w:rPr>
                <w:rFonts w:ascii="Arial" w:hAnsi="Arial" w:cs="Arial"/>
              </w:rPr>
            </w:pPr>
            <w:r w:rsidRPr="00FF3EE1">
              <w:rPr>
                <w:rFonts w:ascii="Arial" w:hAnsi="Arial" w:cs="Arial"/>
              </w:rPr>
              <w:t>5</w:t>
            </w:r>
          </w:p>
        </w:tc>
        <w:tc>
          <w:tcPr>
            <w:tcW w:w="674" w:type="dxa"/>
            <w:shd w:val="clear" w:color="auto" w:fill="auto"/>
            <w:vAlign w:val="center"/>
          </w:tcPr>
          <w:p w14:paraId="069EA4FF" w14:textId="77777777" w:rsidR="00882E8C" w:rsidRPr="00FF3EE1" w:rsidRDefault="00882E8C" w:rsidP="002B1660">
            <w:pPr>
              <w:spacing w:line="276" w:lineRule="auto"/>
              <w:jc w:val="both"/>
              <w:rPr>
                <w:rFonts w:ascii="Arial" w:hAnsi="Arial" w:cs="Arial"/>
              </w:rPr>
            </w:pPr>
            <w:r w:rsidRPr="00FF3EE1">
              <w:rPr>
                <w:rFonts w:ascii="Arial" w:hAnsi="Arial" w:cs="Arial"/>
              </w:rPr>
              <w:t>9</w:t>
            </w:r>
          </w:p>
        </w:tc>
        <w:tc>
          <w:tcPr>
            <w:tcW w:w="687" w:type="dxa"/>
            <w:shd w:val="clear" w:color="auto" w:fill="auto"/>
            <w:vAlign w:val="center"/>
          </w:tcPr>
          <w:p w14:paraId="0F2C8E00"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vAlign w:val="center"/>
          </w:tcPr>
          <w:p w14:paraId="3B5054CA"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c>
          <w:tcPr>
            <w:tcW w:w="687" w:type="dxa"/>
            <w:shd w:val="clear" w:color="auto" w:fill="auto"/>
            <w:vAlign w:val="center"/>
          </w:tcPr>
          <w:p w14:paraId="13D1AB78"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6DABC527"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c>
          <w:tcPr>
            <w:tcW w:w="687" w:type="dxa"/>
            <w:shd w:val="clear" w:color="auto" w:fill="auto"/>
            <w:vAlign w:val="center"/>
          </w:tcPr>
          <w:p w14:paraId="71B74999"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c>
          <w:tcPr>
            <w:tcW w:w="687" w:type="dxa"/>
            <w:shd w:val="clear" w:color="auto" w:fill="auto"/>
          </w:tcPr>
          <w:p w14:paraId="1F8F6A18" w14:textId="77777777" w:rsidR="00882E8C" w:rsidRPr="00FF3EE1" w:rsidRDefault="00882E8C" w:rsidP="002B1660">
            <w:pPr>
              <w:spacing w:line="276" w:lineRule="auto"/>
              <w:jc w:val="both"/>
              <w:rPr>
                <w:rFonts w:ascii="Arial" w:hAnsi="Arial" w:cs="Arial"/>
              </w:rPr>
            </w:pPr>
            <w:r w:rsidRPr="00FF3EE1">
              <w:rPr>
                <w:rFonts w:ascii="Arial" w:hAnsi="Arial" w:cs="Arial"/>
              </w:rPr>
              <w:t>5</w:t>
            </w:r>
          </w:p>
        </w:tc>
        <w:tc>
          <w:tcPr>
            <w:tcW w:w="687" w:type="dxa"/>
            <w:shd w:val="clear" w:color="auto" w:fill="auto"/>
          </w:tcPr>
          <w:p w14:paraId="5BE5E9C4"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87" w:type="dxa"/>
          </w:tcPr>
          <w:p w14:paraId="1E45F63F"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c>
          <w:tcPr>
            <w:tcW w:w="687" w:type="dxa"/>
          </w:tcPr>
          <w:p w14:paraId="7D0493E4"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tcPr>
          <w:p w14:paraId="33AA9D32" w14:textId="77777777" w:rsidR="00882E8C" w:rsidRPr="00FF3EE1" w:rsidRDefault="00882E8C" w:rsidP="002B1660">
            <w:pPr>
              <w:spacing w:line="276" w:lineRule="auto"/>
              <w:jc w:val="both"/>
              <w:rPr>
                <w:rFonts w:ascii="Arial" w:hAnsi="Arial" w:cs="Arial"/>
              </w:rPr>
            </w:pPr>
            <w:r w:rsidRPr="00FF3EE1">
              <w:rPr>
                <w:rFonts w:ascii="Arial" w:hAnsi="Arial" w:cs="Arial"/>
              </w:rPr>
              <w:t>10</w:t>
            </w:r>
          </w:p>
        </w:tc>
      </w:tr>
      <w:tr w:rsidR="00882E8C" w:rsidRPr="00FF3EE1" w14:paraId="3127B0D0" w14:textId="77777777" w:rsidTr="0060253E">
        <w:trPr>
          <w:trHeight w:val="295"/>
        </w:trPr>
        <w:tc>
          <w:tcPr>
            <w:tcW w:w="1135" w:type="dxa"/>
            <w:shd w:val="clear" w:color="auto" w:fill="auto"/>
          </w:tcPr>
          <w:p w14:paraId="1F84BEDE" w14:textId="77777777" w:rsidR="00882E8C" w:rsidRPr="00FF3EE1" w:rsidRDefault="00882E8C" w:rsidP="002B1660">
            <w:pPr>
              <w:spacing w:line="276" w:lineRule="auto"/>
              <w:jc w:val="both"/>
              <w:rPr>
                <w:rFonts w:ascii="Arial" w:hAnsi="Arial" w:cs="Arial"/>
                <w:i/>
              </w:rPr>
            </w:pPr>
            <w:r w:rsidRPr="00FF3EE1">
              <w:rPr>
                <w:rFonts w:ascii="Arial" w:hAnsi="Arial" w:cs="Arial"/>
                <w:i/>
              </w:rPr>
              <w:t>Julij</w:t>
            </w:r>
          </w:p>
        </w:tc>
        <w:tc>
          <w:tcPr>
            <w:tcW w:w="709" w:type="dxa"/>
            <w:shd w:val="clear" w:color="auto" w:fill="auto"/>
            <w:vAlign w:val="center"/>
          </w:tcPr>
          <w:p w14:paraId="429B03F8" w14:textId="77777777" w:rsidR="00882E8C" w:rsidRPr="00FF3EE1" w:rsidRDefault="00882E8C" w:rsidP="002B1660">
            <w:pPr>
              <w:spacing w:line="276" w:lineRule="auto"/>
              <w:jc w:val="both"/>
              <w:rPr>
                <w:rFonts w:ascii="Arial" w:hAnsi="Arial" w:cs="Arial"/>
              </w:rPr>
            </w:pPr>
          </w:p>
        </w:tc>
        <w:tc>
          <w:tcPr>
            <w:tcW w:w="708" w:type="dxa"/>
            <w:shd w:val="clear" w:color="auto" w:fill="auto"/>
            <w:vAlign w:val="center"/>
          </w:tcPr>
          <w:p w14:paraId="4FF41935"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74" w:type="dxa"/>
            <w:shd w:val="clear" w:color="auto" w:fill="auto"/>
            <w:vAlign w:val="center"/>
          </w:tcPr>
          <w:p w14:paraId="6277F778" w14:textId="77777777" w:rsidR="00882E8C" w:rsidRPr="00FF3EE1" w:rsidRDefault="00882E8C" w:rsidP="002B1660">
            <w:pPr>
              <w:spacing w:line="276" w:lineRule="auto"/>
              <w:jc w:val="both"/>
              <w:rPr>
                <w:rFonts w:ascii="Arial" w:hAnsi="Arial" w:cs="Arial"/>
              </w:rPr>
            </w:pPr>
            <w:r w:rsidRPr="00FF3EE1">
              <w:rPr>
                <w:rFonts w:ascii="Arial" w:hAnsi="Arial" w:cs="Arial"/>
              </w:rPr>
              <w:t>14</w:t>
            </w:r>
          </w:p>
        </w:tc>
        <w:tc>
          <w:tcPr>
            <w:tcW w:w="687" w:type="dxa"/>
            <w:shd w:val="clear" w:color="auto" w:fill="auto"/>
            <w:vAlign w:val="center"/>
          </w:tcPr>
          <w:p w14:paraId="2F5DA20B"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361E459B"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vAlign w:val="center"/>
          </w:tcPr>
          <w:p w14:paraId="42611B55"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87" w:type="dxa"/>
            <w:shd w:val="clear" w:color="auto" w:fill="auto"/>
            <w:vAlign w:val="center"/>
          </w:tcPr>
          <w:p w14:paraId="2262656C"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c>
          <w:tcPr>
            <w:tcW w:w="687" w:type="dxa"/>
            <w:shd w:val="clear" w:color="auto" w:fill="auto"/>
            <w:vAlign w:val="center"/>
          </w:tcPr>
          <w:p w14:paraId="33D99609"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87" w:type="dxa"/>
            <w:shd w:val="clear" w:color="auto" w:fill="auto"/>
          </w:tcPr>
          <w:p w14:paraId="3D5D9AC8"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87" w:type="dxa"/>
            <w:shd w:val="clear" w:color="auto" w:fill="auto"/>
          </w:tcPr>
          <w:p w14:paraId="4B07B762"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tcPr>
          <w:p w14:paraId="02130472" w14:textId="77777777" w:rsidR="00882E8C" w:rsidRPr="00FF3EE1" w:rsidRDefault="00882E8C" w:rsidP="002B1660">
            <w:pPr>
              <w:spacing w:line="276" w:lineRule="auto"/>
              <w:jc w:val="both"/>
              <w:rPr>
                <w:rFonts w:ascii="Arial" w:hAnsi="Arial" w:cs="Arial"/>
              </w:rPr>
            </w:pPr>
            <w:r w:rsidRPr="00FF3EE1">
              <w:rPr>
                <w:rFonts w:ascii="Arial" w:hAnsi="Arial" w:cs="Arial"/>
              </w:rPr>
              <w:t>5</w:t>
            </w:r>
          </w:p>
        </w:tc>
        <w:tc>
          <w:tcPr>
            <w:tcW w:w="687" w:type="dxa"/>
          </w:tcPr>
          <w:p w14:paraId="2E9E34B9"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0659769A"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r>
      <w:tr w:rsidR="00882E8C" w:rsidRPr="00FF3EE1" w14:paraId="12E7AD6D" w14:textId="77777777" w:rsidTr="0060253E">
        <w:trPr>
          <w:trHeight w:val="295"/>
        </w:trPr>
        <w:tc>
          <w:tcPr>
            <w:tcW w:w="1135" w:type="dxa"/>
            <w:shd w:val="clear" w:color="auto" w:fill="auto"/>
          </w:tcPr>
          <w:p w14:paraId="5AB6DE3F" w14:textId="77777777" w:rsidR="00882E8C" w:rsidRPr="00FF3EE1" w:rsidRDefault="00882E8C" w:rsidP="002B1660">
            <w:pPr>
              <w:spacing w:line="276" w:lineRule="auto"/>
              <w:jc w:val="both"/>
              <w:rPr>
                <w:rFonts w:ascii="Arial" w:hAnsi="Arial" w:cs="Arial"/>
                <w:i/>
              </w:rPr>
            </w:pPr>
            <w:r w:rsidRPr="00FF3EE1">
              <w:rPr>
                <w:rFonts w:ascii="Arial" w:hAnsi="Arial" w:cs="Arial"/>
                <w:i/>
              </w:rPr>
              <w:t xml:space="preserve">Avgust </w:t>
            </w:r>
          </w:p>
        </w:tc>
        <w:tc>
          <w:tcPr>
            <w:tcW w:w="709" w:type="dxa"/>
            <w:shd w:val="clear" w:color="auto" w:fill="auto"/>
            <w:vAlign w:val="center"/>
          </w:tcPr>
          <w:p w14:paraId="34790A0D" w14:textId="77777777" w:rsidR="00882E8C" w:rsidRPr="00FF3EE1" w:rsidRDefault="00882E8C" w:rsidP="002B1660">
            <w:pPr>
              <w:spacing w:line="276" w:lineRule="auto"/>
              <w:jc w:val="both"/>
              <w:rPr>
                <w:rFonts w:ascii="Arial" w:hAnsi="Arial" w:cs="Arial"/>
              </w:rPr>
            </w:pPr>
          </w:p>
        </w:tc>
        <w:tc>
          <w:tcPr>
            <w:tcW w:w="708" w:type="dxa"/>
            <w:shd w:val="clear" w:color="auto" w:fill="auto"/>
            <w:vAlign w:val="center"/>
          </w:tcPr>
          <w:p w14:paraId="22837588"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74" w:type="dxa"/>
            <w:shd w:val="clear" w:color="auto" w:fill="auto"/>
            <w:vAlign w:val="center"/>
          </w:tcPr>
          <w:p w14:paraId="2840AFF5"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vAlign w:val="center"/>
          </w:tcPr>
          <w:p w14:paraId="54AB23C4"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44880745"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318BBF94"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vAlign w:val="center"/>
          </w:tcPr>
          <w:p w14:paraId="59415E9D" w14:textId="77777777" w:rsidR="00882E8C" w:rsidRPr="00FF3EE1" w:rsidRDefault="00882E8C" w:rsidP="002B1660">
            <w:pPr>
              <w:spacing w:line="276" w:lineRule="auto"/>
              <w:jc w:val="both"/>
              <w:rPr>
                <w:rFonts w:ascii="Arial" w:hAnsi="Arial" w:cs="Arial"/>
              </w:rPr>
            </w:pPr>
            <w:r w:rsidRPr="00FF3EE1">
              <w:rPr>
                <w:rFonts w:ascii="Arial" w:hAnsi="Arial" w:cs="Arial"/>
              </w:rPr>
              <w:t>5</w:t>
            </w:r>
          </w:p>
        </w:tc>
        <w:tc>
          <w:tcPr>
            <w:tcW w:w="687" w:type="dxa"/>
            <w:shd w:val="clear" w:color="auto" w:fill="auto"/>
            <w:vAlign w:val="center"/>
          </w:tcPr>
          <w:p w14:paraId="3BD7A2AC"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tcPr>
          <w:p w14:paraId="5A888111"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tcPr>
          <w:p w14:paraId="41CC482F"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tcPr>
          <w:p w14:paraId="54FA1933"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tcPr>
          <w:p w14:paraId="19A5A979"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tcPr>
          <w:p w14:paraId="036348AC"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r>
      <w:tr w:rsidR="00882E8C" w:rsidRPr="00FF3EE1" w14:paraId="56022D21" w14:textId="77777777" w:rsidTr="0060253E">
        <w:trPr>
          <w:trHeight w:val="295"/>
        </w:trPr>
        <w:tc>
          <w:tcPr>
            <w:tcW w:w="1135" w:type="dxa"/>
            <w:shd w:val="clear" w:color="auto" w:fill="auto"/>
          </w:tcPr>
          <w:p w14:paraId="5CF4F840" w14:textId="77777777" w:rsidR="00882E8C" w:rsidRPr="00FF3EE1" w:rsidRDefault="00CE189B" w:rsidP="002B1660">
            <w:pPr>
              <w:spacing w:line="276" w:lineRule="auto"/>
              <w:jc w:val="both"/>
              <w:rPr>
                <w:rFonts w:ascii="Arial" w:hAnsi="Arial" w:cs="Arial"/>
                <w:i/>
              </w:rPr>
            </w:pPr>
            <w:r>
              <w:rPr>
                <w:rFonts w:ascii="Arial" w:hAnsi="Arial" w:cs="Arial"/>
                <w:i/>
              </w:rPr>
              <w:t>Sep.</w:t>
            </w:r>
          </w:p>
        </w:tc>
        <w:tc>
          <w:tcPr>
            <w:tcW w:w="709" w:type="dxa"/>
            <w:shd w:val="clear" w:color="auto" w:fill="auto"/>
            <w:vAlign w:val="center"/>
          </w:tcPr>
          <w:p w14:paraId="3CE49E4B"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708" w:type="dxa"/>
            <w:shd w:val="clear" w:color="auto" w:fill="auto"/>
            <w:vAlign w:val="center"/>
          </w:tcPr>
          <w:p w14:paraId="2999846E"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74" w:type="dxa"/>
            <w:shd w:val="clear" w:color="auto" w:fill="auto"/>
            <w:vAlign w:val="center"/>
          </w:tcPr>
          <w:p w14:paraId="017A39FF"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490F8A6F"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vAlign w:val="center"/>
          </w:tcPr>
          <w:p w14:paraId="743E90E6"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vAlign w:val="center"/>
          </w:tcPr>
          <w:p w14:paraId="1F49C549" w14:textId="77777777" w:rsidR="00882E8C" w:rsidRPr="00FF3EE1" w:rsidRDefault="00882E8C" w:rsidP="002B1660">
            <w:pPr>
              <w:spacing w:line="276" w:lineRule="auto"/>
              <w:jc w:val="both"/>
              <w:rPr>
                <w:rFonts w:ascii="Arial" w:hAnsi="Arial" w:cs="Arial"/>
              </w:rPr>
            </w:pPr>
            <w:r w:rsidRPr="00FF3EE1">
              <w:rPr>
                <w:rFonts w:ascii="Arial" w:hAnsi="Arial" w:cs="Arial"/>
              </w:rPr>
              <w:t>8</w:t>
            </w:r>
          </w:p>
        </w:tc>
        <w:tc>
          <w:tcPr>
            <w:tcW w:w="687" w:type="dxa"/>
            <w:shd w:val="clear" w:color="auto" w:fill="auto"/>
            <w:vAlign w:val="center"/>
          </w:tcPr>
          <w:p w14:paraId="6C225390"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7BECB78A"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tcPr>
          <w:p w14:paraId="434A2FA1"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tcPr>
          <w:p w14:paraId="10120F21"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tcPr>
          <w:p w14:paraId="1FDB1E16"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tcPr>
          <w:p w14:paraId="341DF534"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7C54A31B" w14:textId="77777777" w:rsidR="00882E8C" w:rsidRPr="00FF3EE1" w:rsidRDefault="00882E8C" w:rsidP="002B1660">
            <w:pPr>
              <w:spacing w:line="276" w:lineRule="auto"/>
              <w:jc w:val="both"/>
              <w:rPr>
                <w:rFonts w:ascii="Arial" w:hAnsi="Arial" w:cs="Arial"/>
              </w:rPr>
            </w:pPr>
            <w:r w:rsidRPr="00FF3EE1">
              <w:rPr>
                <w:rFonts w:ascii="Arial" w:hAnsi="Arial" w:cs="Arial"/>
              </w:rPr>
              <w:t>9</w:t>
            </w:r>
          </w:p>
        </w:tc>
      </w:tr>
      <w:tr w:rsidR="00882E8C" w:rsidRPr="00FF3EE1" w14:paraId="44D5770E" w14:textId="77777777" w:rsidTr="0060253E">
        <w:trPr>
          <w:trHeight w:val="295"/>
        </w:trPr>
        <w:tc>
          <w:tcPr>
            <w:tcW w:w="1135" w:type="dxa"/>
            <w:shd w:val="clear" w:color="auto" w:fill="auto"/>
          </w:tcPr>
          <w:p w14:paraId="2C8A419A" w14:textId="77777777" w:rsidR="00882E8C" w:rsidRPr="00FF3EE1" w:rsidRDefault="00882E8C" w:rsidP="002B1660">
            <w:pPr>
              <w:spacing w:line="276" w:lineRule="auto"/>
              <w:jc w:val="both"/>
              <w:rPr>
                <w:rFonts w:ascii="Arial" w:hAnsi="Arial" w:cs="Arial"/>
                <w:i/>
              </w:rPr>
            </w:pPr>
            <w:r w:rsidRPr="00FF3EE1">
              <w:rPr>
                <w:rFonts w:ascii="Arial" w:hAnsi="Arial" w:cs="Arial"/>
                <w:i/>
              </w:rPr>
              <w:t>Oktober</w:t>
            </w:r>
          </w:p>
        </w:tc>
        <w:tc>
          <w:tcPr>
            <w:tcW w:w="709" w:type="dxa"/>
            <w:shd w:val="clear" w:color="auto" w:fill="auto"/>
            <w:vAlign w:val="center"/>
          </w:tcPr>
          <w:p w14:paraId="4F037907"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708" w:type="dxa"/>
            <w:shd w:val="clear" w:color="auto" w:fill="auto"/>
            <w:vAlign w:val="center"/>
          </w:tcPr>
          <w:p w14:paraId="5346D157"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74" w:type="dxa"/>
            <w:shd w:val="clear" w:color="auto" w:fill="auto"/>
            <w:vAlign w:val="center"/>
          </w:tcPr>
          <w:p w14:paraId="5ED9E19A"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67B0B978" w14:textId="77777777" w:rsidR="00882E8C" w:rsidRPr="00FF3EE1" w:rsidRDefault="00882E8C" w:rsidP="002B1660">
            <w:pPr>
              <w:spacing w:line="276" w:lineRule="auto"/>
              <w:jc w:val="both"/>
              <w:rPr>
                <w:rFonts w:ascii="Arial" w:hAnsi="Arial" w:cs="Arial"/>
              </w:rPr>
            </w:pPr>
            <w:r w:rsidRPr="00FF3EE1">
              <w:rPr>
                <w:rFonts w:ascii="Arial" w:hAnsi="Arial" w:cs="Arial"/>
              </w:rPr>
              <w:t>6</w:t>
            </w:r>
          </w:p>
        </w:tc>
        <w:tc>
          <w:tcPr>
            <w:tcW w:w="687" w:type="dxa"/>
            <w:shd w:val="clear" w:color="auto" w:fill="auto"/>
            <w:vAlign w:val="center"/>
          </w:tcPr>
          <w:p w14:paraId="01C81959"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c>
          <w:tcPr>
            <w:tcW w:w="687" w:type="dxa"/>
            <w:shd w:val="clear" w:color="auto" w:fill="auto"/>
            <w:vAlign w:val="center"/>
          </w:tcPr>
          <w:p w14:paraId="74811C42" w14:textId="77777777" w:rsidR="00882E8C" w:rsidRPr="00FF3EE1" w:rsidRDefault="00882E8C" w:rsidP="002B1660">
            <w:pPr>
              <w:spacing w:line="276" w:lineRule="auto"/>
              <w:jc w:val="both"/>
              <w:rPr>
                <w:rFonts w:ascii="Arial" w:hAnsi="Arial" w:cs="Arial"/>
              </w:rPr>
            </w:pPr>
            <w:r w:rsidRPr="00FF3EE1">
              <w:rPr>
                <w:rFonts w:ascii="Arial" w:hAnsi="Arial" w:cs="Arial"/>
              </w:rPr>
              <w:t>8</w:t>
            </w:r>
          </w:p>
        </w:tc>
        <w:tc>
          <w:tcPr>
            <w:tcW w:w="687" w:type="dxa"/>
            <w:shd w:val="clear" w:color="auto" w:fill="auto"/>
            <w:vAlign w:val="center"/>
          </w:tcPr>
          <w:p w14:paraId="18260146" w14:textId="77777777" w:rsidR="00882E8C" w:rsidRPr="00FF3EE1" w:rsidRDefault="00882E8C" w:rsidP="002B1660">
            <w:pPr>
              <w:spacing w:line="276" w:lineRule="auto"/>
              <w:jc w:val="both"/>
              <w:rPr>
                <w:rFonts w:ascii="Arial" w:hAnsi="Arial" w:cs="Arial"/>
              </w:rPr>
            </w:pPr>
            <w:r w:rsidRPr="00FF3EE1">
              <w:rPr>
                <w:rFonts w:ascii="Arial" w:hAnsi="Arial" w:cs="Arial"/>
              </w:rPr>
              <w:t>10</w:t>
            </w:r>
          </w:p>
        </w:tc>
        <w:tc>
          <w:tcPr>
            <w:tcW w:w="687" w:type="dxa"/>
            <w:shd w:val="clear" w:color="auto" w:fill="auto"/>
            <w:vAlign w:val="center"/>
          </w:tcPr>
          <w:p w14:paraId="050B9733"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tcPr>
          <w:p w14:paraId="28B43EEB"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shd w:val="clear" w:color="auto" w:fill="auto"/>
          </w:tcPr>
          <w:p w14:paraId="25DE8A79"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tcPr>
          <w:p w14:paraId="65731A46"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tcPr>
          <w:p w14:paraId="0BC3D2DD"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727D1D2F"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r>
      <w:tr w:rsidR="00882E8C" w:rsidRPr="00FF3EE1" w14:paraId="5E9EA8C7" w14:textId="77777777" w:rsidTr="0060253E">
        <w:trPr>
          <w:trHeight w:val="295"/>
        </w:trPr>
        <w:tc>
          <w:tcPr>
            <w:tcW w:w="1135" w:type="dxa"/>
            <w:shd w:val="clear" w:color="auto" w:fill="auto"/>
          </w:tcPr>
          <w:p w14:paraId="4C452BFA" w14:textId="77777777" w:rsidR="00882E8C" w:rsidRPr="00FF3EE1" w:rsidRDefault="00CE189B" w:rsidP="002B1660">
            <w:pPr>
              <w:spacing w:line="276" w:lineRule="auto"/>
              <w:jc w:val="both"/>
              <w:rPr>
                <w:rFonts w:ascii="Arial" w:hAnsi="Arial" w:cs="Arial"/>
                <w:i/>
              </w:rPr>
            </w:pPr>
            <w:r>
              <w:rPr>
                <w:rFonts w:ascii="Arial" w:hAnsi="Arial" w:cs="Arial"/>
                <w:i/>
              </w:rPr>
              <w:t>Nov</w:t>
            </w:r>
          </w:p>
        </w:tc>
        <w:tc>
          <w:tcPr>
            <w:tcW w:w="709" w:type="dxa"/>
            <w:shd w:val="clear" w:color="auto" w:fill="auto"/>
            <w:vAlign w:val="center"/>
          </w:tcPr>
          <w:p w14:paraId="14B4F223"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708" w:type="dxa"/>
            <w:shd w:val="clear" w:color="auto" w:fill="auto"/>
            <w:vAlign w:val="center"/>
          </w:tcPr>
          <w:p w14:paraId="7CB9D3CC"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74" w:type="dxa"/>
            <w:shd w:val="clear" w:color="auto" w:fill="auto"/>
            <w:vAlign w:val="center"/>
          </w:tcPr>
          <w:p w14:paraId="7FFF23F4"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7A1348BD"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50DA79AA"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687A4419"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35936F04"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vAlign w:val="center"/>
          </w:tcPr>
          <w:p w14:paraId="7416B08F"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tcPr>
          <w:p w14:paraId="2580626D"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tcPr>
          <w:p w14:paraId="494CA878"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tcPr>
          <w:p w14:paraId="1CE7D844"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c>
          <w:tcPr>
            <w:tcW w:w="687" w:type="dxa"/>
          </w:tcPr>
          <w:p w14:paraId="056065EC" w14:textId="77777777" w:rsidR="00882E8C" w:rsidRPr="00FF3EE1" w:rsidRDefault="00882E8C" w:rsidP="002B1660">
            <w:pPr>
              <w:spacing w:line="276" w:lineRule="auto"/>
              <w:jc w:val="both"/>
              <w:rPr>
                <w:rFonts w:ascii="Arial" w:hAnsi="Arial" w:cs="Arial"/>
              </w:rPr>
            </w:pPr>
            <w:r w:rsidRPr="00FF3EE1">
              <w:rPr>
                <w:rFonts w:ascii="Arial" w:hAnsi="Arial" w:cs="Arial"/>
              </w:rPr>
              <w:t>4</w:t>
            </w:r>
          </w:p>
        </w:tc>
        <w:tc>
          <w:tcPr>
            <w:tcW w:w="687" w:type="dxa"/>
          </w:tcPr>
          <w:p w14:paraId="5E32D192"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r>
      <w:tr w:rsidR="00882E8C" w:rsidRPr="00FF3EE1" w14:paraId="0413D914" w14:textId="77777777" w:rsidTr="0060253E">
        <w:trPr>
          <w:trHeight w:val="295"/>
        </w:trPr>
        <w:tc>
          <w:tcPr>
            <w:tcW w:w="1135" w:type="dxa"/>
            <w:shd w:val="clear" w:color="auto" w:fill="auto"/>
          </w:tcPr>
          <w:p w14:paraId="07BDB2DD" w14:textId="77777777" w:rsidR="00882E8C" w:rsidRPr="00FF3EE1" w:rsidRDefault="00CE189B" w:rsidP="002B1660">
            <w:pPr>
              <w:spacing w:line="276" w:lineRule="auto"/>
              <w:jc w:val="both"/>
              <w:rPr>
                <w:rFonts w:ascii="Arial" w:hAnsi="Arial" w:cs="Arial"/>
                <w:i/>
              </w:rPr>
            </w:pPr>
            <w:r>
              <w:rPr>
                <w:rFonts w:ascii="Arial" w:hAnsi="Arial" w:cs="Arial"/>
                <w:i/>
              </w:rPr>
              <w:t>Dec</w:t>
            </w:r>
          </w:p>
        </w:tc>
        <w:tc>
          <w:tcPr>
            <w:tcW w:w="709" w:type="dxa"/>
            <w:shd w:val="clear" w:color="auto" w:fill="auto"/>
            <w:vAlign w:val="center"/>
          </w:tcPr>
          <w:p w14:paraId="1383703A"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708" w:type="dxa"/>
            <w:shd w:val="clear" w:color="auto" w:fill="auto"/>
            <w:vAlign w:val="center"/>
          </w:tcPr>
          <w:p w14:paraId="34750D6E" w14:textId="77777777" w:rsidR="00882E8C" w:rsidRPr="00FF3EE1" w:rsidRDefault="00882E8C" w:rsidP="002B1660">
            <w:pPr>
              <w:spacing w:line="276" w:lineRule="auto"/>
              <w:jc w:val="both"/>
              <w:rPr>
                <w:rFonts w:ascii="Arial" w:hAnsi="Arial" w:cs="Arial"/>
              </w:rPr>
            </w:pPr>
            <w:r w:rsidRPr="00FF3EE1">
              <w:rPr>
                <w:rFonts w:ascii="Arial" w:hAnsi="Arial" w:cs="Arial"/>
              </w:rPr>
              <w:t>9</w:t>
            </w:r>
          </w:p>
        </w:tc>
        <w:tc>
          <w:tcPr>
            <w:tcW w:w="674" w:type="dxa"/>
            <w:shd w:val="clear" w:color="auto" w:fill="auto"/>
            <w:vAlign w:val="center"/>
          </w:tcPr>
          <w:p w14:paraId="0990FCD2"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c>
          <w:tcPr>
            <w:tcW w:w="687" w:type="dxa"/>
            <w:shd w:val="clear" w:color="auto" w:fill="auto"/>
            <w:vAlign w:val="center"/>
          </w:tcPr>
          <w:p w14:paraId="1A3FBF2F" w14:textId="77777777" w:rsidR="00882E8C" w:rsidRPr="00FF3EE1" w:rsidRDefault="00882E8C" w:rsidP="002B1660">
            <w:pPr>
              <w:spacing w:line="276" w:lineRule="auto"/>
              <w:jc w:val="both"/>
              <w:rPr>
                <w:rFonts w:ascii="Arial" w:hAnsi="Arial" w:cs="Arial"/>
              </w:rPr>
            </w:pPr>
            <w:r w:rsidRPr="00FF3EE1">
              <w:rPr>
                <w:rFonts w:ascii="Arial" w:hAnsi="Arial" w:cs="Arial"/>
              </w:rPr>
              <w:t>5</w:t>
            </w:r>
          </w:p>
        </w:tc>
        <w:tc>
          <w:tcPr>
            <w:tcW w:w="687" w:type="dxa"/>
            <w:shd w:val="clear" w:color="auto" w:fill="auto"/>
            <w:vAlign w:val="center"/>
          </w:tcPr>
          <w:p w14:paraId="1A963F13"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vAlign w:val="center"/>
          </w:tcPr>
          <w:p w14:paraId="10FE7CF1"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vAlign w:val="center"/>
          </w:tcPr>
          <w:p w14:paraId="0E0BF681"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shd w:val="clear" w:color="auto" w:fill="auto"/>
            <w:vAlign w:val="center"/>
          </w:tcPr>
          <w:p w14:paraId="7BFC7B3E"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shd w:val="clear" w:color="auto" w:fill="auto"/>
          </w:tcPr>
          <w:p w14:paraId="2010E533" w14:textId="77777777" w:rsidR="00882E8C" w:rsidRPr="00FF3EE1" w:rsidRDefault="00882E8C" w:rsidP="002B1660">
            <w:pPr>
              <w:spacing w:line="276" w:lineRule="auto"/>
              <w:jc w:val="both"/>
              <w:rPr>
                <w:rFonts w:ascii="Arial" w:hAnsi="Arial" w:cs="Arial"/>
              </w:rPr>
            </w:pPr>
            <w:r w:rsidRPr="00FF3EE1">
              <w:rPr>
                <w:rFonts w:ascii="Arial" w:hAnsi="Arial" w:cs="Arial"/>
              </w:rPr>
              <w:t>3</w:t>
            </w:r>
          </w:p>
        </w:tc>
        <w:tc>
          <w:tcPr>
            <w:tcW w:w="687" w:type="dxa"/>
            <w:shd w:val="clear" w:color="auto" w:fill="auto"/>
          </w:tcPr>
          <w:p w14:paraId="433589C1" w14:textId="77777777" w:rsidR="00882E8C" w:rsidRPr="00FF3EE1" w:rsidRDefault="00882E8C" w:rsidP="002B1660">
            <w:pPr>
              <w:spacing w:line="276" w:lineRule="auto"/>
              <w:jc w:val="both"/>
              <w:rPr>
                <w:rFonts w:ascii="Arial" w:hAnsi="Arial" w:cs="Arial"/>
              </w:rPr>
            </w:pPr>
            <w:r w:rsidRPr="00FF3EE1">
              <w:rPr>
                <w:rFonts w:ascii="Arial" w:hAnsi="Arial" w:cs="Arial"/>
              </w:rPr>
              <w:t>0</w:t>
            </w:r>
          </w:p>
        </w:tc>
        <w:tc>
          <w:tcPr>
            <w:tcW w:w="687" w:type="dxa"/>
          </w:tcPr>
          <w:p w14:paraId="77F27BBD" w14:textId="77777777" w:rsidR="00882E8C" w:rsidRPr="00FF3EE1" w:rsidRDefault="00882E8C" w:rsidP="002B1660">
            <w:pPr>
              <w:spacing w:line="276" w:lineRule="auto"/>
              <w:jc w:val="both"/>
              <w:rPr>
                <w:rFonts w:ascii="Arial" w:hAnsi="Arial" w:cs="Arial"/>
              </w:rPr>
            </w:pPr>
            <w:r w:rsidRPr="00FF3EE1">
              <w:rPr>
                <w:rFonts w:ascii="Arial" w:hAnsi="Arial" w:cs="Arial"/>
              </w:rPr>
              <w:t>1</w:t>
            </w:r>
          </w:p>
        </w:tc>
        <w:tc>
          <w:tcPr>
            <w:tcW w:w="687" w:type="dxa"/>
          </w:tcPr>
          <w:p w14:paraId="2C81FE91" w14:textId="77777777" w:rsidR="00882E8C" w:rsidRPr="00FF3EE1" w:rsidRDefault="00882E8C" w:rsidP="002B1660">
            <w:pPr>
              <w:spacing w:line="276" w:lineRule="auto"/>
              <w:jc w:val="both"/>
              <w:rPr>
                <w:rFonts w:ascii="Arial" w:hAnsi="Arial" w:cs="Arial"/>
              </w:rPr>
            </w:pPr>
            <w:r w:rsidRPr="00FF3EE1">
              <w:rPr>
                <w:rFonts w:ascii="Arial" w:hAnsi="Arial" w:cs="Arial"/>
              </w:rPr>
              <w:t>2</w:t>
            </w:r>
          </w:p>
        </w:tc>
        <w:tc>
          <w:tcPr>
            <w:tcW w:w="687" w:type="dxa"/>
          </w:tcPr>
          <w:p w14:paraId="120FD2BA" w14:textId="77777777" w:rsidR="00882E8C" w:rsidRPr="00FF3EE1" w:rsidRDefault="00882E8C" w:rsidP="002B1660">
            <w:pPr>
              <w:spacing w:line="276" w:lineRule="auto"/>
              <w:jc w:val="both"/>
              <w:rPr>
                <w:rFonts w:ascii="Arial" w:hAnsi="Arial" w:cs="Arial"/>
              </w:rPr>
            </w:pPr>
            <w:r w:rsidRPr="00FF3EE1">
              <w:rPr>
                <w:rFonts w:ascii="Arial" w:hAnsi="Arial" w:cs="Arial"/>
              </w:rPr>
              <w:t>7</w:t>
            </w:r>
          </w:p>
        </w:tc>
      </w:tr>
      <w:tr w:rsidR="00882E8C" w:rsidRPr="00FF3EE1" w14:paraId="4E2E2DE7" w14:textId="77777777" w:rsidTr="0060253E">
        <w:trPr>
          <w:trHeight w:val="295"/>
        </w:trPr>
        <w:tc>
          <w:tcPr>
            <w:tcW w:w="1135" w:type="dxa"/>
            <w:shd w:val="clear" w:color="auto" w:fill="auto"/>
          </w:tcPr>
          <w:p w14:paraId="087B8DE4" w14:textId="77777777" w:rsidR="00882E8C" w:rsidRPr="00FF3EE1" w:rsidRDefault="00882E8C" w:rsidP="002B1660">
            <w:pPr>
              <w:spacing w:line="276" w:lineRule="auto"/>
              <w:jc w:val="both"/>
              <w:rPr>
                <w:rFonts w:ascii="Arial" w:hAnsi="Arial" w:cs="Arial"/>
                <w:i/>
              </w:rPr>
            </w:pPr>
            <w:r w:rsidRPr="00FF3EE1">
              <w:rPr>
                <w:rFonts w:ascii="Arial" w:hAnsi="Arial" w:cs="Arial"/>
                <w:i/>
              </w:rPr>
              <w:t>SKUPAJ</w:t>
            </w:r>
          </w:p>
        </w:tc>
        <w:tc>
          <w:tcPr>
            <w:tcW w:w="709" w:type="dxa"/>
            <w:shd w:val="clear" w:color="auto" w:fill="auto"/>
            <w:vAlign w:val="center"/>
          </w:tcPr>
          <w:p w14:paraId="06FF0B18" w14:textId="77777777" w:rsidR="00882E8C" w:rsidRPr="00FF3EE1" w:rsidRDefault="00882E8C" w:rsidP="002B1660">
            <w:pPr>
              <w:spacing w:line="276" w:lineRule="auto"/>
              <w:jc w:val="both"/>
              <w:rPr>
                <w:rFonts w:ascii="Arial" w:hAnsi="Arial" w:cs="Arial"/>
                <w:i/>
              </w:rPr>
            </w:pPr>
            <w:r w:rsidRPr="00FF3EE1">
              <w:rPr>
                <w:rFonts w:ascii="Arial" w:hAnsi="Arial" w:cs="Arial"/>
                <w:i/>
              </w:rPr>
              <w:t>9</w:t>
            </w:r>
          </w:p>
        </w:tc>
        <w:tc>
          <w:tcPr>
            <w:tcW w:w="708" w:type="dxa"/>
            <w:shd w:val="clear" w:color="auto" w:fill="auto"/>
            <w:vAlign w:val="center"/>
          </w:tcPr>
          <w:p w14:paraId="01595218" w14:textId="77777777" w:rsidR="00882E8C" w:rsidRPr="00FF3EE1" w:rsidRDefault="00882E8C" w:rsidP="002B1660">
            <w:pPr>
              <w:spacing w:line="276" w:lineRule="auto"/>
              <w:jc w:val="both"/>
              <w:rPr>
                <w:rFonts w:ascii="Arial" w:hAnsi="Arial" w:cs="Arial"/>
                <w:i/>
              </w:rPr>
            </w:pPr>
            <w:r w:rsidRPr="00FF3EE1">
              <w:rPr>
                <w:rFonts w:ascii="Arial" w:hAnsi="Arial" w:cs="Arial"/>
                <w:i/>
              </w:rPr>
              <w:t>35</w:t>
            </w:r>
          </w:p>
        </w:tc>
        <w:tc>
          <w:tcPr>
            <w:tcW w:w="674" w:type="dxa"/>
            <w:shd w:val="clear" w:color="auto" w:fill="auto"/>
            <w:vAlign w:val="center"/>
          </w:tcPr>
          <w:p w14:paraId="5AAF02F0" w14:textId="77777777" w:rsidR="00882E8C" w:rsidRPr="00FF3EE1" w:rsidRDefault="00882E8C" w:rsidP="002B1660">
            <w:pPr>
              <w:spacing w:line="276" w:lineRule="auto"/>
              <w:jc w:val="both"/>
              <w:rPr>
                <w:rFonts w:ascii="Arial" w:hAnsi="Arial" w:cs="Arial"/>
                <w:i/>
              </w:rPr>
            </w:pPr>
            <w:r w:rsidRPr="00FF3EE1">
              <w:rPr>
                <w:rFonts w:ascii="Arial" w:hAnsi="Arial" w:cs="Arial"/>
                <w:i/>
              </w:rPr>
              <w:t>70</w:t>
            </w:r>
          </w:p>
        </w:tc>
        <w:tc>
          <w:tcPr>
            <w:tcW w:w="687" w:type="dxa"/>
            <w:shd w:val="clear" w:color="auto" w:fill="auto"/>
            <w:vAlign w:val="center"/>
          </w:tcPr>
          <w:p w14:paraId="07108F14" w14:textId="77777777" w:rsidR="00882E8C" w:rsidRPr="00FF3EE1" w:rsidRDefault="00882E8C" w:rsidP="002B1660">
            <w:pPr>
              <w:spacing w:line="276" w:lineRule="auto"/>
              <w:jc w:val="both"/>
              <w:rPr>
                <w:rFonts w:ascii="Arial" w:hAnsi="Arial" w:cs="Arial"/>
                <w:i/>
              </w:rPr>
            </w:pPr>
            <w:r w:rsidRPr="00FF3EE1">
              <w:rPr>
                <w:rFonts w:ascii="Arial" w:hAnsi="Arial" w:cs="Arial"/>
                <w:i/>
              </w:rPr>
              <w:t>27</w:t>
            </w:r>
          </w:p>
        </w:tc>
        <w:tc>
          <w:tcPr>
            <w:tcW w:w="687" w:type="dxa"/>
            <w:shd w:val="clear" w:color="auto" w:fill="auto"/>
            <w:vAlign w:val="center"/>
          </w:tcPr>
          <w:p w14:paraId="214DA1B3" w14:textId="77777777" w:rsidR="00882E8C" w:rsidRPr="00FF3EE1" w:rsidRDefault="00882E8C" w:rsidP="002B1660">
            <w:pPr>
              <w:spacing w:line="276" w:lineRule="auto"/>
              <w:jc w:val="both"/>
              <w:rPr>
                <w:rFonts w:ascii="Arial" w:hAnsi="Arial" w:cs="Arial"/>
                <w:i/>
              </w:rPr>
            </w:pPr>
            <w:r w:rsidRPr="00FF3EE1">
              <w:rPr>
                <w:rFonts w:ascii="Arial" w:hAnsi="Arial" w:cs="Arial"/>
                <w:i/>
              </w:rPr>
              <w:t>38</w:t>
            </w:r>
          </w:p>
        </w:tc>
        <w:tc>
          <w:tcPr>
            <w:tcW w:w="687" w:type="dxa"/>
            <w:shd w:val="clear" w:color="auto" w:fill="auto"/>
            <w:vAlign w:val="center"/>
          </w:tcPr>
          <w:p w14:paraId="3A4102AE" w14:textId="77777777" w:rsidR="00882E8C" w:rsidRPr="00FF3EE1" w:rsidRDefault="00882E8C" w:rsidP="002B1660">
            <w:pPr>
              <w:spacing w:line="276" w:lineRule="auto"/>
              <w:jc w:val="both"/>
              <w:rPr>
                <w:rFonts w:ascii="Arial" w:hAnsi="Arial" w:cs="Arial"/>
                <w:i/>
              </w:rPr>
            </w:pPr>
            <w:r w:rsidRPr="00FF3EE1">
              <w:rPr>
                <w:rFonts w:ascii="Arial" w:hAnsi="Arial" w:cs="Arial"/>
                <w:i/>
              </w:rPr>
              <w:t>37</w:t>
            </w:r>
          </w:p>
        </w:tc>
        <w:tc>
          <w:tcPr>
            <w:tcW w:w="687" w:type="dxa"/>
            <w:shd w:val="clear" w:color="auto" w:fill="auto"/>
            <w:vAlign w:val="center"/>
          </w:tcPr>
          <w:p w14:paraId="6B109EF5" w14:textId="77777777" w:rsidR="00882E8C" w:rsidRPr="00FF3EE1" w:rsidRDefault="00882E8C" w:rsidP="002B1660">
            <w:pPr>
              <w:spacing w:line="276" w:lineRule="auto"/>
              <w:jc w:val="both"/>
              <w:rPr>
                <w:rFonts w:ascii="Arial" w:hAnsi="Arial" w:cs="Arial"/>
                <w:i/>
              </w:rPr>
            </w:pPr>
            <w:r w:rsidRPr="00FF3EE1">
              <w:rPr>
                <w:rFonts w:ascii="Arial" w:hAnsi="Arial" w:cs="Arial"/>
                <w:i/>
              </w:rPr>
              <w:t>38</w:t>
            </w:r>
          </w:p>
        </w:tc>
        <w:tc>
          <w:tcPr>
            <w:tcW w:w="687" w:type="dxa"/>
            <w:shd w:val="clear" w:color="auto" w:fill="auto"/>
            <w:vAlign w:val="center"/>
          </w:tcPr>
          <w:p w14:paraId="77AEFD5C" w14:textId="77777777" w:rsidR="00882E8C" w:rsidRPr="00FF3EE1" w:rsidRDefault="00882E8C" w:rsidP="002B1660">
            <w:pPr>
              <w:spacing w:line="276" w:lineRule="auto"/>
              <w:jc w:val="both"/>
              <w:rPr>
                <w:rFonts w:ascii="Arial" w:hAnsi="Arial" w:cs="Arial"/>
                <w:i/>
              </w:rPr>
            </w:pPr>
            <w:r w:rsidRPr="00FF3EE1">
              <w:rPr>
                <w:rFonts w:ascii="Arial" w:hAnsi="Arial" w:cs="Arial"/>
                <w:i/>
              </w:rPr>
              <w:t>24</w:t>
            </w:r>
          </w:p>
        </w:tc>
        <w:tc>
          <w:tcPr>
            <w:tcW w:w="687" w:type="dxa"/>
            <w:shd w:val="clear" w:color="auto" w:fill="auto"/>
          </w:tcPr>
          <w:p w14:paraId="0F3AA30B" w14:textId="77777777" w:rsidR="00882E8C" w:rsidRPr="00FF3EE1" w:rsidRDefault="00882E8C" w:rsidP="002B1660">
            <w:pPr>
              <w:spacing w:line="276" w:lineRule="auto"/>
              <w:jc w:val="both"/>
              <w:rPr>
                <w:rFonts w:ascii="Arial" w:hAnsi="Arial" w:cs="Arial"/>
                <w:i/>
              </w:rPr>
            </w:pPr>
            <w:r w:rsidRPr="00FF3EE1">
              <w:rPr>
                <w:rFonts w:ascii="Arial" w:hAnsi="Arial" w:cs="Arial"/>
                <w:i/>
              </w:rPr>
              <w:t>32</w:t>
            </w:r>
          </w:p>
        </w:tc>
        <w:tc>
          <w:tcPr>
            <w:tcW w:w="687" w:type="dxa"/>
            <w:shd w:val="clear" w:color="auto" w:fill="auto"/>
          </w:tcPr>
          <w:p w14:paraId="578D90C5" w14:textId="77777777" w:rsidR="00882E8C" w:rsidRPr="00FF3EE1" w:rsidRDefault="00882E8C" w:rsidP="002B1660">
            <w:pPr>
              <w:spacing w:line="276" w:lineRule="auto"/>
              <w:jc w:val="both"/>
              <w:rPr>
                <w:rFonts w:ascii="Arial" w:hAnsi="Arial" w:cs="Arial"/>
                <w:i/>
              </w:rPr>
            </w:pPr>
            <w:r w:rsidRPr="00FF3EE1">
              <w:rPr>
                <w:rFonts w:ascii="Arial" w:hAnsi="Arial" w:cs="Arial"/>
                <w:i/>
              </w:rPr>
              <w:t>22</w:t>
            </w:r>
          </w:p>
        </w:tc>
        <w:tc>
          <w:tcPr>
            <w:tcW w:w="687" w:type="dxa"/>
          </w:tcPr>
          <w:p w14:paraId="6CF7C31C" w14:textId="77777777" w:rsidR="00882E8C" w:rsidRPr="00FF3EE1" w:rsidRDefault="00882E8C" w:rsidP="002B1660">
            <w:pPr>
              <w:spacing w:line="276" w:lineRule="auto"/>
              <w:jc w:val="both"/>
              <w:rPr>
                <w:rFonts w:ascii="Arial" w:hAnsi="Arial" w:cs="Arial"/>
                <w:i/>
              </w:rPr>
            </w:pPr>
            <w:r w:rsidRPr="00FF3EE1">
              <w:rPr>
                <w:rFonts w:ascii="Arial" w:hAnsi="Arial" w:cs="Arial"/>
                <w:i/>
              </w:rPr>
              <w:t>33</w:t>
            </w:r>
          </w:p>
        </w:tc>
        <w:tc>
          <w:tcPr>
            <w:tcW w:w="687" w:type="dxa"/>
          </w:tcPr>
          <w:p w14:paraId="7804F870" w14:textId="77777777" w:rsidR="00882E8C" w:rsidRPr="00FF3EE1" w:rsidRDefault="00882E8C" w:rsidP="002B1660">
            <w:pPr>
              <w:spacing w:line="276" w:lineRule="auto"/>
              <w:jc w:val="both"/>
              <w:rPr>
                <w:rFonts w:ascii="Arial" w:hAnsi="Arial" w:cs="Arial"/>
                <w:i/>
              </w:rPr>
            </w:pPr>
            <w:r w:rsidRPr="00FF3EE1">
              <w:rPr>
                <w:rFonts w:ascii="Arial" w:hAnsi="Arial" w:cs="Arial"/>
                <w:i/>
              </w:rPr>
              <w:t>30</w:t>
            </w:r>
          </w:p>
        </w:tc>
        <w:tc>
          <w:tcPr>
            <w:tcW w:w="687" w:type="dxa"/>
          </w:tcPr>
          <w:p w14:paraId="71BBD6D9" w14:textId="77777777" w:rsidR="00882E8C" w:rsidRPr="00FF3EE1" w:rsidRDefault="00882E8C" w:rsidP="002B1660">
            <w:pPr>
              <w:spacing w:line="276" w:lineRule="auto"/>
              <w:jc w:val="both"/>
              <w:rPr>
                <w:rFonts w:ascii="Arial" w:hAnsi="Arial" w:cs="Arial"/>
                <w:i/>
              </w:rPr>
            </w:pPr>
            <w:r w:rsidRPr="00FF3EE1">
              <w:rPr>
                <w:rFonts w:ascii="Arial" w:hAnsi="Arial" w:cs="Arial"/>
                <w:i/>
              </w:rPr>
              <w:t>42</w:t>
            </w:r>
          </w:p>
        </w:tc>
      </w:tr>
    </w:tbl>
    <w:p w14:paraId="5CA3E67C" w14:textId="77777777" w:rsidR="00882E8C" w:rsidRPr="00FF3EE1" w:rsidRDefault="00882E8C" w:rsidP="002B1660">
      <w:pPr>
        <w:spacing w:line="276" w:lineRule="auto"/>
        <w:jc w:val="both"/>
        <w:rPr>
          <w:rFonts w:ascii="Arial" w:hAnsi="Arial" w:cs="Arial"/>
        </w:rPr>
      </w:pPr>
    </w:p>
    <w:p w14:paraId="16CE0EA6" w14:textId="77777777" w:rsidR="00A84BF9" w:rsidRDefault="00A84BF9" w:rsidP="002B1660">
      <w:pPr>
        <w:spacing w:line="276" w:lineRule="auto"/>
        <w:jc w:val="both"/>
        <w:rPr>
          <w:rFonts w:ascii="Arial" w:hAnsi="Arial" w:cs="Arial"/>
        </w:rPr>
      </w:pPr>
    </w:p>
    <w:p w14:paraId="7A14A37C" w14:textId="77777777" w:rsidR="00C221C5" w:rsidRDefault="00C221C5" w:rsidP="002B1660">
      <w:pPr>
        <w:spacing w:line="276" w:lineRule="auto"/>
        <w:jc w:val="both"/>
        <w:rPr>
          <w:rFonts w:ascii="Arial" w:hAnsi="Arial" w:cs="Arial"/>
        </w:rPr>
      </w:pPr>
    </w:p>
    <w:p w14:paraId="04D0BA32" w14:textId="77777777" w:rsidR="00C221C5" w:rsidRDefault="00C221C5" w:rsidP="002B1660">
      <w:pPr>
        <w:spacing w:line="276" w:lineRule="auto"/>
        <w:jc w:val="both"/>
        <w:rPr>
          <w:rFonts w:ascii="Arial" w:hAnsi="Arial" w:cs="Arial"/>
        </w:rPr>
      </w:pPr>
    </w:p>
    <w:p w14:paraId="5683C43D" w14:textId="77777777" w:rsidR="00882E8C" w:rsidRPr="00FF3EE1" w:rsidRDefault="00882E8C" w:rsidP="002B1660">
      <w:pPr>
        <w:spacing w:line="276" w:lineRule="auto"/>
        <w:jc w:val="both"/>
        <w:rPr>
          <w:rFonts w:ascii="Arial" w:hAnsi="Arial" w:cs="Arial"/>
        </w:rPr>
      </w:pPr>
      <w:r w:rsidRPr="00FF3EE1">
        <w:rPr>
          <w:rFonts w:ascii="Arial" w:hAnsi="Arial" w:cs="Arial"/>
        </w:rPr>
        <w:t>Število dnevnih namestitev</w:t>
      </w:r>
      <w:r w:rsidR="00C2395F">
        <w:rPr>
          <w:rFonts w:ascii="Arial" w:hAnsi="Arial" w:cs="Arial"/>
        </w:rPr>
        <w:t>:</w:t>
      </w:r>
    </w:p>
    <w:p w14:paraId="180C3B38" w14:textId="77777777" w:rsidR="00882E8C" w:rsidRPr="00FF3EE1" w:rsidRDefault="00882E8C" w:rsidP="002B1660">
      <w:pPr>
        <w:spacing w:line="276" w:lineRule="auto"/>
        <w:jc w:val="both"/>
        <w:rPr>
          <w:rFonts w:ascii="Arial" w:hAnsi="Arial" w:cs="Arial"/>
        </w:rPr>
      </w:pPr>
    </w:p>
    <w:tbl>
      <w:tblPr>
        <w:tblpPr w:leftFromText="141" w:rightFromText="141" w:vertAnchor="text" w:horzAnchor="margin" w:tblpXSpec="center" w:tblpY="-24"/>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661"/>
        <w:gridCol w:w="661"/>
        <w:gridCol w:w="661"/>
        <w:gridCol w:w="661"/>
        <w:gridCol w:w="661"/>
        <w:gridCol w:w="661"/>
        <w:gridCol w:w="661"/>
        <w:gridCol w:w="661"/>
        <w:gridCol w:w="661"/>
        <w:gridCol w:w="661"/>
        <w:gridCol w:w="661"/>
        <w:gridCol w:w="661"/>
        <w:gridCol w:w="661"/>
      </w:tblGrid>
      <w:tr w:rsidR="001B3D51" w:rsidRPr="00FF3EE1" w14:paraId="332C2E1E" w14:textId="77777777" w:rsidTr="001B3D51">
        <w:trPr>
          <w:trHeight w:val="58"/>
        </w:trPr>
        <w:tc>
          <w:tcPr>
            <w:tcW w:w="1195" w:type="dxa"/>
            <w:shd w:val="clear" w:color="auto" w:fill="auto"/>
          </w:tcPr>
          <w:p w14:paraId="28488BC4" w14:textId="77777777" w:rsidR="001B3D51" w:rsidRPr="00FF3EE1" w:rsidRDefault="001B3D51" w:rsidP="001B3D51">
            <w:pPr>
              <w:spacing w:line="276" w:lineRule="auto"/>
              <w:jc w:val="both"/>
              <w:rPr>
                <w:rFonts w:ascii="Arial" w:hAnsi="Arial" w:cs="Arial"/>
                <w:i/>
              </w:rPr>
            </w:pPr>
          </w:p>
        </w:tc>
        <w:tc>
          <w:tcPr>
            <w:tcW w:w="661" w:type="dxa"/>
            <w:shd w:val="clear" w:color="auto" w:fill="auto"/>
            <w:vAlign w:val="center"/>
          </w:tcPr>
          <w:p w14:paraId="0226AF6E" w14:textId="77777777" w:rsidR="001B3D51" w:rsidRPr="00FF3EE1" w:rsidRDefault="001B3D51" w:rsidP="001B3D51">
            <w:pPr>
              <w:spacing w:line="276" w:lineRule="auto"/>
              <w:jc w:val="both"/>
              <w:rPr>
                <w:rFonts w:ascii="Arial" w:hAnsi="Arial" w:cs="Arial"/>
                <w:i/>
              </w:rPr>
            </w:pPr>
            <w:r w:rsidRPr="00FF3EE1">
              <w:rPr>
                <w:rFonts w:ascii="Arial" w:hAnsi="Arial" w:cs="Arial"/>
                <w:i/>
              </w:rPr>
              <w:t>2007</w:t>
            </w:r>
          </w:p>
        </w:tc>
        <w:tc>
          <w:tcPr>
            <w:tcW w:w="661" w:type="dxa"/>
            <w:shd w:val="clear" w:color="auto" w:fill="auto"/>
            <w:vAlign w:val="center"/>
          </w:tcPr>
          <w:p w14:paraId="2124BE8B" w14:textId="77777777" w:rsidR="001B3D51" w:rsidRPr="00FF3EE1" w:rsidRDefault="001B3D51" w:rsidP="001B3D51">
            <w:pPr>
              <w:spacing w:line="276" w:lineRule="auto"/>
              <w:jc w:val="both"/>
              <w:rPr>
                <w:rFonts w:ascii="Arial" w:hAnsi="Arial" w:cs="Arial"/>
                <w:i/>
              </w:rPr>
            </w:pPr>
            <w:r w:rsidRPr="00FF3EE1">
              <w:rPr>
                <w:rFonts w:ascii="Arial" w:hAnsi="Arial" w:cs="Arial"/>
                <w:i/>
              </w:rPr>
              <w:t>2008</w:t>
            </w:r>
          </w:p>
        </w:tc>
        <w:tc>
          <w:tcPr>
            <w:tcW w:w="661" w:type="dxa"/>
            <w:shd w:val="clear" w:color="auto" w:fill="auto"/>
            <w:vAlign w:val="center"/>
          </w:tcPr>
          <w:p w14:paraId="19AE9B17" w14:textId="77777777" w:rsidR="001B3D51" w:rsidRPr="00FF3EE1" w:rsidRDefault="001B3D51" w:rsidP="001B3D51">
            <w:pPr>
              <w:spacing w:line="276" w:lineRule="auto"/>
              <w:jc w:val="both"/>
              <w:rPr>
                <w:rFonts w:ascii="Arial" w:hAnsi="Arial" w:cs="Arial"/>
                <w:i/>
              </w:rPr>
            </w:pPr>
            <w:r w:rsidRPr="00FF3EE1">
              <w:rPr>
                <w:rFonts w:ascii="Arial" w:hAnsi="Arial" w:cs="Arial"/>
                <w:i/>
              </w:rPr>
              <w:t>2009</w:t>
            </w:r>
          </w:p>
        </w:tc>
        <w:tc>
          <w:tcPr>
            <w:tcW w:w="661" w:type="dxa"/>
            <w:shd w:val="clear" w:color="auto" w:fill="auto"/>
            <w:vAlign w:val="center"/>
          </w:tcPr>
          <w:p w14:paraId="5A807B80" w14:textId="77777777" w:rsidR="001B3D51" w:rsidRPr="00FF3EE1" w:rsidRDefault="001B3D51" w:rsidP="001B3D51">
            <w:pPr>
              <w:spacing w:line="276" w:lineRule="auto"/>
              <w:jc w:val="both"/>
              <w:rPr>
                <w:rFonts w:ascii="Arial" w:hAnsi="Arial" w:cs="Arial"/>
                <w:i/>
              </w:rPr>
            </w:pPr>
            <w:r w:rsidRPr="00FF3EE1">
              <w:rPr>
                <w:rFonts w:ascii="Arial" w:hAnsi="Arial" w:cs="Arial"/>
                <w:i/>
              </w:rPr>
              <w:t>2010</w:t>
            </w:r>
          </w:p>
        </w:tc>
        <w:tc>
          <w:tcPr>
            <w:tcW w:w="661" w:type="dxa"/>
            <w:shd w:val="clear" w:color="auto" w:fill="auto"/>
            <w:vAlign w:val="center"/>
          </w:tcPr>
          <w:p w14:paraId="0E0EB58B" w14:textId="77777777" w:rsidR="001B3D51" w:rsidRPr="00FF3EE1" w:rsidRDefault="001B3D51" w:rsidP="001B3D51">
            <w:pPr>
              <w:spacing w:line="276" w:lineRule="auto"/>
              <w:jc w:val="both"/>
              <w:rPr>
                <w:rFonts w:ascii="Arial" w:hAnsi="Arial" w:cs="Arial"/>
                <w:i/>
              </w:rPr>
            </w:pPr>
            <w:r w:rsidRPr="00FF3EE1">
              <w:rPr>
                <w:rFonts w:ascii="Arial" w:hAnsi="Arial" w:cs="Arial"/>
                <w:i/>
              </w:rPr>
              <w:t>2011</w:t>
            </w:r>
          </w:p>
        </w:tc>
        <w:tc>
          <w:tcPr>
            <w:tcW w:w="661" w:type="dxa"/>
            <w:shd w:val="clear" w:color="auto" w:fill="auto"/>
            <w:vAlign w:val="center"/>
          </w:tcPr>
          <w:p w14:paraId="65575961" w14:textId="77777777" w:rsidR="001B3D51" w:rsidRPr="00FF3EE1" w:rsidRDefault="001B3D51" w:rsidP="001B3D51">
            <w:pPr>
              <w:spacing w:line="276" w:lineRule="auto"/>
              <w:jc w:val="both"/>
              <w:rPr>
                <w:rFonts w:ascii="Arial" w:hAnsi="Arial" w:cs="Arial"/>
                <w:i/>
              </w:rPr>
            </w:pPr>
            <w:r w:rsidRPr="00FF3EE1">
              <w:rPr>
                <w:rFonts w:ascii="Arial" w:hAnsi="Arial" w:cs="Arial"/>
                <w:i/>
              </w:rPr>
              <w:t>2012</w:t>
            </w:r>
          </w:p>
        </w:tc>
        <w:tc>
          <w:tcPr>
            <w:tcW w:w="661" w:type="dxa"/>
            <w:shd w:val="clear" w:color="auto" w:fill="auto"/>
          </w:tcPr>
          <w:p w14:paraId="630CCDCE" w14:textId="77777777" w:rsidR="001B3D51" w:rsidRPr="00FF3EE1" w:rsidRDefault="001B3D51" w:rsidP="001B3D51">
            <w:pPr>
              <w:spacing w:line="276" w:lineRule="auto"/>
              <w:jc w:val="both"/>
              <w:rPr>
                <w:rFonts w:ascii="Arial" w:hAnsi="Arial" w:cs="Arial"/>
                <w:i/>
              </w:rPr>
            </w:pPr>
            <w:r w:rsidRPr="00FF3EE1">
              <w:rPr>
                <w:rFonts w:ascii="Arial" w:hAnsi="Arial" w:cs="Arial"/>
                <w:i/>
              </w:rPr>
              <w:t>2013</w:t>
            </w:r>
          </w:p>
        </w:tc>
        <w:tc>
          <w:tcPr>
            <w:tcW w:w="661" w:type="dxa"/>
            <w:shd w:val="clear" w:color="auto" w:fill="auto"/>
          </w:tcPr>
          <w:p w14:paraId="7D40436E" w14:textId="77777777" w:rsidR="001B3D51" w:rsidRPr="00FF3EE1" w:rsidRDefault="001B3D51" w:rsidP="001B3D51">
            <w:pPr>
              <w:spacing w:line="276" w:lineRule="auto"/>
              <w:jc w:val="both"/>
              <w:rPr>
                <w:rFonts w:ascii="Arial" w:hAnsi="Arial" w:cs="Arial"/>
                <w:i/>
              </w:rPr>
            </w:pPr>
            <w:r w:rsidRPr="00FF3EE1">
              <w:rPr>
                <w:rFonts w:ascii="Arial" w:hAnsi="Arial" w:cs="Arial"/>
                <w:i/>
              </w:rPr>
              <w:t>2014</w:t>
            </w:r>
          </w:p>
        </w:tc>
        <w:tc>
          <w:tcPr>
            <w:tcW w:w="661" w:type="dxa"/>
            <w:shd w:val="clear" w:color="auto" w:fill="auto"/>
          </w:tcPr>
          <w:p w14:paraId="2567CCDF" w14:textId="77777777" w:rsidR="001B3D51" w:rsidRPr="00FF3EE1" w:rsidRDefault="001B3D51" w:rsidP="001B3D51">
            <w:pPr>
              <w:spacing w:line="276" w:lineRule="auto"/>
              <w:jc w:val="both"/>
              <w:rPr>
                <w:rFonts w:ascii="Arial" w:hAnsi="Arial" w:cs="Arial"/>
                <w:i/>
              </w:rPr>
            </w:pPr>
            <w:r w:rsidRPr="00FF3EE1">
              <w:rPr>
                <w:rFonts w:ascii="Arial" w:hAnsi="Arial" w:cs="Arial"/>
                <w:i/>
              </w:rPr>
              <w:t>2015</w:t>
            </w:r>
          </w:p>
        </w:tc>
        <w:tc>
          <w:tcPr>
            <w:tcW w:w="661" w:type="dxa"/>
            <w:tcBorders>
              <w:bottom w:val="single" w:sz="4" w:space="0" w:color="auto"/>
            </w:tcBorders>
            <w:shd w:val="clear" w:color="auto" w:fill="auto"/>
          </w:tcPr>
          <w:p w14:paraId="1A2B4EDF" w14:textId="77777777" w:rsidR="001B3D51" w:rsidRPr="00FF3EE1" w:rsidRDefault="001B3D51" w:rsidP="001B3D51">
            <w:pPr>
              <w:spacing w:line="276" w:lineRule="auto"/>
              <w:jc w:val="both"/>
              <w:rPr>
                <w:rFonts w:ascii="Arial" w:hAnsi="Arial" w:cs="Arial"/>
                <w:i/>
              </w:rPr>
            </w:pPr>
            <w:r w:rsidRPr="00FF3EE1">
              <w:rPr>
                <w:rFonts w:ascii="Arial" w:hAnsi="Arial" w:cs="Arial"/>
                <w:i/>
              </w:rPr>
              <w:t>2016</w:t>
            </w:r>
          </w:p>
        </w:tc>
        <w:tc>
          <w:tcPr>
            <w:tcW w:w="661" w:type="dxa"/>
            <w:tcBorders>
              <w:bottom w:val="single" w:sz="4" w:space="0" w:color="auto"/>
            </w:tcBorders>
          </w:tcPr>
          <w:p w14:paraId="0A7D7BE9" w14:textId="77777777" w:rsidR="001B3D51" w:rsidRPr="00FF3EE1" w:rsidRDefault="001B3D51" w:rsidP="001B3D51">
            <w:pPr>
              <w:spacing w:line="276" w:lineRule="auto"/>
              <w:jc w:val="both"/>
              <w:rPr>
                <w:rFonts w:ascii="Arial" w:hAnsi="Arial" w:cs="Arial"/>
                <w:i/>
              </w:rPr>
            </w:pPr>
            <w:r w:rsidRPr="00FF3EE1">
              <w:rPr>
                <w:rFonts w:ascii="Arial" w:hAnsi="Arial" w:cs="Arial"/>
                <w:i/>
              </w:rPr>
              <w:t>2017</w:t>
            </w:r>
          </w:p>
        </w:tc>
        <w:tc>
          <w:tcPr>
            <w:tcW w:w="661" w:type="dxa"/>
            <w:tcBorders>
              <w:bottom w:val="single" w:sz="4" w:space="0" w:color="auto"/>
            </w:tcBorders>
          </w:tcPr>
          <w:p w14:paraId="0B074448" w14:textId="77777777" w:rsidR="001B3D51" w:rsidRPr="00FF3EE1" w:rsidRDefault="001B3D51" w:rsidP="001B3D51">
            <w:pPr>
              <w:spacing w:line="276" w:lineRule="auto"/>
              <w:jc w:val="both"/>
              <w:rPr>
                <w:rFonts w:ascii="Arial" w:hAnsi="Arial" w:cs="Arial"/>
                <w:i/>
              </w:rPr>
            </w:pPr>
            <w:r w:rsidRPr="00FF3EE1">
              <w:rPr>
                <w:rFonts w:ascii="Arial" w:hAnsi="Arial" w:cs="Arial"/>
                <w:i/>
              </w:rPr>
              <w:t>2018</w:t>
            </w:r>
          </w:p>
        </w:tc>
        <w:tc>
          <w:tcPr>
            <w:tcW w:w="661" w:type="dxa"/>
            <w:tcBorders>
              <w:bottom w:val="single" w:sz="4" w:space="0" w:color="auto"/>
            </w:tcBorders>
          </w:tcPr>
          <w:p w14:paraId="30D33F32" w14:textId="77777777" w:rsidR="001B3D51" w:rsidRPr="00FF3EE1" w:rsidRDefault="001B3D51" w:rsidP="001B3D51">
            <w:pPr>
              <w:spacing w:line="276" w:lineRule="auto"/>
              <w:jc w:val="both"/>
              <w:rPr>
                <w:rFonts w:ascii="Arial" w:hAnsi="Arial" w:cs="Arial"/>
                <w:i/>
              </w:rPr>
            </w:pPr>
            <w:r w:rsidRPr="00FF3EE1">
              <w:rPr>
                <w:rFonts w:ascii="Arial" w:hAnsi="Arial" w:cs="Arial"/>
                <w:i/>
              </w:rPr>
              <w:t>2019</w:t>
            </w:r>
          </w:p>
        </w:tc>
      </w:tr>
      <w:tr w:rsidR="001B3D51" w:rsidRPr="00FF3EE1" w14:paraId="0A233DA0" w14:textId="77777777" w:rsidTr="001B3D51">
        <w:trPr>
          <w:trHeight w:val="295"/>
        </w:trPr>
        <w:tc>
          <w:tcPr>
            <w:tcW w:w="1195" w:type="dxa"/>
            <w:shd w:val="clear" w:color="auto" w:fill="auto"/>
          </w:tcPr>
          <w:p w14:paraId="40F1FD48" w14:textId="77777777" w:rsidR="001B3D51" w:rsidRPr="00FF3EE1" w:rsidRDefault="001B3D51" w:rsidP="001B3D51">
            <w:pPr>
              <w:spacing w:line="276" w:lineRule="auto"/>
              <w:jc w:val="both"/>
              <w:rPr>
                <w:rFonts w:ascii="Arial" w:hAnsi="Arial" w:cs="Arial"/>
                <w:i/>
              </w:rPr>
            </w:pPr>
            <w:r w:rsidRPr="00FF3EE1">
              <w:rPr>
                <w:rFonts w:ascii="Arial" w:hAnsi="Arial" w:cs="Arial"/>
                <w:i/>
              </w:rPr>
              <w:t xml:space="preserve"> Januar</w:t>
            </w:r>
          </w:p>
        </w:tc>
        <w:tc>
          <w:tcPr>
            <w:tcW w:w="661" w:type="dxa"/>
            <w:shd w:val="clear" w:color="auto" w:fill="auto"/>
            <w:vAlign w:val="center"/>
          </w:tcPr>
          <w:p w14:paraId="1E8E7878" w14:textId="77777777" w:rsidR="001B3D51" w:rsidRPr="00FF3EE1" w:rsidRDefault="001B3D51" w:rsidP="001B3D51">
            <w:pPr>
              <w:spacing w:line="276" w:lineRule="auto"/>
              <w:jc w:val="both"/>
              <w:rPr>
                <w:rFonts w:ascii="Arial" w:hAnsi="Arial" w:cs="Arial"/>
              </w:rPr>
            </w:pPr>
          </w:p>
        </w:tc>
        <w:tc>
          <w:tcPr>
            <w:tcW w:w="661" w:type="dxa"/>
            <w:shd w:val="clear" w:color="auto" w:fill="auto"/>
            <w:vAlign w:val="center"/>
          </w:tcPr>
          <w:p w14:paraId="5AB047BE" w14:textId="77777777" w:rsidR="001B3D51" w:rsidRPr="00FF3EE1" w:rsidRDefault="001B3D51" w:rsidP="001B3D51">
            <w:pPr>
              <w:spacing w:line="276" w:lineRule="auto"/>
              <w:jc w:val="both"/>
              <w:rPr>
                <w:rFonts w:ascii="Arial" w:hAnsi="Arial" w:cs="Arial"/>
              </w:rPr>
            </w:pPr>
            <w:r w:rsidRPr="00FF3EE1">
              <w:rPr>
                <w:rFonts w:ascii="Arial" w:hAnsi="Arial" w:cs="Arial"/>
              </w:rPr>
              <w:t>2</w:t>
            </w:r>
          </w:p>
        </w:tc>
        <w:tc>
          <w:tcPr>
            <w:tcW w:w="661" w:type="dxa"/>
            <w:shd w:val="clear" w:color="auto" w:fill="auto"/>
            <w:vAlign w:val="center"/>
          </w:tcPr>
          <w:p w14:paraId="37BD2E0C" w14:textId="77777777" w:rsidR="001B3D51" w:rsidRPr="00FF3EE1" w:rsidRDefault="001B3D51" w:rsidP="001B3D51">
            <w:pPr>
              <w:spacing w:line="276" w:lineRule="auto"/>
              <w:jc w:val="both"/>
              <w:rPr>
                <w:rFonts w:ascii="Arial" w:hAnsi="Arial" w:cs="Arial"/>
              </w:rPr>
            </w:pPr>
            <w:r w:rsidRPr="00FF3EE1">
              <w:rPr>
                <w:rFonts w:ascii="Arial" w:hAnsi="Arial" w:cs="Arial"/>
              </w:rPr>
              <w:t>80</w:t>
            </w:r>
          </w:p>
        </w:tc>
        <w:tc>
          <w:tcPr>
            <w:tcW w:w="661" w:type="dxa"/>
            <w:shd w:val="clear" w:color="auto" w:fill="auto"/>
            <w:vAlign w:val="center"/>
          </w:tcPr>
          <w:p w14:paraId="6F9C5D05"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shd w:val="clear" w:color="auto" w:fill="auto"/>
            <w:vAlign w:val="center"/>
          </w:tcPr>
          <w:p w14:paraId="5CA980C6"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shd w:val="clear" w:color="auto" w:fill="auto"/>
            <w:vAlign w:val="center"/>
          </w:tcPr>
          <w:p w14:paraId="6DBE24C9" w14:textId="77777777" w:rsidR="001B3D51" w:rsidRPr="00FF3EE1" w:rsidRDefault="001B3D51" w:rsidP="001B3D51">
            <w:pPr>
              <w:spacing w:line="276" w:lineRule="auto"/>
              <w:jc w:val="both"/>
              <w:rPr>
                <w:rFonts w:ascii="Arial" w:hAnsi="Arial" w:cs="Arial"/>
              </w:rPr>
            </w:pPr>
            <w:r w:rsidRPr="00FF3EE1">
              <w:rPr>
                <w:rFonts w:ascii="Arial" w:hAnsi="Arial" w:cs="Arial"/>
              </w:rPr>
              <w:t>7</w:t>
            </w:r>
          </w:p>
        </w:tc>
        <w:tc>
          <w:tcPr>
            <w:tcW w:w="661" w:type="dxa"/>
            <w:shd w:val="clear" w:color="auto" w:fill="auto"/>
          </w:tcPr>
          <w:p w14:paraId="329632B3" w14:textId="77777777" w:rsidR="001B3D51" w:rsidRPr="00FF3EE1" w:rsidRDefault="001B3D51" w:rsidP="001B3D51">
            <w:pPr>
              <w:spacing w:line="276" w:lineRule="auto"/>
              <w:jc w:val="both"/>
              <w:rPr>
                <w:rFonts w:ascii="Arial" w:hAnsi="Arial" w:cs="Arial"/>
              </w:rPr>
            </w:pPr>
            <w:r w:rsidRPr="00FF3EE1">
              <w:rPr>
                <w:rFonts w:ascii="Arial" w:hAnsi="Arial" w:cs="Arial"/>
              </w:rPr>
              <w:t>26</w:t>
            </w:r>
          </w:p>
        </w:tc>
        <w:tc>
          <w:tcPr>
            <w:tcW w:w="661" w:type="dxa"/>
            <w:shd w:val="clear" w:color="auto" w:fill="auto"/>
          </w:tcPr>
          <w:p w14:paraId="4723C449" w14:textId="77777777" w:rsidR="001B3D51" w:rsidRPr="00FF3EE1" w:rsidRDefault="001B3D51" w:rsidP="001B3D51">
            <w:pPr>
              <w:spacing w:line="276" w:lineRule="auto"/>
              <w:jc w:val="both"/>
              <w:rPr>
                <w:rFonts w:ascii="Arial" w:hAnsi="Arial" w:cs="Arial"/>
              </w:rPr>
            </w:pPr>
            <w:r w:rsidRPr="00FF3EE1">
              <w:rPr>
                <w:rFonts w:ascii="Arial" w:hAnsi="Arial" w:cs="Arial"/>
              </w:rPr>
              <w:t>23</w:t>
            </w:r>
          </w:p>
        </w:tc>
        <w:tc>
          <w:tcPr>
            <w:tcW w:w="661" w:type="dxa"/>
            <w:shd w:val="clear" w:color="auto" w:fill="auto"/>
          </w:tcPr>
          <w:p w14:paraId="422DF465" w14:textId="77777777" w:rsidR="001B3D51" w:rsidRPr="00FF3EE1" w:rsidRDefault="001B3D51" w:rsidP="001B3D51">
            <w:pPr>
              <w:spacing w:line="276" w:lineRule="auto"/>
              <w:jc w:val="both"/>
              <w:rPr>
                <w:rFonts w:ascii="Arial" w:hAnsi="Arial" w:cs="Arial"/>
              </w:rPr>
            </w:pPr>
            <w:r w:rsidRPr="00FF3EE1">
              <w:rPr>
                <w:rFonts w:ascii="Arial" w:hAnsi="Arial" w:cs="Arial"/>
              </w:rPr>
              <w:t>34</w:t>
            </w:r>
          </w:p>
        </w:tc>
        <w:tc>
          <w:tcPr>
            <w:tcW w:w="661" w:type="dxa"/>
            <w:tcBorders>
              <w:bottom w:val="single" w:sz="4" w:space="0" w:color="auto"/>
            </w:tcBorders>
            <w:shd w:val="clear" w:color="auto" w:fill="auto"/>
          </w:tcPr>
          <w:p w14:paraId="7805924A"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tcBorders>
              <w:bottom w:val="single" w:sz="4" w:space="0" w:color="auto"/>
            </w:tcBorders>
          </w:tcPr>
          <w:p w14:paraId="08CA2BA7"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tcBorders>
              <w:bottom w:val="single" w:sz="4" w:space="0" w:color="auto"/>
            </w:tcBorders>
          </w:tcPr>
          <w:p w14:paraId="4EF9686E" w14:textId="77777777" w:rsidR="001B3D51" w:rsidRPr="00FF3EE1" w:rsidRDefault="001B3D51" w:rsidP="001B3D51">
            <w:pPr>
              <w:spacing w:line="276" w:lineRule="auto"/>
              <w:jc w:val="both"/>
              <w:rPr>
                <w:rFonts w:ascii="Arial" w:hAnsi="Arial" w:cs="Arial"/>
              </w:rPr>
            </w:pPr>
            <w:r w:rsidRPr="00FF3EE1">
              <w:rPr>
                <w:rFonts w:ascii="Arial" w:hAnsi="Arial" w:cs="Arial"/>
              </w:rPr>
              <w:t>137</w:t>
            </w:r>
          </w:p>
        </w:tc>
        <w:tc>
          <w:tcPr>
            <w:tcW w:w="661" w:type="dxa"/>
            <w:tcBorders>
              <w:bottom w:val="single" w:sz="4" w:space="0" w:color="auto"/>
            </w:tcBorders>
          </w:tcPr>
          <w:p w14:paraId="512817BB" w14:textId="77777777" w:rsidR="001B3D51" w:rsidRPr="00FF3EE1" w:rsidRDefault="001B3D51" w:rsidP="001B3D51">
            <w:pPr>
              <w:spacing w:line="276" w:lineRule="auto"/>
              <w:jc w:val="both"/>
              <w:rPr>
                <w:rFonts w:ascii="Arial" w:hAnsi="Arial" w:cs="Arial"/>
              </w:rPr>
            </w:pPr>
            <w:r w:rsidRPr="00FF3EE1">
              <w:rPr>
                <w:rFonts w:ascii="Arial" w:hAnsi="Arial" w:cs="Arial"/>
              </w:rPr>
              <w:t>65</w:t>
            </w:r>
          </w:p>
        </w:tc>
      </w:tr>
      <w:tr w:rsidR="001B3D51" w:rsidRPr="00FF3EE1" w14:paraId="21A51438" w14:textId="77777777" w:rsidTr="001B3D51">
        <w:trPr>
          <w:trHeight w:val="295"/>
        </w:trPr>
        <w:tc>
          <w:tcPr>
            <w:tcW w:w="1195" w:type="dxa"/>
            <w:shd w:val="clear" w:color="auto" w:fill="auto"/>
          </w:tcPr>
          <w:p w14:paraId="04FFCAB1" w14:textId="77777777" w:rsidR="001B3D51" w:rsidRPr="00FF3EE1" w:rsidRDefault="001B3D51" w:rsidP="001B3D51">
            <w:pPr>
              <w:spacing w:line="276" w:lineRule="auto"/>
              <w:jc w:val="both"/>
              <w:rPr>
                <w:rFonts w:ascii="Arial" w:hAnsi="Arial" w:cs="Arial"/>
                <w:i/>
              </w:rPr>
            </w:pPr>
            <w:r w:rsidRPr="00FF3EE1">
              <w:rPr>
                <w:rFonts w:ascii="Arial" w:hAnsi="Arial" w:cs="Arial"/>
                <w:i/>
              </w:rPr>
              <w:t>Februar</w:t>
            </w:r>
          </w:p>
        </w:tc>
        <w:tc>
          <w:tcPr>
            <w:tcW w:w="661" w:type="dxa"/>
            <w:shd w:val="clear" w:color="auto" w:fill="auto"/>
            <w:vAlign w:val="center"/>
          </w:tcPr>
          <w:p w14:paraId="640F982E" w14:textId="77777777" w:rsidR="001B3D51" w:rsidRPr="00FF3EE1" w:rsidRDefault="001B3D51" w:rsidP="001B3D51">
            <w:pPr>
              <w:spacing w:line="276" w:lineRule="auto"/>
              <w:jc w:val="both"/>
              <w:rPr>
                <w:rFonts w:ascii="Arial" w:hAnsi="Arial" w:cs="Arial"/>
              </w:rPr>
            </w:pPr>
          </w:p>
        </w:tc>
        <w:tc>
          <w:tcPr>
            <w:tcW w:w="661" w:type="dxa"/>
            <w:shd w:val="clear" w:color="auto" w:fill="auto"/>
            <w:vAlign w:val="center"/>
          </w:tcPr>
          <w:p w14:paraId="454DF92C" w14:textId="77777777" w:rsidR="001B3D51" w:rsidRPr="00FF3EE1" w:rsidRDefault="001B3D51" w:rsidP="001B3D51">
            <w:pPr>
              <w:spacing w:line="276" w:lineRule="auto"/>
              <w:jc w:val="both"/>
              <w:rPr>
                <w:rFonts w:ascii="Arial" w:hAnsi="Arial" w:cs="Arial"/>
              </w:rPr>
            </w:pPr>
            <w:r w:rsidRPr="00FF3EE1">
              <w:rPr>
                <w:rFonts w:ascii="Arial" w:hAnsi="Arial" w:cs="Arial"/>
              </w:rPr>
              <w:t>15</w:t>
            </w:r>
          </w:p>
        </w:tc>
        <w:tc>
          <w:tcPr>
            <w:tcW w:w="661" w:type="dxa"/>
            <w:shd w:val="clear" w:color="auto" w:fill="auto"/>
            <w:vAlign w:val="center"/>
          </w:tcPr>
          <w:p w14:paraId="5B5CEC5E" w14:textId="77777777" w:rsidR="001B3D51" w:rsidRPr="00FF3EE1" w:rsidRDefault="001B3D51" w:rsidP="001B3D51">
            <w:pPr>
              <w:spacing w:line="276" w:lineRule="auto"/>
              <w:jc w:val="both"/>
              <w:rPr>
                <w:rFonts w:ascii="Arial" w:hAnsi="Arial" w:cs="Arial"/>
              </w:rPr>
            </w:pPr>
            <w:r w:rsidRPr="00FF3EE1">
              <w:rPr>
                <w:rFonts w:ascii="Arial" w:hAnsi="Arial" w:cs="Arial"/>
              </w:rPr>
              <w:t>56</w:t>
            </w:r>
          </w:p>
        </w:tc>
        <w:tc>
          <w:tcPr>
            <w:tcW w:w="661" w:type="dxa"/>
            <w:shd w:val="clear" w:color="auto" w:fill="auto"/>
            <w:vAlign w:val="center"/>
          </w:tcPr>
          <w:p w14:paraId="16E4B4C2" w14:textId="77777777" w:rsidR="001B3D51" w:rsidRPr="00FF3EE1" w:rsidRDefault="001B3D51" w:rsidP="001B3D51">
            <w:pPr>
              <w:spacing w:line="276" w:lineRule="auto"/>
              <w:jc w:val="both"/>
              <w:rPr>
                <w:rFonts w:ascii="Arial" w:hAnsi="Arial" w:cs="Arial"/>
              </w:rPr>
            </w:pPr>
            <w:r w:rsidRPr="00FF3EE1">
              <w:rPr>
                <w:rFonts w:ascii="Arial" w:hAnsi="Arial" w:cs="Arial"/>
              </w:rPr>
              <w:t>38</w:t>
            </w:r>
          </w:p>
        </w:tc>
        <w:tc>
          <w:tcPr>
            <w:tcW w:w="661" w:type="dxa"/>
            <w:shd w:val="clear" w:color="auto" w:fill="auto"/>
            <w:vAlign w:val="center"/>
          </w:tcPr>
          <w:p w14:paraId="5EF72B73" w14:textId="77777777" w:rsidR="001B3D51" w:rsidRPr="00FF3EE1" w:rsidRDefault="001B3D51" w:rsidP="001B3D51">
            <w:pPr>
              <w:spacing w:line="276" w:lineRule="auto"/>
              <w:jc w:val="both"/>
              <w:rPr>
                <w:rFonts w:ascii="Arial" w:hAnsi="Arial" w:cs="Arial"/>
              </w:rPr>
            </w:pPr>
            <w:r w:rsidRPr="00FF3EE1">
              <w:rPr>
                <w:rFonts w:ascii="Arial" w:hAnsi="Arial" w:cs="Arial"/>
              </w:rPr>
              <w:t>39</w:t>
            </w:r>
          </w:p>
        </w:tc>
        <w:tc>
          <w:tcPr>
            <w:tcW w:w="661" w:type="dxa"/>
            <w:shd w:val="clear" w:color="auto" w:fill="auto"/>
            <w:vAlign w:val="center"/>
          </w:tcPr>
          <w:p w14:paraId="4B4AC4BA" w14:textId="77777777" w:rsidR="001B3D51" w:rsidRPr="00FF3EE1" w:rsidRDefault="001B3D51" w:rsidP="001B3D51">
            <w:pPr>
              <w:spacing w:line="276" w:lineRule="auto"/>
              <w:jc w:val="both"/>
              <w:rPr>
                <w:rFonts w:ascii="Arial" w:hAnsi="Arial" w:cs="Arial"/>
              </w:rPr>
            </w:pPr>
            <w:r w:rsidRPr="00FF3EE1">
              <w:rPr>
                <w:rFonts w:ascii="Arial" w:hAnsi="Arial" w:cs="Arial"/>
              </w:rPr>
              <w:t>31</w:t>
            </w:r>
          </w:p>
        </w:tc>
        <w:tc>
          <w:tcPr>
            <w:tcW w:w="661" w:type="dxa"/>
            <w:shd w:val="clear" w:color="auto" w:fill="auto"/>
          </w:tcPr>
          <w:p w14:paraId="0E69E745" w14:textId="77777777" w:rsidR="001B3D51" w:rsidRPr="00FF3EE1" w:rsidRDefault="001B3D51" w:rsidP="001B3D51">
            <w:pPr>
              <w:spacing w:line="276" w:lineRule="auto"/>
              <w:jc w:val="both"/>
              <w:rPr>
                <w:rFonts w:ascii="Arial" w:hAnsi="Arial" w:cs="Arial"/>
              </w:rPr>
            </w:pPr>
            <w:r w:rsidRPr="00FF3EE1">
              <w:rPr>
                <w:rFonts w:ascii="Arial" w:hAnsi="Arial" w:cs="Arial"/>
              </w:rPr>
              <w:t>64</w:t>
            </w:r>
          </w:p>
        </w:tc>
        <w:tc>
          <w:tcPr>
            <w:tcW w:w="661" w:type="dxa"/>
            <w:shd w:val="clear" w:color="auto" w:fill="auto"/>
          </w:tcPr>
          <w:p w14:paraId="0FD9F16D" w14:textId="77777777" w:rsidR="001B3D51" w:rsidRPr="00FF3EE1" w:rsidRDefault="001B3D51" w:rsidP="001B3D51">
            <w:pPr>
              <w:spacing w:line="276" w:lineRule="auto"/>
              <w:jc w:val="both"/>
              <w:rPr>
                <w:rFonts w:ascii="Arial" w:hAnsi="Arial" w:cs="Arial"/>
              </w:rPr>
            </w:pPr>
            <w:r w:rsidRPr="00FF3EE1">
              <w:rPr>
                <w:rFonts w:ascii="Arial" w:hAnsi="Arial" w:cs="Arial"/>
              </w:rPr>
              <w:t>10</w:t>
            </w:r>
          </w:p>
        </w:tc>
        <w:tc>
          <w:tcPr>
            <w:tcW w:w="661" w:type="dxa"/>
            <w:shd w:val="clear" w:color="auto" w:fill="auto"/>
          </w:tcPr>
          <w:p w14:paraId="370F8E48" w14:textId="77777777" w:rsidR="001B3D51" w:rsidRPr="00FF3EE1" w:rsidRDefault="001B3D51" w:rsidP="001B3D51">
            <w:pPr>
              <w:spacing w:line="276" w:lineRule="auto"/>
              <w:jc w:val="both"/>
              <w:rPr>
                <w:rFonts w:ascii="Arial" w:hAnsi="Arial" w:cs="Arial"/>
              </w:rPr>
            </w:pPr>
            <w:r w:rsidRPr="00FF3EE1">
              <w:rPr>
                <w:rFonts w:ascii="Arial" w:hAnsi="Arial" w:cs="Arial"/>
              </w:rPr>
              <w:t>51</w:t>
            </w:r>
          </w:p>
        </w:tc>
        <w:tc>
          <w:tcPr>
            <w:tcW w:w="661" w:type="dxa"/>
            <w:tcBorders>
              <w:bottom w:val="single" w:sz="4" w:space="0" w:color="auto"/>
            </w:tcBorders>
            <w:shd w:val="clear" w:color="auto" w:fill="auto"/>
          </w:tcPr>
          <w:p w14:paraId="6AD23606" w14:textId="77777777" w:rsidR="001B3D51" w:rsidRPr="00FF3EE1" w:rsidRDefault="001B3D51" w:rsidP="001B3D51">
            <w:pPr>
              <w:spacing w:line="276" w:lineRule="auto"/>
              <w:jc w:val="both"/>
              <w:rPr>
                <w:rFonts w:ascii="Arial" w:hAnsi="Arial" w:cs="Arial"/>
              </w:rPr>
            </w:pPr>
            <w:r w:rsidRPr="00FF3EE1">
              <w:rPr>
                <w:rFonts w:ascii="Arial" w:hAnsi="Arial" w:cs="Arial"/>
              </w:rPr>
              <w:t>8</w:t>
            </w:r>
          </w:p>
        </w:tc>
        <w:tc>
          <w:tcPr>
            <w:tcW w:w="661" w:type="dxa"/>
            <w:tcBorders>
              <w:bottom w:val="single" w:sz="4" w:space="0" w:color="auto"/>
            </w:tcBorders>
          </w:tcPr>
          <w:p w14:paraId="1D6F642A"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tcBorders>
              <w:bottom w:val="single" w:sz="4" w:space="0" w:color="auto"/>
            </w:tcBorders>
          </w:tcPr>
          <w:p w14:paraId="55626CF5" w14:textId="77777777" w:rsidR="001B3D51" w:rsidRPr="00FF3EE1" w:rsidRDefault="001B3D51" w:rsidP="001B3D51">
            <w:pPr>
              <w:spacing w:line="276" w:lineRule="auto"/>
              <w:jc w:val="both"/>
              <w:rPr>
                <w:rFonts w:ascii="Arial" w:hAnsi="Arial" w:cs="Arial"/>
              </w:rPr>
            </w:pPr>
            <w:r w:rsidRPr="00FF3EE1">
              <w:rPr>
                <w:rFonts w:ascii="Arial" w:hAnsi="Arial" w:cs="Arial"/>
              </w:rPr>
              <w:t>44</w:t>
            </w:r>
          </w:p>
        </w:tc>
        <w:tc>
          <w:tcPr>
            <w:tcW w:w="661" w:type="dxa"/>
            <w:tcBorders>
              <w:bottom w:val="single" w:sz="4" w:space="0" w:color="auto"/>
            </w:tcBorders>
          </w:tcPr>
          <w:p w14:paraId="3BFADAB5" w14:textId="77777777" w:rsidR="001B3D51" w:rsidRPr="00FF3EE1" w:rsidRDefault="001B3D51" w:rsidP="001B3D51">
            <w:pPr>
              <w:spacing w:line="276" w:lineRule="auto"/>
              <w:jc w:val="both"/>
              <w:rPr>
                <w:rFonts w:ascii="Arial" w:hAnsi="Arial" w:cs="Arial"/>
              </w:rPr>
            </w:pPr>
            <w:r w:rsidRPr="00FF3EE1">
              <w:rPr>
                <w:rFonts w:ascii="Arial" w:hAnsi="Arial" w:cs="Arial"/>
              </w:rPr>
              <w:t>91</w:t>
            </w:r>
          </w:p>
        </w:tc>
      </w:tr>
      <w:tr w:rsidR="001B3D51" w:rsidRPr="00FF3EE1" w14:paraId="21E37412" w14:textId="77777777" w:rsidTr="001B3D51">
        <w:trPr>
          <w:trHeight w:val="295"/>
        </w:trPr>
        <w:tc>
          <w:tcPr>
            <w:tcW w:w="1195" w:type="dxa"/>
            <w:shd w:val="clear" w:color="auto" w:fill="auto"/>
          </w:tcPr>
          <w:p w14:paraId="5505603D" w14:textId="77777777" w:rsidR="001B3D51" w:rsidRPr="00FF3EE1" w:rsidRDefault="001B3D51" w:rsidP="001B3D51">
            <w:pPr>
              <w:spacing w:line="276" w:lineRule="auto"/>
              <w:jc w:val="both"/>
              <w:rPr>
                <w:rFonts w:ascii="Arial" w:hAnsi="Arial" w:cs="Arial"/>
                <w:i/>
              </w:rPr>
            </w:pPr>
            <w:r w:rsidRPr="00FF3EE1">
              <w:rPr>
                <w:rFonts w:ascii="Arial" w:hAnsi="Arial" w:cs="Arial"/>
                <w:i/>
              </w:rPr>
              <w:t>Marec</w:t>
            </w:r>
          </w:p>
        </w:tc>
        <w:tc>
          <w:tcPr>
            <w:tcW w:w="661" w:type="dxa"/>
            <w:shd w:val="clear" w:color="auto" w:fill="auto"/>
            <w:vAlign w:val="center"/>
          </w:tcPr>
          <w:p w14:paraId="4A49F155" w14:textId="77777777" w:rsidR="001B3D51" w:rsidRPr="00FF3EE1" w:rsidRDefault="001B3D51" w:rsidP="001B3D51">
            <w:pPr>
              <w:spacing w:line="276" w:lineRule="auto"/>
              <w:jc w:val="both"/>
              <w:rPr>
                <w:rFonts w:ascii="Arial" w:hAnsi="Arial" w:cs="Arial"/>
              </w:rPr>
            </w:pPr>
          </w:p>
        </w:tc>
        <w:tc>
          <w:tcPr>
            <w:tcW w:w="661" w:type="dxa"/>
            <w:shd w:val="clear" w:color="auto" w:fill="auto"/>
            <w:vAlign w:val="center"/>
          </w:tcPr>
          <w:p w14:paraId="11BC164F" w14:textId="77777777" w:rsidR="001B3D51" w:rsidRPr="00FF3EE1" w:rsidRDefault="001B3D51" w:rsidP="001B3D51">
            <w:pPr>
              <w:spacing w:line="276" w:lineRule="auto"/>
              <w:jc w:val="both"/>
              <w:rPr>
                <w:rFonts w:ascii="Arial" w:hAnsi="Arial" w:cs="Arial"/>
              </w:rPr>
            </w:pPr>
            <w:r w:rsidRPr="00FF3EE1">
              <w:rPr>
                <w:rFonts w:ascii="Arial" w:hAnsi="Arial" w:cs="Arial"/>
              </w:rPr>
              <w:t>52</w:t>
            </w:r>
          </w:p>
        </w:tc>
        <w:tc>
          <w:tcPr>
            <w:tcW w:w="661" w:type="dxa"/>
            <w:shd w:val="clear" w:color="auto" w:fill="auto"/>
            <w:vAlign w:val="center"/>
          </w:tcPr>
          <w:p w14:paraId="77B092A9" w14:textId="77777777" w:rsidR="001B3D51" w:rsidRPr="00FF3EE1" w:rsidRDefault="001B3D51" w:rsidP="001B3D51">
            <w:pPr>
              <w:spacing w:line="276" w:lineRule="auto"/>
              <w:jc w:val="both"/>
              <w:rPr>
                <w:rFonts w:ascii="Arial" w:hAnsi="Arial" w:cs="Arial"/>
              </w:rPr>
            </w:pPr>
            <w:r w:rsidRPr="00FF3EE1">
              <w:rPr>
                <w:rFonts w:ascii="Arial" w:hAnsi="Arial" w:cs="Arial"/>
              </w:rPr>
              <w:t>76</w:t>
            </w:r>
          </w:p>
        </w:tc>
        <w:tc>
          <w:tcPr>
            <w:tcW w:w="661" w:type="dxa"/>
            <w:shd w:val="clear" w:color="auto" w:fill="auto"/>
            <w:vAlign w:val="center"/>
          </w:tcPr>
          <w:p w14:paraId="4BF765EA" w14:textId="77777777" w:rsidR="001B3D51" w:rsidRPr="00FF3EE1" w:rsidRDefault="001B3D51" w:rsidP="001B3D51">
            <w:pPr>
              <w:spacing w:line="276" w:lineRule="auto"/>
              <w:jc w:val="both"/>
              <w:rPr>
                <w:rFonts w:ascii="Arial" w:hAnsi="Arial" w:cs="Arial"/>
              </w:rPr>
            </w:pPr>
            <w:r w:rsidRPr="00FF3EE1">
              <w:rPr>
                <w:rFonts w:ascii="Arial" w:hAnsi="Arial" w:cs="Arial"/>
              </w:rPr>
              <w:t>31</w:t>
            </w:r>
          </w:p>
        </w:tc>
        <w:tc>
          <w:tcPr>
            <w:tcW w:w="661" w:type="dxa"/>
            <w:shd w:val="clear" w:color="auto" w:fill="auto"/>
            <w:vAlign w:val="center"/>
          </w:tcPr>
          <w:p w14:paraId="6D0D9A0C" w14:textId="77777777" w:rsidR="001B3D51" w:rsidRPr="00FF3EE1" w:rsidRDefault="001B3D51" w:rsidP="001B3D51">
            <w:pPr>
              <w:spacing w:line="276" w:lineRule="auto"/>
              <w:jc w:val="both"/>
              <w:rPr>
                <w:rFonts w:ascii="Arial" w:hAnsi="Arial" w:cs="Arial"/>
              </w:rPr>
            </w:pPr>
            <w:r w:rsidRPr="00FF3EE1">
              <w:rPr>
                <w:rFonts w:ascii="Arial" w:hAnsi="Arial" w:cs="Arial"/>
              </w:rPr>
              <w:t>56</w:t>
            </w:r>
          </w:p>
        </w:tc>
        <w:tc>
          <w:tcPr>
            <w:tcW w:w="661" w:type="dxa"/>
            <w:shd w:val="clear" w:color="auto" w:fill="auto"/>
            <w:vAlign w:val="center"/>
          </w:tcPr>
          <w:p w14:paraId="3DDBA89C" w14:textId="77777777" w:rsidR="001B3D51" w:rsidRPr="00FF3EE1" w:rsidRDefault="001B3D51" w:rsidP="001B3D51">
            <w:pPr>
              <w:spacing w:line="276" w:lineRule="auto"/>
              <w:jc w:val="both"/>
              <w:rPr>
                <w:rFonts w:ascii="Arial" w:hAnsi="Arial" w:cs="Arial"/>
              </w:rPr>
            </w:pPr>
            <w:r w:rsidRPr="00FF3EE1">
              <w:rPr>
                <w:rFonts w:ascii="Arial" w:hAnsi="Arial" w:cs="Arial"/>
              </w:rPr>
              <w:t>24</w:t>
            </w:r>
          </w:p>
        </w:tc>
        <w:tc>
          <w:tcPr>
            <w:tcW w:w="661" w:type="dxa"/>
            <w:shd w:val="clear" w:color="auto" w:fill="auto"/>
          </w:tcPr>
          <w:p w14:paraId="2EE03207" w14:textId="77777777" w:rsidR="001B3D51" w:rsidRPr="00FF3EE1" w:rsidRDefault="001B3D51" w:rsidP="001B3D51">
            <w:pPr>
              <w:spacing w:line="276" w:lineRule="auto"/>
              <w:jc w:val="both"/>
              <w:rPr>
                <w:rFonts w:ascii="Arial" w:hAnsi="Arial" w:cs="Arial"/>
              </w:rPr>
            </w:pPr>
            <w:r w:rsidRPr="00FF3EE1">
              <w:rPr>
                <w:rFonts w:ascii="Arial" w:hAnsi="Arial" w:cs="Arial"/>
              </w:rPr>
              <w:t>26</w:t>
            </w:r>
          </w:p>
        </w:tc>
        <w:tc>
          <w:tcPr>
            <w:tcW w:w="661" w:type="dxa"/>
            <w:shd w:val="clear" w:color="auto" w:fill="auto"/>
          </w:tcPr>
          <w:p w14:paraId="69EC09B6" w14:textId="77777777" w:rsidR="001B3D51" w:rsidRPr="00FF3EE1" w:rsidRDefault="001B3D51" w:rsidP="001B3D51">
            <w:pPr>
              <w:spacing w:line="276" w:lineRule="auto"/>
              <w:jc w:val="both"/>
              <w:rPr>
                <w:rFonts w:ascii="Arial" w:hAnsi="Arial" w:cs="Arial"/>
              </w:rPr>
            </w:pPr>
            <w:r w:rsidRPr="00FF3EE1">
              <w:rPr>
                <w:rFonts w:ascii="Arial" w:hAnsi="Arial" w:cs="Arial"/>
              </w:rPr>
              <w:t>18</w:t>
            </w:r>
          </w:p>
        </w:tc>
        <w:tc>
          <w:tcPr>
            <w:tcW w:w="661" w:type="dxa"/>
            <w:shd w:val="clear" w:color="auto" w:fill="auto"/>
          </w:tcPr>
          <w:p w14:paraId="1F3D7CC9" w14:textId="77777777" w:rsidR="001B3D51" w:rsidRPr="00FF3EE1" w:rsidRDefault="001B3D51" w:rsidP="001B3D51">
            <w:pPr>
              <w:spacing w:line="276" w:lineRule="auto"/>
              <w:jc w:val="both"/>
              <w:rPr>
                <w:rFonts w:ascii="Arial" w:hAnsi="Arial" w:cs="Arial"/>
              </w:rPr>
            </w:pPr>
            <w:r w:rsidRPr="00FF3EE1">
              <w:rPr>
                <w:rFonts w:ascii="Arial" w:hAnsi="Arial" w:cs="Arial"/>
              </w:rPr>
              <w:t>44</w:t>
            </w:r>
          </w:p>
        </w:tc>
        <w:tc>
          <w:tcPr>
            <w:tcW w:w="661" w:type="dxa"/>
            <w:tcBorders>
              <w:bottom w:val="single" w:sz="4" w:space="0" w:color="auto"/>
            </w:tcBorders>
            <w:shd w:val="clear" w:color="auto" w:fill="auto"/>
          </w:tcPr>
          <w:p w14:paraId="14E8F38E" w14:textId="77777777" w:rsidR="001B3D51" w:rsidRPr="00FF3EE1" w:rsidRDefault="001B3D51" w:rsidP="001B3D51">
            <w:pPr>
              <w:spacing w:line="276" w:lineRule="auto"/>
              <w:jc w:val="both"/>
              <w:rPr>
                <w:rFonts w:ascii="Arial" w:hAnsi="Arial" w:cs="Arial"/>
              </w:rPr>
            </w:pPr>
            <w:r w:rsidRPr="00FF3EE1">
              <w:rPr>
                <w:rFonts w:ascii="Arial" w:hAnsi="Arial" w:cs="Arial"/>
              </w:rPr>
              <w:t>69</w:t>
            </w:r>
          </w:p>
        </w:tc>
        <w:tc>
          <w:tcPr>
            <w:tcW w:w="661" w:type="dxa"/>
            <w:tcBorders>
              <w:bottom w:val="single" w:sz="4" w:space="0" w:color="auto"/>
            </w:tcBorders>
          </w:tcPr>
          <w:p w14:paraId="47D43B78" w14:textId="77777777" w:rsidR="001B3D51" w:rsidRPr="00FF3EE1" w:rsidRDefault="001B3D51" w:rsidP="001B3D51">
            <w:pPr>
              <w:spacing w:line="276" w:lineRule="auto"/>
              <w:jc w:val="both"/>
              <w:rPr>
                <w:rFonts w:ascii="Arial" w:hAnsi="Arial" w:cs="Arial"/>
              </w:rPr>
            </w:pPr>
            <w:r w:rsidRPr="00FF3EE1">
              <w:rPr>
                <w:rFonts w:ascii="Arial" w:hAnsi="Arial" w:cs="Arial"/>
              </w:rPr>
              <w:t>5</w:t>
            </w:r>
          </w:p>
        </w:tc>
        <w:tc>
          <w:tcPr>
            <w:tcW w:w="661" w:type="dxa"/>
            <w:tcBorders>
              <w:bottom w:val="single" w:sz="4" w:space="0" w:color="auto"/>
            </w:tcBorders>
          </w:tcPr>
          <w:p w14:paraId="33FA3CDE" w14:textId="77777777" w:rsidR="001B3D51" w:rsidRPr="00FF3EE1" w:rsidRDefault="001B3D51" w:rsidP="001B3D51">
            <w:pPr>
              <w:spacing w:line="276" w:lineRule="auto"/>
              <w:jc w:val="both"/>
              <w:rPr>
                <w:rFonts w:ascii="Arial" w:hAnsi="Arial" w:cs="Arial"/>
              </w:rPr>
            </w:pPr>
            <w:r w:rsidRPr="00FF3EE1">
              <w:rPr>
                <w:rFonts w:ascii="Arial" w:hAnsi="Arial" w:cs="Arial"/>
              </w:rPr>
              <w:t>65</w:t>
            </w:r>
          </w:p>
        </w:tc>
        <w:tc>
          <w:tcPr>
            <w:tcW w:w="661" w:type="dxa"/>
            <w:tcBorders>
              <w:bottom w:val="single" w:sz="4" w:space="0" w:color="auto"/>
            </w:tcBorders>
          </w:tcPr>
          <w:p w14:paraId="21FDD50F" w14:textId="77777777" w:rsidR="001B3D51" w:rsidRPr="00FF3EE1" w:rsidRDefault="001B3D51" w:rsidP="001B3D51">
            <w:pPr>
              <w:spacing w:line="276" w:lineRule="auto"/>
              <w:jc w:val="both"/>
              <w:rPr>
                <w:rFonts w:ascii="Arial" w:hAnsi="Arial" w:cs="Arial"/>
              </w:rPr>
            </w:pPr>
            <w:r w:rsidRPr="00FF3EE1">
              <w:rPr>
                <w:rFonts w:ascii="Arial" w:hAnsi="Arial" w:cs="Arial"/>
              </w:rPr>
              <w:t>44</w:t>
            </w:r>
          </w:p>
        </w:tc>
      </w:tr>
      <w:tr w:rsidR="001B3D51" w:rsidRPr="00FF3EE1" w14:paraId="69C31C97" w14:textId="77777777" w:rsidTr="001B3D51">
        <w:trPr>
          <w:trHeight w:val="295"/>
        </w:trPr>
        <w:tc>
          <w:tcPr>
            <w:tcW w:w="1195" w:type="dxa"/>
            <w:shd w:val="clear" w:color="auto" w:fill="auto"/>
          </w:tcPr>
          <w:p w14:paraId="2DE8A54A" w14:textId="77777777" w:rsidR="001B3D51" w:rsidRPr="00FF3EE1" w:rsidRDefault="001B3D51" w:rsidP="001B3D51">
            <w:pPr>
              <w:spacing w:line="276" w:lineRule="auto"/>
              <w:jc w:val="both"/>
              <w:rPr>
                <w:rFonts w:ascii="Arial" w:hAnsi="Arial" w:cs="Arial"/>
                <w:i/>
              </w:rPr>
            </w:pPr>
            <w:r w:rsidRPr="00FF3EE1">
              <w:rPr>
                <w:rFonts w:ascii="Arial" w:hAnsi="Arial" w:cs="Arial"/>
                <w:i/>
              </w:rPr>
              <w:t>April</w:t>
            </w:r>
          </w:p>
        </w:tc>
        <w:tc>
          <w:tcPr>
            <w:tcW w:w="661" w:type="dxa"/>
            <w:shd w:val="clear" w:color="auto" w:fill="auto"/>
            <w:vAlign w:val="center"/>
          </w:tcPr>
          <w:p w14:paraId="5119DE0D" w14:textId="77777777" w:rsidR="001B3D51" w:rsidRPr="00FF3EE1" w:rsidRDefault="001B3D51" w:rsidP="001B3D51">
            <w:pPr>
              <w:spacing w:line="276" w:lineRule="auto"/>
              <w:jc w:val="both"/>
              <w:rPr>
                <w:rFonts w:ascii="Arial" w:hAnsi="Arial" w:cs="Arial"/>
              </w:rPr>
            </w:pPr>
          </w:p>
        </w:tc>
        <w:tc>
          <w:tcPr>
            <w:tcW w:w="661" w:type="dxa"/>
            <w:shd w:val="clear" w:color="auto" w:fill="auto"/>
            <w:vAlign w:val="center"/>
          </w:tcPr>
          <w:p w14:paraId="68686E37" w14:textId="77777777" w:rsidR="001B3D51" w:rsidRPr="00FF3EE1" w:rsidRDefault="001B3D51" w:rsidP="001B3D51">
            <w:pPr>
              <w:spacing w:line="276" w:lineRule="auto"/>
              <w:jc w:val="both"/>
              <w:rPr>
                <w:rFonts w:ascii="Arial" w:hAnsi="Arial" w:cs="Arial"/>
              </w:rPr>
            </w:pPr>
            <w:r w:rsidRPr="00FF3EE1">
              <w:rPr>
                <w:rFonts w:ascii="Arial" w:hAnsi="Arial" w:cs="Arial"/>
              </w:rPr>
              <w:t>57</w:t>
            </w:r>
          </w:p>
        </w:tc>
        <w:tc>
          <w:tcPr>
            <w:tcW w:w="661" w:type="dxa"/>
            <w:shd w:val="clear" w:color="auto" w:fill="auto"/>
            <w:vAlign w:val="center"/>
          </w:tcPr>
          <w:p w14:paraId="0959177D" w14:textId="77777777" w:rsidR="001B3D51" w:rsidRPr="00FF3EE1" w:rsidRDefault="001B3D51" w:rsidP="001B3D51">
            <w:pPr>
              <w:spacing w:line="276" w:lineRule="auto"/>
              <w:jc w:val="both"/>
              <w:rPr>
                <w:rFonts w:ascii="Arial" w:hAnsi="Arial" w:cs="Arial"/>
              </w:rPr>
            </w:pPr>
            <w:r w:rsidRPr="00FF3EE1">
              <w:rPr>
                <w:rFonts w:ascii="Arial" w:hAnsi="Arial" w:cs="Arial"/>
              </w:rPr>
              <w:t>67</w:t>
            </w:r>
          </w:p>
        </w:tc>
        <w:tc>
          <w:tcPr>
            <w:tcW w:w="661" w:type="dxa"/>
            <w:shd w:val="clear" w:color="auto" w:fill="auto"/>
            <w:vAlign w:val="center"/>
          </w:tcPr>
          <w:p w14:paraId="39E6D247" w14:textId="77777777" w:rsidR="001B3D51" w:rsidRPr="00FF3EE1" w:rsidRDefault="001B3D51" w:rsidP="001B3D51">
            <w:pPr>
              <w:spacing w:line="276" w:lineRule="auto"/>
              <w:jc w:val="both"/>
              <w:rPr>
                <w:rFonts w:ascii="Arial" w:hAnsi="Arial" w:cs="Arial"/>
              </w:rPr>
            </w:pPr>
            <w:r w:rsidRPr="00FF3EE1">
              <w:rPr>
                <w:rFonts w:ascii="Arial" w:hAnsi="Arial" w:cs="Arial"/>
              </w:rPr>
              <w:t>2</w:t>
            </w:r>
          </w:p>
        </w:tc>
        <w:tc>
          <w:tcPr>
            <w:tcW w:w="661" w:type="dxa"/>
            <w:shd w:val="clear" w:color="auto" w:fill="auto"/>
            <w:vAlign w:val="center"/>
          </w:tcPr>
          <w:p w14:paraId="671DCCA6" w14:textId="77777777" w:rsidR="001B3D51" w:rsidRPr="00FF3EE1" w:rsidRDefault="001B3D51" w:rsidP="001B3D51">
            <w:pPr>
              <w:spacing w:line="276" w:lineRule="auto"/>
              <w:jc w:val="both"/>
              <w:rPr>
                <w:rFonts w:ascii="Arial" w:hAnsi="Arial" w:cs="Arial"/>
              </w:rPr>
            </w:pPr>
            <w:r w:rsidRPr="00FF3EE1">
              <w:rPr>
                <w:rFonts w:ascii="Arial" w:hAnsi="Arial" w:cs="Arial"/>
              </w:rPr>
              <w:t>84</w:t>
            </w:r>
          </w:p>
        </w:tc>
        <w:tc>
          <w:tcPr>
            <w:tcW w:w="661" w:type="dxa"/>
            <w:shd w:val="clear" w:color="auto" w:fill="auto"/>
            <w:vAlign w:val="center"/>
          </w:tcPr>
          <w:p w14:paraId="7D40FADB" w14:textId="77777777" w:rsidR="001B3D51" w:rsidRPr="00FF3EE1" w:rsidRDefault="001B3D51" w:rsidP="001B3D51">
            <w:pPr>
              <w:spacing w:line="276" w:lineRule="auto"/>
              <w:jc w:val="both"/>
              <w:rPr>
                <w:rFonts w:ascii="Arial" w:hAnsi="Arial" w:cs="Arial"/>
              </w:rPr>
            </w:pPr>
            <w:r w:rsidRPr="00FF3EE1">
              <w:rPr>
                <w:rFonts w:ascii="Arial" w:hAnsi="Arial" w:cs="Arial"/>
              </w:rPr>
              <w:t>12</w:t>
            </w:r>
          </w:p>
        </w:tc>
        <w:tc>
          <w:tcPr>
            <w:tcW w:w="661" w:type="dxa"/>
            <w:shd w:val="clear" w:color="auto" w:fill="auto"/>
          </w:tcPr>
          <w:p w14:paraId="40E49BBE" w14:textId="77777777" w:rsidR="001B3D51" w:rsidRPr="00FF3EE1" w:rsidRDefault="001B3D51" w:rsidP="001B3D51">
            <w:pPr>
              <w:spacing w:line="276" w:lineRule="auto"/>
              <w:jc w:val="both"/>
              <w:rPr>
                <w:rFonts w:ascii="Arial" w:hAnsi="Arial" w:cs="Arial"/>
              </w:rPr>
            </w:pPr>
            <w:r w:rsidRPr="00FF3EE1">
              <w:rPr>
                <w:rFonts w:ascii="Arial" w:hAnsi="Arial" w:cs="Arial"/>
              </w:rPr>
              <w:t>61</w:t>
            </w:r>
          </w:p>
        </w:tc>
        <w:tc>
          <w:tcPr>
            <w:tcW w:w="661" w:type="dxa"/>
            <w:shd w:val="clear" w:color="auto" w:fill="auto"/>
          </w:tcPr>
          <w:p w14:paraId="1D37AF5A" w14:textId="77777777" w:rsidR="001B3D51" w:rsidRPr="00FF3EE1" w:rsidRDefault="001B3D51" w:rsidP="001B3D51">
            <w:pPr>
              <w:spacing w:line="276" w:lineRule="auto"/>
              <w:jc w:val="both"/>
              <w:rPr>
                <w:rFonts w:ascii="Arial" w:hAnsi="Arial" w:cs="Arial"/>
              </w:rPr>
            </w:pPr>
            <w:r w:rsidRPr="00FF3EE1">
              <w:rPr>
                <w:rFonts w:ascii="Arial" w:hAnsi="Arial" w:cs="Arial"/>
              </w:rPr>
              <w:t>17</w:t>
            </w:r>
          </w:p>
        </w:tc>
        <w:tc>
          <w:tcPr>
            <w:tcW w:w="661" w:type="dxa"/>
            <w:shd w:val="clear" w:color="auto" w:fill="auto"/>
          </w:tcPr>
          <w:p w14:paraId="7C4ED5AD"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tcBorders>
              <w:bottom w:val="single" w:sz="4" w:space="0" w:color="auto"/>
            </w:tcBorders>
            <w:shd w:val="clear" w:color="auto" w:fill="auto"/>
          </w:tcPr>
          <w:p w14:paraId="776840B6" w14:textId="77777777" w:rsidR="001B3D51" w:rsidRPr="00FF3EE1" w:rsidRDefault="001B3D51" w:rsidP="001B3D51">
            <w:pPr>
              <w:spacing w:line="276" w:lineRule="auto"/>
              <w:jc w:val="both"/>
              <w:rPr>
                <w:rFonts w:ascii="Arial" w:hAnsi="Arial" w:cs="Arial"/>
              </w:rPr>
            </w:pPr>
            <w:r w:rsidRPr="00FF3EE1">
              <w:rPr>
                <w:rFonts w:ascii="Arial" w:hAnsi="Arial" w:cs="Arial"/>
              </w:rPr>
              <w:t>128</w:t>
            </w:r>
          </w:p>
        </w:tc>
        <w:tc>
          <w:tcPr>
            <w:tcW w:w="661" w:type="dxa"/>
            <w:tcBorders>
              <w:bottom w:val="single" w:sz="4" w:space="0" w:color="auto"/>
            </w:tcBorders>
          </w:tcPr>
          <w:p w14:paraId="7587717D" w14:textId="77777777" w:rsidR="001B3D51" w:rsidRPr="00FF3EE1" w:rsidRDefault="001B3D51" w:rsidP="001B3D51">
            <w:pPr>
              <w:spacing w:line="276" w:lineRule="auto"/>
              <w:jc w:val="both"/>
              <w:rPr>
                <w:rFonts w:ascii="Arial" w:hAnsi="Arial" w:cs="Arial"/>
              </w:rPr>
            </w:pPr>
            <w:r w:rsidRPr="00FF3EE1">
              <w:rPr>
                <w:rFonts w:ascii="Arial" w:hAnsi="Arial" w:cs="Arial"/>
              </w:rPr>
              <w:t>28</w:t>
            </w:r>
          </w:p>
        </w:tc>
        <w:tc>
          <w:tcPr>
            <w:tcW w:w="661" w:type="dxa"/>
            <w:tcBorders>
              <w:bottom w:val="single" w:sz="4" w:space="0" w:color="auto"/>
            </w:tcBorders>
          </w:tcPr>
          <w:p w14:paraId="6819AD7C" w14:textId="77777777" w:rsidR="001B3D51" w:rsidRPr="00FF3EE1" w:rsidRDefault="001B3D51" w:rsidP="001B3D51">
            <w:pPr>
              <w:spacing w:line="276" w:lineRule="auto"/>
              <w:jc w:val="both"/>
              <w:rPr>
                <w:rFonts w:ascii="Arial" w:hAnsi="Arial" w:cs="Arial"/>
              </w:rPr>
            </w:pPr>
            <w:r w:rsidRPr="00FF3EE1">
              <w:rPr>
                <w:rFonts w:ascii="Arial" w:hAnsi="Arial" w:cs="Arial"/>
              </w:rPr>
              <w:t>122</w:t>
            </w:r>
          </w:p>
        </w:tc>
        <w:tc>
          <w:tcPr>
            <w:tcW w:w="661" w:type="dxa"/>
            <w:tcBorders>
              <w:bottom w:val="single" w:sz="4" w:space="0" w:color="auto"/>
            </w:tcBorders>
          </w:tcPr>
          <w:p w14:paraId="3C216F99" w14:textId="77777777" w:rsidR="001B3D51" w:rsidRPr="00FF3EE1" w:rsidRDefault="001B3D51" w:rsidP="001B3D51">
            <w:pPr>
              <w:spacing w:line="276" w:lineRule="auto"/>
              <w:jc w:val="both"/>
              <w:rPr>
                <w:rFonts w:ascii="Arial" w:hAnsi="Arial" w:cs="Arial"/>
              </w:rPr>
            </w:pPr>
            <w:r w:rsidRPr="00FF3EE1">
              <w:rPr>
                <w:rFonts w:ascii="Arial" w:hAnsi="Arial" w:cs="Arial"/>
              </w:rPr>
              <w:t>59</w:t>
            </w:r>
          </w:p>
        </w:tc>
      </w:tr>
      <w:tr w:rsidR="001B3D51" w:rsidRPr="00FF3EE1" w14:paraId="6B3F381A" w14:textId="77777777" w:rsidTr="001B3D51">
        <w:trPr>
          <w:trHeight w:val="295"/>
        </w:trPr>
        <w:tc>
          <w:tcPr>
            <w:tcW w:w="1195" w:type="dxa"/>
            <w:shd w:val="clear" w:color="auto" w:fill="auto"/>
          </w:tcPr>
          <w:p w14:paraId="7D2CCF27" w14:textId="77777777" w:rsidR="001B3D51" w:rsidRPr="00FF3EE1" w:rsidRDefault="001B3D51" w:rsidP="001B3D51">
            <w:pPr>
              <w:spacing w:line="276" w:lineRule="auto"/>
              <w:jc w:val="both"/>
              <w:rPr>
                <w:rFonts w:ascii="Arial" w:hAnsi="Arial" w:cs="Arial"/>
                <w:i/>
              </w:rPr>
            </w:pPr>
            <w:r w:rsidRPr="00FF3EE1">
              <w:rPr>
                <w:rFonts w:ascii="Arial" w:hAnsi="Arial" w:cs="Arial"/>
                <w:i/>
              </w:rPr>
              <w:t>Maj</w:t>
            </w:r>
          </w:p>
        </w:tc>
        <w:tc>
          <w:tcPr>
            <w:tcW w:w="661" w:type="dxa"/>
            <w:shd w:val="clear" w:color="auto" w:fill="auto"/>
            <w:vAlign w:val="center"/>
          </w:tcPr>
          <w:p w14:paraId="3B140680" w14:textId="77777777" w:rsidR="001B3D51" w:rsidRPr="00FF3EE1" w:rsidRDefault="001B3D51" w:rsidP="001B3D51">
            <w:pPr>
              <w:spacing w:line="276" w:lineRule="auto"/>
              <w:jc w:val="both"/>
              <w:rPr>
                <w:rFonts w:ascii="Arial" w:hAnsi="Arial" w:cs="Arial"/>
              </w:rPr>
            </w:pPr>
          </w:p>
        </w:tc>
        <w:tc>
          <w:tcPr>
            <w:tcW w:w="661" w:type="dxa"/>
            <w:shd w:val="clear" w:color="auto" w:fill="auto"/>
            <w:vAlign w:val="center"/>
          </w:tcPr>
          <w:p w14:paraId="0A4A35BE" w14:textId="77777777" w:rsidR="001B3D51" w:rsidRPr="00FF3EE1" w:rsidRDefault="001B3D51" w:rsidP="001B3D51">
            <w:pPr>
              <w:spacing w:line="276" w:lineRule="auto"/>
              <w:jc w:val="both"/>
              <w:rPr>
                <w:rFonts w:ascii="Arial" w:hAnsi="Arial" w:cs="Arial"/>
              </w:rPr>
            </w:pPr>
            <w:r w:rsidRPr="00FF3EE1">
              <w:rPr>
                <w:rFonts w:ascii="Arial" w:hAnsi="Arial" w:cs="Arial"/>
              </w:rPr>
              <w:t>101</w:t>
            </w:r>
          </w:p>
        </w:tc>
        <w:tc>
          <w:tcPr>
            <w:tcW w:w="661" w:type="dxa"/>
            <w:shd w:val="clear" w:color="auto" w:fill="auto"/>
            <w:vAlign w:val="center"/>
          </w:tcPr>
          <w:p w14:paraId="5BFC7A4F" w14:textId="77777777" w:rsidR="001B3D51" w:rsidRPr="00FF3EE1" w:rsidRDefault="001B3D51" w:rsidP="001B3D51">
            <w:pPr>
              <w:spacing w:line="276" w:lineRule="auto"/>
              <w:jc w:val="both"/>
              <w:rPr>
                <w:rFonts w:ascii="Arial" w:hAnsi="Arial" w:cs="Arial"/>
              </w:rPr>
            </w:pPr>
            <w:r w:rsidRPr="00FF3EE1">
              <w:rPr>
                <w:rFonts w:ascii="Arial" w:hAnsi="Arial" w:cs="Arial"/>
              </w:rPr>
              <w:t>11</w:t>
            </w:r>
          </w:p>
        </w:tc>
        <w:tc>
          <w:tcPr>
            <w:tcW w:w="661" w:type="dxa"/>
            <w:shd w:val="clear" w:color="auto" w:fill="auto"/>
            <w:vAlign w:val="center"/>
          </w:tcPr>
          <w:p w14:paraId="7FED230E" w14:textId="77777777" w:rsidR="001B3D51" w:rsidRPr="00FF3EE1" w:rsidRDefault="001B3D51" w:rsidP="001B3D51">
            <w:pPr>
              <w:spacing w:line="276" w:lineRule="auto"/>
              <w:jc w:val="both"/>
              <w:rPr>
                <w:rFonts w:ascii="Arial" w:hAnsi="Arial" w:cs="Arial"/>
              </w:rPr>
            </w:pPr>
            <w:r w:rsidRPr="00FF3EE1">
              <w:rPr>
                <w:rFonts w:ascii="Arial" w:hAnsi="Arial" w:cs="Arial"/>
              </w:rPr>
              <w:t>33</w:t>
            </w:r>
          </w:p>
        </w:tc>
        <w:tc>
          <w:tcPr>
            <w:tcW w:w="661" w:type="dxa"/>
            <w:shd w:val="clear" w:color="auto" w:fill="auto"/>
            <w:vAlign w:val="center"/>
          </w:tcPr>
          <w:p w14:paraId="4766C1AD" w14:textId="77777777" w:rsidR="001B3D51" w:rsidRPr="00FF3EE1" w:rsidRDefault="001B3D51" w:rsidP="001B3D51">
            <w:pPr>
              <w:spacing w:line="276" w:lineRule="auto"/>
              <w:jc w:val="both"/>
              <w:rPr>
                <w:rFonts w:ascii="Arial" w:hAnsi="Arial" w:cs="Arial"/>
              </w:rPr>
            </w:pPr>
            <w:r w:rsidRPr="00FF3EE1">
              <w:rPr>
                <w:rFonts w:ascii="Arial" w:hAnsi="Arial" w:cs="Arial"/>
              </w:rPr>
              <w:t>108</w:t>
            </w:r>
          </w:p>
        </w:tc>
        <w:tc>
          <w:tcPr>
            <w:tcW w:w="661" w:type="dxa"/>
            <w:shd w:val="clear" w:color="auto" w:fill="auto"/>
            <w:vAlign w:val="center"/>
          </w:tcPr>
          <w:p w14:paraId="4C20F1C6" w14:textId="77777777" w:rsidR="001B3D51" w:rsidRPr="00FF3EE1" w:rsidRDefault="001B3D51" w:rsidP="001B3D51">
            <w:pPr>
              <w:spacing w:line="276" w:lineRule="auto"/>
              <w:jc w:val="both"/>
              <w:rPr>
                <w:rFonts w:ascii="Arial" w:hAnsi="Arial" w:cs="Arial"/>
              </w:rPr>
            </w:pPr>
            <w:r w:rsidRPr="00FF3EE1">
              <w:rPr>
                <w:rFonts w:ascii="Arial" w:hAnsi="Arial" w:cs="Arial"/>
              </w:rPr>
              <w:t>28</w:t>
            </w:r>
          </w:p>
        </w:tc>
        <w:tc>
          <w:tcPr>
            <w:tcW w:w="661" w:type="dxa"/>
            <w:shd w:val="clear" w:color="auto" w:fill="auto"/>
          </w:tcPr>
          <w:p w14:paraId="26E8104C"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shd w:val="clear" w:color="auto" w:fill="auto"/>
          </w:tcPr>
          <w:p w14:paraId="2FC60582" w14:textId="77777777" w:rsidR="001B3D51" w:rsidRPr="00FF3EE1" w:rsidRDefault="001B3D51" w:rsidP="001B3D51">
            <w:pPr>
              <w:spacing w:line="276" w:lineRule="auto"/>
              <w:jc w:val="both"/>
              <w:rPr>
                <w:rFonts w:ascii="Arial" w:hAnsi="Arial" w:cs="Arial"/>
              </w:rPr>
            </w:pPr>
            <w:r w:rsidRPr="00FF3EE1">
              <w:rPr>
                <w:rFonts w:ascii="Arial" w:hAnsi="Arial" w:cs="Arial"/>
              </w:rPr>
              <w:t>12</w:t>
            </w:r>
          </w:p>
        </w:tc>
        <w:tc>
          <w:tcPr>
            <w:tcW w:w="661" w:type="dxa"/>
            <w:shd w:val="clear" w:color="auto" w:fill="auto"/>
          </w:tcPr>
          <w:p w14:paraId="5ACE1428" w14:textId="77777777" w:rsidR="001B3D51" w:rsidRPr="00FF3EE1" w:rsidRDefault="001B3D51" w:rsidP="001B3D51">
            <w:pPr>
              <w:spacing w:line="276" w:lineRule="auto"/>
              <w:jc w:val="both"/>
              <w:rPr>
                <w:rFonts w:ascii="Arial" w:hAnsi="Arial" w:cs="Arial"/>
              </w:rPr>
            </w:pPr>
            <w:r w:rsidRPr="00FF3EE1">
              <w:rPr>
                <w:rFonts w:ascii="Arial" w:hAnsi="Arial" w:cs="Arial"/>
              </w:rPr>
              <w:t>37</w:t>
            </w:r>
          </w:p>
        </w:tc>
        <w:tc>
          <w:tcPr>
            <w:tcW w:w="661" w:type="dxa"/>
            <w:tcBorders>
              <w:bottom w:val="single" w:sz="4" w:space="0" w:color="auto"/>
            </w:tcBorders>
            <w:shd w:val="clear" w:color="auto" w:fill="auto"/>
          </w:tcPr>
          <w:p w14:paraId="2EE82AC2" w14:textId="77777777" w:rsidR="001B3D51" w:rsidRPr="00FF3EE1" w:rsidRDefault="001B3D51" w:rsidP="001B3D51">
            <w:pPr>
              <w:spacing w:line="276" w:lineRule="auto"/>
              <w:jc w:val="both"/>
              <w:rPr>
                <w:rFonts w:ascii="Arial" w:hAnsi="Arial" w:cs="Arial"/>
              </w:rPr>
            </w:pPr>
            <w:r w:rsidRPr="00FF3EE1">
              <w:rPr>
                <w:rFonts w:ascii="Arial" w:hAnsi="Arial" w:cs="Arial"/>
              </w:rPr>
              <w:t>90</w:t>
            </w:r>
          </w:p>
        </w:tc>
        <w:tc>
          <w:tcPr>
            <w:tcW w:w="661" w:type="dxa"/>
            <w:tcBorders>
              <w:bottom w:val="single" w:sz="4" w:space="0" w:color="auto"/>
            </w:tcBorders>
          </w:tcPr>
          <w:p w14:paraId="1BBD215B" w14:textId="77777777" w:rsidR="001B3D51" w:rsidRPr="00FF3EE1" w:rsidRDefault="001B3D51" w:rsidP="001B3D51">
            <w:pPr>
              <w:spacing w:line="276" w:lineRule="auto"/>
              <w:jc w:val="both"/>
              <w:rPr>
                <w:rFonts w:ascii="Arial" w:hAnsi="Arial" w:cs="Arial"/>
              </w:rPr>
            </w:pPr>
            <w:r w:rsidRPr="00FF3EE1">
              <w:rPr>
                <w:rFonts w:ascii="Arial" w:hAnsi="Arial" w:cs="Arial"/>
              </w:rPr>
              <w:t>5</w:t>
            </w:r>
          </w:p>
        </w:tc>
        <w:tc>
          <w:tcPr>
            <w:tcW w:w="661" w:type="dxa"/>
            <w:tcBorders>
              <w:bottom w:val="single" w:sz="4" w:space="0" w:color="auto"/>
            </w:tcBorders>
          </w:tcPr>
          <w:p w14:paraId="41B56179" w14:textId="77777777" w:rsidR="001B3D51" w:rsidRPr="00FF3EE1" w:rsidRDefault="001B3D51" w:rsidP="001B3D51">
            <w:pPr>
              <w:spacing w:line="276" w:lineRule="auto"/>
              <w:jc w:val="both"/>
              <w:rPr>
                <w:rFonts w:ascii="Arial" w:hAnsi="Arial" w:cs="Arial"/>
              </w:rPr>
            </w:pPr>
            <w:r w:rsidRPr="00FF3EE1">
              <w:rPr>
                <w:rFonts w:ascii="Arial" w:hAnsi="Arial" w:cs="Arial"/>
              </w:rPr>
              <w:t>107</w:t>
            </w:r>
          </w:p>
        </w:tc>
        <w:tc>
          <w:tcPr>
            <w:tcW w:w="661" w:type="dxa"/>
            <w:tcBorders>
              <w:bottom w:val="single" w:sz="4" w:space="0" w:color="auto"/>
            </w:tcBorders>
          </w:tcPr>
          <w:p w14:paraId="66692862" w14:textId="77777777" w:rsidR="001B3D51" w:rsidRPr="00FF3EE1" w:rsidRDefault="001B3D51" w:rsidP="001B3D51">
            <w:pPr>
              <w:spacing w:line="276" w:lineRule="auto"/>
              <w:jc w:val="both"/>
              <w:rPr>
                <w:rFonts w:ascii="Arial" w:hAnsi="Arial" w:cs="Arial"/>
              </w:rPr>
            </w:pPr>
            <w:r w:rsidRPr="00FF3EE1">
              <w:rPr>
                <w:rFonts w:ascii="Arial" w:hAnsi="Arial" w:cs="Arial"/>
              </w:rPr>
              <w:t>127</w:t>
            </w:r>
          </w:p>
        </w:tc>
      </w:tr>
      <w:tr w:rsidR="001B3D51" w:rsidRPr="00FF3EE1" w14:paraId="1E6C6437" w14:textId="77777777" w:rsidTr="001B3D51">
        <w:trPr>
          <w:trHeight w:val="295"/>
        </w:trPr>
        <w:tc>
          <w:tcPr>
            <w:tcW w:w="1195" w:type="dxa"/>
            <w:shd w:val="clear" w:color="auto" w:fill="auto"/>
          </w:tcPr>
          <w:p w14:paraId="73582AFD" w14:textId="77777777" w:rsidR="001B3D51" w:rsidRPr="00FF3EE1" w:rsidRDefault="001B3D51" w:rsidP="001B3D51">
            <w:pPr>
              <w:spacing w:line="276" w:lineRule="auto"/>
              <w:jc w:val="both"/>
              <w:rPr>
                <w:rFonts w:ascii="Arial" w:hAnsi="Arial" w:cs="Arial"/>
                <w:i/>
              </w:rPr>
            </w:pPr>
            <w:r w:rsidRPr="00FF3EE1">
              <w:rPr>
                <w:rFonts w:ascii="Arial" w:hAnsi="Arial" w:cs="Arial"/>
                <w:i/>
              </w:rPr>
              <w:t>Junij</w:t>
            </w:r>
          </w:p>
        </w:tc>
        <w:tc>
          <w:tcPr>
            <w:tcW w:w="661" w:type="dxa"/>
            <w:shd w:val="clear" w:color="auto" w:fill="auto"/>
            <w:vAlign w:val="center"/>
          </w:tcPr>
          <w:p w14:paraId="18761B55" w14:textId="77777777" w:rsidR="001B3D51" w:rsidRPr="00FF3EE1" w:rsidRDefault="001B3D51" w:rsidP="001B3D51">
            <w:pPr>
              <w:spacing w:line="276" w:lineRule="auto"/>
              <w:jc w:val="both"/>
              <w:rPr>
                <w:rFonts w:ascii="Arial" w:hAnsi="Arial" w:cs="Arial"/>
              </w:rPr>
            </w:pPr>
          </w:p>
        </w:tc>
        <w:tc>
          <w:tcPr>
            <w:tcW w:w="661" w:type="dxa"/>
            <w:shd w:val="clear" w:color="auto" w:fill="auto"/>
            <w:vAlign w:val="center"/>
          </w:tcPr>
          <w:p w14:paraId="06034341" w14:textId="77777777" w:rsidR="001B3D51" w:rsidRPr="00FF3EE1" w:rsidRDefault="001B3D51" w:rsidP="001B3D51">
            <w:pPr>
              <w:spacing w:line="276" w:lineRule="auto"/>
              <w:jc w:val="both"/>
              <w:rPr>
                <w:rFonts w:ascii="Arial" w:hAnsi="Arial" w:cs="Arial"/>
              </w:rPr>
            </w:pPr>
            <w:r w:rsidRPr="00FF3EE1">
              <w:rPr>
                <w:rFonts w:ascii="Arial" w:hAnsi="Arial" w:cs="Arial"/>
              </w:rPr>
              <w:t>106</w:t>
            </w:r>
          </w:p>
        </w:tc>
        <w:tc>
          <w:tcPr>
            <w:tcW w:w="661" w:type="dxa"/>
            <w:shd w:val="clear" w:color="auto" w:fill="auto"/>
            <w:vAlign w:val="center"/>
          </w:tcPr>
          <w:p w14:paraId="4637D101" w14:textId="77777777" w:rsidR="001B3D51" w:rsidRPr="00FF3EE1" w:rsidRDefault="001B3D51" w:rsidP="001B3D51">
            <w:pPr>
              <w:spacing w:line="276" w:lineRule="auto"/>
              <w:jc w:val="both"/>
              <w:rPr>
                <w:rFonts w:ascii="Arial" w:hAnsi="Arial" w:cs="Arial"/>
              </w:rPr>
            </w:pPr>
            <w:r w:rsidRPr="00FF3EE1">
              <w:rPr>
                <w:rFonts w:ascii="Arial" w:hAnsi="Arial" w:cs="Arial"/>
              </w:rPr>
              <w:t>129</w:t>
            </w:r>
          </w:p>
        </w:tc>
        <w:tc>
          <w:tcPr>
            <w:tcW w:w="661" w:type="dxa"/>
            <w:shd w:val="clear" w:color="auto" w:fill="auto"/>
            <w:vAlign w:val="center"/>
          </w:tcPr>
          <w:p w14:paraId="6659FCA3" w14:textId="77777777" w:rsidR="001B3D51" w:rsidRPr="00FF3EE1" w:rsidRDefault="001B3D51" w:rsidP="001B3D51">
            <w:pPr>
              <w:spacing w:line="276" w:lineRule="auto"/>
              <w:jc w:val="both"/>
              <w:rPr>
                <w:rFonts w:ascii="Arial" w:hAnsi="Arial" w:cs="Arial"/>
              </w:rPr>
            </w:pPr>
            <w:r w:rsidRPr="00FF3EE1">
              <w:rPr>
                <w:rFonts w:ascii="Arial" w:hAnsi="Arial" w:cs="Arial"/>
              </w:rPr>
              <w:t>84</w:t>
            </w:r>
          </w:p>
        </w:tc>
        <w:tc>
          <w:tcPr>
            <w:tcW w:w="661" w:type="dxa"/>
            <w:shd w:val="clear" w:color="auto" w:fill="auto"/>
            <w:vAlign w:val="center"/>
          </w:tcPr>
          <w:p w14:paraId="253DDAEC" w14:textId="77777777" w:rsidR="001B3D51" w:rsidRPr="00FF3EE1" w:rsidRDefault="001B3D51" w:rsidP="001B3D51">
            <w:pPr>
              <w:spacing w:line="276" w:lineRule="auto"/>
              <w:jc w:val="both"/>
              <w:rPr>
                <w:rFonts w:ascii="Arial" w:hAnsi="Arial" w:cs="Arial"/>
              </w:rPr>
            </w:pPr>
            <w:r w:rsidRPr="00FF3EE1">
              <w:rPr>
                <w:rFonts w:ascii="Arial" w:hAnsi="Arial" w:cs="Arial"/>
              </w:rPr>
              <w:t>98</w:t>
            </w:r>
          </w:p>
        </w:tc>
        <w:tc>
          <w:tcPr>
            <w:tcW w:w="661" w:type="dxa"/>
            <w:shd w:val="clear" w:color="auto" w:fill="auto"/>
            <w:vAlign w:val="center"/>
          </w:tcPr>
          <w:p w14:paraId="5104642E" w14:textId="77777777" w:rsidR="001B3D51" w:rsidRPr="00FF3EE1" w:rsidRDefault="001B3D51" w:rsidP="001B3D51">
            <w:pPr>
              <w:spacing w:line="276" w:lineRule="auto"/>
              <w:jc w:val="both"/>
              <w:rPr>
                <w:rFonts w:ascii="Arial" w:hAnsi="Arial" w:cs="Arial"/>
              </w:rPr>
            </w:pPr>
            <w:r w:rsidRPr="00FF3EE1">
              <w:rPr>
                <w:rFonts w:ascii="Arial" w:hAnsi="Arial" w:cs="Arial"/>
              </w:rPr>
              <w:t>105</w:t>
            </w:r>
          </w:p>
        </w:tc>
        <w:tc>
          <w:tcPr>
            <w:tcW w:w="661" w:type="dxa"/>
            <w:shd w:val="clear" w:color="auto" w:fill="auto"/>
          </w:tcPr>
          <w:p w14:paraId="30840763" w14:textId="77777777" w:rsidR="001B3D51" w:rsidRPr="00FF3EE1" w:rsidRDefault="001B3D51" w:rsidP="001B3D51">
            <w:pPr>
              <w:spacing w:line="276" w:lineRule="auto"/>
              <w:jc w:val="both"/>
              <w:rPr>
                <w:rFonts w:ascii="Arial" w:hAnsi="Arial" w:cs="Arial"/>
              </w:rPr>
            </w:pPr>
            <w:r w:rsidRPr="00FF3EE1">
              <w:rPr>
                <w:rFonts w:ascii="Arial" w:hAnsi="Arial" w:cs="Arial"/>
              </w:rPr>
              <w:t>46</w:t>
            </w:r>
          </w:p>
        </w:tc>
        <w:tc>
          <w:tcPr>
            <w:tcW w:w="661" w:type="dxa"/>
            <w:shd w:val="clear" w:color="auto" w:fill="auto"/>
          </w:tcPr>
          <w:p w14:paraId="541C302A" w14:textId="77777777" w:rsidR="001B3D51" w:rsidRPr="00FF3EE1" w:rsidRDefault="001B3D51" w:rsidP="001B3D51">
            <w:pPr>
              <w:spacing w:line="276" w:lineRule="auto"/>
              <w:jc w:val="both"/>
              <w:rPr>
                <w:rFonts w:ascii="Arial" w:hAnsi="Arial" w:cs="Arial"/>
              </w:rPr>
            </w:pPr>
            <w:r w:rsidRPr="00FF3EE1">
              <w:rPr>
                <w:rFonts w:ascii="Arial" w:hAnsi="Arial" w:cs="Arial"/>
              </w:rPr>
              <w:t>55</w:t>
            </w:r>
          </w:p>
        </w:tc>
        <w:tc>
          <w:tcPr>
            <w:tcW w:w="661" w:type="dxa"/>
            <w:shd w:val="clear" w:color="auto" w:fill="auto"/>
          </w:tcPr>
          <w:p w14:paraId="587094DF" w14:textId="77777777" w:rsidR="001B3D51" w:rsidRPr="00FF3EE1" w:rsidRDefault="001B3D51" w:rsidP="001B3D51">
            <w:pPr>
              <w:spacing w:line="276" w:lineRule="auto"/>
              <w:jc w:val="both"/>
              <w:rPr>
                <w:rFonts w:ascii="Arial" w:hAnsi="Arial" w:cs="Arial"/>
              </w:rPr>
            </w:pPr>
            <w:r w:rsidRPr="00FF3EE1">
              <w:rPr>
                <w:rFonts w:ascii="Arial" w:hAnsi="Arial" w:cs="Arial"/>
              </w:rPr>
              <w:t>157</w:t>
            </w:r>
          </w:p>
        </w:tc>
        <w:tc>
          <w:tcPr>
            <w:tcW w:w="661" w:type="dxa"/>
            <w:tcBorders>
              <w:bottom w:val="single" w:sz="4" w:space="0" w:color="auto"/>
            </w:tcBorders>
            <w:shd w:val="clear" w:color="auto" w:fill="auto"/>
          </w:tcPr>
          <w:p w14:paraId="720C1224" w14:textId="77777777" w:rsidR="001B3D51" w:rsidRPr="00FF3EE1" w:rsidRDefault="001B3D51" w:rsidP="001B3D51">
            <w:pPr>
              <w:spacing w:line="276" w:lineRule="auto"/>
              <w:jc w:val="both"/>
              <w:rPr>
                <w:rFonts w:ascii="Arial" w:hAnsi="Arial" w:cs="Arial"/>
              </w:rPr>
            </w:pPr>
            <w:r w:rsidRPr="00FF3EE1">
              <w:rPr>
                <w:rFonts w:ascii="Arial" w:hAnsi="Arial" w:cs="Arial"/>
              </w:rPr>
              <w:t>39</w:t>
            </w:r>
          </w:p>
        </w:tc>
        <w:tc>
          <w:tcPr>
            <w:tcW w:w="661" w:type="dxa"/>
            <w:tcBorders>
              <w:bottom w:val="single" w:sz="4" w:space="0" w:color="auto"/>
            </w:tcBorders>
          </w:tcPr>
          <w:p w14:paraId="5420D4D4" w14:textId="77777777" w:rsidR="001B3D51" w:rsidRPr="00FF3EE1" w:rsidRDefault="001B3D51" w:rsidP="001B3D51">
            <w:pPr>
              <w:spacing w:line="276" w:lineRule="auto"/>
              <w:jc w:val="both"/>
              <w:rPr>
                <w:rFonts w:ascii="Arial" w:hAnsi="Arial" w:cs="Arial"/>
              </w:rPr>
            </w:pPr>
            <w:r w:rsidRPr="00FF3EE1">
              <w:rPr>
                <w:rFonts w:ascii="Arial" w:hAnsi="Arial" w:cs="Arial"/>
              </w:rPr>
              <w:t>82</w:t>
            </w:r>
          </w:p>
        </w:tc>
        <w:tc>
          <w:tcPr>
            <w:tcW w:w="661" w:type="dxa"/>
            <w:tcBorders>
              <w:bottom w:val="single" w:sz="4" w:space="0" w:color="auto"/>
            </w:tcBorders>
          </w:tcPr>
          <w:p w14:paraId="0A91BCA2" w14:textId="77777777" w:rsidR="001B3D51" w:rsidRPr="00FF3EE1" w:rsidRDefault="001B3D51" w:rsidP="001B3D51">
            <w:pPr>
              <w:spacing w:line="276" w:lineRule="auto"/>
              <w:jc w:val="both"/>
              <w:rPr>
                <w:rFonts w:ascii="Arial" w:hAnsi="Arial" w:cs="Arial"/>
              </w:rPr>
            </w:pPr>
            <w:r w:rsidRPr="00FF3EE1">
              <w:rPr>
                <w:rFonts w:ascii="Arial" w:hAnsi="Arial" w:cs="Arial"/>
              </w:rPr>
              <w:t>38</w:t>
            </w:r>
          </w:p>
        </w:tc>
        <w:tc>
          <w:tcPr>
            <w:tcW w:w="661" w:type="dxa"/>
            <w:tcBorders>
              <w:bottom w:val="single" w:sz="4" w:space="0" w:color="auto"/>
            </w:tcBorders>
          </w:tcPr>
          <w:p w14:paraId="13FE50BF" w14:textId="77777777" w:rsidR="001B3D51" w:rsidRPr="00FF3EE1" w:rsidRDefault="001B3D51" w:rsidP="001B3D51">
            <w:pPr>
              <w:spacing w:line="276" w:lineRule="auto"/>
              <w:jc w:val="both"/>
              <w:rPr>
                <w:rFonts w:ascii="Arial" w:hAnsi="Arial" w:cs="Arial"/>
              </w:rPr>
            </w:pPr>
            <w:r w:rsidRPr="00FF3EE1">
              <w:rPr>
                <w:rFonts w:ascii="Arial" w:hAnsi="Arial" w:cs="Arial"/>
              </w:rPr>
              <w:t>146</w:t>
            </w:r>
          </w:p>
        </w:tc>
      </w:tr>
      <w:tr w:rsidR="001B3D51" w:rsidRPr="00FF3EE1" w14:paraId="2D2B1805" w14:textId="77777777" w:rsidTr="001B3D51">
        <w:trPr>
          <w:trHeight w:val="295"/>
        </w:trPr>
        <w:tc>
          <w:tcPr>
            <w:tcW w:w="1195" w:type="dxa"/>
            <w:shd w:val="clear" w:color="auto" w:fill="auto"/>
          </w:tcPr>
          <w:p w14:paraId="3F4D47A1" w14:textId="77777777" w:rsidR="001B3D51" w:rsidRPr="00FF3EE1" w:rsidRDefault="001B3D51" w:rsidP="001B3D51">
            <w:pPr>
              <w:spacing w:line="276" w:lineRule="auto"/>
              <w:jc w:val="both"/>
              <w:rPr>
                <w:rFonts w:ascii="Arial" w:hAnsi="Arial" w:cs="Arial"/>
                <w:i/>
              </w:rPr>
            </w:pPr>
            <w:r w:rsidRPr="00FF3EE1">
              <w:rPr>
                <w:rFonts w:ascii="Arial" w:hAnsi="Arial" w:cs="Arial"/>
                <w:i/>
              </w:rPr>
              <w:t>Julij</w:t>
            </w:r>
          </w:p>
        </w:tc>
        <w:tc>
          <w:tcPr>
            <w:tcW w:w="661" w:type="dxa"/>
            <w:shd w:val="clear" w:color="auto" w:fill="auto"/>
            <w:vAlign w:val="center"/>
          </w:tcPr>
          <w:p w14:paraId="12C1C76E" w14:textId="77777777" w:rsidR="001B3D51" w:rsidRPr="00FF3EE1" w:rsidRDefault="001B3D51" w:rsidP="001B3D51">
            <w:pPr>
              <w:spacing w:line="276" w:lineRule="auto"/>
              <w:jc w:val="both"/>
              <w:rPr>
                <w:rFonts w:ascii="Arial" w:hAnsi="Arial" w:cs="Arial"/>
              </w:rPr>
            </w:pPr>
          </w:p>
        </w:tc>
        <w:tc>
          <w:tcPr>
            <w:tcW w:w="661" w:type="dxa"/>
            <w:shd w:val="clear" w:color="auto" w:fill="auto"/>
            <w:vAlign w:val="center"/>
          </w:tcPr>
          <w:p w14:paraId="2F0C7591" w14:textId="77777777" w:rsidR="001B3D51" w:rsidRPr="00FF3EE1" w:rsidRDefault="001B3D51" w:rsidP="001B3D51">
            <w:pPr>
              <w:spacing w:line="276" w:lineRule="auto"/>
              <w:jc w:val="both"/>
              <w:rPr>
                <w:rFonts w:ascii="Arial" w:hAnsi="Arial" w:cs="Arial"/>
              </w:rPr>
            </w:pPr>
            <w:r w:rsidRPr="00FF3EE1">
              <w:rPr>
                <w:rFonts w:ascii="Arial" w:hAnsi="Arial" w:cs="Arial"/>
              </w:rPr>
              <w:t>97</w:t>
            </w:r>
          </w:p>
        </w:tc>
        <w:tc>
          <w:tcPr>
            <w:tcW w:w="661" w:type="dxa"/>
            <w:shd w:val="clear" w:color="auto" w:fill="auto"/>
            <w:vAlign w:val="center"/>
          </w:tcPr>
          <w:p w14:paraId="0C0714C5" w14:textId="77777777" w:rsidR="001B3D51" w:rsidRPr="00FF3EE1" w:rsidRDefault="001B3D51" w:rsidP="001B3D51">
            <w:pPr>
              <w:spacing w:line="276" w:lineRule="auto"/>
              <w:jc w:val="both"/>
              <w:rPr>
                <w:rFonts w:ascii="Arial" w:hAnsi="Arial" w:cs="Arial"/>
              </w:rPr>
            </w:pPr>
            <w:r w:rsidRPr="00FF3EE1">
              <w:rPr>
                <w:rFonts w:ascii="Arial" w:hAnsi="Arial" w:cs="Arial"/>
              </w:rPr>
              <w:t>176</w:t>
            </w:r>
          </w:p>
        </w:tc>
        <w:tc>
          <w:tcPr>
            <w:tcW w:w="661" w:type="dxa"/>
            <w:shd w:val="clear" w:color="auto" w:fill="auto"/>
            <w:vAlign w:val="center"/>
          </w:tcPr>
          <w:p w14:paraId="06B47BEC" w14:textId="77777777" w:rsidR="001B3D51" w:rsidRPr="00FF3EE1" w:rsidRDefault="001B3D51" w:rsidP="001B3D51">
            <w:pPr>
              <w:spacing w:line="276" w:lineRule="auto"/>
              <w:jc w:val="both"/>
              <w:rPr>
                <w:rFonts w:ascii="Arial" w:hAnsi="Arial" w:cs="Arial"/>
              </w:rPr>
            </w:pPr>
            <w:r w:rsidRPr="00FF3EE1">
              <w:rPr>
                <w:rFonts w:ascii="Arial" w:hAnsi="Arial" w:cs="Arial"/>
              </w:rPr>
              <w:t>124</w:t>
            </w:r>
          </w:p>
        </w:tc>
        <w:tc>
          <w:tcPr>
            <w:tcW w:w="661" w:type="dxa"/>
            <w:shd w:val="clear" w:color="auto" w:fill="auto"/>
            <w:vAlign w:val="center"/>
          </w:tcPr>
          <w:p w14:paraId="5502C29B" w14:textId="77777777" w:rsidR="001B3D51" w:rsidRPr="00FF3EE1" w:rsidRDefault="001B3D51" w:rsidP="001B3D51">
            <w:pPr>
              <w:spacing w:line="276" w:lineRule="auto"/>
              <w:jc w:val="both"/>
              <w:rPr>
                <w:rFonts w:ascii="Arial" w:hAnsi="Arial" w:cs="Arial"/>
              </w:rPr>
            </w:pPr>
            <w:r w:rsidRPr="00FF3EE1">
              <w:rPr>
                <w:rFonts w:ascii="Arial" w:hAnsi="Arial" w:cs="Arial"/>
              </w:rPr>
              <w:t>93</w:t>
            </w:r>
          </w:p>
        </w:tc>
        <w:tc>
          <w:tcPr>
            <w:tcW w:w="661" w:type="dxa"/>
            <w:shd w:val="clear" w:color="auto" w:fill="auto"/>
            <w:vAlign w:val="center"/>
          </w:tcPr>
          <w:p w14:paraId="65F0A526" w14:textId="77777777" w:rsidR="001B3D51" w:rsidRPr="00FF3EE1" w:rsidRDefault="001B3D51" w:rsidP="001B3D51">
            <w:pPr>
              <w:spacing w:line="276" w:lineRule="auto"/>
              <w:jc w:val="both"/>
              <w:rPr>
                <w:rFonts w:ascii="Arial" w:hAnsi="Arial" w:cs="Arial"/>
              </w:rPr>
            </w:pPr>
            <w:r w:rsidRPr="00FF3EE1">
              <w:rPr>
                <w:rFonts w:ascii="Arial" w:hAnsi="Arial" w:cs="Arial"/>
              </w:rPr>
              <w:t>60</w:t>
            </w:r>
          </w:p>
        </w:tc>
        <w:tc>
          <w:tcPr>
            <w:tcW w:w="661" w:type="dxa"/>
            <w:shd w:val="clear" w:color="auto" w:fill="auto"/>
          </w:tcPr>
          <w:p w14:paraId="5BFC91C6" w14:textId="77777777" w:rsidR="001B3D51" w:rsidRPr="00FF3EE1" w:rsidRDefault="001B3D51" w:rsidP="001B3D51">
            <w:pPr>
              <w:spacing w:line="276" w:lineRule="auto"/>
              <w:jc w:val="both"/>
              <w:rPr>
                <w:rFonts w:ascii="Arial" w:hAnsi="Arial" w:cs="Arial"/>
              </w:rPr>
            </w:pPr>
            <w:r w:rsidRPr="00FF3EE1">
              <w:rPr>
                <w:rFonts w:ascii="Arial" w:hAnsi="Arial" w:cs="Arial"/>
              </w:rPr>
              <w:t>90</w:t>
            </w:r>
          </w:p>
        </w:tc>
        <w:tc>
          <w:tcPr>
            <w:tcW w:w="661" w:type="dxa"/>
            <w:shd w:val="clear" w:color="auto" w:fill="auto"/>
          </w:tcPr>
          <w:p w14:paraId="03713326" w14:textId="77777777" w:rsidR="001B3D51" w:rsidRPr="00FF3EE1" w:rsidRDefault="001B3D51" w:rsidP="001B3D51">
            <w:pPr>
              <w:spacing w:line="276" w:lineRule="auto"/>
              <w:jc w:val="both"/>
              <w:rPr>
                <w:rFonts w:ascii="Arial" w:hAnsi="Arial" w:cs="Arial"/>
              </w:rPr>
            </w:pPr>
            <w:r w:rsidRPr="00FF3EE1">
              <w:rPr>
                <w:rFonts w:ascii="Arial" w:hAnsi="Arial" w:cs="Arial"/>
              </w:rPr>
              <w:t>46</w:t>
            </w:r>
          </w:p>
        </w:tc>
        <w:tc>
          <w:tcPr>
            <w:tcW w:w="661" w:type="dxa"/>
            <w:shd w:val="clear" w:color="auto" w:fill="auto"/>
          </w:tcPr>
          <w:p w14:paraId="28C3E098" w14:textId="77777777" w:rsidR="001B3D51" w:rsidRPr="00FF3EE1" w:rsidRDefault="001B3D51" w:rsidP="001B3D51">
            <w:pPr>
              <w:spacing w:line="276" w:lineRule="auto"/>
              <w:jc w:val="both"/>
              <w:rPr>
                <w:rFonts w:ascii="Arial" w:hAnsi="Arial" w:cs="Arial"/>
              </w:rPr>
            </w:pPr>
            <w:r w:rsidRPr="00FF3EE1">
              <w:rPr>
                <w:rFonts w:ascii="Arial" w:hAnsi="Arial" w:cs="Arial"/>
              </w:rPr>
              <w:t>28</w:t>
            </w:r>
          </w:p>
        </w:tc>
        <w:tc>
          <w:tcPr>
            <w:tcW w:w="661" w:type="dxa"/>
            <w:tcBorders>
              <w:bottom w:val="single" w:sz="4" w:space="0" w:color="auto"/>
            </w:tcBorders>
            <w:shd w:val="clear" w:color="auto" w:fill="auto"/>
          </w:tcPr>
          <w:p w14:paraId="7D8BEC00" w14:textId="77777777" w:rsidR="001B3D51" w:rsidRPr="00FF3EE1" w:rsidRDefault="001B3D51" w:rsidP="001B3D51">
            <w:pPr>
              <w:spacing w:line="276" w:lineRule="auto"/>
              <w:jc w:val="both"/>
              <w:rPr>
                <w:rFonts w:ascii="Arial" w:hAnsi="Arial" w:cs="Arial"/>
              </w:rPr>
            </w:pPr>
            <w:r w:rsidRPr="00FF3EE1">
              <w:rPr>
                <w:rFonts w:ascii="Arial" w:hAnsi="Arial" w:cs="Arial"/>
              </w:rPr>
              <w:t>152</w:t>
            </w:r>
          </w:p>
        </w:tc>
        <w:tc>
          <w:tcPr>
            <w:tcW w:w="661" w:type="dxa"/>
            <w:tcBorders>
              <w:bottom w:val="single" w:sz="4" w:space="0" w:color="auto"/>
            </w:tcBorders>
          </w:tcPr>
          <w:p w14:paraId="7BE9B275" w14:textId="77777777" w:rsidR="001B3D51" w:rsidRPr="00FF3EE1" w:rsidRDefault="001B3D51" w:rsidP="001B3D51">
            <w:pPr>
              <w:spacing w:line="276" w:lineRule="auto"/>
              <w:jc w:val="both"/>
              <w:rPr>
                <w:rFonts w:ascii="Arial" w:hAnsi="Arial" w:cs="Arial"/>
              </w:rPr>
            </w:pPr>
            <w:r w:rsidRPr="00FF3EE1">
              <w:rPr>
                <w:rFonts w:ascii="Arial" w:hAnsi="Arial" w:cs="Arial"/>
              </w:rPr>
              <w:t>151</w:t>
            </w:r>
          </w:p>
        </w:tc>
        <w:tc>
          <w:tcPr>
            <w:tcW w:w="661" w:type="dxa"/>
            <w:tcBorders>
              <w:bottom w:val="single" w:sz="4" w:space="0" w:color="auto"/>
            </w:tcBorders>
          </w:tcPr>
          <w:p w14:paraId="4F703973" w14:textId="77777777" w:rsidR="001B3D51" w:rsidRPr="00FF3EE1" w:rsidRDefault="001B3D51" w:rsidP="001B3D51">
            <w:pPr>
              <w:spacing w:line="276" w:lineRule="auto"/>
              <w:jc w:val="both"/>
              <w:rPr>
                <w:rFonts w:ascii="Arial" w:hAnsi="Arial" w:cs="Arial"/>
              </w:rPr>
            </w:pPr>
            <w:r w:rsidRPr="00FF3EE1">
              <w:rPr>
                <w:rFonts w:ascii="Arial" w:hAnsi="Arial" w:cs="Arial"/>
              </w:rPr>
              <w:t>22</w:t>
            </w:r>
          </w:p>
        </w:tc>
        <w:tc>
          <w:tcPr>
            <w:tcW w:w="661" w:type="dxa"/>
            <w:tcBorders>
              <w:bottom w:val="single" w:sz="4" w:space="0" w:color="auto"/>
            </w:tcBorders>
          </w:tcPr>
          <w:p w14:paraId="1F58CFDD" w14:textId="77777777" w:rsidR="001B3D51" w:rsidRPr="00FF3EE1" w:rsidRDefault="001B3D51" w:rsidP="001B3D51">
            <w:pPr>
              <w:spacing w:line="276" w:lineRule="auto"/>
              <w:jc w:val="both"/>
              <w:rPr>
                <w:rFonts w:ascii="Arial" w:hAnsi="Arial" w:cs="Arial"/>
              </w:rPr>
            </w:pPr>
            <w:r w:rsidRPr="00FF3EE1">
              <w:rPr>
                <w:rFonts w:ascii="Arial" w:hAnsi="Arial" w:cs="Arial"/>
              </w:rPr>
              <w:t>101</w:t>
            </w:r>
          </w:p>
        </w:tc>
      </w:tr>
      <w:tr w:rsidR="001B3D51" w:rsidRPr="00FF3EE1" w14:paraId="15026817" w14:textId="77777777" w:rsidTr="001B3D51">
        <w:trPr>
          <w:trHeight w:val="295"/>
        </w:trPr>
        <w:tc>
          <w:tcPr>
            <w:tcW w:w="1195" w:type="dxa"/>
            <w:shd w:val="clear" w:color="auto" w:fill="auto"/>
          </w:tcPr>
          <w:p w14:paraId="69453D46" w14:textId="77777777" w:rsidR="001B3D51" w:rsidRPr="00FF3EE1" w:rsidRDefault="001B3D51" w:rsidP="001B3D51">
            <w:pPr>
              <w:spacing w:line="276" w:lineRule="auto"/>
              <w:jc w:val="both"/>
              <w:rPr>
                <w:rFonts w:ascii="Arial" w:hAnsi="Arial" w:cs="Arial"/>
                <w:i/>
              </w:rPr>
            </w:pPr>
            <w:r w:rsidRPr="00FF3EE1">
              <w:rPr>
                <w:rFonts w:ascii="Arial" w:hAnsi="Arial" w:cs="Arial"/>
                <w:i/>
              </w:rPr>
              <w:t xml:space="preserve">Avgust </w:t>
            </w:r>
          </w:p>
        </w:tc>
        <w:tc>
          <w:tcPr>
            <w:tcW w:w="661" w:type="dxa"/>
            <w:shd w:val="clear" w:color="auto" w:fill="auto"/>
            <w:vAlign w:val="center"/>
          </w:tcPr>
          <w:p w14:paraId="204C8EE2" w14:textId="77777777" w:rsidR="001B3D51" w:rsidRPr="00FF3EE1" w:rsidRDefault="001B3D51" w:rsidP="001B3D51">
            <w:pPr>
              <w:spacing w:line="276" w:lineRule="auto"/>
              <w:jc w:val="both"/>
              <w:rPr>
                <w:rFonts w:ascii="Arial" w:hAnsi="Arial" w:cs="Arial"/>
              </w:rPr>
            </w:pPr>
          </w:p>
        </w:tc>
        <w:tc>
          <w:tcPr>
            <w:tcW w:w="661" w:type="dxa"/>
            <w:shd w:val="clear" w:color="auto" w:fill="auto"/>
            <w:vAlign w:val="center"/>
          </w:tcPr>
          <w:p w14:paraId="34122F85" w14:textId="77777777" w:rsidR="001B3D51" w:rsidRPr="00FF3EE1" w:rsidRDefault="001B3D51" w:rsidP="001B3D51">
            <w:pPr>
              <w:spacing w:line="276" w:lineRule="auto"/>
              <w:jc w:val="both"/>
              <w:rPr>
                <w:rFonts w:ascii="Arial" w:hAnsi="Arial" w:cs="Arial"/>
              </w:rPr>
            </w:pPr>
            <w:r w:rsidRPr="00FF3EE1">
              <w:rPr>
                <w:rFonts w:ascii="Arial" w:hAnsi="Arial" w:cs="Arial"/>
              </w:rPr>
              <w:t>50</w:t>
            </w:r>
          </w:p>
        </w:tc>
        <w:tc>
          <w:tcPr>
            <w:tcW w:w="661" w:type="dxa"/>
            <w:shd w:val="clear" w:color="auto" w:fill="auto"/>
            <w:vAlign w:val="center"/>
          </w:tcPr>
          <w:p w14:paraId="38B5DCBB" w14:textId="77777777" w:rsidR="001B3D51" w:rsidRPr="00FF3EE1" w:rsidRDefault="001B3D51" w:rsidP="001B3D51">
            <w:pPr>
              <w:spacing w:line="276" w:lineRule="auto"/>
              <w:jc w:val="both"/>
              <w:rPr>
                <w:rFonts w:ascii="Arial" w:hAnsi="Arial" w:cs="Arial"/>
              </w:rPr>
            </w:pPr>
            <w:r w:rsidRPr="00FF3EE1">
              <w:rPr>
                <w:rFonts w:ascii="Arial" w:hAnsi="Arial" w:cs="Arial"/>
              </w:rPr>
              <w:t>63</w:t>
            </w:r>
          </w:p>
        </w:tc>
        <w:tc>
          <w:tcPr>
            <w:tcW w:w="661" w:type="dxa"/>
            <w:shd w:val="clear" w:color="auto" w:fill="auto"/>
            <w:vAlign w:val="center"/>
          </w:tcPr>
          <w:p w14:paraId="33E1BC7D" w14:textId="77777777" w:rsidR="001B3D51" w:rsidRPr="00FF3EE1" w:rsidRDefault="001B3D51" w:rsidP="001B3D51">
            <w:pPr>
              <w:spacing w:line="276" w:lineRule="auto"/>
              <w:jc w:val="both"/>
              <w:rPr>
                <w:rFonts w:ascii="Arial" w:hAnsi="Arial" w:cs="Arial"/>
              </w:rPr>
            </w:pPr>
            <w:r w:rsidRPr="00FF3EE1">
              <w:rPr>
                <w:rFonts w:ascii="Arial" w:hAnsi="Arial" w:cs="Arial"/>
              </w:rPr>
              <w:t>14</w:t>
            </w:r>
          </w:p>
        </w:tc>
        <w:tc>
          <w:tcPr>
            <w:tcW w:w="661" w:type="dxa"/>
            <w:shd w:val="clear" w:color="auto" w:fill="auto"/>
            <w:vAlign w:val="center"/>
          </w:tcPr>
          <w:p w14:paraId="7608D6FB" w14:textId="77777777" w:rsidR="001B3D51" w:rsidRPr="00FF3EE1" w:rsidRDefault="001B3D51" w:rsidP="001B3D51">
            <w:pPr>
              <w:spacing w:line="276" w:lineRule="auto"/>
              <w:jc w:val="both"/>
              <w:rPr>
                <w:rFonts w:ascii="Arial" w:hAnsi="Arial" w:cs="Arial"/>
              </w:rPr>
            </w:pPr>
            <w:r w:rsidRPr="00FF3EE1">
              <w:rPr>
                <w:rFonts w:ascii="Arial" w:hAnsi="Arial" w:cs="Arial"/>
              </w:rPr>
              <w:t>1</w:t>
            </w:r>
          </w:p>
        </w:tc>
        <w:tc>
          <w:tcPr>
            <w:tcW w:w="661" w:type="dxa"/>
            <w:shd w:val="clear" w:color="auto" w:fill="auto"/>
            <w:vAlign w:val="center"/>
          </w:tcPr>
          <w:p w14:paraId="4C2C57A4" w14:textId="77777777" w:rsidR="001B3D51" w:rsidRPr="00FF3EE1" w:rsidRDefault="001B3D51" w:rsidP="001B3D51">
            <w:pPr>
              <w:spacing w:line="276" w:lineRule="auto"/>
              <w:jc w:val="both"/>
              <w:rPr>
                <w:rFonts w:ascii="Arial" w:hAnsi="Arial" w:cs="Arial"/>
              </w:rPr>
            </w:pPr>
            <w:r w:rsidRPr="00FF3EE1">
              <w:rPr>
                <w:rFonts w:ascii="Arial" w:hAnsi="Arial" w:cs="Arial"/>
              </w:rPr>
              <w:t>36</w:t>
            </w:r>
          </w:p>
        </w:tc>
        <w:tc>
          <w:tcPr>
            <w:tcW w:w="661" w:type="dxa"/>
            <w:shd w:val="clear" w:color="auto" w:fill="auto"/>
          </w:tcPr>
          <w:p w14:paraId="5C2AFD2D" w14:textId="77777777" w:rsidR="001B3D51" w:rsidRPr="00FF3EE1" w:rsidRDefault="001B3D51" w:rsidP="001B3D51">
            <w:pPr>
              <w:spacing w:line="276" w:lineRule="auto"/>
              <w:jc w:val="both"/>
              <w:rPr>
                <w:rFonts w:ascii="Arial" w:hAnsi="Arial" w:cs="Arial"/>
              </w:rPr>
            </w:pPr>
            <w:r w:rsidRPr="00FF3EE1">
              <w:rPr>
                <w:rFonts w:ascii="Arial" w:hAnsi="Arial" w:cs="Arial"/>
              </w:rPr>
              <w:t>88</w:t>
            </w:r>
          </w:p>
        </w:tc>
        <w:tc>
          <w:tcPr>
            <w:tcW w:w="661" w:type="dxa"/>
            <w:shd w:val="clear" w:color="auto" w:fill="auto"/>
          </w:tcPr>
          <w:p w14:paraId="783F95F0" w14:textId="77777777" w:rsidR="001B3D51" w:rsidRPr="00FF3EE1" w:rsidRDefault="001B3D51" w:rsidP="001B3D51">
            <w:pPr>
              <w:spacing w:line="276" w:lineRule="auto"/>
              <w:jc w:val="both"/>
              <w:rPr>
                <w:rFonts w:ascii="Arial" w:hAnsi="Arial" w:cs="Arial"/>
              </w:rPr>
            </w:pPr>
            <w:r w:rsidRPr="00FF3EE1">
              <w:rPr>
                <w:rFonts w:ascii="Arial" w:hAnsi="Arial" w:cs="Arial"/>
              </w:rPr>
              <w:t>120</w:t>
            </w:r>
          </w:p>
        </w:tc>
        <w:tc>
          <w:tcPr>
            <w:tcW w:w="661" w:type="dxa"/>
            <w:shd w:val="clear" w:color="auto" w:fill="auto"/>
          </w:tcPr>
          <w:p w14:paraId="3A681C49" w14:textId="77777777" w:rsidR="001B3D51" w:rsidRPr="00FF3EE1" w:rsidRDefault="001B3D51" w:rsidP="001B3D51">
            <w:pPr>
              <w:spacing w:line="276" w:lineRule="auto"/>
              <w:jc w:val="both"/>
              <w:rPr>
                <w:rFonts w:ascii="Arial" w:hAnsi="Arial" w:cs="Arial"/>
              </w:rPr>
            </w:pPr>
            <w:r w:rsidRPr="00FF3EE1">
              <w:rPr>
                <w:rFonts w:ascii="Arial" w:hAnsi="Arial" w:cs="Arial"/>
              </w:rPr>
              <w:t>59</w:t>
            </w:r>
          </w:p>
        </w:tc>
        <w:tc>
          <w:tcPr>
            <w:tcW w:w="661" w:type="dxa"/>
            <w:tcBorders>
              <w:bottom w:val="single" w:sz="4" w:space="0" w:color="auto"/>
            </w:tcBorders>
            <w:shd w:val="clear" w:color="auto" w:fill="auto"/>
          </w:tcPr>
          <w:p w14:paraId="4711FF5A" w14:textId="77777777" w:rsidR="001B3D51" w:rsidRPr="00FF3EE1" w:rsidRDefault="001B3D51" w:rsidP="001B3D51">
            <w:pPr>
              <w:spacing w:line="276" w:lineRule="auto"/>
              <w:jc w:val="both"/>
              <w:rPr>
                <w:rFonts w:ascii="Arial" w:hAnsi="Arial" w:cs="Arial"/>
              </w:rPr>
            </w:pPr>
            <w:r w:rsidRPr="00FF3EE1">
              <w:rPr>
                <w:rFonts w:ascii="Arial" w:hAnsi="Arial" w:cs="Arial"/>
              </w:rPr>
              <w:t>64</w:t>
            </w:r>
          </w:p>
        </w:tc>
        <w:tc>
          <w:tcPr>
            <w:tcW w:w="661" w:type="dxa"/>
            <w:tcBorders>
              <w:bottom w:val="single" w:sz="4" w:space="0" w:color="auto"/>
            </w:tcBorders>
          </w:tcPr>
          <w:p w14:paraId="187DE994" w14:textId="77777777" w:rsidR="001B3D51" w:rsidRPr="00FF3EE1" w:rsidRDefault="001B3D51" w:rsidP="001B3D51">
            <w:pPr>
              <w:spacing w:line="276" w:lineRule="auto"/>
              <w:jc w:val="both"/>
              <w:rPr>
                <w:rFonts w:ascii="Arial" w:hAnsi="Arial" w:cs="Arial"/>
              </w:rPr>
            </w:pPr>
            <w:r w:rsidRPr="00FF3EE1">
              <w:rPr>
                <w:rFonts w:ascii="Arial" w:hAnsi="Arial" w:cs="Arial"/>
              </w:rPr>
              <w:t>231</w:t>
            </w:r>
          </w:p>
        </w:tc>
        <w:tc>
          <w:tcPr>
            <w:tcW w:w="661" w:type="dxa"/>
            <w:tcBorders>
              <w:bottom w:val="single" w:sz="4" w:space="0" w:color="auto"/>
            </w:tcBorders>
          </w:tcPr>
          <w:p w14:paraId="317689FD" w14:textId="77777777" w:rsidR="001B3D51" w:rsidRPr="00FF3EE1" w:rsidRDefault="001B3D51" w:rsidP="001B3D51">
            <w:pPr>
              <w:spacing w:line="276" w:lineRule="auto"/>
              <w:jc w:val="both"/>
              <w:rPr>
                <w:rFonts w:ascii="Arial" w:hAnsi="Arial" w:cs="Arial"/>
              </w:rPr>
            </w:pPr>
            <w:r w:rsidRPr="00FF3EE1">
              <w:rPr>
                <w:rFonts w:ascii="Arial" w:hAnsi="Arial" w:cs="Arial"/>
              </w:rPr>
              <w:t>20</w:t>
            </w:r>
          </w:p>
        </w:tc>
        <w:tc>
          <w:tcPr>
            <w:tcW w:w="661" w:type="dxa"/>
            <w:tcBorders>
              <w:bottom w:val="single" w:sz="4" w:space="0" w:color="auto"/>
            </w:tcBorders>
          </w:tcPr>
          <w:p w14:paraId="2B9883BB" w14:textId="77777777" w:rsidR="001B3D51" w:rsidRPr="00FF3EE1" w:rsidRDefault="001B3D51" w:rsidP="001B3D51">
            <w:pPr>
              <w:spacing w:line="276" w:lineRule="auto"/>
              <w:jc w:val="both"/>
              <w:rPr>
                <w:rFonts w:ascii="Arial" w:hAnsi="Arial" w:cs="Arial"/>
              </w:rPr>
            </w:pPr>
            <w:r w:rsidRPr="00FF3EE1">
              <w:rPr>
                <w:rFonts w:ascii="Arial" w:hAnsi="Arial" w:cs="Arial"/>
              </w:rPr>
              <w:t>99</w:t>
            </w:r>
          </w:p>
        </w:tc>
      </w:tr>
      <w:tr w:rsidR="001B3D51" w:rsidRPr="00FF3EE1" w14:paraId="45BA9590" w14:textId="77777777" w:rsidTr="001B3D51">
        <w:trPr>
          <w:trHeight w:val="295"/>
        </w:trPr>
        <w:tc>
          <w:tcPr>
            <w:tcW w:w="1195" w:type="dxa"/>
            <w:shd w:val="clear" w:color="auto" w:fill="auto"/>
          </w:tcPr>
          <w:p w14:paraId="185FF4F4" w14:textId="77777777" w:rsidR="001B3D51" w:rsidRPr="00FF3EE1" w:rsidRDefault="001B3D51" w:rsidP="001B3D51">
            <w:pPr>
              <w:spacing w:line="276" w:lineRule="auto"/>
              <w:jc w:val="both"/>
              <w:rPr>
                <w:rFonts w:ascii="Arial" w:hAnsi="Arial" w:cs="Arial"/>
                <w:i/>
              </w:rPr>
            </w:pPr>
            <w:r w:rsidRPr="00FF3EE1">
              <w:rPr>
                <w:rFonts w:ascii="Arial" w:hAnsi="Arial" w:cs="Arial"/>
                <w:i/>
              </w:rPr>
              <w:t>September</w:t>
            </w:r>
          </w:p>
        </w:tc>
        <w:tc>
          <w:tcPr>
            <w:tcW w:w="661" w:type="dxa"/>
            <w:shd w:val="clear" w:color="auto" w:fill="auto"/>
            <w:vAlign w:val="center"/>
          </w:tcPr>
          <w:p w14:paraId="3444E9C4" w14:textId="77777777" w:rsidR="001B3D51" w:rsidRPr="00FF3EE1" w:rsidRDefault="001B3D51" w:rsidP="001B3D51">
            <w:pPr>
              <w:spacing w:line="276" w:lineRule="auto"/>
              <w:jc w:val="both"/>
              <w:rPr>
                <w:rFonts w:ascii="Arial" w:hAnsi="Arial" w:cs="Arial"/>
              </w:rPr>
            </w:pPr>
            <w:r w:rsidRPr="00FF3EE1">
              <w:rPr>
                <w:rFonts w:ascii="Arial" w:hAnsi="Arial" w:cs="Arial"/>
              </w:rPr>
              <w:t>28</w:t>
            </w:r>
          </w:p>
        </w:tc>
        <w:tc>
          <w:tcPr>
            <w:tcW w:w="661" w:type="dxa"/>
            <w:shd w:val="clear" w:color="auto" w:fill="auto"/>
            <w:vAlign w:val="center"/>
          </w:tcPr>
          <w:p w14:paraId="52C8D5B9" w14:textId="77777777" w:rsidR="001B3D51" w:rsidRPr="00FF3EE1" w:rsidRDefault="001B3D51" w:rsidP="001B3D51">
            <w:pPr>
              <w:spacing w:line="276" w:lineRule="auto"/>
              <w:jc w:val="both"/>
              <w:rPr>
                <w:rFonts w:ascii="Arial" w:hAnsi="Arial" w:cs="Arial"/>
              </w:rPr>
            </w:pPr>
            <w:r w:rsidRPr="00FF3EE1">
              <w:rPr>
                <w:rFonts w:ascii="Arial" w:hAnsi="Arial" w:cs="Arial"/>
              </w:rPr>
              <w:t>6</w:t>
            </w:r>
          </w:p>
        </w:tc>
        <w:tc>
          <w:tcPr>
            <w:tcW w:w="661" w:type="dxa"/>
            <w:shd w:val="clear" w:color="auto" w:fill="auto"/>
            <w:vAlign w:val="center"/>
          </w:tcPr>
          <w:p w14:paraId="7DBC0C05" w14:textId="77777777" w:rsidR="001B3D51" w:rsidRPr="00FF3EE1" w:rsidRDefault="001B3D51" w:rsidP="001B3D51">
            <w:pPr>
              <w:spacing w:line="276" w:lineRule="auto"/>
              <w:jc w:val="both"/>
              <w:rPr>
                <w:rFonts w:ascii="Arial" w:hAnsi="Arial" w:cs="Arial"/>
              </w:rPr>
            </w:pPr>
            <w:r w:rsidRPr="00FF3EE1">
              <w:rPr>
                <w:rFonts w:ascii="Arial" w:hAnsi="Arial" w:cs="Arial"/>
              </w:rPr>
              <w:t>20</w:t>
            </w:r>
          </w:p>
        </w:tc>
        <w:tc>
          <w:tcPr>
            <w:tcW w:w="661" w:type="dxa"/>
            <w:shd w:val="clear" w:color="auto" w:fill="auto"/>
            <w:vAlign w:val="center"/>
          </w:tcPr>
          <w:p w14:paraId="322618A6" w14:textId="77777777" w:rsidR="001B3D51" w:rsidRPr="00FF3EE1" w:rsidRDefault="001B3D51" w:rsidP="001B3D51">
            <w:pPr>
              <w:spacing w:line="276" w:lineRule="auto"/>
              <w:jc w:val="both"/>
              <w:rPr>
                <w:rFonts w:ascii="Arial" w:hAnsi="Arial" w:cs="Arial"/>
              </w:rPr>
            </w:pPr>
            <w:r w:rsidRPr="00FF3EE1">
              <w:rPr>
                <w:rFonts w:ascii="Arial" w:hAnsi="Arial" w:cs="Arial"/>
              </w:rPr>
              <w:t>23</w:t>
            </w:r>
          </w:p>
        </w:tc>
        <w:tc>
          <w:tcPr>
            <w:tcW w:w="661" w:type="dxa"/>
            <w:shd w:val="clear" w:color="auto" w:fill="auto"/>
            <w:vAlign w:val="center"/>
          </w:tcPr>
          <w:p w14:paraId="7A8C6374" w14:textId="77777777" w:rsidR="001B3D51" w:rsidRPr="00FF3EE1" w:rsidRDefault="001B3D51" w:rsidP="001B3D51">
            <w:pPr>
              <w:spacing w:line="276" w:lineRule="auto"/>
              <w:jc w:val="both"/>
              <w:rPr>
                <w:rFonts w:ascii="Arial" w:hAnsi="Arial" w:cs="Arial"/>
              </w:rPr>
            </w:pPr>
            <w:r w:rsidRPr="00FF3EE1">
              <w:rPr>
                <w:rFonts w:ascii="Arial" w:hAnsi="Arial" w:cs="Arial"/>
              </w:rPr>
              <w:t>40</w:t>
            </w:r>
          </w:p>
        </w:tc>
        <w:tc>
          <w:tcPr>
            <w:tcW w:w="661" w:type="dxa"/>
            <w:shd w:val="clear" w:color="auto" w:fill="auto"/>
            <w:vAlign w:val="center"/>
          </w:tcPr>
          <w:p w14:paraId="76D06075" w14:textId="77777777" w:rsidR="001B3D51" w:rsidRPr="00FF3EE1" w:rsidRDefault="001B3D51" w:rsidP="001B3D51">
            <w:pPr>
              <w:spacing w:line="276" w:lineRule="auto"/>
              <w:jc w:val="both"/>
              <w:rPr>
                <w:rFonts w:ascii="Arial" w:hAnsi="Arial" w:cs="Arial"/>
              </w:rPr>
            </w:pPr>
            <w:r w:rsidRPr="00FF3EE1">
              <w:rPr>
                <w:rFonts w:ascii="Arial" w:hAnsi="Arial" w:cs="Arial"/>
              </w:rPr>
              <w:t>116</w:t>
            </w:r>
          </w:p>
        </w:tc>
        <w:tc>
          <w:tcPr>
            <w:tcW w:w="661" w:type="dxa"/>
            <w:shd w:val="clear" w:color="auto" w:fill="auto"/>
          </w:tcPr>
          <w:p w14:paraId="33116A81" w14:textId="77777777" w:rsidR="001B3D51" w:rsidRPr="00FF3EE1" w:rsidRDefault="001B3D51" w:rsidP="001B3D51">
            <w:pPr>
              <w:spacing w:line="276" w:lineRule="auto"/>
              <w:jc w:val="both"/>
              <w:rPr>
                <w:rFonts w:ascii="Arial" w:hAnsi="Arial" w:cs="Arial"/>
              </w:rPr>
            </w:pPr>
            <w:r w:rsidRPr="00FF3EE1">
              <w:rPr>
                <w:rFonts w:ascii="Arial" w:hAnsi="Arial" w:cs="Arial"/>
              </w:rPr>
              <w:t>49</w:t>
            </w:r>
          </w:p>
        </w:tc>
        <w:tc>
          <w:tcPr>
            <w:tcW w:w="661" w:type="dxa"/>
            <w:shd w:val="clear" w:color="auto" w:fill="auto"/>
          </w:tcPr>
          <w:p w14:paraId="3E2FB666" w14:textId="77777777" w:rsidR="001B3D51" w:rsidRPr="00FF3EE1" w:rsidRDefault="001B3D51" w:rsidP="001B3D51">
            <w:pPr>
              <w:spacing w:line="276" w:lineRule="auto"/>
              <w:jc w:val="both"/>
              <w:rPr>
                <w:rFonts w:ascii="Arial" w:hAnsi="Arial" w:cs="Arial"/>
              </w:rPr>
            </w:pPr>
            <w:r w:rsidRPr="00FF3EE1">
              <w:rPr>
                <w:rFonts w:ascii="Arial" w:hAnsi="Arial" w:cs="Arial"/>
              </w:rPr>
              <w:t>10</w:t>
            </w:r>
          </w:p>
        </w:tc>
        <w:tc>
          <w:tcPr>
            <w:tcW w:w="661" w:type="dxa"/>
            <w:shd w:val="clear" w:color="auto" w:fill="auto"/>
          </w:tcPr>
          <w:p w14:paraId="4775313C" w14:textId="77777777" w:rsidR="001B3D51" w:rsidRPr="00FF3EE1" w:rsidRDefault="001B3D51" w:rsidP="001B3D51">
            <w:pPr>
              <w:spacing w:line="276" w:lineRule="auto"/>
              <w:jc w:val="both"/>
              <w:rPr>
                <w:rFonts w:ascii="Arial" w:hAnsi="Arial" w:cs="Arial"/>
              </w:rPr>
            </w:pPr>
            <w:r w:rsidRPr="00FF3EE1">
              <w:rPr>
                <w:rFonts w:ascii="Arial" w:hAnsi="Arial" w:cs="Arial"/>
              </w:rPr>
              <w:t>20</w:t>
            </w:r>
          </w:p>
        </w:tc>
        <w:tc>
          <w:tcPr>
            <w:tcW w:w="661" w:type="dxa"/>
            <w:tcBorders>
              <w:bottom w:val="single" w:sz="4" w:space="0" w:color="auto"/>
            </w:tcBorders>
            <w:shd w:val="clear" w:color="auto" w:fill="auto"/>
          </w:tcPr>
          <w:p w14:paraId="75EE9DE4" w14:textId="77777777" w:rsidR="001B3D51" w:rsidRPr="00FF3EE1" w:rsidRDefault="001B3D51" w:rsidP="001B3D51">
            <w:pPr>
              <w:spacing w:line="276" w:lineRule="auto"/>
              <w:jc w:val="both"/>
              <w:rPr>
                <w:rFonts w:ascii="Arial" w:hAnsi="Arial" w:cs="Arial"/>
              </w:rPr>
            </w:pPr>
            <w:r w:rsidRPr="00FF3EE1">
              <w:rPr>
                <w:rFonts w:ascii="Arial" w:hAnsi="Arial" w:cs="Arial"/>
              </w:rPr>
              <w:t>13</w:t>
            </w:r>
          </w:p>
        </w:tc>
        <w:tc>
          <w:tcPr>
            <w:tcW w:w="661" w:type="dxa"/>
            <w:tcBorders>
              <w:bottom w:val="single" w:sz="4" w:space="0" w:color="auto"/>
            </w:tcBorders>
          </w:tcPr>
          <w:p w14:paraId="5E2C1E86" w14:textId="77777777" w:rsidR="001B3D51" w:rsidRPr="00FF3EE1" w:rsidRDefault="001B3D51" w:rsidP="001B3D51">
            <w:pPr>
              <w:spacing w:line="276" w:lineRule="auto"/>
              <w:jc w:val="both"/>
              <w:rPr>
                <w:rFonts w:ascii="Arial" w:hAnsi="Arial" w:cs="Arial"/>
              </w:rPr>
            </w:pPr>
            <w:r w:rsidRPr="00FF3EE1">
              <w:rPr>
                <w:rFonts w:ascii="Arial" w:hAnsi="Arial" w:cs="Arial"/>
              </w:rPr>
              <w:t>60</w:t>
            </w:r>
          </w:p>
        </w:tc>
        <w:tc>
          <w:tcPr>
            <w:tcW w:w="661" w:type="dxa"/>
            <w:tcBorders>
              <w:bottom w:val="single" w:sz="4" w:space="0" w:color="auto"/>
            </w:tcBorders>
          </w:tcPr>
          <w:p w14:paraId="5D9BEDB1" w14:textId="77777777" w:rsidR="001B3D51" w:rsidRPr="00FF3EE1" w:rsidRDefault="001B3D51" w:rsidP="001B3D51">
            <w:pPr>
              <w:spacing w:line="276" w:lineRule="auto"/>
              <w:jc w:val="both"/>
              <w:rPr>
                <w:rFonts w:ascii="Arial" w:hAnsi="Arial" w:cs="Arial"/>
              </w:rPr>
            </w:pPr>
            <w:r w:rsidRPr="00FF3EE1">
              <w:rPr>
                <w:rFonts w:ascii="Arial" w:hAnsi="Arial" w:cs="Arial"/>
              </w:rPr>
              <w:t>8</w:t>
            </w:r>
          </w:p>
        </w:tc>
        <w:tc>
          <w:tcPr>
            <w:tcW w:w="661" w:type="dxa"/>
            <w:tcBorders>
              <w:bottom w:val="single" w:sz="4" w:space="0" w:color="auto"/>
            </w:tcBorders>
          </w:tcPr>
          <w:p w14:paraId="41FA9889" w14:textId="77777777" w:rsidR="001B3D51" w:rsidRPr="00FF3EE1" w:rsidRDefault="001B3D51" w:rsidP="001B3D51">
            <w:pPr>
              <w:spacing w:line="276" w:lineRule="auto"/>
              <w:jc w:val="both"/>
              <w:rPr>
                <w:rFonts w:ascii="Arial" w:hAnsi="Arial" w:cs="Arial"/>
              </w:rPr>
            </w:pPr>
            <w:r w:rsidRPr="00FF3EE1">
              <w:rPr>
                <w:rFonts w:ascii="Arial" w:hAnsi="Arial" w:cs="Arial"/>
              </w:rPr>
              <w:t>115</w:t>
            </w:r>
          </w:p>
        </w:tc>
      </w:tr>
      <w:tr w:rsidR="001B3D51" w:rsidRPr="00FF3EE1" w14:paraId="75CD3C2D" w14:textId="77777777" w:rsidTr="001B3D51">
        <w:trPr>
          <w:trHeight w:val="295"/>
        </w:trPr>
        <w:tc>
          <w:tcPr>
            <w:tcW w:w="1195" w:type="dxa"/>
            <w:shd w:val="clear" w:color="auto" w:fill="auto"/>
          </w:tcPr>
          <w:p w14:paraId="22088E54" w14:textId="77777777" w:rsidR="001B3D51" w:rsidRPr="00FF3EE1" w:rsidRDefault="001B3D51" w:rsidP="001B3D51">
            <w:pPr>
              <w:spacing w:line="276" w:lineRule="auto"/>
              <w:jc w:val="both"/>
              <w:rPr>
                <w:rFonts w:ascii="Arial" w:hAnsi="Arial" w:cs="Arial"/>
                <w:i/>
              </w:rPr>
            </w:pPr>
            <w:r w:rsidRPr="00FF3EE1">
              <w:rPr>
                <w:rFonts w:ascii="Arial" w:hAnsi="Arial" w:cs="Arial"/>
                <w:i/>
              </w:rPr>
              <w:t>Oktober</w:t>
            </w:r>
          </w:p>
        </w:tc>
        <w:tc>
          <w:tcPr>
            <w:tcW w:w="661" w:type="dxa"/>
            <w:shd w:val="clear" w:color="auto" w:fill="auto"/>
            <w:vAlign w:val="center"/>
          </w:tcPr>
          <w:p w14:paraId="3D48FE43" w14:textId="77777777" w:rsidR="001B3D51" w:rsidRPr="00FF3EE1" w:rsidRDefault="001B3D51" w:rsidP="001B3D51">
            <w:pPr>
              <w:spacing w:line="276" w:lineRule="auto"/>
              <w:jc w:val="both"/>
              <w:rPr>
                <w:rFonts w:ascii="Arial" w:hAnsi="Arial" w:cs="Arial"/>
              </w:rPr>
            </w:pPr>
            <w:r w:rsidRPr="00FF3EE1">
              <w:rPr>
                <w:rFonts w:ascii="Arial" w:hAnsi="Arial" w:cs="Arial"/>
              </w:rPr>
              <w:t>29</w:t>
            </w:r>
          </w:p>
        </w:tc>
        <w:tc>
          <w:tcPr>
            <w:tcW w:w="661" w:type="dxa"/>
            <w:shd w:val="clear" w:color="auto" w:fill="auto"/>
            <w:vAlign w:val="center"/>
          </w:tcPr>
          <w:p w14:paraId="344F30B3" w14:textId="77777777" w:rsidR="001B3D51" w:rsidRPr="00FF3EE1" w:rsidRDefault="001B3D51" w:rsidP="001B3D51">
            <w:pPr>
              <w:spacing w:line="276" w:lineRule="auto"/>
              <w:jc w:val="both"/>
              <w:rPr>
                <w:rFonts w:ascii="Arial" w:hAnsi="Arial" w:cs="Arial"/>
              </w:rPr>
            </w:pPr>
            <w:r w:rsidRPr="00FF3EE1">
              <w:rPr>
                <w:rFonts w:ascii="Arial" w:hAnsi="Arial" w:cs="Arial"/>
              </w:rPr>
              <w:t>28</w:t>
            </w:r>
          </w:p>
        </w:tc>
        <w:tc>
          <w:tcPr>
            <w:tcW w:w="661" w:type="dxa"/>
            <w:shd w:val="clear" w:color="auto" w:fill="auto"/>
            <w:vAlign w:val="center"/>
          </w:tcPr>
          <w:p w14:paraId="5D0C0D21" w14:textId="77777777" w:rsidR="001B3D51" w:rsidRPr="00FF3EE1" w:rsidRDefault="001B3D51" w:rsidP="001B3D51">
            <w:pPr>
              <w:spacing w:line="276" w:lineRule="auto"/>
              <w:jc w:val="both"/>
              <w:rPr>
                <w:rFonts w:ascii="Arial" w:hAnsi="Arial" w:cs="Arial"/>
              </w:rPr>
            </w:pPr>
            <w:r w:rsidRPr="00FF3EE1">
              <w:rPr>
                <w:rFonts w:ascii="Arial" w:hAnsi="Arial" w:cs="Arial"/>
              </w:rPr>
              <w:t>49</w:t>
            </w:r>
          </w:p>
        </w:tc>
        <w:tc>
          <w:tcPr>
            <w:tcW w:w="661" w:type="dxa"/>
            <w:shd w:val="clear" w:color="auto" w:fill="auto"/>
            <w:vAlign w:val="center"/>
          </w:tcPr>
          <w:p w14:paraId="32609D7B" w14:textId="77777777" w:rsidR="001B3D51" w:rsidRPr="00FF3EE1" w:rsidRDefault="001B3D51" w:rsidP="001B3D51">
            <w:pPr>
              <w:spacing w:line="276" w:lineRule="auto"/>
              <w:jc w:val="both"/>
              <w:rPr>
                <w:rFonts w:ascii="Arial" w:hAnsi="Arial" w:cs="Arial"/>
              </w:rPr>
            </w:pPr>
            <w:r w:rsidRPr="00FF3EE1">
              <w:rPr>
                <w:rFonts w:ascii="Arial" w:hAnsi="Arial" w:cs="Arial"/>
              </w:rPr>
              <w:t>45</w:t>
            </w:r>
          </w:p>
        </w:tc>
        <w:tc>
          <w:tcPr>
            <w:tcW w:w="661" w:type="dxa"/>
            <w:shd w:val="clear" w:color="auto" w:fill="auto"/>
            <w:vAlign w:val="center"/>
          </w:tcPr>
          <w:p w14:paraId="3F864024" w14:textId="77777777" w:rsidR="001B3D51" w:rsidRPr="00FF3EE1" w:rsidRDefault="001B3D51" w:rsidP="001B3D51">
            <w:pPr>
              <w:spacing w:line="276" w:lineRule="auto"/>
              <w:jc w:val="both"/>
              <w:rPr>
                <w:rFonts w:ascii="Arial" w:hAnsi="Arial" w:cs="Arial"/>
              </w:rPr>
            </w:pPr>
            <w:r w:rsidRPr="00FF3EE1">
              <w:rPr>
                <w:rFonts w:ascii="Arial" w:hAnsi="Arial" w:cs="Arial"/>
              </w:rPr>
              <w:t>31</w:t>
            </w:r>
          </w:p>
        </w:tc>
        <w:tc>
          <w:tcPr>
            <w:tcW w:w="661" w:type="dxa"/>
            <w:shd w:val="clear" w:color="auto" w:fill="auto"/>
            <w:vAlign w:val="center"/>
          </w:tcPr>
          <w:p w14:paraId="1C57715C" w14:textId="77777777" w:rsidR="001B3D51" w:rsidRPr="00FF3EE1" w:rsidRDefault="001B3D51" w:rsidP="001B3D51">
            <w:pPr>
              <w:spacing w:line="276" w:lineRule="auto"/>
              <w:jc w:val="both"/>
              <w:rPr>
                <w:rFonts w:ascii="Arial" w:hAnsi="Arial" w:cs="Arial"/>
              </w:rPr>
            </w:pPr>
            <w:r w:rsidRPr="00FF3EE1">
              <w:rPr>
                <w:rFonts w:ascii="Arial" w:hAnsi="Arial" w:cs="Arial"/>
              </w:rPr>
              <w:t>192</w:t>
            </w:r>
          </w:p>
        </w:tc>
        <w:tc>
          <w:tcPr>
            <w:tcW w:w="661" w:type="dxa"/>
            <w:shd w:val="clear" w:color="auto" w:fill="auto"/>
          </w:tcPr>
          <w:p w14:paraId="61A48673" w14:textId="77777777" w:rsidR="001B3D51" w:rsidRPr="00FF3EE1" w:rsidRDefault="001B3D51" w:rsidP="001B3D51">
            <w:pPr>
              <w:spacing w:line="276" w:lineRule="auto"/>
              <w:jc w:val="both"/>
              <w:rPr>
                <w:rFonts w:ascii="Arial" w:hAnsi="Arial" w:cs="Arial"/>
              </w:rPr>
            </w:pPr>
            <w:r w:rsidRPr="00FF3EE1">
              <w:rPr>
                <w:rFonts w:ascii="Arial" w:hAnsi="Arial" w:cs="Arial"/>
              </w:rPr>
              <w:t>102</w:t>
            </w:r>
          </w:p>
        </w:tc>
        <w:tc>
          <w:tcPr>
            <w:tcW w:w="661" w:type="dxa"/>
            <w:shd w:val="clear" w:color="auto" w:fill="auto"/>
          </w:tcPr>
          <w:p w14:paraId="7FC6D42C" w14:textId="77777777" w:rsidR="001B3D51" w:rsidRPr="00FF3EE1" w:rsidRDefault="001B3D51" w:rsidP="001B3D51">
            <w:pPr>
              <w:spacing w:line="276" w:lineRule="auto"/>
              <w:jc w:val="both"/>
              <w:rPr>
                <w:rFonts w:ascii="Arial" w:hAnsi="Arial" w:cs="Arial"/>
              </w:rPr>
            </w:pPr>
            <w:r w:rsidRPr="00FF3EE1">
              <w:rPr>
                <w:rFonts w:ascii="Arial" w:hAnsi="Arial" w:cs="Arial"/>
              </w:rPr>
              <w:t>5</w:t>
            </w:r>
          </w:p>
        </w:tc>
        <w:tc>
          <w:tcPr>
            <w:tcW w:w="661" w:type="dxa"/>
            <w:shd w:val="clear" w:color="auto" w:fill="auto"/>
          </w:tcPr>
          <w:p w14:paraId="09C6997E" w14:textId="77777777" w:rsidR="001B3D51" w:rsidRPr="00FF3EE1" w:rsidRDefault="001B3D51" w:rsidP="001B3D51">
            <w:pPr>
              <w:spacing w:line="276" w:lineRule="auto"/>
              <w:jc w:val="both"/>
              <w:rPr>
                <w:rFonts w:ascii="Arial" w:hAnsi="Arial" w:cs="Arial"/>
              </w:rPr>
            </w:pPr>
            <w:r w:rsidRPr="00FF3EE1">
              <w:rPr>
                <w:rFonts w:ascii="Arial" w:hAnsi="Arial" w:cs="Arial"/>
              </w:rPr>
              <w:t>22</w:t>
            </w:r>
          </w:p>
        </w:tc>
        <w:tc>
          <w:tcPr>
            <w:tcW w:w="661" w:type="dxa"/>
            <w:tcBorders>
              <w:bottom w:val="single" w:sz="4" w:space="0" w:color="auto"/>
            </w:tcBorders>
            <w:shd w:val="clear" w:color="auto" w:fill="auto"/>
          </w:tcPr>
          <w:p w14:paraId="22FB33D8" w14:textId="77777777" w:rsidR="001B3D51" w:rsidRPr="00FF3EE1" w:rsidRDefault="001B3D51" w:rsidP="001B3D51">
            <w:pPr>
              <w:spacing w:line="276" w:lineRule="auto"/>
              <w:jc w:val="both"/>
              <w:rPr>
                <w:rFonts w:ascii="Arial" w:hAnsi="Arial" w:cs="Arial"/>
              </w:rPr>
            </w:pPr>
            <w:r w:rsidRPr="00FF3EE1">
              <w:rPr>
                <w:rFonts w:ascii="Arial" w:hAnsi="Arial" w:cs="Arial"/>
              </w:rPr>
              <w:t>10</w:t>
            </w:r>
          </w:p>
        </w:tc>
        <w:tc>
          <w:tcPr>
            <w:tcW w:w="661" w:type="dxa"/>
            <w:tcBorders>
              <w:bottom w:val="single" w:sz="4" w:space="0" w:color="auto"/>
            </w:tcBorders>
          </w:tcPr>
          <w:p w14:paraId="1A009A5F" w14:textId="77777777" w:rsidR="001B3D51" w:rsidRPr="00FF3EE1" w:rsidRDefault="001B3D51" w:rsidP="001B3D51">
            <w:pPr>
              <w:spacing w:line="276" w:lineRule="auto"/>
              <w:jc w:val="both"/>
              <w:rPr>
                <w:rFonts w:ascii="Arial" w:hAnsi="Arial" w:cs="Arial"/>
              </w:rPr>
            </w:pPr>
            <w:r w:rsidRPr="00FF3EE1">
              <w:rPr>
                <w:rFonts w:ascii="Arial" w:hAnsi="Arial" w:cs="Arial"/>
              </w:rPr>
              <w:t>17</w:t>
            </w:r>
          </w:p>
        </w:tc>
        <w:tc>
          <w:tcPr>
            <w:tcW w:w="661" w:type="dxa"/>
            <w:tcBorders>
              <w:bottom w:val="single" w:sz="4" w:space="0" w:color="auto"/>
            </w:tcBorders>
          </w:tcPr>
          <w:p w14:paraId="242EEB21" w14:textId="77777777" w:rsidR="001B3D51" w:rsidRPr="00FF3EE1" w:rsidRDefault="001B3D51" w:rsidP="001B3D51">
            <w:pPr>
              <w:spacing w:line="276" w:lineRule="auto"/>
              <w:jc w:val="both"/>
              <w:rPr>
                <w:rFonts w:ascii="Arial" w:hAnsi="Arial" w:cs="Arial"/>
              </w:rPr>
            </w:pPr>
            <w:r w:rsidRPr="00FF3EE1">
              <w:rPr>
                <w:rFonts w:ascii="Arial" w:hAnsi="Arial" w:cs="Arial"/>
              </w:rPr>
              <w:t>10</w:t>
            </w:r>
          </w:p>
        </w:tc>
        <w:tc>
          <w:tcPr>
            <w:tcW w:w="661" w:type="dxa"/>
            <w:tcBorders>
              <w:bottom w:val="single" w:sz="4" w:space="0" w:color="auto"/>
            </w:tcBorders>
          </w:tcPr>
          <w:p w14:paraId="36FF28CE" w14:textId="77777777" w:rsidR="001B3D51" w:rsidRPr="00FF3EE1" w:rsidRDefault="001B3D51" w:rsidP="001B3D51">
            <w:pPr>
              <w:spacing w:line="276" w:lineRule="auto"/>
              <w:jc w:val="both"/>
              <w:rPr>
                <w:rFonts w:ascii="Arial" w:hAnsi="Arial" w:cs="Arial"/>
              </w:rPr>
            </w:pPr>
            <w:r w:rsidRPr="00FF3EE1">
              <w:rPr>
                <w:rFonts w:ascii="Arial" w:hAnsi="Arial" w:cs="Arial"/>
              </w:rPr>
              <w:t>86</w:t>
            </w:r>
          </w:p>
        </w:tc>
      </w:tr>
      <w:tr w:rsidR="001B3D51" w:rsidRPr="00FF3EE1" w14:paraId="1DDC570D" w14:textId="77777777" w:rsidTr="001B3D51">
        <w:trPr>
          <w:trHeight w:val="295"/>
        </w:trPr>
        <w:tc>
          <w:tcPr>
            <w:tcW w:w="1195" w:type="dxa"/>
            <w:shd w:val="clear" w:color="auto" w:fill="auto"/>
          </w:tcPr>
          <w:p w14:paraId="5D8A8647" w14:textId="77777777" w:rsidR="001B3D51" w:rsidRPr="00FF3EE1" w:rsidRDefault="001B3D51" w:rsidP="001B3D51">
            <w:pPr>
              <w:spacing w:line="276" w:lineRule="auto"/>
              <w:jc w:val="both"/>
              <w:rPr>
                <w:rFonts w:ascii="Arial" w:hAnsi="Arial" w:cs="Arial"/>
                <w:i/>
              </w:rPr>
            </w:pPr>
            <w:r w:rsidRPr="00FF3EE1">
              <w:rPr>
                <w:rFonts w:ascii="Arial" w:hAnsi="Arial" w:cs="Arial"/>
                <w:i/>
              </w:rPr>
              <w:t>November</w:t>
            </w:r>
          </w:p>
        </w:tc>
        <w:tc>
          <w:tcPr>
            <w:tcW w:w="661" w:type="dxa"/>
            <w:shd w:val="clear" w:color="auto" w:fill="auto"/>
            <w:vAlign w:val="center"/>
          </w:tcPr>
          <w:p w14:paraId="264E3C6B" w14:textId="77777777" w:rsidR="001B3D51" w:rsidRPr="00FF3EE1" w:rsidRDefault="001B3D51" w:rsidP="001B3D51">
            <w:pPr>
              <w:spacing w:line="276" w:lineRule="auto"/>
              <w:jc w:val="both"/>
              <w:rPr>
                <w:rFonts w:ascii="Arial" w:hAnsi="Arial" w:cs="Arial"/>
              </w:rPr>
            </w:pPr>
            <w:r w:rsidRPr="00FF3EE1">
              <w:rPr>
                <w:rFonts w:ascii="Arial" w:hAnsi="Arial" w:cs="Arial"/>
              </w:rPr>
              <w:t>35</w:t>
            </w:r>
          </w:p>
        </w:tc>
        <w:tc>
          <w:tcPr>
            <w:tcW w:w="661" w:type="dxa"/>
            <w:shd w:val="clear" w:color="auto" w:fill="auto"/>
            <w:vAlign w:val="center"/>
          </w:tcPr>
          <w:p w14:paraId="22709A8E" w14:textId="77777777" w:rsidR="001B3D51" w:rsidRPr="00FF3EE1" w:rsidRDefault="001B3D51" w:rsidP="001B3D51">
            <w:pPr>
              <w:spacing w:line="276" w:lineRule="auto"/>
              <w:jc w:val="both"/>
              <w:rPr>
                <w:rFonts w:ascii="Arial" w:hAnsi="Arial" w:cs="Arial"/>
              </w:rPr>
            </w:pPr>
            <w:r w:rsidRPr="00FF3EE1">
              <w:rPr>
                <w:rFonts w:ascii="Arial" w:hAnsi="Arial" w:cs="Arial"/>
              </w:rPr>
              <w:t>8</w:t>
            </w:r>
          </w:p>
        </w:tc>
        <w:tc>
          <w:tcPr>
            <w:tcW w:w="661" w:type="dxa"/>
            <w:shd w:val="clear" w:color="auto" w:fill="auto"/>
            <w:vAlign w:val="center"/>
          </w:tcPr>
          <w:p w14:paraId="54E61094" w14:textId="77777777" w:rsidR="001B3D51" w:rsidRPr="00FF3EE1" w:rsidRDefault="001B3D51" w:rsidP="001B3D51">
            <w:pPr>
              <w:spacing w:line="276" w:lineRule="auto"/>
              <w:jc w:val="both"/>
              <w:rPr>
                <w:rFonts w:ascii="Arial" w:hAnsi="Arial" w:cs="Arial"/>
              </w:rPr>
            </w:pPr>
            <w:r w:rsidRPr="00FF3EE1">
              <w:rPr>
                <w:rFonts w:ascii="Arial" w:hAnsi="Arial" w:cs="Arial"/>
              </w:rPr>
              <w:t>27</w:t>
            </w:r>
          </w:p>
        </w:tc>
        <w:tc>
          <w:tcPr>
            <w:tcW w:w="661" w:type="dxa"/>
            <w:shd w:val="clear" w:color="auto" w:fill="auto"/>
            <w:vAlign w:val="center"/>
          </w:tcPr>
          <w:p w14:paraId="1916D330" w14:textId="77777777" w:rsidR="001B3D51" w:rsidRPr="00FF3EE1" w:rsidRDefault="001B3D51" w:rsidP="001B3D51">
            <w:pPr>
              <w:spacing w:line="276" w:lineRule="auto"/>
              <w:jc w:val="both"/>
              <w:rPr>
                <w:rFonts w:ascii="Arial" w:hAnsi="Arial" w:cs="Arial"/>
              </w:rPr>
            </w:pPr>
            <w:r w:rsidRPr="00FF3EE1">
              <w:rPr>
                <w:rFonts w:ascii="Arial" w:hAnsi="Arial" w:cs="Arial"/>
              </w:rPr>
              <w:t>48</w:t>
            </w:r>
          </w:p>
        </w:tc>
        <w:tc>
          <w:tcPr>
            <w:tcW w:w="661" w:type="dxa"/>
            <w:shd w:val="clear" w:color="auto" w:fill="auto"/>
            <w:vAlign w:val="center"/>
          </w:tcPr>
          <w:p w14:paraId="1BB08E9D" w14:textId="77777777" w:rsidR="001B3D51" w:rsidRPr="00FF3EE1" w:rsidRDefault="001B3D51" w:rsidP="001B3D51">
            <w:pPr>
              <w:spacing w:line="276" w:lineRule="auto"/>
              <w:jc w:val="both"/>
              <w:rPr>
                <w:rFonts w:ascii="Arial" w:hAnsi="Arial" w:cs="Arial"/>
              </w:rPr>
            </w:pPr>
            <w:r w:rsidRPr="00FF3EE1">
              <w:rPr>
                <w:rFonts w:ascii="Arial" w:hAnsi="Arial" w:cs="Arial"/>
              </w:rPr>
              <w:t>48</w:t>
            </w:r>
          </w:p>
        </w:tc>
        <w:tc>
          <w:tcPr>
            <w:tcW w:w="661" w:type="dxa"/>
            <w:shd w:val="clear" w:color="auto" w:fill="auto"/>
            <w:vAlign w:val="center"/>
          </w:tcPr>
          <w:p w14:paraId="5F5BDD06" w14:textId="77777777" w:rsidR="001B3D51" w:rsidRPr="00FF3EE1" w:rsidRDefault="001B3D51" w:rsidP="001B3D51">
            <w:pPr>
              <w:spacing w:line="276" w:lineRule="auto"/>
              <w:jc w:val="both"/>
              <w:rPr>
                <w:rFonts w:ascii="Arial" w:hAnsi="Arial" w:cs="Arial"/>
              </w:rPr>
            </w:pPr>
            <w:r w:rsidRPr="00FF3EE1">
              <w:rPr>
                <w:rFonts w:ascii="Arial" w:hAnsi="Arial" w:cs="Arial"/>
              </w:rPr>
              <w:t>117</w:t>
            </w:r>
          </w:p>
        </w:tc>
        <w:tc>
          <w:tcPr>
            <w:tcW w:w="661" w:type="dxa"/>
            <w:shd w:val="clear" w:color="auto" w:fill="auto"/>
          </w:tcPr>
          <w:p w14:paraId="623B0DAA" w14:textId="77777777" w:rsidR="001B3D51" w:rsidRPr="00FF3EE1" w:rsidRDefault="001B3D51" w:rsidP="001B3D51">
            <w:pPr>
              <w:spacing w:line="276" w:lineRule="auto"/>
              <w:jc w:val="both"/>
              <w:rPr>
                <w:rFonts w:ascii="Arial" w:hAnsi="Arial" w:cs="Arial"/>
              </w:rPr>
            </w:pPr>
            <w:r w:rsidRPr="00FF3EE1">
              <w:rPr>
                <w:rFonts w:ascii="Arial" w:hAnsi="Arial" w:cs="Arial"/>
              </w:rPr>
              <w:t>83</w:t>
            </w:r>
          </w:p>
        </w:tc>
        <w:tc>
          <w:tcPr>
            <w:tcW w:w="661" w:type="dxa"/>
            <w:shd w:val="clear" w:color="auto" w:fill="auto"/>
          </w:tcPr>
          <w:p w14:paraId="0E880E79"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shd w:val="clear" w:color="auto" w:fill="auto"/>
          </w:tcPr>
          <w:p w14:paraId="149FF806" w14:textId="77777777" w:rsidR="001B3D51" w:rsidRPr="00FF3EE1" w:rsidRDefault="001B3D51" w:rsidP="001B3D51">
            <w:pPr>
              <w:spacing w:line="276" w:lineRule="auto"/>
              <w:jc w:val="both"/>
              <w:rPr>
                <w:rFonts w:ascii="Arial" w:hAnsi="Arial" w:cs="Arial"/>
              </w:rPr>
            </w:pPr>
            <w:r w:rsidRPr="00FF3EE1">
              <w:rPr>
                <w:rFonts w:ascii="Arial" w:hAnsi="Arial" w:cs="Arial"/>
              </w:rPr>
              <w:t>26</w:t>
            </w:r>
          </w:p>
        </w:tc>
        <w:tc>
          <w:tcPr>
            <w:tcW w:w="661" w:type="dxa"/>
            <w:tcBorders>
              <w:bottom w:val="single" w:sz="4" w:space="0" w:color="auto"/>
            </w:tcBorders>
            <w:shd w:val="clear" w:color="auto" w:fill="auto"/>
          </w:tcPr>
          <w:p w14:paraId="57FABD45"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tcBorders>
              <w:bottom w:val="single" w:sz="4" w:space="0" w:color="auto"/>
            </w:tcBorders>
          </w:tcPr>
          <w:p w14:paraId="493BD7A8" w14:textId="77777777" w:rsidR="001B3D51" w:rsidRPr="00FF3EE1" w:rsidRDefault="001B3D51" w:rsidP="001B3D51">
            <w:pPr>
              <w:spacing w:line="276" w:lineRule="auto"/>
              <w:jc w:val="both"/>
              <w:rPr>
                <w:rFonts w:ascii="Arial" w:hAnsi="Arial" w:cs="Arial"/>
              </w:rPr>
            </w:pPr>
            <w:r w:rsidRPr="00FF3EE1">
              <w:rPr>
                <w:rFonts w:ascii="Arial" w:hAnsi="Arial" w:cs="Arial"/>
              </w:rPr>
              <w:t>94</w:t>
            </w:r>
          </w:p>
        </w:tc>
        <w:tc>
          <w:tcPr>
            <w:tcW w:w="661" w:type="dxa"/>
            <w:tcBorders>
              <w:bottom w:val="single" w:sz="4" w:space="0" w:color="auto"/>
            </w:tcBorders>
          </w:tcPr>
          <w:p w14:paraId="17CD2ED6" w14:textId="77777777" w:rsidR="001B3D51" w:rsidRPr="00FF3EE1" w:rsidRDefault="001B3D51" w:rsidP="001B3D51">
            <w:pPr>
              <w:spacing w:line="276" w:lineRule="auto"/>
              <w:jc w:val="both"/>
              <w:rPr>
                <w:rFonts w:ascii="Arial" w:hAnsi="Arial" w:cs="Arial"/>
              </w:rPr>
            </w:pPr>
            <w:r w:rsidRPr="00FF3EE1">
              <w:rPr>
                <w:rFonts w:ascii="Arial" w:hAnsi="Arial" w:cs="Arial"/>
              </w:rPr>
              <w:t>33</w:t>
            </w:r>
          </w:p>
        </w:tc>
        <w:tc>
          <w:tcPr>
            <w:tcW w:w="661" w:type="dxa"/>
            <w:tcBorders>
              <w:bottom w:val="single" w:sz="4" w:space="0" w:color="auto"/>
            </w:tcBorders>
          </w:tcPr>
          <w:p w14:paraId="358A8350" w14:textId="77777777" w:rsidR="001B3D51" w:rsidRPr="00FF3EE1" w:rsidRDefault="001B3D51" w:rsidP="001B3D51">
            <w:pPr>
              <w:spacing w:line="276" w:lineRule="auto"/>
              <w:jc w:val="both"/>
              <w:rPr>
                <w:rFonts w:ascii="Arial" w:hAnsi="Arial" w:cs="Arial"/>
              </w:rPr>
            </w:pPr>
            <w:r w:rsidRPr="00FF3EE1">
              <w:rPr>
                <w:rFonts w:ascii="Arial" w:hAnsi="Arial" w:cs="Arial"/>
              </w:rPr>
              <w:t>85</w:t>
            </w:r>
          </w:p>
        </w:tc>
      </w:tr>
      <w:tr w:rsidR="001B3D51" w:rsidRPr="00FF3EE1" w14:paraId="21D81524" w14:textId="77777777" w:rsidTr="001B3D51">
        <w:trPr>
          <w:trHeight w:val="295"/>
        </w:trPr>
        <w:tc>
          <w:tcPr>
            <w:tcW w:w="1195" w:type="dxa"/>
            <w:shd w:val="clear" w:color="auto" w:fill="auto"/>
          </w:tcPr>
          <w:p w14:paraId="29045009" w14:textId="77777777" w:rsidR="001B3D51" w:rsidRPr="00FF3EE1" w:rsidRDefault="001B3D51" w:rsidP="001B3D51">
            <w:pPr>
              <w:spacing w:line="276" w:lineRule="auto"/>
              <w:jc w:val="both"/>
              <w:rPr>
                <w:rFonts w:ascii="Arial" w:hAnsi="Arial" w:cs="Arial"/>
                <w:i/>
              </w:rPr>
            </w:pPr>
            <w:r w:rsidRPr="00FF3EE1">
              <w:rPr>
                <w:rFonts w:ascii="Arial" w:hAnsi="Arial" w:cs="Arial"/>
                <w:i/>
              </w:rPr>
              <w:t>December</w:t>
            </w:r>
          </w:p>
        </w:tc>
        <w:tc>
          <w:tcPr>
            <w:tcW w:w="661" w:type="dxa"/>
            <w:shd w:val="clear" w:color="auto" w:fill="auto"/>
            <w:vAlign w:val="center"/>
          </w:tcPr>
          <w:p w14:paraId="257F3998" w14:textId="77777777" w:rsidR="001B3D51" w:rsidRPr="00FF3EE1" w:rsidRDefault="001B3D51" w:rsidP="001B3D51">
            <w:pPr>
              <w:spacing w:line="276" w:lineRule="auto"/>
              <w:jc w:val="both"/>
              <w:rPr>
                <w:rFonts w:ascii="Arial" w:hAnsi="Arial" w:cs="Arial"/>
              </w:rPr>
            </w:pPr>
            <w:r w:rsidRPr="00FF3EE1">
              <w:rPr>
                <w:rFonts w:ascii="Arial" w:hAnsi="Arial" w:cs="Arial"/>
              </w:rPr>
              <w:t>21</w:t>
            </w:r>
          </w:p>
        </w:tc>
        <w:tc>
          <w:tcPr>
            <w:tcW w:w="661" w:type="dxa"/>
            <w:shd w:val="clear" w:color="auto" w:fill="auto"/>
            <w:vAlign w:val="center"/>
          </w:tcPr>
          <w:p w14:paraId="1CD14B45" w14:textId="77777777" w:rsidR="001B3D51" w:rsidRPr="00FF3EE1" w:rsidRDefault="001B3D51" w:rsidP="001B3D51">
            <w:pPr>
              <w:spacing w:line="276" w:lineRule="auto"/>
              <w:jc w:val="both"/>
              <w:rPr>
                <w:rFonts w:ascii="Arial" w:hAnsi="Arial" w:cs="Arial"/>
              </w:rPr>
            </w:pPr>
            <w:r w:rsidRPr="00FF3EE1">
              <w:rPr>
                <w:rFonts w:ascii="Arial" w:hAnsi="Arial" w:cs="Arial"/>
              </w:rPr>
              <w:t>68</w:t>
            </w:r>
          </w:p>
        </w:tc>
        <w:tc>
          <w:tcPr>
            <w:tcW w:w="661" w:type="dxa"/>
            <w:shd w:val="clear" w:color="auto" w:fill="auto"/>
            <w:vAlign w:val="center"/>
          </w:tcPr>
          <w:p w14:paraId="244161BF" w14:textId="77777777" w:rsidR="001B3D51" w:rsidRPr="00FF3EE1" w:rsidRDefault="001B3D51" w:rsidP="001B3D51">
            <w:pPr>
              <w:spacing w:line="276" w:lineRule="auto"/>
              <w:jc w:val="both"/>
              <w:rPr>
                <w:rFonts w:ascii="Arial" w:hAnsi="Arial" w:cs="Arial"/>
              </w:rPr>
            </w:pPr>
            <w:r w:rsidRPr="00FF3EE1">
              <w:rPr>
                <w:rFonts w:ascii="Arial" w:hAnsi="Arial" w:cs="Arial"/>
              </w:rPr>
              <w:t>40</w:t>
            </w:r>
          </w:p>
        </w:tc>
        <w:tc>
          <w:tcPr>
            <w:tcW w:w="661" w:type="dxa"/>
            <w:shd w:val="clear" w:color="auto" w:fill="auto"/>
            <w:vAlign w:val="center"/>
          </w:tcPr>
          <w:p w14:paraId="7B4FA164" w14:textId="77777777" w:rsidR="001B3D51" w:rsidRPr="00FF3EE1" w:rsidRDefault="001B3D51" w:rsidP="001B3D51">
            <w:pPr>
              <w:spacing w:line="276" w:lineRule="auto"/>
              <w:jc w:val="both"/>
              <w:rPr>
                <w:rFonts w:ascii="Arial" w:hAnsi="Arial" w:cs="Arial"/>
              </w:rPr>
            </w:pPr>
            <w:r w:rsidRPr="00FF3EE1">
              <w:rPr>
                <w:rFonts w:ascii="Arial" w:hAnsi="Arial" w:cs="Arial"/>
              </w:rPr>
              <w:t>79</w:t>
            </w:r>
          </w:p>
        </w:tc>
        <w:tc>
          <w:tcPr>
            <w:tcW w:w="661" w:type="dxa"/>
            <w:shd w:val="clear" w:color="auto" w:fill="auto"/>
            <w:vAlign w:val="center"/>
          </w:tcPr>
          <w:p w14:paraId="38EF84B2" w14:textId="77777777" w:rsidR="001B3D51" w:rsidRPr="00FF3EE1" w:rsidRDefault="001B3D51" w:rsidP="001B3D51">
            <w:pPr>
              <w:spacing w:line="276" w:lineRule="auto"/>
              <w:jc w:val="both"/>
              <w:rPr>
                <w:rFonts w:ascii="Arial" w:hAnsi="Arial" w:cs="Arial"/>
              </w:rPr>
            </w:pPr>
            <w:r w:rsidRPr="00FF3EE1">
              <w:rPr>
                <w:rFonts w:ascii="Arial" w:hAnsi="Arial" w:cs="Arial"/>
              </w:rPr>
              <w:t>8</w:t>
            </w:r>
          </w:p>
        </w:tc>
        <w:tc>
          <w:tcPr>
            <w:tcW w:w="661" w:type="dxa"/>
            <w:shd w:val="clear" w:color="auto" w:fill="auto"/>
            <w:vAlign w:val="center"/>
          </w:tcPr>
          <w:p w14:paraId="57C274CF" w14:textId="77777777" w:rsidR="001B3D51" w:rsidRPr="00FF3EE1" w:rsidRDefault="001B3D51" w:rsidP="001B3D51">
            <w:pPr>
              <w:spacing w:line="276" w:lineRule="auto"/>
              <w:jc w:val="both"/>
              <w:rPr>
                <w:rFonts w:ascii="Arial" w:hAnsi="Arial" w:cs="Arial"/>
              </w:rPr>
            </w:pPr>
            <w:r w:rsidRPr="00FF3EE1">
              <w:rPr>
                <w:rFonts w:ascii="Arial" w:hAnsi="Arial" w:cs="Arial"/>
              </w:rPr>
              <w:t>43</w:t>
            </w:r>
          </w:p>
        </w:tc>
        <w:tc>
          <w:tcPr>
            <w:tcW w:w="661" w:type="dxa"/>
            <w:shd w:val="clear" w:color="auto" w:fill="auto"/>
          </w:tcPr>
          <w:p w14:paraId="5A08025D"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shd w:val="clear" w:color="auto" w:fill="auto"/>
          </w:tcPr>
          <w:p w14:paraId="004F8979" w14:textId="77777777" w:rsidR="001B3D51" w:rsidRPr="00FF3EE1" w:rsidRDefault="001B3D51" w:rsidP="001B3D51">
            <w:pPr>
              <w:spacing w:line="276" w:lineRule="auto"/>
              <w:jc w:val="both"/>
              <w:rPr>
                <w:rFonts w:ascii="Arial" w:hAnsi="Arial" w:cs="Arial"/>
              </w:rPr>
            </w:pPr>
            <w:r w:rsidRPr="00FF3EE1">
              <w:rPr>
                <w:rFonts w:ascii="Arial" w:hAnsi="Arial" w:cs="Arial"/>
              </w:rPr>
              <w:t>8</w:t>
            </w:r>
          </w:p>
        </w:tc>
        <w:tc>
          <w:tcPr>
            <w:tcW w:w="661" w:type="dxa"/>
            <w:shd w:val="clear" w:color="auto" w:fill="auto"/>
          </w:tcPr>
          <w:p w14:paraId="065998B7" w14:textId="77777777" w:rsidR="001B3D51" w:rsidRPr="00FF3EE1" w:rsidRDefault="001B3D51" w:rsidP="001B3D51">
            <w:pPr>
              <w:spacing w:line="276" w:lineRule="auto"/>
              <w:jc w:val="both"/>
              <w:rPr>
                <w:rFonts w:ascii="Arial" w:hAnsi="Arial" w:cs="Arial"/>
              </w:rPr>
            </w:pPr>
            <w:r w:rsidRPr="00FF3EE1">
              <w:rPr>
                <w:rFonts w:ascii="Arial" w:hAnsi="Arial" w:cs="Arial"/>
              </w:rPr>
              <w:t>49</w:t>
            </w:r>
          </w:p>
        </w:tc>
        <w:tc>
          <w:tcPr>
            <w:tcW w:w="661" w:type="dxa"/>
            <w:tcBorders>
              <w:bottom w:val="single" w:sz="4" w:space="0" w:color="auto"/>
            </w:tcBorders>
            <w:shd w:val="clear" w:color="auto" w:fill="auto"/>
          </w:tcPr>
          <w:p w14:paraId="364448F9" w14:textId="77777777" w:rsidR="001B3D51" w:rsidRPr="00FF3EE1" w:rsidRDefault="001B3D51" w:rsidP="001B3D51">
            <w:pPr>
              <w:spacing w:line="276" w:lineRule="auto"/>
              <w:jc w:val="both"/>
              <w:rPr>
                <w:rFonts w:ascii="Arial" w:hAnsi="Arial" w:cs="Arial"/>
              </w:rPr>
            </w:pPr>
            <w:r w:rsidRPr="00FF3EE1">
              <w:rPr>
                <w:rFonts w:ascii="Arial" w:hAnsi="Arial" w:cs="Arial"/>
              </w:rPr>
              <w:t>0</w:t>
            </w:r>
          </w:p>
        </w:tc>
        <w:tc>
          <w:tcPr>
            <w:tcW w:w="661" w:type="dxa"/>
            <w:tcBorders>
              <w:bottom w:val="single" w:sz="4" w:space="0" w:color="auto"/>
            </w:tcBorders>
          </w:tcPr>
          <w:p w14:paraId="74B04BE9" w14:textId="77777777" w:rsidR="001B3D51" w:rsidRPr="00FF3EE1" w:rsidRDefault="001B3D51" w:rsidP="001B3D51">
            <w:pPr>
              <w:spacing w:line="276" w:lineRule="auto"/>
              <w:jc w:val="both"/>
              <w:rPr>
                <w:rFonts w:ascii="Arial" w:hAnsi="Arial" w:cs="Arial"/>
              </w:rPr>
            </w:pPr>
            <w:r w:rsidRPr="00FF3EE1">
              <w:rPr>
                <w:rFonts w:ascii="Arial" w:hAnsi="Arial" w:cs="Arial"/>
              </w:rPr>
              <w:t>120</w:t>
            </w:r>
          </w:p>
        </w:tc>
        <w:tc>
          <w:tcPr>
            <w:tcW w:w="661" w:type="dxa"/>
            <w:tcBorders>
              <w:bottom w:val="single" w:sz="4" w:space="0" w:color="auto"/>
            </w:tcBorders>
          </w:tcPr>
          <w:p w14:paraId="2A5D2055" w14:textId="77777777" w:rsidR="001B3D51" w:rsidRPr="00FF3EE1" w:rsidRDefault="001B3D51" w:rsidP="001B3D51">
            <w:pPr>
              <w:spacing w:line="276" w:lineRule="auto"/>
              <w:jc w:val="both"/>
              <w:rPr>
                <w:rFonts w:ascii="Arial" w:hAnsi="Arial" w:cs="Arial"/>
              </w:rPr>
            </w:pPr>
            <w:r w:rsidRPr="00FF3EE1">
              <w:rPr>
                <w:rFonts w:ascii="Arial" w:hAnsi="Arial" w:cs="Arial"/>
              </w:rPr>
              <w:t>50</w:t>
            </w:r>
          </w:p>
        </w:tc>
        <w:tc>
          <w:tcPr>
            <w:tcW w:w="661" w:type="dxa"/>
            <w:tcBorders>
              <w:bottom w:val="single" w:sz="4" w:space="0" w:color="auto"/>
            </w:tcBorders>
          </w:tcPr>
          <w:p w14:paraId="51AE2BED" w14:textId="77777777" w:rsidR="001B3D51" w:rsidRPr="00FF3EE1" w:rsidRDefault="001B3D51" w:rsidP="001B3D51">
            <w:pPr>
              <w:spacing w:line="276" w:lineRule="auto"/>
              <w:jc w:val="both"/>
              <w:rPr>
                <w:rFonts w:ascii="Arial" w:hAnsi="Arial" w:cs="Arial"/>
              </w:rPr>
            </w:pPr>
            <w:r w:rsidRPr="00FF3EE1">
              <w:rPr>
                <w:rFonts w:ascii="Arial" w:hAnsi="Arial" w:cs="Arial"/>
              </w:rPr>
              <w:t>138</w:t>
            </w:r>
          </w:p>
        </w:tc>
      </w:tr>
      <w:tr w:rsidR="001B3D51" w:rsidRPr="00FF3EE1" w14:paraId="4DFADAC6" w14:textId="77777777" w:rsidTr="001B3D51">
        <w:trPr>
          <w:trHeight w:val="295"/>
        </w:trPr>
        <w:tc>
          <w:tcPr>
            <w:tcW w:w="1195" w:type="dxa"/>
            <w:shd w:val="clear" w:color="auto" w:fill="auto"/>
          </w:tcPr>
          <w:p w14:paraId="79AFCB15" w14:textId="77777777" w:rsidR="001B3D51" w:rsidRPr="00FF3EE1" w:rsidRDefault="001B3D51" w:rsidP="001B3D51">
            <w:pPr>
              <w:spacing w:line="276" w:lineRule="auto"/>
              <w:jc w:val="both"/>
              <w:rPr>
                <w:rFonts w:ascii="Arial" w:hAnsi="Arial" w:cs="Arial"/>
                <w:i/>
              </w:rPr>
            </w:pPr>
            <w:r w:rsidRPr="00FF3EE1">
              <w:rPr>
                <w:rFonts w:ascii="Arial" w:hAnsi="Arial" w:cs="Arial"/>
                <w:i/>
              </w:rPr>
              <w:t>SKUPAJ</w:t>
            </w:r>
          </w:p>
        </w:tc>
        <w:tc>
          <w:tcPr>
            <w:tcW w:w="661" w:type="dxa"/>
            <w:shd w:val="clear" w:color="auto" w:fill="auto"/>
            <w:vAlign w:val="center"/>
          </w:tcPr>
          <w:p w14:paraId="680EEFFE" w14:textId="77777777" w:rsidR="001B3D51" w:rsidRPr="00FF3EE1" w:rsidRDefault="001B3D51" w:rsidP="001B3D51">
            <w:pPr>
              <w:spacing w:line="276" w:lineRule="auto"/>
              <w:jc w:val="both"/>
              <w:rPr>
                <w:rFonts w:ascii="Arial" w:hAnsi="Arial" w:cs="Arial"/>
              </w:rPr>
            </w:pPr>
            <w:r w:rsidRPr="00FF3EE1">
              <w:rPr>
                <w:rFonts w:ascii="Arial" w:hAnsi="Arial" w:cs="Arial"/>
              </w:rPr>
              <w:t>113</w:t>
            </w:r>
          </w:p>
        </w:tc>
        <w:tc>
          <w:tcPr>
            <w:tcW w:w="661" w:type="dxa"/>
            <w:shd w:val="clear" w:color="auto" w:fill="auto"/>
            <w:vAlign w:val="center"/>
          </w:tcPr>
          <w:p w14:paraId="2019DDC9" w14:textId="77777777" w:rsidR="001B3D51" w:rsidRPr="00FF3EE1" w:rsidRDefault="001B3D51" w:rsidP="001B3D51">
            <w:pPr>
              <w:spacing w:line="276" w:lineRule="auto"/>
              <w:jc w:val="both"/>
              <w:rPr>
                <w:rFonts w:ascii="Arial" w:hAnsi="Arial" w:cs="Arial"/>
              </w:rPr>
            </w:pPr>
            <w:r w:rsidRPr="00FF3EE1">
              <w:rPr>
                <w:rFonts w:ascii="Arial" w:hAnsi="Arial" w:cs="Arial"/>
              </w:rPr>
              <w:t>594</w:t>
            </w:r>
          </w:p>
        </w:tc>
        <w:tc>
          <w:tcPr>
            <w:tcW w:w="661" w:type="dxa"/>
            <w:shd w:val="clear" w:color="auto" w:fill="auto"/>
            <w:vAlign w:val="center"/>
          </w:tcPr>
          <w:p w14:paraId="1B5E1AD3" w14:textId="77777777" w:rsidR="001B3D51" w:rsidRPr="00FF3EE1" w:rsidRDefault="001B3D51" w:rsidP="001B3D51">
            <w:pPr>
              <w:spacing w:line="276" w:lineRule="auto"/>
              <w:jc w:val="both"/>
              <w:rPr>
                <w:rFonts w:ascii="Arial" w:hAnsi="Arial" w:cs="Arial"/>
              </w:rPr>
            </w:pPr>
            <w:r w:rsidRPr="00FF3EE1">
              <w:rPr>
                <w:rFonts w:ascii="Arial" w:hAnsi="Arial" w:cs="Arial"/>
              </w:rPr>
              <w:t>794</w:t>
            </w:r>
          </w:p>
        </w:tc>
        <w:tc>
          <w:tcPr>
            <w:tcW w:w="661" w:type="dxa"/>
            <w:shd w:val="clear" w:color="auto" w:fill="auto"/>
            <w:vAlign w:val="center"/>
          </w:tcPr>
          <w:p w14:paraId="0437C9FA" w14:textId="77777777" w:rsidR="001B3D51" w:rsidRPr="00FF3EE1" w:rsidRDefault="001B3D51" w:rsidP="001B3D51">
            <w:pPr>
              <w:spacing w:line="276" w:lineRule="auto"/>
              <w:jc w:val="both"/>
              <w:rPr>
                <w:rFonts w:ascii="Arial" w:hAnsi="Arial" w:cs="Arial"/>
              </w:rPr>
            </w:pPr>
            <w:r w:rsidRPr="00FF3EE1">
              <w:rPr>
                <w:rFonts w:ascii="Arial" w:hAnsi="Arial" w:cs="Arial"/>
              </w:rPr>
              <w:t>545</w:t>
            </w:r>
          </w:p>
        </w:tc>
        <w:tc>
          <w:tcPr>
            <w:tcW w:w="661" w:type="dxa"/>
            <w:shd w:val="clear" w:color="auto" w:fill="auto"/>
            <w:vAlign w:val="center"/>
          </w:tcPr>
          <w:p w14:paraId="6B4C2D92" w14:textId="77777777" w:rsidR="001B3D51" w:rsidRPr="00FF3EE1" w:rsidRDefault="001B3D51" w:rsidP="001B3D51">
            <w:pPr>
              <w:spacing w:line="276" w:lineRule="auto"/>
              <w:jc w:val="both"/>
              <w:rPr>
                <w:rFonts w:ascii="Arial" w:hAnsi="Arial" w:cs="Arial"/>
              </w:rPr>
            </w:pPr>
            <w:r w:rsidRPr="00FF3EE1">
              <w:rPr>
                <w:rFonts w:ascii="Arial" w:hAnsi="Arial" w:cs="Arial"/>
              </w:rPr>
              <w:t>606</w:t>
            </w:r>
          </w:p>
        </w:tc>
        <w:tc>
          <w:tcPr>
            <w:tcW w:w="661" w:type="dxa"/>
            <w:shd w:val="clear" w:color="auto" w:fill="auto"/>
            <w:vAlign w:val="center"/>
          </w:tcPr>
          <w:p w14:paraId="647D2B41" w14:textId="77777777" w:rsidR="001B3D51" w:rsidRPr="00FF3EE1" w:rsidRDefault="001B3D51" w:rsidP="001B3D51">
            <w:pPr>
              <w:spacing w:line="276" w:lineRule="auto"/>
              <w:jc w:val="both"/>
              <w:rPr>
                <w:rFonts w:ascii="Arial" w:hAnsi="Arial" w:cs="Arial"/>
              </w:rPr>
            </w:pPr>
            <w:r w:rsidRPr="00FF3EE1">
              <w:rPr>
                <w:rFonts w:ascii="Arial" w:hAnsi="Arial" w:cs="Arial"/>
              </w:rPr>
              <w:t>771</w:t>
            </w:r>
          </w:p>
        </w:tc>
        <w:tc>
          <w:tcPr>
            <w:tcW w:w="661" w:type="dxa"/>
            <w:shd w:val="clear" w:color="auto" w:fill="auto"/>
          </w:tcPr>
          <w:p w14:paraId="30F14823" w14:textId="77777777" w:rsidR="001B3D51" w:rsidRPr="00FF3EE1" w:rsidRDefault="001B3D51" w:rsidP="001B3D51">
            <w:pPr>
              <w:spacing w:line="276" w:lineRule="auto"/>
              <w:jc w:val="both"/>
              <w:rPr>
                <w:rFonts w:ascii="Arial" w:hAnsi="Arial" w:cs="Arial"/>
              </w:rPr>
            </w:pPr>
            <w:r w:rsidRPr="00FF3EE1">
              <w:rPr>
                <w:rFonts w:ascii="Arial" w:hAnsi="Arial" w:cs="Arial"/>
              </w:rPr>
              <w:t>635</w:t>
            </w:r>
          </w:p>
        </w:tc>
        <w:tc>
          <w:tcPr>
            <w:tcW w:w="661" w:type="dxa"/>
            <w:shd w:val="clear" w:color="auto" w:fill="auto"/>
          </w:tcPr>
          <w:p w14:paraId="3369334B" w14:textId="77777777" w:rsidR="001B3D51" w:rsidRPr="00FF3EE1" w:rsidRDefault="001B3D51" w:rsidP="001B3D51">
            <w:pPr>
              <w:spacing w:line="276" w:lineRule="auto"/>
              <w:jc w:val="both"/>
              <w:rPr>
                <w:rFonts w:ascii="Arial" w:hAnsi="Arial" w:cs="Arial"/>
              </w:rPr>
            </w:pPr>
            <w:r w:rsidRPr="00FF3EE1">
              <w:rPr>
                <w:rFonts w:ascii="Arial" w:hAnsi="Arial" w:cs="Arial"/>
              </w:rPr>
              <w:t>324</w:t>
            </w:r>
          </w:p>
        </w:tc>
        <w:tc>
          <w:tcPr>
            <w:tcW w:w="661" w:type="dxa"/>
            <w:shd w:val="clear" w:color="auto" w:fill="auto"/>
          </w:tcPr>
          <w:p w14:paraId="65E19025" w14:textId="77777777" w:rsidR="001B3D51" w:rsidRPr="00FF3EE1" w:rsidRDefault="001B3D51" w:rsidP="001B3D51">
            <w:pPr>
              <w:spacing w:line="276" w:lineRule="auto"/>
              <w:jc w:val="both"/>
              <w:rPr>
                <w:rFonts w:ascii="Arial" w:hAnsi="Arial" w:cs="Arial"/>
              </w:rPr>
            </w:pPr>
            <w:r w:rsidRPr="00FF3EE1">
              <w:rPr>
                <w:rFonts w:ascii="Arial" w:hAnsi="Arial" w:cs="Arial"/>
              </w:rPr>
              <w:t>527</w:t>
            </w:r>
          </w:p>
        </w:tc>
        <w:tc>
          <w:tcPr>
            <w:tcW w:w="661" w:type="dxa"/>
            <w:tcBorders>
              <w:bottom w:val="single" w:sz="4" w:space="0" w:color="auto"/>
            </w:tcBorders>
            <w:shd w:val="clear" w:color="auto" w:fill="auto"/>
          </w:tcPr>
          <w:p w14:paraId="1963DBB9" w14:textId="77777777" w:rsidR="001B3D51" w:rsidRPr="00FF3EE1" w:rsidRDefault="001B3D51" w:rsidP="001B3D51">
            <w:pPr>
              <w:spacing w:line="276" w:lineRule="auto"/>
              <w:jc w:val="both"/>
              <w:rPr>
                <w:rFonts w:ascii="Arial" w:hAnsi="Arial" w:cs="Arial"/>
              </w:rPr>
            </w:pPr>
            <w:r w:rsidRPr="00FF3EE1">
              <w:rPr>
                <w:rFonts w:ascii="Arial" w:hAnsi="Arial" w:cs="Arial"/>
              </w:rPr>
              <w:t>573</w:t>
            </w:r>
          </w:p>
        </w:tc>
        <w:tc>
          <w:tcPr>
            <w:tcW w:w="661" w:type="dxa"/>
            <w:tcBorders>
              <w:bottom w:val="single" w:sz="4" w:space="0" w:color="auto"/>
            </w:tcBorders>
          </w:tcPr>
          <w:p w14:paraId="26F0FA7C" w14:textId="77777777" w:rsidR="001B3D51" w:rsidRPr="00FF3EE1" w:rsidRDefault="001B3D51" w:rsidP="001B3D51">
            <w:pPr>
              <w:spacing w:line="276" w:lineRule="auto"/>
              <w:jc w:val="both"/>
              <w:rPr>
                <w:rFonts w:ascii="Arial" w:hAnsi="Arial" w:cs="Arial"/>
              </w:rPr>
            </w:pPr>
            <w:r w:rsidRPr="00FF3EE1">
              <w:rPr>
                <w:rFonts w:ascii="Arial" w:hAnsi="Arial" w:cs="Arial"/>
              </w:rPr>
              <w:t>793</w:t>
            </w:r>
          </w:p>
        </w:tc>
        <w:tc>
          <w:tcPr>
            <w:tcW w:w="661" w:type="dxa"/>
            <w:tcBorders>
              <w:bottom w:val="single" w:sz="4" w:space="0" w:color="auto"/>
            </w:tcBorders>
          </w:tcPr>
          <w:p w14:paraId="05C63C52" w14:textId="77777777" w:rsidR="001B3D51" w:rsidRPr="00FF3EE1" w:rsidRDefault="001B3D51" w:rsidP="001B3D51">
            <w:pPr>
              <w:spacing w:line="276" w:lineRule="auto"/>
              <w:jc w:val="both"/>
              <w:rPr>
                <w:rFonts w:ascii="Arial" w:hAnsi="Arial" w:cs="Arial"/>
              </w:rPr>
            </w:pPr>
            <w:r w:rsidRPr="00FF3EE1">
              <w:rPr>
                <w:rFonts w:ascii="Arial" w:hAnsi="Arial" w:cs="Arial"/>
              </w:rPr>
              <w:t>656</w:t>
            </w:r>
          </w:p>
        </w:tc>
        <w:tc>
          <w:tcPr>
            <w:tcW w:w="661" w:type="dxa"/>
            <w:tcBorders>
              <w:bottom w:val="single" w:sz="4" w:space="0" w:color="auto"/>
            </w:tcBorders>
          </w:tcPr>
          <w:p w14:paraId="2104BE07" w14:textId="77777777" w:rsidR="001B3D51" w:rsidRPr="00FF3EE1" w:rsidRDefault="001B3D51" w:rsidP="001B3D51">
            <w:pPr>
              <w:spacing w:line="276" w:lineRule="auto"/>
              <w:jc w:val="both"/>
              <w:rPr>
                <w:rFonts w:ascii="Arial" w:hAnsi="Arial" w:cs="Arial"/>
              </w:rPr>
            </w:pPr>
            <w:r w:rsidRPr="00FF3EE1">
              <w:rPr>
                <w:rFonts w:ascii="Arial" w:hAnsi="Arial" w:cs="Arial"/>
              </w:rPr>
              <w:t>1156</w:t>
            </w:r>
          </w:p>
        </w:tc>
      </w:tr>
    </w:tbl>
    <w:p w14:paraId="2BA7BBAB" w14:textId="77777777" w:rsidR="00A84BF9" w:rsidRDefault="00A84BF9" w:rsidP="00FF3EE1">
      <w:pPr>
        <w:spacing w:line="276" w:lineRule="auto"/>
        <w:jc w:val="both"/>
        <w:rPr>
          <w:rFonts w:ascii="Arial" w:hAnsi="Arial" w:cs="Arial"/>
        </w:rPr>
      </w:pPr>
    </w:p>
    <w:p w14:paraId="5CD74B83" w14:textId="77777777" w:rsidR="00DA4BFE" w:rsidRPr="00FF3EE1" w:rsidRDefault="00882E8C" w:rsidP="00AD4D6F">
      <w:pPr>
        <w:spacing w:line="276" w:lineRule="auto"/>
        <w:jc w:val="both"/>
        <w:rPr>
          <w:rFonts w:ascii="Arial" w:hAnsi="Arial" w:cs="Arial"/>
        </w:rPr>
      </w:pPr>
      <w:r w:rsidRPr="00FF3EE1">
        <w:rPr>
          <w:rFonts w:ascii="Arial" w:hAnsi="Arial" w:cs="Arial"/>
        </w:rPr>
        <w:t xml:space="preserve">Število dni bivanja otrok v KCO </w:t>
      </w:r>
      <w:r w:rsidR="00DA4BFE" w:rsidRPr="00FF3EE1">
        <w:rPr>
          <w:rFonts w:ascii="Arial" w:hAnsi="Arial" w:cs="Arial"/>
        </w:rPr>
        <w:t xml:space="preserve">v letu 2019 je bilo </w:t>
      </w:r>
      <w:r w:rsidRPr="00FF3EE1">
        <w:rPr>
          <w:rFonts w:ascii="Arial" w:hAnsi="Arial" w:cs="Arial"/>
        </w:rPr>
        <w:t>1156</w:t>
      </w:r>
      <w:r w:rsidR="00DA4BFE" w:rsidRPr="00FF3EE1">
        <w:rPr>
          <w:rFonts w:ascii="Arial" w:hAnsi="Arial" w:cs="Arial"/>
        </w:rPr>
        <w:t xml:space="preserve">. </w:t>
      </w:r>
      <w:r w:rsidRPr="00FF3EE1">
        <w:rPr>
          <w:rFonts w:ascii="Arial" w:hAnsi="Arial" w:cs="Arial"/>
        </w:rPr>
        <w:t xml:space="preserve"> </w:t>
      </w:r>
      <w:r w:rsidR="00DA4BFE" w:rsidRPr="00FF3EE1">
        <w:rPr>
          <w:rFonts w:ascii="Arial" w:hAnsi="Arial" w:cs="Arial"/>
        </w:rPr>
        <w:t xml:space="preserve">V </w:t>
      </w:r>
      <w:r w:rsidRPr="00FF3EE1">
        <w:rPr>
          <w:rFonts w:ascii="Arial" w:hAnsi="Arial" w:cs="Arial"/>
        </w:rPr>
        <w:t xml:space="preserve">prvem </w:t>
      </w:r>
      <w:r w:rsidR="00DA4BFE" w:rsidRPr="00FF3EE1">
        <w:rPr>
          <w:rFonts w:ascii="Arial" w:hAnsi="Arial" w:cs="Arial"/>
        </w:rPr>
        <w:t>delu leta</w:t>
      </w:r>
      <w:r w:rsidRPr="00FF3EE1">
        <w:rPr>
          <w:rFonts w:ascii="Arial" w:hAnsi="Arial" w:cs="Arial"/>
        </w:rPr>
        <w:t xml:space="preserve"> 2019</w:t>
      </w:r>
      <w:r w:rsidR="00DA4BFE" w:rsidRPr="00FF3EE1">
        <w:rPr>
          <w:rFonts w:ascii="Arial" w:hAnsi="Arial" w:cs="Arial"/>
        </w:rPr>
        <w:t xml:space="preserve"> je bilo</w:t>
      </w:r>
      <w:r w:rsidRPr="00FF3EE1">
        <w:rPr>
          <w:rFonts w:ascii="Arial" w:hAnsi="Arial" w:cs="Arial"/>
        </w:rPr>
        <w:t xml:space="preserve"> povprečje bivanja 26 dni. V drugem pa je povprečje močno naraslo na 41 dni</w:t>
      </w:r>
      <w:r w:rsidR="00DA4BFE" w:rsidRPr="00FF3EE1">
        <w:rPr>
          <w:rFonts w:ascii="Arial" w:hAnsi="Arial" w:cs="Arial"/>
        </w:rPr>
        <w:t xml:space="preserve"> bivanja. Od tega je najdaljše 75 dnevno</w:t>
      </w:r>
      <w:r w:rsidRPr="00FF3EE1">
        <w:rPr>
          <w:rFonts w:ascii="Arial" w:hAnsi="Arial" w:cs="Arial"/>
        </w:rPr>
        <w:t xml:space="preserve"> bivanje. Od vseh 42 otrok jih je 29 bivalo dlje kot 21 dni. Celo 15 otrok pa je v K</w:t>
      </w:r>
      <w:r w:rsidR="00DA4BFE" w:rsidRPr="00FF3EE1">
        <w:rPr>
          <w:rFonts w:ascii="Arial" w:hAnsi="Arial" w:cs="Arial"/>
        </w:rPr>
        <w:t>CO</w:t>
      </w:r>
      <w:r w:rsidRPr="00FF3EE1">
        <w:rPr>
          <w:rFonts w:ascii="Arial" w:hAnsi="Arial" w:cs="Arial"/>
        </w:rPr>
        <w:t xml:space="preserve"> preživelo več kot 40 dni. V mesecu decembru 2019 je bilo število nočitev v Kriznem centru 138. </w:t>
      </w:r>
      <w:r w:rsidR="00DA4BFE" w:rsidRPr="00FF3EE1">
        <w:rPr>
          <w:rFonts w:ascii="Arial" w:hAnsi="Arial" w:cs="Arial"/>
        </w:rPr>
        <w:t xml:space="preserve">V letu 2019 je bilo 40 otrok iz Slovenije in dva iz tujine. </w:t>
      </w:r>
      <w:r w:rsidRPr="00FF3EE1">
        <w:rPr>
          <w:rFonts w:ascii="Arial" w:hAnsi="Arial" w:cs="Arial"/>
        </w:rPr>
        <w:t>Najk</w:t>
      </w:r>
      <w:r w:rsidR="00DA4BFE" w:rsidRPr="00FF3EE1">
        <w:rPr>
          <w:rFonts w:ascii="Arial" w:hAnsi="Arial" w:cs="Arial"/>
        </w:rPr>
        <w:t>rajša namestitev v KCO Palčica je bila</w:t>
      </w:r>
      <w:r w:rsidRPr="00FF3EE1">
        <w:rPr>
          <w:rFonts w:ascii="Arial" w:hAnsi="Arial" w:cs="Arial"/>
        </w:rPr>
        <w:t xml:space="preserve"> 4 dni</w:t>
      </w:r>
      <w:r w:rsidR="00DA4BFE" w:rsidRPr="00FF3EE1">
        <w:rPr>
          <w:rFonts w:ascii="Arial" w:hAnsi="Arial" w:cs="Arial"/>
        </w:rPr>
        <w:t xml:space="preserve">, </w:t>
      </w:r>
      <w:r w:rsidRPr="00FF3EE1">
        <w:rPr>
          <w:rFonts w:ascii="Arial" w:hAnsi="Arial" w:cs="Arial"/>
        </w:rPr>
        <w:t xml:space="preserve">najdaljša namestitev </w:t>
      </w:r>
      <w:r w:rsidR="00DA4BFE" w:rsidRPr="00FF3EE1">
        <w:rPr>
          <w:rFonts w:ascii="Arial" w:hAnsi="Arial" w:cs="Arial"/>
        </w:rPr>
        <w:t xml:space="preserve">pa </w:t>
      </w:r>
      <w:r w:rsidRPr="00FF3EE1">
        <w:rPr>
          <w:rFonts w:ascii="Arial" w:hAnsi="Arial" w:cs="Arial"/>
        </w:rPr>
        <w:t>75 dni</w:t>
      </w:r>
      <w:r w:rsidR="00DA4BFE" w:rsidRPr="00FF3EE1">
        <w:rPr>
          <w:rFonts w:ascii="Arial" w:hAnsi="Arial" w:cs="Arial"/>
        </w:rPr>
        <w:t>. Nameščenih je bilo 19</w:t>
      </w:r>
      <w:r w:rsidRPr="00FF3EE1">
        <w:rPr>
          <w:rFonts w:ascii="Arial" w:hAnsi="Arial" w:cs="Arial"/>
        </w:rPr>
        <w:t xml:space="preserve"> fantkov </w:t>
      </w:r>
      <w:r w:rsidR="00DA4BFE" w:rsidRPr="00FF3EE1">
        <w:rPr>
          <w:rFonts w:ascii="Arial" w:hAnsi="Arial" w:cs="Arial"/>
        </w:rPr>
        <w:t xml:space="preserve">in 23 deklic. </w:t>
      </w:r>
    </w:p>
    <w:p w14:paraId="4A78C9DD" w14:textId="77777777" w:rsidR="00A84BF9" w:rsidRDefault="00A84BF9" w:rsidP="002B1660">
      <w:pPr>
        <w:spacing w:line="276" w:lineRule="auto"/>
        <w:jc w:val="both"/>
        <w:rPr>
          <w:rFonts w:ascii="Arial" w:hAnsi="Arial" w:cs="Arial"/>
        </w:rPr>
      </w:pPr>
    </w:p>
    <w:p w14:paraId="16E504FF" w14:textId="77777777" w:rsidR="00882E8C" w:rsidRPr="006F0F32" w:rsidRDefault="00882E8C" w:rsidP="002B1660">
      <w:pPr>
        <w:spacing w:line="276" w:lineRule="auto"/>
        <w:jc w:val="both"/>
        <w:rPr>
          <w:rFonts w:ascii="Arial" w:hAnsi="Arial" w:cs="Arial"/>
        </w:rPr>
      </w:pPr>
      <w:r w:rsidRPr="006F0F32">
        <w:rPr>
          <w:rFonts w:ascii="Arial" w:hAnsi="Arial" w:cs="Arial"/>
        </w:rPr>
        <w:t>Nam</w:t>
      </w:r>
      <w:r w:rsidR="00C2395F">
        <w:rPr>
          <w:rFonts w:ascii="Arial" w:hAnsi="Arial" w:cs="Arial"/>
        </w:rPr>
        <w:t>estitev glede na starost:</w:t>
      </w:r>
    </w:p>
    <w:p w14:paraId="6AFD58B7" w14:textId="77777777" w:rsidR="006F0F32" w:rsidRPr="006F0F32" w:rsidRDefault="006F0F32" w:rsidP="002B1660">
      <w:pPr>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268"/>
        <w:gridCol w:w="1272"/>
        <w:gridCol w:w="1272"/>
        <w:gridCol w:w="1265"/>
        <w:gridCol w:w="1265"/>
        <w:gridCol w:w="1306"/>
      </w:tblGrid>
      <w:tr w:rsidR="00882E8C" w:rsidRPr="006F0F32" w14:paraId="2A1412AB" w14:textId="77777777" w:rsidTr="0060253E">
        <w:trPr>
          <w:jc w:val="center"/>
        </w:trPr>
        <w:tc>
          <w:tcPr>
            <w:tcW w:w="9212" w:type="dxa"/>
            <w:gridSpan w:val="7"/>
            <w:shd w:val="clear" w:color="auto" w:fill="auto"/>
            <w:vAlign w:val="center"/>
          </w:tcPr>
          <w:p w14:paraId="14415985" w14:textId="77777777" w:rsidR="00882E8C" w:rsidRPr="006F0F32" w:rsidRDefault="00882E8C" w:rsidP="002B1660">
            <w:pPr>
              <w:spacing w:line="276" w:lineRule="auto"/>
              <w:jc w:val="both"/>
              <w:rPr>
                <w:rFonts w:ascii="Arial" w:hAnsi="Arial" w:cs="Arial"/>
              </w:rPr>
            </w:pPr>
            <w:r w:rsidRPr="006F0F32">
              <w:rPr>
                <w:rFonts w:ascii="Arial" w:hAnsi="Arial" w:cs="Arial"/>
              </w:rPr>
              <w:t>Starost otrok</w:t>
            </w:r>
          </w:p>
        </w:tc>
      </w:tr>
      <w:tr w:rsidR="00882E8C" w:rsidRPr="006F0F32" w14:paraId="76FAC8D8" w14:textId="77777777" w:rsidTr="0060253E">
        <w:trPr>
          <w:trHeight w:val="414"/>
          <w:jc w:val="center"/>
        </w:trPr>
        <w:tc>
          <w:tcPr>
            <w:tcW w:w="1316" w:type="dxa"/>
            <w:shd w:val="clear" w:color="auto" w:fill="auto"/>
            <w:vAlign w:val="center"/>
          </w:tcPr>
          <w:p w14:paraId="5F1CEB4F" w14:textId="77777777" w:rsidR="00882E8C" w:rsidRPr="006F0F32" w:rsidRDefault="00882E8C" w:rsidP="002B1660">
            <w:pPr>
              <w:spacing w:line="276" w:lineRule="auto"/>
              <w:jc w:val="both"/>
              <w:rPr>
                <w:rFonts w:ascii="Arial" w:hAnsi="Arial" w:cs="Arial"/>
              </w:rPr>
            </w:pPr>
            <w:r w:rsidRPr="006F0F32">
              <w:rPr>
                <w:rFonts w:ascii="Arial" w:hAnsi="Arial" w:cs="Arial"/>
              </w:rPr>
              <w:t>0-1 leta</w:t>
            </w:r>
          </w:p>
        </w:tc>
        <w:tc>
          <w:tcPr>
            <w:tcW w:w="1316" w:type="dxa"/>
            <w:shd w:val="clear" w:color="auto" w:fill="auto"/>
            <w:vAlign w:val="center"/>
          </w:tcPr>
          <w:p w14:paraId="737C1096" w14:textId="77777777" w:rsidR="00882E8C" w:rsidRPr="006F0F32" w:rsidRDefault="00882E8C" w:rsidP="002B1660">
            <w:pPr>
              <w:spacing w:line="276" w:lineRule="auto"/>
              <w:jc w:val="both"/>
              <w:rPr>
                <w:rFonts w:ascii="Arial" w:hAnsi="Arial" w:cs="Arial"/>
              </w:rPr>
            </w:pPr>
            <w:r w:rsidRPr="006F0F32">
              <w:rPr>
                <w:rFonts w:ascii="Arial" w:hAnsi="Arial" w:cs="Arial"/>
              </w:rPr>
              <w:t>1-2 leti</w:t>
            </w:r>
          </w:p>
        </w:tc>
        <w:tc>
          <w:tcPr>
            <w:tcW w:w="1316" w:type="dxa"/>
            <w:shd w:val="clear" w:color="auto" w:fill="auto"/>
            <w:vAlign w:val="center"/>
          </w:tcPr>
          <w:p w14:paraId="799530FE" w14:textId="77777777" w:rsidR="00882E8C" w:rsidRPr="006F0F32" w:rsidRDefault="00882E8C" w:rsidP="002B1660">
            <w:pPr>
              <w:spacing w:line="276" w:lineRule="auto"/>
              <w:jc w:val="both"/>
              <w:rPr>
                <w:rFonts w:ascii="Arial" w:hAnsi="Arial" w:cs="Arial"/>
              </w:rPr>
            </w:pPr>
            <w:r w:rsidRPr="006F0F32">
              <w:rPr>
                <w:rFonts w:ascii="Arial" w:hAnsi="Arial" w:cs="Arial"/>
              </w:rPr>
              <w:t>2-3 leta</w:t>
            </w:r>
          </w:p>
        </w:tc>
        <w:tc>
          <w:tcPr>
            <w:tcW w:w="1316" w:type="dxa"/>
            <w:shd w:val="clear" w:color="auto" w:fill="auto"/>
            <w:vAlign w:val="center"/>
          </w:tcPr>
          <w:p w14:paraId="6B856CB1" w14:textId="77777777" w:rsidR="00882E8C" w:rsidRPr="006F0F32" w:rsidRDefault="00882E8C" w:rsidP="002B1660">
            <w:pPr>
              <w:spacing w:line="276" w:lineRule="auto"/>
              <w:jc w:val="both"/>
              <w:rPr>
                <w:rFonts w:ascii="Arial" w:hAnsi="Arial" w:cs="Arial"/>
              </w:rPr>
            </w:pPr>
            <w:r w:rsidRPr="006F0F32">
              <w:rPr>
                <w:rFonts w:ascii="Arial" w:hAnsi="Arial" w:cs="Arial"/>
              </w:rPr>
              <w:t>3-4 leta</w:t>
            </w:r>
          </w:p>
        </w:tc>
        <w:tc>
          <w:tcPr>
            <w:tcW w:w="1316" w:type="dxa"/>
            <w:shd w:val="clear" w:color="auto" w:fill="auto"/>
            <w:vAlign w:val="center"/>
          </w:tcPr>
          <w:p w14:paraId="78A7BC35" w14:textId="77777777" w:rsidR="00882E8C" w:rsidRPr="006F0F32" w:rsidRDefault="00882E8C" w:rsidP="002B1660">
            <w:pPr>
              <w:spacing w:line="276" w:lineRule="auto"/>
              <w:jc w:val="both"/>
              <w:rPr>
                <w:rFonts w:ascii="Arial" w:hAnsi="Arial" w:cs="Arial"/>
              </w:rPr>
            </w:pPr>
            <w:r w:rsidRPr="006F0F32">
              <w:rPr>
                <w:rFonts w:ascii="Arial" w:hAnsi="Arial" w:cs="Arial"/>
              </w:rPr>
              <w:t>5-6 let</w:t>
            </w:r>
          </w:p>
        </w:tc>
        <w:tc>
          <w:tcPr>
            <w:tcW w:w="1316" w:type="dxa"/>
            <w:shd w:val="clear" w:color="auto" w:fill="auto"/>
            <w:vAlign w:val="center"/>
          </w:tcPr>
          <w:p w14:paraId="55EC2B79" w14:textId="77777777" w:rsidR="00882E8C" w:rsidRPr="006F0F32" w:rsidRDefault="00882E8C" w:rsidP="002B1660">
            <w:pPr>
              <w:spacing w:line="276" w:lineRule="auto"/>
              <w:jc w:val="both"/>
              <w:rPr>
                <w:rFonts w:ascii="Arial" w:hAnsi="Arial" w:cs="Arial"/>
              </w:rPr>
            </w:pPr>
            <w:r w:rsidRPr="006F0F32">
              <w:rPr>
                <w:rFonts w:ascii="Arial" w:hAnsi="Arial" w:cs="Arial"/>
              </w:rPr>
              <w:t>6-7 let</w:t>
            </w:r>
          </w:p>
        </w:tc>
        <w:tc>
          <w:tcPr>
            <w:tcW w:w="1316" w:type="dxa"/>
            <w:shd w:val="clear" w:color="auto" w:fill="auto"/>
            <w:vAlign w:val="center"/>
          </w:tcPr>
          <w:p w14:paraId="604CA24A" w14:textId="77777777" w:rsidR="00882E8C" w:rsidRPr="006F0F32" w:rsidRDefault="00882E8C" w:rsidP="002B1660">
            <w:pPr>
              <w:numPr>
                <w:ilvl w:val="0"/>
                <w:numId w:val="3"/>
              </w:numPr>
              <w:spacing w:line="276" w:lineRule="auto"/>
              <w:jc w:val="both"/>
              <w:rPr>
                <w:rFonts w:ascii="Arial" w:hAnsi="Arial" w:cs="Arial"/>
              </w:rPr>
            </w:pPr>
            <w:r w:rsidRPr="006F0F32">
              <w:rPr>
                <w:rFonts w:ascii="Arial" w:hAnsi="Arial" w:cs="Arial"/>
              </w:rPr>
              <w:t>6 let</w:t>
            </w:r>
          </w:p>
        </w:tc>
      </w:tr>
      <w:tr w:rsidR="00882E8C" w:rsidRPr="006F0F32" w14:paraId="4988F60D" w14:textId="77777777" w:rsidTr="0060253E">
        <w:trPr>
          <w:trHeight w:val="414"/>
          <w:jc w:val="center"/>
        </w:trPr>
        <w:tc>
          <w:tcPr>
            <w:tcW w:w="1316" w:type="dxa"/>
            <w:shd w:val="clear" w:color="auto" w:fill="auto"/>
            <w:vAlign w:val="center"/>
          </w:tcPr>
          <w:p w14:paraId="0DF8101E" w14:textId="77777777" w:rsidR="00882E8C" w:rsidRPr="006F0F32" w:rsidRDefault="00882E8C" w:rsidP="002B1660">
            <w:pPr>
              <w:spacing w:line="276" w:lineRule="auto"/>
              <w:jc w:val="both"/>
              <w:rPr>
                <w:rFonts w:ascii="Arial" w:hAnsi="Arial" w:cs="Arial"/>
              </w:rPr>
            </w:pPr>
            <w:r w:rsidRPr="006F0F32">
              <w:rPr>
                <w:rFonts w:ascii="Arial" w:hAnsi="Arial" w:cs="Arial"/>
              </w:rPr>
              <w:t>6</w:t>
            </w:r>
          </w:p>
        </w:tc>
        <w:tc>
          <w:tcPr>
            <w:tcW w:w="1316" w:type="dxa"/>
            <w:shd w:val="clear" w:color="auto" w:fill="auto"/>
            <w:vAlign w:val="center"/>
          </w:tcPr>
          <w:p w14:paraId="008EF5F1" w14:textId="77777777" w:rsidR="00882E8C" w:rsidRPr="006F0F32" w:rsidRDefault="00882E8C" w:rsidP="002B1660">
            <w:pPr>
              <w:spacing w:line="276" w:lineRule="auto"/>
              <w:jc w:val="both"/>
              <w:rPr>
                <w:rFonts w:ascii="Arial" w:hAnsi="Arial" w:cs="Arial"/>
              </w:rPr>
            </w:pPr>
            <w:r w:rsidRPr="006F0F32">
              <w:rPr>
                <w:rFonts w:ascii="Arial" w:hAnsi="Arial" w:cs="Arial"/>
              </w:rPr>
              <w:t>6</w:t>
            </w:r>
          </w:p>
        </w:tc>
        <w:tc>
          <w:tcPr>
            <w:tcW w:w="1316" w:type="dxa"/>
            <w:shd w:val="clear" w:color="auto" w:fill="auto"/>
            <w:vAlign w:val="center"/>
          </w:tcPr>
          <w:p w14:paraId="077DC405" w14:textId="77777777" w:rsidR="00882E8C" w:rsidRPr="006F0F32" w:rsidRDefault="00882E8C" w:rsidP="002B1660">
            <w:pPr>
              <w:spacing w:line="276" w:lineRule="auto"/>
              <w:jc w:val="both"/>
              <w:rPr>
                <w:rFonts w:ascii="Arial" w:hAnsi="Arial" w:cs="Arial"/>
              </w:rPr>
            </w:pPr>
            <w:r w:rsidRPr="006F0F32">
              <w:rPr>
                <w:rFonts w:ascii="Arial" w:hAnsi="Arial" w:cs="Arial"/>
              </w:rPr>
              <w:t>11</w:t>
            </w:r>
          </w:p>
        </w:tc>
        <w:tc>
          <w:tcPr>
            <w:tcW w:w="1316" w:type="dxa"/>
            <w:shd w:val="clear" w:color="auto" w:fill="auto"/>
            <w:vAlign w:val="center"/>
          </w:tcPr>
          <w:p w14:paraId="7ED5A065" w14:textId="77777777" w:rsidR="00882E8C" w:rsidRPr="006F0F32" w:rsidRDefault="00882E8C" w:rsidP="002B1660">
            <w:pPr>
              <w:spacing w:line="276" w:lineRule="auto"/>
              <w:jc w:val="both"/>
              <w:rPr>
                <w:rFonts w:ascii="Arial" w:hAnsi="Arial" w:cs="Arial"/>
              </w:rPr>
            </w:pPr>
            <w:r w:rsidRPr="006F0F32">
              <w:rPr>
                <w:rFonts w:ascii="Arial" w:hAnsi="Arial" w:cs="Arial"/>
              </w:rPr>
              <w:t>10</w:t>
            </w:r>
          </w:p>
        </w:tc>
        <w:tc>
          <w:tcPr>
            <w:tcW w:w="1316" w:type="dxa"/>
            <w:shd w:val="clear" w:color="auto" w:fill="auto"/>
            <w:vAlign w:val="center"/>
          </w:tcPr>
          <w:p w14:paraId="64775151" w14:textId="77777777" w:rsidR="00882E8C" w:rsidRPr="006F0F32" w:rsidRDefault="00882E8C" w:rsidP="002B1660">
            <w:pPr>
              <w:spacing w:line="276" w:lineRule="auto"/>
              <w:jc w:val="both"/>
              <w:rPr>
                <w:rFonts w:ascii="Arial" w:hAnsi="Arial" w:cs="Arial"/>
              </w:rPr>
            </w:pPr>
            <w:r w:rsidRPr="006F0F32">
              <w:rPr>
                <w:rFonts w:ascii="Arial" w:hAnsi="Arial" w:cs="Arial"/>
              </w:rPr>
              <w:t>4</w:t>
            </w:r>
          </w:p>
        </w:tc>
        <w:tc>
          <w:tcPr>
            <w:tcW w:w="1316" w:type="dxa"/>
            <w:shd w:val="clear" w:color="auto" w:fill="auto"/>
            <w:vAlign w:val="center"/>
          </w:tcPr>
          <w:p w14:paraId="50777401" w14:textId="77777777" w:rsidR="00882E8C" w:rsidRPr="006F0F32" w:rsidRDefault="00882E8C" w:rsidP="002B1660">
            <w:pPr>
              <w:spacing w:line="276" w:lineRule="auto"/>
              <w:jc w:val="both"/>
              <w:rPr>
                <w:rFonts w:ascii="Arial" w:hAnsi="Arial" w:cs="Arial"/>
              </w:rPr>
            </w:pPr>
            <w:r w:rsidRPr="006F0F32">
              <w:rPr>
                <w:rFonts w:ascii="Arial" w:hAnsi="Arial" w:cs="Arial"/>
              </w:rPr>
              <w:t>2</w:t>
            </w:r>
          </w:p>
        </w:tc>
        <w:tc>
          <w:tcPr>
            <w:tcW w:w="1316" w:type="dxa"/>
            <w:shd w:val="clear" w:color="auto" w:fill="auto"/>
            <w:vAlign w:val="center"/>
          </w:tcPr>
          <w:p w14:paraId="11AA3391" w14:textId="77777777" w:rsidR="00882E8C" w:rsidRPr="006F0F32" w:rsidRDefault="00882E8C" w:rsidP="002B1660">
            <w:pPr>
              <w:spacing w:line="276" w:lineRule="auto"/>
              <w:jc w:val="both"/>
              <w:rPr>
                <w:rFonts w:ascii="Arial" w:hAnsi="Arial" w:cs="Arial"/>
              </w:rPr>
            </w:pPr>
            <w:r w:rsidRPr="006F0F32">
              <w:rPr>
                <w:rFonts w:ascii="Arial" w:hAnsi="Arial" w:cs="Arial"/>
              </w:rPr>
              <w:t>3</w:t>
            </w:r>
          </w:p>
        </w:tc>
      </w:tr>
    </w:tbl>
    <w:p w14:paraId="2654294A" w14:textId="77777777" w:rsidR="00882E8C" w:rsidRPr="006F0F32" w:rsidRDefault="00882E8C" w:rsidP="002B1660">
      <w:pPr>
        <w:spacing w:line="276" w:lineRule="auto"/>
        <w:jc w:val="both"/>
        <w:rPr>
          <w:rFonts w:ascii="Arial" w:hAnsi="Arial" w:cs="Arial"/>
        </w:rPr>
      </w:pPr>
    </w:p>
    <w:p w14:paraId="05C0CA30" w14:textId="77777777" w:rsidR="006F0F32" w:rsidRDefault="00882E8C" w:rsidP="002B1660">
      <w:pPr>
        <w:spacing w:line="276" w:lineRule="auto"/>
        <w:jc w:val="both"/>
        <w:rPr>
          <w:rFonts w:ascii="Arial" w:hAnsi="Arial" w:cs="Arial"/>
        </w:rPr>
      </w:pPr>
      <w:r w:rsidRPr="006F0F32">
        <w:rPr>
          <w:rFonts w:ascii="Arial" w:hAnsi="Arial" w:cs="Arial"/>
        </w:rPr>
        <w:t>Razlog za namestitev</w:t>
      </w:r>
      <w:r w:rsidR="00C2395F">
        <w:rPr>
          <w:rFonts w:ascii="Arial" w:hAnsi="Arial" w:cs="Arial"/>
        </w:rPr>
        <w:t>:</w:t>
      </w:r>
      <w:r w:rsidRPr="006F0F32">
        <w:rPr>
          <w:rFonts w:ascii="Arial" w:hAnsi="Arial" w:cs="Arial"/>
        </w:rPr>
        <w:t xml:space="preserve"> </w:t>
      </w:r>
    </w:p>
    <w:p w14:paraId="50193FCB" w14:textId="77777777" w:rsidR="006F0F32" w:rsidRPr="006F0F32" w:rsidRDefault="006F0F32" w:rsidP="002B1660">
      <w:pPr>
        <w:spacing w:line="276" w:lineRule="auto"/>
        <w:jc w:val="both"/>
        <w:rPr>
          <w:rFonts w:ascii="Arial" w:hAnsi="Arial" w:cs="Arial"/>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1457"/>
        <w:gridCol w:w="1690"/>
        <w:gridCol w:w="1457"/>
        <w:gridCol w:w="1371"/>
        <w:gridCol w:w="1526"/>
        <w:gridCol w:w="1098"/>
      </w:tblGrid>
      <w:tr w:rsidR="00882E8C" w:rsidRPr="006F0F32" w14:paraId="08A0B7C3" w14:textId="77777777" w:rsidTr="0060253E">
        <w:trPr>
          <w:trHeight w:val="941"/>
        </w:trPr>
        <w:tc>
          <w:tcPr>
            <w:tcW w:w="1608" w:type="dxa"/>
            <w:shd w:val="clear" w:color="auto" w:fill="auto"/>
          </w:tcPr>
          <w:p w14:paraId="73B13CF6" w14:textId="77777777" w:rsidR="00882E8C" w:rsidRPr="006F0F32" w:rsidRDefault="00882E8C" w:rsidP="002B1660">
            <w:pPr>
              <w:spacing w:line="276" w:lineRule="auto"/>
              <w:jc w:val="both"/>
              <w:rPr>
                <w:rFonts w:ascii="Arial" w:hAnsi="Arial" w:cs="Arial"/>
              </w:rPr>
            </w:pPr>
            <w:r w:rsidRPr="006F0F32">
              <w:rPr>
                <w:rFonts w:ascii="Arial" w:hAnsi="Arial" w:cs="Arial"/>
              </w:rPr>
              <w:t>Razlog</w:t>
            </w:r>
          </w:p>
        </w:tc>
        <w:tc>
          <w:tcPr>
            <w:tcW w:w="1457" w:type="dxa"/>
            <w:shd w:val="clear" w:color="auto" w:fill="auto"/>
            <w:vAlign w:val="center"/>
          </w:tcPr>
          <w:p w14:paraId="717CB0FC" w14:textId="77777777" w:rsidR="00882E8C" w:rsidRPr="006F0F32" w:rsidRDefault="00882E8C" w:rsidP="002B1660">
            <w:pPr>
              <w:spacing w:line="276" w:lineRule="auto"/>
              <w:jc w:val="both"/>
              <w:rPr>
                <w:rFonts w:ascii="Arial" w:hAnsi="Arial" w:cs="Arial"/>
              </w:rPr>
            </w:pPr>
            <w:r w:rsidRPr="006F0F32">
              <w:rPr>
                <w:rFonts w:ascii="Arial" w:hAnsi="Arial" w:cs="Arial"/>
              </w:rPr>
              <w:t>Hudo zanemarjanje</w:t>
            </w:r>
          </w:p>
        </w:tc>
        <w:tc>
          <w:tcPr>
            <w:tcW w:w="1690" w:type="dxa"/>
            <w:shd w:val="clear" w:color="auto" w:fill="auto"/>
            <w:vAlign w:val="center"/>
          </w:tcPr>
          <w:p w14:paraId="579EAB0E" w14:textId="77777777" w:rsidR="00882E8C" w:rsidRPr="006F0F32" w:rsidRDefault="00882E8C" w:rsidP="002B1660">
            <w:pPr>
              <w:spacing w:line="276" w:lineRule="auto"/>
              <w:jc w:val="both"/>
              <w:rPr>
                <w:rFonts w:ascii="Arial" w:hAnsi="Arial" w:cs="Arial"/>
              </w:rPr>
            </w:pPr>
            <w:r w:rsidRPr="006F0F32">
              <w:rPr>
                <w:rFonts w:ascii="Arial" w:hAnsi="Arial" w:cs="Arial"/>
              </w:rPr>
              <w:t>Fizično nasilje</w:t>
            </w:r>
          </w:p>
        </w:tc>
        <w:tc>
          <w:tcPr>
            <w:tcW w:w="1457" w:type="dxa"/>
            <w:shd w:val="clear" w:color="auto" w:fill="auto"/>
            <w:vAlign w:val="center"/>
          </w:tcPr>
          <w:p w14:paraId="7D152D7F" w14:textId="77777777" w:rsidR="00882E8C" w:rsidRPr="006F0F32" w:rsidRDefault="00882E8C" w:rsidP="002B1660">
            <w:pPr>
              <w:spacing w:line="276" w:lineRule="auto"/>
              <w:jc w:val="both"/>
              <w:rPr>
                <w:rFonts w:ascii="Arial" w:hAnsi="Arial" w:cs="Arial"/>
              </w:rPr>
            </w:pPr>
            <w:r w:rsidRPr="006F0F32">
              <w:rPr>
                <w:rFonts w:ascii="Arial" w:hAnsi="Arial" w:cs="Arial"/>
              </w:rPr>
              <w:t>Sum spolne zlorabe</w:t>
            </w:r>
          </w:p>
        </w:tc>
        <w:tc>
          <w:tcPr>
            <w:tcW w:w="1371" w:type="dxa"/>
            <w:vAlign w:val="center"/>
          </w:tcPr>
          <w:p w14:paraId="307F532E" w14:textId="77777777" w:rsidR="00882E8C" w:rsidRPr="006F0F32" w:rsidRDefault="00882E8C" w:rsidP="002B1660">
            <w:pPr>
              <w:spacing w:line="276" w:lineRule="auto"/>
              <w:jc w:val="both"/>
              <w:rPr>
                <w:rFonts w:ascii="Arial" w:hAnsi="Arial" w:cs="Arial"/>
              </w:rPr>
            </w:pPr>
            <w:r w:rsidRPr="006F0F32">
              <w:rPr>
                <w:rFonts w:ascii="Arial" w:hAnsi="Arial" w:cs="Arial"/>
              </w:rPr>
              <w:t>Opustitev skrbi</w:t>
            </w:r>
          </w:p>
        </w:tc>
        <w:tc>
          <w:tcPr>
            <w:tcW w:w="1526" w:type="dxa"/>
            <w:vAlign w:val="center"/>
          </w:tcPr>
          <w:p w14:paraId="1FA6D0DF" w14:textId="77777777" w:rsidR="00882E8C" w:rsidRPr="006F0F32" w:rsidRDefault="00882E8C" w:rsidP="002B1660">
            <w:pPr>
              <w:spacing w:line="276" w:lineRule="auto"/>
              <w:jc w:val="both"/>
              <w:rPr>
                <w:rFonts w:ascii="Arial" w:hAnsi="Arial" w:cs="Arial"/>
              </w:rPr>
            </w:pPr>
            <w:r w:rsidRPr="006F0F32">
              <w:rPr>
                <w:rFonts w:ascii="Arial" w:hAnsi="Arial" w:cs="Arial"/>
              </w:rPr>
              <w:t>Nezmožnost skrbi</w:t>
            </w:r>
          </w:p>
        </w:tc>
        <w:tc>
          <w:tcPr>
            <w:tcW w:w="1098" w:type="dxa"/>
          </w:tcPr>
          <w:p w14:paraId="5DA7C796" w14:textId="77777777" w:rsidR="00882E8C" w:rsidRPr="006F0F32" w:rsidRDefault="00882E8C" w:rsidP="002B1660">
            <w:pPr>
              <w:spacing w:line="276" w:lineRule="auto"/>
              <w:jc w:val="both"/>
              <w:rPr>
                <w:rFonts w:ascii="Arial" w:hAnsi="Arial" w:cs="Arial"/>
              </w:rPr>
            </w:pPr>
            <w:r w:rsidRPr="006F0F32">
              <w:rPr>
                <w:rFonts w:ascii="Arial" w:hAnsi="Arial" w:cs="Arial"/>
              </w:rPr>
              <w:t>Smrt v družini (umori)</w:t>
            </w:r>
          </w:p>
        </w:tc>
      </w:tr>
      <w:tr w:rsidR="00882E8C" w:rsidRPr="006F0F32" w14:paraId="7D679B12" w14:textId="77777777" w:rsidTr="0060253E">
        <w:tc>
          <w:tcPr>
            <w:tcW w:w="1608" w:type="dxa"/>
            <w:shd w:val="clear" w:color="auto" w:fill="auto"/>
          </w:tcPr>
          <w:p w14:paraId="18B66765" w14:textId="77777777" w:rsidR="00882E8C" w:rsidRPr="006F0F32" w:rsidRDefault="00882E8C" w:rsidP="002B1660">
            <w:pPr>
              <w:spacing w:line="276" w:lineRule="auto"/>
              <w:jc w:val="both"/>
              <w:rPr>
                <w:rFonts w:ascii="Arial" w:hAnsi="Arial" w:cs="Arial"/>
              </w:rPr>
            </w:pPr>
            <w:r w:rsidRPr="006F0F32">
              <w:rPr>
                <w:rFonts w:ascii="Arial" w:hAnsi="Arial" w:cs="Arial"/>
              </w:rPr>
              <w:t>Število otrok</w:t>
            </w:r>
          </w:p>
        </w:tc>
        <w:tc>
          <w:tcPr>
            <w:tcW w:w="1457" w:type="dxa"/>
            <w:shd w:val="clear" w:color="auto" w:fill="auto"/>
            <w:vAlign w:val="center"/>
          </w:tcPr>
          <w:p w14:paraId="28A93FF8" w14:textId="77777777" w:rsidR="00882E8C" w:rsidRPr="006F0F32" w:rsidRDefault="00882E8C" w:rsidP="002B1660">
            <w:pPr>
              <w:spacing w:line="276" w:lineRule="auto"/>
              <w:jc w:val="both"/>
              <w:rPr>
                <w:rFonts w:ascii="Arial" w:hAnsi="Arial" w:cs="Arial"/>
              </w:rPr>
            </w:pPr>
            <w:r w:rsidRPr="006F0F32">
              <w:rPr>
                <w:rFonts w:ascii="Arial" w:hAnsi="Arial" w:cs="Arial"/>
              </w:rPr>
              <w:t>27</w:t>
            </w:r>
          </w:p>
        </w:tc>
        <w:tc>
          <w:tcPr>
            <w:tcW w:w="1690" w:type="dxa"/>
            <w:shd w:val="clear" w:color="auto" w:fill="auto"/>
            <w:vAlign w:val="center"/>
          </w:tcPr>
          <w:p w14:paraId="0007E25E" w14:textId="77777777" w:rsidR="00882E8C" w:rsidRPr="006F0F32" w:rsidRDefault="00882E8C" w:rsidP="002B1660">
            <w:pPr>
              <w:spacing w:line="276" w:lineRule="auto"/>
              <w:jc w:val="both"/>
              <w:rPr>
                <w:rFonts w:ascii="Arial" w:hAnsi="Arial" w:cs="Arial"/>
              </w:rPr>
            </w:pPr>
            <w:r w:rsidRPr="006F0F32">
              <w:rPr>
                <w:rFonts w:ascii="Arial" w:hAnsi="Arial" w:cs="Arial"/>
              </w:rPr>
              <w:t>1</w:t>
            </w:r>
          </w:p>
        </w:tc>
        <w:tc>
          <w:tcPr>
            <w:tcW w:w="1457" w:type="dxa"/>
            <w:shd w:val="clear" w:color="auto" w:fill="auto"/>
            <w:vAlign w:val="center"/>
          </w:tcPr>
          <w:p w14:paraId="4983D862" w14:textId="77777777" w:rsidR="00882E8C" w:rsidRPr="006F0F32" w:rsidRDefault="00882E8C" w:rsidP="002B1660">
            <w:pPr>
              <w:spacing w:line="276" w:lineRule="auto"/>
              <w:jc w:val="both"/>
              <w:rPr>
                <w:rFonts w:ascii="Arial" w:hAnsi="Arial" w:cs="Arial"/>
              </w:rPr>
            </w:pPr>
            <w:r w:rsidRPr="006F0F32">
              <w:rPr>
                <w:rFonts w:ascii="Arial" w:hAnsi="Arial" w:cs="Arial"/>
              </w:rPr>
              <w:t>1</w:t>
            </w:r>
          </w:p>
        </w:tc>
        <w:tc>
          <w:tcPr>
            <w:tcW w:w="1371" w:type="dxa"/>
            <w:vAlign w:val="center"/>
          </w:tcPr>
          <w:p w14:paraId="62111632" w14:textId="77777777" w:rsidR="00882E8C" w:rsidRPr="006F0F32" w:rsidRDefault="00882E8C" w:rsidP="002B1660">
            <w:pPr>
              <w:spacing w:line="276" w:lineRule="auto"/>
              <w:jc w:val="both"/>
              <w:rPr>
                <w:rFonts w:ascii="Arial" w:hAnsi="Arial" w:cs="Arial"/>
              </w:rPr>
            </w:pPr>
            <w:r w:rsidRPr="006F0F32">
              <w:rPr>
                <w:rFonts w:ascii="Arial" w:hAnsi="Arial" w:cs="Arial"/>
              </w:rPr>
              <w:t>3</w:t>
            </w:r>
          </w:p>
        </w:tc>
        <w:tc>
          <w:tcPr>
            <w:tcW w:w="1526" w:type="dxa"/>
          </w:tcPr>
          <w:p w14:paraId="448D6789" w14:textId="77777777" w:rsidR="00882E8C" w:rsidRPr="006F0F32" w:rsidRDefault="00882E8C" w:rsidP="002B1660">
            <w:pPr>
              <w:spacing w:line="276" w:lineRule="auto"/>
              <w:jc w:val="both"/>
              <w:rPr>
                <w:rFonts w:ascii="Arial" w:hAnsi="Arial" w:cs="Arial"/>
              </w:rPr>
            </w:pPr>
            <w:r w:rsidRPr="006F0F32">
              <w:rPr>
                <w:rFonts w:ascii="Arial" w:hAnsi="Arial" w:cs="Arial"/>
              </w:rPr>
              <w:t>9</w:t>
            </w:r>
          </w:p>
        </w:tc>
        <w:tc>
          <w:tcPr>
            <w:tcW w:w="1098" w:type="dxa"/>
          </w:tcPr>
          <w:p w14:paraId="7FC9D7C5" w14:textId="77777777" w:rsidR="00882E8C" w:rsidRPr="006F0F32" w:rsidRDefault="00882E8C" w:rsidP="002B1660">
            <w:pPr>
              <w:spacing w:line="276" w:lineRule="auto"/>
              <w:jc w:val="both"/>
              <w:rPr>
                <w:rFonts w:ascii="Arial" w:hAnsi="Arial" w:cs="Arial"/>
              </w:rPr>
            </w:pPr>
            <w:r w:rsidRPr="006F0F32">
              <w:rPr>
                <w:rFonts w:ascii="Arial" w:hAnsi="Arial" w:cs="Arial"/>
              </w:rPr>
              <w:t>1</w:t>
            </w:r>
          </w:p>
        </w:tc>
      </w:tr>
    </w:tbl>
    <w:p w14:paraId="0AB50125" w14:textId="77777777" w:rsidR="00DD4B85" w:rsidRDefault="00DD4B85" w:rsidP="002B1660">
      <w:pPr>
        <w:spacing w:line="276" w:lineRule="auto"/>
        <w:jc w:val="both"/>
        <w:rPr>
          <w:rFonts w:ascii="Arial" w:hAnsi="Arial" w:cs="Arial"/>
        </w:rPr>
      </w:pPr>
    </w:p>
    <w:p w14:paraId="5CF9A8CE" w14:textId="77777777" w:rsidR="00C61AE8" w:rsidRDefault="00C61AE8" w:rsidP="002B1660">
      <w:pPr>
        <w:spacing w:line="276" w:lineRule="auto"/>
        <w:jc w:val="both"/>
        <w:rPr>
          <w:rFonts w:ascii="Arial" w:hAnsi="Arial" w:cs="Arial"/>
        </w:rPr>
      </w:pPr>
    </w:p>
    <w:p w14:paraId="70CDC1CC" w14:textId="77777777" w:rsidR="00C61AE8" w:rsidRDefault="00C61AE8" w:rsidP="002B1660">
      <w:pPr>
        <w:spacing w:line="276" w:lineRule="auto"/>
        <w:jc w:val="both"/>
        <w:rPr>
          <w:rFonts w:ascii="Arial" w:hAnsi="Arial" w:cs="Arial"/>
        </w:rPr>
      </w:pPr>
    </w:p>
    <w:p w14:paraId="20909C95" w14:textId="77777777" w:rsidR="00C61AE8" w:rsidRDefault="00C61AE8" w:rsidP="002B1660">
      <w:pPr>
        <w:spacing w:line="276" w:lineRule="auto"/>
        <w:jc w:val="both"/>
        <w:rPr>
          <w:rFonts w:ascii="Arial" w:hAnsi="Arial" w:cs="Arial"/>
        </w:rPr>
      </w:pPr>
    </w:p>
    <w:p w14:paraId="66D3C224" w14:textId="77777777" w:rsidR="00C61AE8" w:rsidRDefault="00C61AE8" w:rsidP="002B1660">
      <w:pPr>
        <w:spacing w:line="276" w:lineRule="auto"/>
        <w:jc w:val="both"/>
        <w:rPr>
          <w:rFonts w:ascii="Arial" w:hAnsi="Arial" w:cs="Arial"/>
        </w:rPr>
      </w:pPr>
    </w:p>
    <w:p w14:paraId="64CBB9E4" w14:textId="77777777" w:rsidR="00C61AE8" w:rsidRDefault="00C61AE8" w:rsidP="002B1660">
      <w:pPr>
        <w:spacing w:line="276" w:lineRule="auto"/>
        <w:jc w:val="both"/>
        <w:rPr>
          <w:rFonts w:ascii="Arial" w:hAnsi="Arial" w:cs="Arial"/>
        </w:rPr>
      </w:pPr>
    </w:p>
    <w:p w14:paraId="76A73F5C" w14:textId="77777777" w:rsidR="00C61AE8" w:rsidRDefault="00C61AE8" w:rsidP="002B1660">
      <w:pPr>
        <w:spacing w:line="276" w:lineRule="auto"/>
        <w:jc w:val="both"/>
        <w:rPr>
          <w:rFonts w:ascii="Arial" w:hAnsi="Arial" w:cs="Arial"/>
        </w:rPr>
      </w:pPr>
    </w:p>
    <w:p w14:paraId="09369CF8" w14:textId="77777777" w:rsidR="00C61AE8" w:rsidRDefault="00C61AE8" w:rsidP="002B1660">
      <w:pPr>
        <w:spacing w:line="276" w:lineRule="auto"/>
        <w:jc w:val="both"/>
        <w:rPr>
          <w:rFonts w:ascii="Arial" w:hAnsi="Arial" w:cs="Arial"/>
        </w:rPr>
      </w:pPr>
    </w:p>
    <w:p w14:paraId="0F3082FB" w14:textId="77777777" w:rsidR="00C61AE8" w:rsidRDefault="00C61AE8" w:rsidP="002B1660">
      <w:pPr>
        <w:spacing w:line="276" w:lineRule="auto"/>
        <w:jc w:val="both"/>
        <w:rPr>
          <w:rFonts w:ascii="Arial" w:hAnsi="Arial" w:cs="Arial"/>
        </w:rPr>
      </w:pPr>
    </w:p>
    <w:p w14:paraId="531D8317" w14:textId="77777777" w:rsidR="00C61AE8" w:rsidRDefault="00C61AE8" w:rsidP="002B1660">
      <w:pPr>
        <w:spacing w:line="276" w:lineRule="auto"/>
        <w:jc w:val="both"/>
        <w:rPr>
          <w:rFonts w:ascii="Arial" w:hAnsi="Arial" w:cs="Arial"/>
        </w:rPr>
      </w:pPr>
    </w:p>
    <w:p w14:paraId="2E3AF421" w14:textId="77777777" w:rsidR="00C61AE8" w:rsidRDefault="00C61AE8" w:rsidP="002B1660">
      <w:pPr>
        <w:spacing w:line="276" w:lineRule="auto"/>
        <w:jc w:val="both"/>
        <w:rPr>
          <w:rFonts w:ascii="Arial" w:hAnsi="Arial" w:cs="Arial"/>
        </w:rPr>
      </w:pPr>
    </w:p>
    <w:p w14:paraId="26B4699C" w14:textId="77777777" w:rsidR="00C61AE8" w:rsidRPr="002B1660" w:rsidRDefault="00C61AE8" w:rsidP="002B1660">
      <w:pPr>
        <w:spacing w:line="276" w:lineRule="auto"/>
        <w:jc w:val="both"/>
        <w:rPr>
          <w:rFonts w:ascii="Arial" w:hAnsi="Arial" w:cs="Arial"/>
        </w:rPr>
      </w:pPr>
    </w:p>
    <w:p w14:paraId="7244546B" w14:textId="77777777" w:rsidR="00882E8C" w:rsidRDefault="00882E8C" w:rsidP="002B1660">
      <w:pPr>
        <w:spacing w:line="276" w:lineRule="auto"/>
        <w:jc w:val="both"/>
        <w:rPr>
          <w:rFonts w:ascii="Arial" w:hAnsi="Arial" w:cs="Arial"/>
        </w:rPr>
      </w:pPr>
      <w:r w:rsidRPr="002B1660">
        <w:rPr>
          <w:rFonts w:ascii="Arial" w:hAnsi="Arial" w:cs="Arial"/>
        </w:rPr>
        <w:t>Št</w:t>
      </w:r>
      <w:r w:rsidR="007C2E3B">
        <w:rPr>
          <w:rFonts w:ascii="Arial" w:hAnsi="Arial" w:cs="Arial"/>
        </w:rPr>
        <w:t>evilo o</w:t>
      </w:r>
      <w:r w:rsidRPr="002B1660">
        <w:rPr>
          <w:rFonts w:ascii="Arial" w:hAnsi="Arial" w:cs="Arial"/>
        </w:rPr>
        <w:t xml:space="preserve">trok glede na krajevno pristojnost </w:t>
      </w:r>
      <w:r w:rsidR="007C2E3B">
        <w:rPr>
          <w:rFonts w:ascii="Arial" w:hAnsi="Arial" w:cs="Arial"/>
        </w:rPr>
        <w:t>centrov</w:t>
      </w:r>
      <w:r w:rsidR="00C2395F">
        <w:rPr>
          <w:rFonts w:ascii="Arial" w:hAnsi="Arial" w:cs="Arial"/>
        </w:rPr>
        <w:t>:</w:t>
      </w:r>
    </w:p>
    <w:p w14:paraId="42678967" w14:textId="77777777" w:rsidR="00C2395F" w:rsidRPr="002B1660" w:rsidRDefault="00C2395F" w:rsidP="002B1660">
      <w:pPr>
        <w:spacing w:line="276"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456"/>
      </w:tblGrid>
      <w:tr w:rsidR="00882E8C" w:rsidRPr="002B1660" w14:paraId="4A6F43DD" w14:textId="77777777" w:rsidTr="00DD4B85">
        <w:tc>
          <w:tcPr>
            <w:tcW w:w="4606" w:type="dxa"/>
          </w:tcPr>
          <w:p w14:paraId="190F0A10"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REGIJSKI CSD</w:t>
            </w:r>
          </w:p>
          <w:p w14:paraId="7101D2E3" w14:textId="77777777" w:rsidR="00882E8C" w:rsidRPr="002B1660" w:rsidRDefault="00882E8C" w:rsidP="002B1660">
            <w:pPr>
              <w:pStyle w:val="m-7794666405027801183msolistparagraph"/>
              <w:spacing w:line="276" w:lineRule="auto"/>
              <w:jc w:val="both"/>
              <w:rPr>
                <w:rFonts w:ascii="Arial" w:hAnsi="Arial" w:cs="Arial"/>
                <w:sz w:val="20"/>
                <w:szCs w:val="20"/>
              </w:rPr>
            </w:pPr>
          </w:p>
        </w:tc>
        <w:tc>
          <w:tcPr>
            <w:tcW w:w="4606" w:type="dxa"/>
          </w:tcPr>
          <w:p w14:paraId="6E044ED1"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ŠT. OTROK</w:t>
            </w:r>
          </w:p>
          <w:p w14:paraId="3650879C" w14:textId="77777777" w:rsidR="00882E8C" w:rsidRPr="002B1660" w:rsidRDefault="00882E8C" w:rsidP="002B1660">
            <w:pPr>
              <w:pStyle w:val="m-7794666405027801183msolistparagraph"/>
              <w:spacing w:line="276" w:lineRule="auto"/>
              <w:jc w:val="both"/>
              <w:rPr>
                <w:rFonts w:ascii="Arial" w:hAnsi="Arial" w:cs="Arial"/>
                <w:sz w:val="20"/>
                <w:szCs w:val="20"/>
              </w:rPr>
            </w:pPr>
          </w:p>
        </w:tc>
      </w:tr>
      <w:tr w:rsidR="00882E8C" w:rsidRPr="002B1660" w14:paraId="5F120AB2" w14:textId="77777777" w:rsidTr="00DD4B85">
        <w:tc>
          <w:tcPr>
            <w:tcW w:w="4606" w:type="dxa"/>
          </w:tcPr>
          <w:p w14:paraId="298B471C"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Celje</w:t>
            </w:r>
          </w:p>
        </w:tc>
        <w:tc>
          <w:tcPr>
            <w:tcW w:w="4606" w:type="dxa"/>
          </w:tcPr>
          <w:p w14:paraId="5F33BE22"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4</w:t>
            </w:r>
          </w:p>
        </w:tc>
      </w:tr>
      <w:tr w:rsidR="00882E8C" w:rsidRPr="002B1660" w14:paraId="4671BEA4" w14:textId="77777777" w:rsidTr="00DD4B85">
        <w:tc>
          <w:tcPr>
            <w:tcW w:w="4606" w:type="dxa"/>
          </w:tcPr>
          <w:p w14:paraId="52314187"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Dolenjska in bela krajina</w:t>
            </w:r>
          </w:p>
        </w:tc>
        <w:tc>
          <w:tcPr>
            <w:tcW w:w="4606" w:type="dxa"/>
          </w:tcPr>
          <w:p w14:paraId="46ABC357"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2</w:t>
            </w:r>
          </w:p>
        </w:tc>
      </w:tr>
      <w:tr w:rsidR="00882E8C" w:rsidRPr="002B1660" w14:paraId="4CB67B2E" w14:textId="77777777" w:rsidTr="00DD4B85">
        <w:tc>
          <w:tcPr>
            <w:tcW w:w="4606" w:type="dxa"/>
          </w:tcPr>
          <w:p w14:paraId="14AB71D9"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Južna primorska</w:t>
            </w:r>
          </w:p>
        </w:tc>
        <w:tc>
          <w:tcPr>
            <w:tcW w:w="4606" w:type="dxa"/>
          </w:tcPr>
          <w:p w14:paraId="103B4443"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2</w:t>
            </w:r>
          </w:p>
        </w:tc>
      </w:tr>
      <w:tr w:rsidR="00882E8C" w:rsidRPr="002B1660" w14:paraId="162EE608" w14:textId="77777777" w:rsidTr="00DD4B85">
        <w:tc>
          <w:tcPr>
            <w:tcW w:w="4606" w:type="dxa"/>
          </w:tcPr>
          <w:p w14:paraId="0FA0806F"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Koroška</w:t>
            </w:r>
          </w:p>
        </w:tc>
        <w:tc>
          <w:tcPr>
            <w:tcW w:w="4606" w:type="dxa"/>
          </w:tcPr>
          <w:p w14:paraId="1B6BEB4F"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1</w:t>
            </w:r>
          </w:p>
        </w:tc>
      </w:tr>
      <w:tr w:rsidR="00882E8C" w:rsidRPr="002B1660" w14:paraId="2CD4C8F7" w14:textId="77777777" w:rsidTr="00DD4B85">
        <w:tc>
          <w:tcPr>
            <w:tcW w:w="4606" w:type="dxa"/>
          </w:tcPr>
          <w:p w14:paraId="203B7A74"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Ljubljana</w:t>
            </w:r>
          </w:p>
        </w:tc>
        <w:tc>
          <w:tcPr>
            <w:tcW w:w="4606" w:type="dxa"/>
          </w:tcPr>
          <w:p w14:paraId="24D57ACD"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16</w:t>
            </w:r>
          </w:p>
        </w:tc>
      </w:tr>
      <w:tr w:rsidR="00882E8C" w:rsidRPr="002B1660" w14:paraId="42D5D727" w14:textId="77777777" w:rsidTr="00DD4B85">
        <w:tc>
          <w:tcPr>
            <w:tcW w:w="4606" w:type="dxa"/>
          </w:tcPr>
          <w:p w14:paraId="7A2E71EF"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Maribor</w:t>
            </w:r>
          </w:p>
        </w:tc>
        <w:tc>
          <w:tcPr>
            <w:tcW w:w="4606" w:type="dxa"/>
          </w:tcPr>
          <w:p w14:paraId="62D5E598"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4</w:t>
            </w:r>
          </w:p>
        </w:tc>
      </w:tr>
      <w:tr w:rsidR="00882E8C" w:rsidRPr="002B1660" w14:paraId="67185BAE" w14:textId="77777777" w:rsidTr="00DD4B85">
        <w:tc>
          <w:tcPr>
            <w:tcW w:w="4606" w:type="dxa"/>
          </w:tcPr>
          <w:p w14:paraId="20ABD254"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Osrednja Slovenija Vzhod</w:t>
            </w:r>
          </w:p>
        </w:tc>
        <w:tc>
          <w:tcPr>
            <w:tcW w:w="4606" w:type="dxa"/>
          </w:tcPr>
          <w:p w14:paraId="7AB0AE37"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1</w:t>
            </w:r>
          </w:p>
        </w:tc>
      </w:tr>
      <w:tr w:rsidR="00882E8C" w:rsidRPr="002B1660" w14:paraId="34AEC637" w14:textId="77777777" w:rsidTr="00DD4B85">
        <w:tc>
          <w:tcPr>
            <w:tcW w:w="4606" w:type="dxa"/>
          </w:tcPr>
          <w:p w14:paraId="2C820B0A"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Osrednja Slovenija Zahod</w:t>
            </w:r>
          </w:p>
        </w:tc>
        <w:tc>
          <w:tcPr>
            <w:tcW w:w="4606" w:type="dxa"/>
          </w:tcPr>
          <w:p w14:paraId="13EE3688"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2</w:t>
            </w:r>
          </w:p>
        </w:tc>
      </w:tr>
      <w:tr w:rsidR="00882E8C" w:rsidRPr="002B1660" w14:paraId="34861E54" w14:textId="77777777" w:rsidTr="00DD4B85">
        <w:tc>
          <w:tcPr>
            <w:tcW w:w="4606" w:type="dxa"/>
          </w:tcPr>
          <w:p w14:paraId="2FF6F869"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Posavje</w:t>
            </w:r>
          </w:p>
        </w:tc>
        <w:tc>
          <w:tcPr>
            <w:tcW w:w="4606" w:type="dxa"/>
          </w:tcPr>
          <w:p w14:paraId="30A4921D"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3</w:t>
            </w:r>
          </w:p>
        </w:tc>
      </w:tr>
      <w:tr w:rsidR="00882E8C" w:rsidRPr="002B1660" w14:paraId="548DC82A" w14:textId="77777777" w:rsidTr="00DD4B85">
        <w:tc>
          <w:tcPr>
            <w:tcW w:w="4606" w:type="dxa"/>
          </w:tcPr>
          <w:p w14:paraId="18465469"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Primorsko notranjska</w:t>
            </w:r>
          </w:p>
        </w:tc>
        <w:tc>
          <w:tcPr>
            <w:tcW w:w="4606" w:type="dxa"/>
          </w:tcPr>
          <w:p w14:paraId="5D20F617"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2</w:t>
            </w:r>
          </w:p>
        </w:tc>
      </w:tr>
      <w:tr w:rsidR="00882E8C" w:rsidRPr="002B1660" w14:paraId="705BEFAE" w14:textId="77777777" w:rsidTr="00DD4B85">
        <w:tc>
          <w:tcPr>
            <w:tcW w:w="4606" w:type="dxa"/>
          </w:tcPr>
          <w:p w14:paraId="5E44DE1B"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Severna primorska</w:t>
            </w:r>
          </w:p>
        </w:tc>
        <w:tc>
          <w:tcPr>
            <w:tcW w:w="4606" w:type="dxa"/>
          </w:tcPr>
          <w:p w14:paraId="13098C66"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1</w:t>
            </w:r>
          </w:p>
        </w:tc>
      </w:tr>
      <w:tr w:rsidR="00882E8C" w:rsidRPr="002B1660" w14:paraId="1C5A64C9" w14:textId="77777777" w:rsidTr="00DD4B85">
        <w:tc>
          <w:tcPr>
            <w:tcW w:w="4606" w:type="dxa"/>
          </w:tcPr>
          <w:p w14:paraId="1206E31F"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Spodnje podravje</w:t>
            </w:r>
          </w:p>
        </w:tc>
        <w:tc>
          <w:tcPr>
            <w:tcW w:w="4606" w:type="dxa"/>
          </w:tcPr>
          <w:p w14:paraId="2D43C7F2" w14:textId="77777777" w:rsidR="00882E8C" w:rsidRPr="002B1660" w:rsidRDefault="00882E8C" w:rsidP="002B1660">
            <w:pPr>
              <w:pStyle w:val="m-7794666405027801183msolistparagraph"/>
              <w:spacing w:line="276" w:lineRule="auto"/>
              <w:jc w:val="both"/>
              <w:rPr>
                <w:rFonts w:ascii="Arial" w:hAnsi="Arial" w:cs="Arial"/>
                <w:sz w:val="20"/>
                <w:szCs w:val="20"/>
              </w:rPr>
            </w:pPr>
            <w:r w:rsidRPr="002B1660">
              <w:rPr>
                <w:rFonts w:ascii="Arial" w:hAnsi="Arial" w:cs="Arial"/>
                <w:sz w:val="20"/>
                <w:szCs w:val="20"/>
              </w:rPr>
              <w:t>4</w:t>
            </w:r>
          </w:p>
        </w:tc>
      </w:tr>
    </w:tbl>
    <w:p w14:paraId="52D92CA3" w14:textId="77777777" w:rsidR="00325797" w:rsidRDefault="00325797" w:rsidP="002B1660">
      <w:pPr>
        <w:pStyle w:val="m-7794666405027801183msolistparagraph"/>
        <w:spacing w:before="0" w:beforeAutospacing="0" w:after="0" w:afterAutospacing="0" w:line="276" w:lineRule="auto"/>
        <w:jc w:val="both"/>
        <w:rPr>
          <w:rFonts w:ascii="Arial" w:hAnsi="Arial" w:cs="Arial"/>
          <w:i/>
          <w:color w:val="8496B0" w:themeColor="text2" w:themeTint="99"/>
          <w:sz w:val="20"/>
          <w:szCs w:val="20"/>
        </w:rPr>
      </w:pPr>
    </w:p>
    <w:p w14:paraId="70925D34" w14:textId="77777777" w:rsidR="00325797" w:rsidRPr="00325797" w:rsidRDefault="00325797" w:rsidP="00AD4D6F">
      <w:pPr>
        <w:pStyle w:val="Brezrazmikov"/>
        <w:spacing w:line="276" w:lineRule="auto"/>
        <w:jc w:val="both"/>
        <w:rPr>
          <w:rFonts w:ascii="Arial" w:hAnsi="Arial" w:cs="Arial"/>
          <w:color w:val="000000" w:themeColor="text1"/>
        </w:rPr>
      </w:pPr>
      <w:r w:rsidRPr="00325797">
        <w:rPr>
          <w:rFonts w:ascii="Arial" w:hAnsi="Arial" w:cs="Arial"/>
          <w:color w:val="000000" w:themeColor="text1"/>
        </w:rPr>
        <w:t>D</w:t>
      </w:r>
      <w:r w:rsidR="0008541B">
        <w:rPr>
          <w:rFonts w:ascii="Arial" w:hAnsi="Arial" w:cs="Arial"/>
          <w:color w:val="000000" w:themeColor="text1"/>
        </w:rPr>
        <w:t>ruge aktivnosti KCO</w:t>
      </w:r>
      <w:r w:rsidRPr="00325797">
        <w:rPr>
          <w:rFonts w:ascii="Arial" w:hAnsi="Arial" w:cs="Arial"/>
          <w:color w:val="000000" w:themeColor="text1"/>
        </w:rPr>
        <w:t xml:space="preserve">: </w:t>
      </w:r>
    </w:p>
    <w:p w14:paraId="3A0E74A0" w14:textId="77777777" w:rsidR="0056217C" w:rsidRDefault="0008541B" w:rsidP="00AD4D6F">
      <w:pPr>
        <w:pStyle w:val="Brezrazmikov"/>
        <w:spacing w:line="276" w:lineRule="auto"/>
        <w:jc w:val="both"/>
        <w:rPr>
          <w:rFonts w:ascii="Arial" w:hAnsi="Arial" w:cs="Arial"/>
          <w:color w:val="000000" w:themeColor="text1"/>
        </w:rPr>
      </w:pPr>
      <w:r>
        <w:rPr>
          <w:rFonts w:ascii="Arial" w:hAnsi="Arial" w:cs="Arial"/>
          <w:color w:val="000000" w:themeColor="text1"/>
        </w:rPr>
        <w:t>Vključitev 2 prostovoljcev ter</w:t>
      </w:r>
      <w:r w:rsidR="00882E8C" w:rsidRPr="00325797">
        <w:rPr>
          <w:rFonts w:ascii="Arial" w:hAnsi="Arial" w:cs="Arial"/>
          <w:color w:val="000000" w:themeColor="text1"/>
        </w:rPr>
        <w:t xml:space="preserve"> učna baza študentom na praksi. V letu 2019 je bilo v praktično usposabljanje vključeno 5 študentk. </w:t>
      </w:r>
    </w:p>
    <w:p w14:paraId="579CE4C8" w14:textId="77777777" w:rsidR="00C2395F" w:rsidRPr="00DF77BB" w:rsidRDefault="00C2395F" w:rsidP="00AD4D6F">
      <w:pPr>
        <w:pStyle w:val="Brezrazmikov"/>
        <w:spacing w:line="276" w:lineRule="auto"/>
        <w:jc w:val="both"/>
        <w:rPr>
          <w:rFonts w:ascii="Arial" w:hAnsi="Arial" w:cs="Arial"/>
          <w:b/>
          <w:color w:val="000000" w:themeColor="text1"/>
        </w:rPr>
      </w:pPr>
    </w:p>
    <w:p w14:paraId="3901B183" w14:textId="77777777" w:rsidR="00882E8C" w:rsidRPr="002B1660" w:rsidRDefault="00C61AE8" w:rsidP="00AD4D6F">
      <w:pPr>
        <w:pStyle w:val="m-7794666405027801183msolistparagraph"/>
        <w:spacing w:line="276" w:lineRule="auto"/>
        <w:jc w:val="both"/>
        <w:rPr>
          <w:rFonts w:ascii="Arial" w:hAnsi="Arial" w:cs="Arial"/>
          <w:b/>
          <w:sz w:val="20"/>
          <w:szCs w:val="20"/>
        </w:rPr>
      </w:pPr>
      <w:r>
        <w:rPr>
          <w:rFonts w:ascii="Arial" w:hAnsi="Arial" w:cs="Arial"/>
          <w:b/>
          <w:sz w:val="20"/>
          <w:szCs w:val="20"/>
        </w:rPr>
        <w:t>2.7</w:t>
      </w:r>
      <w:r w:rsidR="00882E8C" w:rsidRPr="002B1660">
        <w:rPr>
          <w:rFonts w:ascii="Arial" w:hAnsi="Arial" w:cs="Arial"/>
          <w:b/>
          <w:sz w:val="20"/>
          <w:szCs w:val="20"/>
        </w:rPr>
        <w:t xml:space="preserve"> Centralna enota za starševsko varstvo in družinske prejemke</w:t>
      </w:r>
    </w:p>
    <w:p w14:paraId="1103B4CD" w14:textId="77777777" w:rsidR="00882E8C" w:rsidRPr="002B1660" w:rsidRDefault="00882E8C" w:rsidP="00AD4D6F">
      <w:pPr>
        <w:pStyle w:val="m-7794666405027801183msolistparagraph"/>
        <w:spacing w:line="276" w:lineRule="auto"/>
        <w:jc w:val="both"/>
        <w:rPr>
          <w:rFonts w:ascii="Arial" w:hAnsi="Arial" w:cs="Arial"/>
          <w:sz w:val="20"/>
          <w:szCs w:val="20"/>
        </w:rPr>
      </w:pPr>
      <w:r w:rsidRPr="002B1660">
        <w:rPr>
          <w:rFonts w:ascii="Arial" w:hAnsi="Arial" w:cs="Arial"/>
          <w:sz w:val="20"/>
          <w:szCs w:val="20"/>
        </w:rPr>
        <w:t xml:space="preserve">Sedež Centralne enote za starševsko varstvo in družinske prejemke (v nadaljevanju CE) je </w:t>
      </w:r>
      <w:r w:rsidR="00A40902">
        <w:rPr>
          <w:rFonts w:ascii="Arial" w:hAnsi="Arial" w:cs="Arial"/>
          <w:sz w:val="20"/>
          <w:szCs w:val="20"/>
        </w:rPr>
        <w:t>Enoti</w:t>
      </w:r>
      <w:r w:rsidRPr="002B1660">
        <w:rPr>
          <w:rFonts w:ascii="Arial" w:hAnsi="Arial" w:cs="Arial"/>
          <w:sz w:val="20"/>
          <w:szCs w:val="20"/>
        </w:rPr>
        <w:t xml:space="preserve"> Beži</w:t>
      </w:r>
      <w:r w:rsidR="00A40902">
        <w:rPr>
          <w:rFonts w:ascii="Arial" w:hAnsi="Arial" w:cs="Arial"/>
          <w:sz w:val="20"/>
          <w:szCs w:val="20"/>
        </w:rPr>
        <w:t xml:space="preserve">grad, na Einspielerjevi ulici 6. </w:t>
      </w:r>
      <w:r w:rsidRPr="002B1660">
        <w:rPr>
          <w:rFonts w:ascii="Arial" w:hAnsi="Arial" w:cs="Arial"/>
          <w:sz w:val="20"/>
          <w:szCs w:val="20"/>
        </w:rPr>
        <w:t>CE je pristojna za celotn</w:t>
      </w:r>
      <w:r w:rsidR="00A40902">
        <w:rPr>
          <w:rFonts w:ascii="Arial" w:hAnsi="Arial" w:cs="Arial"/>
          <w:sz w:val="20"/>
          <w:szCs w:val="20"/>
        </w:rPr>
        <w:t xml:space="preserve">o področje Republike Slovenije za področje delovanja v skladu z </w:t>
      </w:r>
      <w:r w:rsidRPr="002B1660">
        <w:rPr>
          <w:rFonts w:ascii="Arial" w:hAnsi="Arial" w:cs="Arial"/>
          <w:color w:val="538135" w:themeColor="accent6" w:themeShade="BF"/>
          <w:sz w:val="20"/>
          <w:szCs w:val="20"/>
        </w:rPr>
        <w:t xml:space="preserve"> </w:t>
      </w:r>
      <w:r w:rsidRPr="002B1660">
        <w:rPr>
          <w:rFonts w:ascii="Arial" w:hAnsi="Arial" w:cs="Arial"/>
          <w:sz w:val="20"/>
          <w:szCs w:val="20"/>
        </w:rPr>
        <w:t>Uredbo (ES) št. 883/2004, Uredbo (ES) št. 987/2009 ter Uredbo (ES) št. 1231/2010. V sklop nalog sodi:</w:t>
      </w:r>
    </w:p>
    <w:p w14:paraId="563BD784" w14:textId="77777777" w:rsidR="00882E8C" w:rsidRPr="002B1660" w:rsidRDefault="00882E8C" w:rsidP="00EE39A2">
      <w:pPr>
        <w:pStyle w:val="Odstavekseznama"/>
        <w:numPr>
          <w:ilvl w:val="0"/>
          <w:numId w:val="15"/>
        </w:numPr>
        <w:spacing w:line="276" w:lineRule="auto"/>
        <w:jc w:val="both"/>
        <w:rPr>
          <w:rFonts w:ascii="Arial" w:hAnsi="Arial" w:cs="Arial"/>
        </w:rPr>
      </w:pPr>
      <w:r w:rsidRPr="002B1660">
        <w:rPr>
          <w:rFonts w:ascii="Arial" w:hAnsi="Arial" w:cs="Arial"/>
        </w:rPr>
        <w:t>vodenje upravnih postopkov in odločanje o pravicah do družinskih prejemkov in o pravicah iz zavarovanja za starševsko varstvo za državljane EU (otroški dodatek, dodatek za veliko družino, starševski dodatek, dodatek za nego, delno plačilo za izgubljeni dohodek in starševsko varstvo)</w:t>
      </w:r>
    </w:p>
    <w:p w14:paraId="50C7C1E3" w14:textId="77777777" w:rsidR="00882E8C" w:rsidRPr="002B1660" w:rsidRDefault="00882E8C" w:rsidP="00EE39A2">
      <w:pPr>
        <w:pStyle w:val="Odstavekseznama"/>
        <w:numPr>
          <w:ilvl w:val="0"/>
          <w:numId w:val="15"/>
        </w:numPr>
        <w:spacing w:line="276" w:lineRule="auto"/>
        <w:jc w:val="both"/>
        <w:rPr>
          <w:rFonts w:ascii="Arial" w:hAnsi="Arial" w:cs="Arial"/>
        </w:rPr>
      </w:pPr>
      <w:r w:rsidRPr="002B1660">
        <w:rPr>
          <w:rFonts w:ascii="Arial" w:hAnsi="Arial" w:cs="Arial"/>
        </w:rPr>
        <w:t xml:space="preserve">pridobivanje podatkov na obrazcih E in SED od pristojnih institucij v RS ter posredovanje le-teh pristojnim nosilcem za izplačilo družinskih dajatev v drugih državah članicah EU </w:t>
      </w:r>
    </w:p>
    <w:p w14:paraId="1A6600A0" w14:textId="77777777" w:rsidR="00882E8C" w:rsidRPr="002B1660" w:rsidRDefault="00882E8C" w:rsidP="00EE39A2">
      <w:pPr>
        <w:pStyle w:val="Odstavekseznama"/>
        <w:numPr>
          <w:ilvl w:val="0"/>
          <w:numId w:val="15"/>
        </w:numPr>
        <w:spacing w:line="276" w:lineRule="auto"/>
        <w:jc w:val="both"/>
        <w:rPr>
          <w:rFonts w:ascii="Arial" w:hAnsi="Arial" w:cs="Arial"/>
        </w:rPr>
      </w:pPr>
      <w:r w:rsidRPr="002B1660">
        <w:rPr>
          <w:rFonts w:ascii="Arial" w:hAnsi="Arial" w:cs="Arial"/>
        </w:rPr>
        <w:t>posredovanje informacij strankam glede postopka pridobivanja in potrjevanja obrazcev in glede uveljavljanja pravic</w:t>
      </w:r>
    </w:p>
    <w:p w14:paraId="5632C7D3" w14:textId="77777777" w:rsidR="00882E8C" w:rsidRPr="002B1660" w:rsidRDefault="00882E8C" w:rsidP="00EE39A2">
      <w:pPr>
        <w:pStyle w:val="Odstavekseznama"/>
        <w:numPr>
          <w:ilvl w:val="0"/>
          <w:numId w:val="15"/>
        </w:numPr>
        <w:spacing w:line="276" w:lineRule="auto"/>
        <w:jc w:val="both"/>
        <w:rPr>
          <w:rFonts w:ascii="Arial" w:hAnsi="Arial" w:cs="Arial"/>
        </w:rPr>
      </w:pPr>
      <w:r w:rsidRPr="002B1660">
        <w:rPr>
          <w:rFonts w:ascii="Arial" w:hAnsi="Arial" w:cs="Arial"/>
        </w:rPr>
        <w:t>sodelovanje s pristojnimi nosilci v drugih državah članicah</w:t>
      </w:r>
    </w:p>
    <w:p w14:paraId="7528D15A" w14:textId="77777777" w:rsidR="00882E8C" w:rsidRPr="002B1660" w:rsidRDefault="00882E8C" w:rsidP="00AD4D6F">
      <w:pPr>
        <w:spacing w:line="276" w:lineRule="auto"/>
        <w:jc w:val="both"/>
        <w:rPr>
          <w:rFonts w:ascii="Arial" w:hAnsi="Arial" w:cs="Arial"/>
        </w:rPr>
      </w:pPr>
    </w:p>
    <w:p w14:paraId="39F45285" w14:textId="77777777" w:rsidR="00882E8C" w:rsidRDefault="00882E8C" w:rsidP="00AD4D6F">
      <w:pPr>
        <w:spacing w:line="276" w:lineRule="auto"/>
        <w:jc w:val="both"/>
        <w:rPr>
          <w:rFonts w:ascii="Arial" w:hAnsi="Arial" w:cs="Arial"/>
        </w:rPr>
      </w:pPr>
      <w:r w:rsidRPr="002B1660">
        <w:rPr>
          <w:rFonts w:ascii="Arial" w:hAnsi="Arial" w:cs="Arial"/>
        </w:rPr>
        <w:t>CE glede na razpoložljivo dokumentacijo od držav članic zahteva povračilo neupravičeno izplačanih zneskov od primarno pristojne države članice v primerih, ko je Slovenija, kot sekundarno pristojna država družinske dajatve izplačevala v celoti, medtem ko bi morala i</w:t>
      </w:r>
      <w:r w:rsidR="0056217C" w:rsidRPr="002B1660">
        <w:rPr>
          <w:rFonts w:ascii="Arial" w:hAnsi="Arial" w:cs="Arial"/>
        </w:rPr>
        <w:t xml:space="preserve">zplačati le morebitno razliko. </w:t>
      </w:r>
      <w:r w:rsidRPr="002B1660">
        <w:rPr>
          <w:rFonts w:ascii="Arial" w:hAnsi="Arial" w:cs="Arial"/>
        </w:rPr>
        <w:t xml:space="preserve">CE sodeluje tudi v projektu EESSI.SI, katerega namen je vključitev slovenskih institucij socialne varnosti v elektronsko izmenjavo podatkov z institucijami drugih držav članic, ki se načrtuje in vzpostavlja znotraj krovne evropske potrebne infrastrukture Skupnosti, to je EESSI (elektronska izmenjava informacij socialne varnosti). S tem bodo zagotovljene informacijske podlage za implementacijo </w:t>
      </w:r>
      <w:r w:rsidRPr="002B1660">
        <w:rPr>
          <w:rFonts w:ascii="Arial" w:eastAsia="EUAlbertina-Bold-Identity-H" w:hAnsi="Arial" w:cs="Arial"/>
        </w:rPr>
        <w:t xml:space="preserve">Uredbe (ES) št. 883/2004 in  </w:t>
      </w:r>
      <w:r w:rsidRPr="002B1660">
        <w:rPr>
          <w:rFonts w:ascii="Arial" w:hAnsi="Arial" w:cs="Arial"/>
        </w:rPr>
        <w:t xml:space="preserve">Uredbe (ES) št. 987/2009. </w:t>
      </w:r>
    </w:p>
    <w:p w14:paraId="6D0E96A6" w14:textId="77777777" w:rsidR="00C61AE8" w:rsidRDefault="00C61AE8" w:rsidP="00AD4D6F">
      <w:pPr>
        <w:spacing w:line="276" w:lineRule="auto"/>
        <w:jc w:val="both"/>
        <w:rPr>
          <w:rFonts w:ascii="Arial" w:hAnsi="Arial" w:cs="Arial"/>
        </w:rPr>
      </w:pPr>
    </w:p>
    <w:p w14:paraId="63B65271" w14:textId="77777777" w:rsidR="00C61AE8" w:rsidRPr="002B1660" w:rsidRDefault="00C61AE8" w:rsidP="00AD4D6F">
      <w:pPr>
        <w:spacing w:line="276" w:lineRule="auto"/>
        <w:jc w:val="both"/>
        <w:rPr>
          <w:rFonts w:ascii="Arial" w:hAnsi="Arial" w:cs="Arial"/>
        </w:rPr>
      </w:pPr>
    </w:p>
    <w:p w14:paraId="6485A7DE" w14:textId="77777777" w:rsidR="00F9598F" w:rsidRPr="00391F1D" w:rsidRDefault="00F9598F" w:rsidP="00AD4D6F">
      <w:pPr>
        <w:pStyle w:val="m-7794666405027801183msolistparagraph"/>
        <w:spacing w:line="276" w:lineRule="auto"/>
        <w:jc w:val="both"/>
        <w:rPr>
          <w:rFonts w:ascii="Arial" w:hAnsi="Arial" w:cs="Arial"/>
          <w:sz w:val="20"/>
          <w:szCs w:val="20"/>
          <w:u w:val="single"/>
        </w:rPr>
      </w:pPr>
      <w:r w:rsidRPr="00512B9E">
        <w:rPr>
          <w:rFonts w:ascii="Arial" w:hAnsi="Arial" w:cs="Arial"/>
          <w:sz w:val="20"/>
          <w:szCs w:val="20"/>
          <w:u w:val="single"/>
        </w:rPr>
        <w:t xml:space="preserve">Podatki o kadru: </w:t>
      </w:r>
    </w:p>
    <w:p w14:paraId="7685E249" w14:textId="77777777" w:rsidR="00882E8C" w:rsidRPr="002B1660" w:rsidRDefault="00882E8C" w:rsidP="00AD4D6F">
      <w:pPr>
        <w:pStyle w:val="m-7794666405027801183msolistparagraph"/>
        <w:spacing w:line="276" w:lineRule="auto"/>
        <w:jc w:val="both"/>
        <w:rPr>
          <w:rFonts w:ascii="Arial" w:hAnsi="Arial" w:cs="Arial"/>
          <w:sz w:val="20"/>
          <w:szCs w:val="20"/>
        </w:rPr>
      </w:pPr>
      <w:r w:rsidRPr="002B1660">
        <w:rPr>
          <w:rFonts w:ascii="Arial" w:hAnsi="Arial" w:cs="Arial"/>
          <w:sz w:val="20"/>
          <w:szCs w:val="20"/>
        </w:rPr>
        <w:t>Št</w:t>
      </w:r>
      <w:r w:rsidR="00F9598F">
        <w:rPr>
          <w:rFonts w:ascii="Arial" w:hAnsi="Arial" w:cs="Arial"/>
          <w:sz w:val="20"/>
          <w:szCs w:val="20"/>
        </w:rPr>
        <w:t xml:space="preserve">evilo </w:t>
      </w:r>
      <w:r w:rsidRPr="002B1660">
        <w:rPr>
          <w:rFonts w:ascii="Arial" w:hAnsi="Arial" w:cs="Arial"/>
          <w:sz w:val="20"/>
          <w:szCs w:val="20"/>
        </w:rPr>
        <w:t xml:space="preserve">zaposlenih na dan 31.12.2019 je bilo </w:t>
      </w:r>
      <w:r w:rsidR="00A50434" w:rsidRPr="002B1660">
        <w:rPr>
          <w:rFonts w:ascii="Arial" w:hAnsi="Arial" w:cs="Arial"/>
          <w:sz w:val="20"/>
          <w:szCs w:val="20"/>
        </w:rPr>
        <w:t>11</w:t>
      </w:r>
      <w:r w:rsidR="00F9598F">
        <w:rPr>
          <w:rFonts w:ascii="Arial" w:hAnsi="Arial" w:cs="Arial"/>
          <w:sz w:val="20"/>
          <w:szCs w:val="20"/>
        </w:rPr>
        <w:t>.</w:t>
      </w:r>
    </w:p>
    <w:p w14:paraId="09470747" w14:textId="77777777" w:rsidR="00882E8C" w:rsidRPr="00621EFA" w:rsidRDefault="00882E8C" w:rsidP="002B1660">
      <w:pPr>
        <w:pStyle w:val="m-7794666405027801183msolistparagraph"/>
        <w:spacing w:line="276" w:lineRule="auto"/>
        <w:jc w:val="both"/>
        <w:rPr>
          <w:rFonts w:ascii="Arial" w:hAnsi="Arial" w:cs="Arial"/>
          <w:color w:val="000000" w:themeColor="text1"/>
          <w:sz w:val="20"/>
          <w:szCs w:val="20"/>
        </w:rPr>
      </w:pPr>
      <w:r w:rsidRPr="00621EFA">
        <w:rPr>
          <w:rFonts w:ascii="Arial" w:hAnsi="Arial" w:cs="Arial"/>
          <w:color w:val="000000" w:themeColor="text1"/>
          <w:sz w:val="20"/>
          <w:szCs w:val="20"/>
        </w:rPr>
        <w:t>Tip zaposlitve</w:t>
      </w:r>
      <w:r w:rsidR="00C2395F">
        <w:rPr>
          <w:rFonts w:ascii="Arial" w:hAnsi="Arial" w:cs="Arial"/>
          <w:color w:val="000000" w:themeColor="text1"/>
          <w:sz w:val="20"/>
          <w:szCs w:val="20"/>
        </w:rPr>
        <w:t>:</w:t>
      </w:r>
      <w:r w:rsidR="00A50434" w:rsidRPr="00621EFA">
        <w:rPr>
          <w:rFonts w:ascii="Arial" w:hAnsi="Arial" w:cs="Arial"/>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882E8C" w:rsidRPr="00621EFA" w14:paraId="5DFBF9C6" w14:textId="77777777" w:rsidTr="0056217C">
        <w:tc>
          <w:tcPr>
            <w:tcW w:w="4606" w:type="dxa"/>
          </w:tcPr>
          <w:p w14:paraId="04EEF2E8" w14:textId="77777777" w:rsidR="00882E8C" w:rsidRPr="00621EFA" w:rsidRDefault="00882E8C" w:rsidP="002B1660">
            <w:pPr>
              <w:spacing w:line="276" w:lineRule="auto"/>
              <w:jc w:val="both"/>
              <w:rPr>
                <w:rFonts w:ascii="Arial" w:hAnsi="Arial" w:cs="Arial"/>
              </w:rPr>
            </w:pPr>
            <w:r w:rsidRPr="00621EFA">
              <w:rPr>
                <w:rFonts w:ascii="Arial" w:hAnsi="Arial" w:cs="Arial"/>
              </w:rPr>
              <w:t>Vrsta zaposlitve</w:t>
            </w:r>
          </w:p>
        </w:tc>
        <w:tc>
          <w:tcPr>
            <w:tcW w:w="4606" w:type="dxa"/>
          </w:tcPr>
          <w:p w14:paraId="5DE96607" w14:textId="77777777" w:rsidR="00882E8C" w:rsidRPr="00621EFA" w:rsidRDefault="00882E8C" w:rsidP="002B1660">
            <w:pPr>
              <w:spacing w:line="276" w:lineRule="auto"/>
              <w:jc w:val="both"/>
              <w:rPr>
                <w:rFonts w:ascii="Arial" w:hAnsi="Arial" w:cs="Arial"/>
              </w:rPr>
            </w:pPr>
            <w:r w:rsidRPr="00621EFA">
              <w:rPr>
                <w:rFonts w:ascii="Arial" w:hAnsi="Arial" w:cs="Arial"/>
              </w:rPr>
              <w:t>Število zaposlenih/vključenih</w:t>
            </w:r>
          </w:p>
        </w:tc>
      </w:tr>
      <w:tr w:rsidR="00882E8C" w:rsidRPr="00621EFA" w14:paraId="7542201C" w14:textId="77777777" w:rsidTr="0056217C">
        <w:tc>
          <w:tcPr>
            <w:tcW w:w="4606" w:type="dxa"/>
          </w:tcPr>
          <w:p w14:paraId="26AA1BF7" w14:textId="77777777" w:rsidR="00882E8C" w:rsidRPr="00621EFA" w:rsidRDefault="00882E8C" w:rsidP="002B1660">
            <w:pPr>
              <w:spacing w:line="276" w:lineRule="auto"/>
              <w:jc w:val="both"/>
              <w:rPr>
                <w:rFonts w:ascii="Arial" w:hAnsi="Arial" w:cs="Arial"/>
                <w:i/>
              </w:rPr>
            </w:pPr>
            <w:r w:rsidRPr="00621EFA">
              <w:rPr>
                <w:rFonts w:ascii="Arial" w:hAnsi="Arial" w:cs="Arial"/>
                <w:i/>
              </w:rPr>
              <w:t>nedoločen čas</w:t>
            </w:r>
          </w:p>
        </w:tc>
        <w:tc>
          <w:tcPr>
            <w:tcW w:w="4606" w:type="dxa"/>
          </w:tcPr>
          <w:p w14:paraId="66FF8FF2" w14:textId="77777777" w:rsidR="00882E8C" w:rsidRPr="00621EFA" w:rsidRDefault="00A50434" w:rsidP="002B1660">
            <w:pPr>
              <w:spacing w:line="276" w:lineRule="auto"/>
              <w:jc w:val="both"/>
              <w:rPr>
                <w:rFonts w:ascii="Arial" w:hAnsi="Arial" w:cs="Arial"/>
              </w:rPr>
            </w:pPr>
            <w:r w:rsidRPr="00621EFA">
              <w:rPr>
                <w:rFonts w:ascii="Arial" w:hAnsi="Arial" w:cs="Arial"/>
              </w:rPr>
              <w:t>7</w:t>
            </w:r>
          </w:p>
        </w:tc>
      </w:tr>
      <w:tr w:rsidR="00882E8C" w:rsidRPr="00621EFA" w14:paraId="3CC070CF" w14:textId="77777777" w:rsidTr="0056217C">
        <w:tc>
          <w:tcPr>
            <w:tcW w:w="4606" w:type="dxa"/>
          </w:tcPr>
          <w:p w14:paraId="04D6D347" w14:textId="77777777" w:rsidR="00882E8C" w:rsidRPr="00621EFA" w:rsidRDefault="00882E8C" w:rsidP="002B1660">
            <w:pPr>
              <w:spacing w:line="276" w:lineRule="auto"/>
              <w:jc w:val="both"/>
              <w:rPr>
                <w:rFonts w:ascii="Arial" w:hAnsi="Arial" w:cs="Arial"/>
                <w:i/>
              </w:rPr>
            </w:pPr>
            <w:r w:rsidRPr="00621EFA">
              <w:rPr>
                <w:rFonts w:ascii="Arial" w:hAnsi="Arial" w:cs="Arial"/>
                <w:i/>
              </w:rPr>
              <w:t>določen čas</w:t>
            </w:r>
          </w:p>
        </w:tc>
        <w:tc>
          <w:tcPr>
            <w:tcW w:w="4606" w:type="dxa"/>
          </w:tcPr>
          <w:p w14:paraId="4073FD12" w14:textId="77777777" w:rsidR="00882E8C" w:rsidRPr="00621EFA" w:rsidRDefault="00A50434" w:rsidP="002B1660">
            <w:pPr>
              <w:spacing w:line="276" w:lineRule="auto"/>
              <w:jc w:val="both"/>
              <w:rPr>
                <w:rFonts w:ascii="Arial" w:hAnsi="Arial" w:cs="Arial"/>
              </w:rPr>
            </w:pPr>
            <w:r w:rsidRPr="00621EFA">
              <w:rPr>
                <w:rFonts w:ascii="Arial" w:hAnsi="Arial" w:cs="Arial"/>
              </w:rPr>
              <w:t>4</w:t>
            </w:r>
          </w:p>
        </w:tc>
      </w:tr>
      <w:tr w:rsidR="00882E8C" w:rsidRPr="00621EFA" w14:paraId="63673220" w14:textId="77777777" w:rsidTr="0056217C">
        <w:tc>
          <w:tcPr>
            <w:tcW w:w="4606" w:type="dxa"/>
          </w:tcPr>
          <w:p w14:paraId="3DB483CD" w14:textId="77777777" w:rsidR="00882E8C" w:rsidRPr="00621EFA" w:rsidRDefault="00882E8C" w:rsidP="002B1660">
            <w:pPr>
              <w:spacing w:line="276" w:lineRule="auto"/>
              <w:jc w:val="both"/>
              <w:rPr>
                <w:rFonts w:ascii="Arial" w:hAnsi="Arial" w:cs="Arial"/>
                <w:i/>
              </w:rPr>
            </w:pPr>
            <w:r w:rsidRPr="00621EFA">
              <w:rPr>
                <w:rFonts w:ascii="Arial" w:hAnsi="Arial" w:cs="Arial"/>
                <w:i/>
              </w:rPr>
              <w:t>javna dela</w:t>
            </w:r>
          </w:p>
        </w:tc>
        <w:tc>
          <w:tcPr>
            <w:tcW w:w="4606" w:type="dxa"/>
          </w:tcPr>
          <w:p w14:paraId="513117B4" w14:textId="77777777" w:rsidR="00882E8C" w:rsidRPr="00621EFA" w:rsidRDefault="00882E8C" w:rsidP="002B1660">
            <w:pPr>
              <w:spacing w:line="276" w:lineRule="auto"/>
              <w:jc w:val="both"/>
              <w:rPr>
                <w:rFonts w:ascii="Arial" w:hAnsi="Arial" w:cs="Arial"/>
              </w:rPr>
            </w:pPr>
          </w:p>
        </w:tc>
      </w:tr>
      <w:tr w:rsidR="00882E8C" w:rsidRPr="00621EFA" w14:paraId="6D70854B" w14:textId="77777777" w:rsidTr="0056217C">
        <w:tc>
          <w:tcPr>
            <w:tcW w:w="4606" w:type="dxa"/>
          </w:tcPr>
          <w:p w14:paraId="08FAD862" w14:textId="77777777" w:rsidR="00882E8C" w:rsidRPr="00621EFA" w:rsidRDefault="00882E8C" w:rsidP="002B1660">
            <w:pPr>
              <w:spacing w:line="276" w:lineRule="auto"/>
              <w:jc w:val="both"/>
              <w:rPr>
                <w:rFonts w:ascii="Arial" w:hAnsi="Arial" w:cs="Arial"/>
                <w:i/>
              </w:rPr>
            </w:pPr>
            <w:r w:rsidRPr="00621EFA">
              <w:rPr>
                <w:rFonts w:ascii="Arial" w:hAnsi="Arial" w:cs="Arial"/>
                <w:i/>
              </w:rPr>
              <w:t>usposabljanje na delovnem mestu</w:t>
            </w:r>
          </w:p>
        </w:tc>
        <w:tc>
          <w:tcPr>
            <w:tcW w:w="4606" w:type="dxa"/>
          </w:tcPr>
          <w:p w14:paraId="1A4BEA84" w14:textId="77777777" w:rsidR="00882E8C" w:rsidRPr="00621EFA" w:rsidRDefault="00882E8C" w:rsidP="002B1660">
            <w:pPr>
              <w:spacing w:line="276" w:lineRule="auto"/>
              <w:jc w:val="both"/>
              <w:rPr>
                <w:rFonts w:ascii="Arial" w:hAnsi="Arial" w:cs="Arial"/>
              </w:rPr>
            </w:pPr>
          </w:p>
        </w:tc>
      </w:tr>
    </w:tbl>
    <w:p w14:paraId="10B6890F" w14:textId="77777777" w:rsidR="00882E8C" w:rsidRPr="00621EFA" w:rsidRDefault="00882E8C" w:rsidP="002B1660">
      <w:pPr>
        <w:pStyle w:val="m-7794666405027801183msolistparagraph"/>
        <w:spacing w:line="276" w:lineRule="auto"/>
        <w:jc w:val="both"/>
        <w:rPr>
          <w:rFonts w:ascii="Arial" w:hAnsi="Arial" w:cs="Arial"/>
          <w:color w:val="000000" w:themeColor="text1"/>
          <w:sz w:val="20"/>
          <w:szCs w:val="20"/>
        </w:rPr>
      </w:pPr>
      <w:r w:rsidRPr="00621EFA">
        <w:rPr>
          <w:rFonts w:ascii="Arial" w:hAnsi="Arial" w:cs="Arial"/>
          <w:color w:val="000000" w:themeColor="text1"/>
          <w:sz w:val="20"/>
          <w:szCs w:val="20"/>
        </w:rPr>
        <w:t>Iz</w:t>
      </w:r>
      <w:r w:rsidR="00A50434" w:rsidRPr="00621EFA">
        <w:rPr>
          <w:rFonts w:ascii="Arial" w:hAnsi="Arial" w:cs="Arial"/>
          <w:color w:val="000000" w:themeColor="text1"/>
          <w:sz w:val="20"/>
          <w:szCs w:val="20"/>
        </w:rPr>
        <w:t>obrazbena struktura zaposlenih</w:t>
      </w:r>
      <w:r w:rsidR="00C2395F">
        <w:rPr>
          <w:rFonts w:ascii="Arial" w:hAnsi="Arial" w:cs="Arial"/>
          <w:color w:val="000000" w:themeColor="text1"/>
          <w:sz w:val="20"/>
          <w:szCs w:val="20"/>
        </w:rPr>
        <w:t>:</w:t>
      </w:r>
      <w:r w:rsidR="00A50434" w:rsidRPr="00621EFA">
        <w:rPr>
          <w:rFonts w:ascii="Arial" w:hAnsi="Arial" w:cs="Arial"/>
          <w:color w:val="000000" w:themeColor="text1"/>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4461"/>
      </w:tblGrid>
      <w:tr w:rsidR="00882E8C" w:rsidRPr="00621EFA" w14:paraId="16A0B724" w14:textId="77777777" w:rsidTr="00DD4B85">
        <w:tc>
          <w:tcPr>
            <w:tcW w:w="4459" w:type="dxa"/>
          </w:tcPr>
          <w:p w14:paraId="45B4ACD6" w14:textId="77777777" w:rsidR="00882E8C" w:rsidRPr="00621EFA" w:rsidRDefault="00882E8C" w:rsidP="002B1660">
            <w:pPr>
              <w:spacing w:line="276" w:lineRule="auto"/>
              <w:jc w:val="both"/>
              <w:rPr>
                <w:rFonts w:ascii="Arial" w:hAnsi="Arial" w:cs="Arial"/>
              </w:rPr>
            </w:pPr>
            <w:r w:rsidRPr="00621EFA">
              <w:rPr>
                <w:rFonts w:ascii="Arial" w:hAnsi="Arial" w:cs="Arial"/>
              </w:rPr>
              <w:t>stopnja strokovne izobrazbe</w:t>
            </w:r>
          </w:p>
        </w:tc>
        <w:tc>
          <w:tcPr>
            <w:tcW w:w="4461" w:type="dxa"/>
          </w:tcPr>
          <w:p w14:paraId="3F5763E9" w14:textId="77777777" w:rsidR="00882E8C" w:rsidRPr="00621EFA" w:rsidRDefault="00882E8C" w:rsidP="002B1660">
            <w:pPr>
              <w:spacing w:line="276" w:lineRule="auto"/>
              <w:jc w:val="both"/>
              <w:rPr>
                <w:rFonts w:ascii="Arial" w:hAnsi="Arial" w:cs="Arial"/>
              </w:rPr>
            </w:pPr>
            <w:r w:rsidRPr="00621EFA">
              <w:rPr>
                <w:rFonts w:ascii="Arial" w:hAnsi="Arial" w:cs="Arial"/>
              </w:rPr>
              <w:t>Število zaposlenih</w:t>
            </w:r>
          </w:p>
        </w:tc>
      </w:tr>
      <w:tr w:rsidR="00882E8C" w:rsidRPr="00621EFA" w14:paraId="71B39942" w14:textId="77777777" w:rsidTr="00DD4B85">
        <w:tc>
          <w:tcPr>
            <w:tcW w:w="4459" w:type="dxa"/>
          </w:tcPr>
          <w:p w14:paraId="2E9E9D39" w14:textId="77777777" w:rsidR="00882E8C" w:rsidRPr="00621EFA" w:rsidRDefault="00882E8C" w:rsidP="002B1660">
            <w:pPr>
              <w:spacing w:line="276" w:lineRule="auto"/>
              <w:jc w:val="both"/>
              <w:rPr>
                <w:rFonts w:ascii="Arial" w:hAnsi="Arial" w:cs="Arial"/>
                <w:i/>
              </w:rPr>
            </w:pPr>
            <w:r w:rsidRPr="00621EFA">
              <w:rPr>
                <w:rFonts w:ascii="Arial" w:hAnsi="Arial" w:cs="Arial"/>
                <w:i/>
              </w:rPr>
              <w:t xml:space="preserve">V. </w:t>
            </w:r>
          </w:p>
        </w:tc>
        <w:tc>
          <w:tcPr>
            <w:tcW w:w="4461" w:type="dxa"/>
          </w:tcPr>
          <w:p w14:paraId="16024F94" w14:textId="77777777" w:rsidR="00882E8C" w:rsidRPr="00621EFA" w:rsidRDefault="00A50434" w:rsidP="002B1660">
            <w:pPr>
              <w:spacing w:line="276" w:lineRule="auto"/>
              <w:jc w:val="both"/>
              <w:rPr>
                <w:rFonts w:ascii="Arial" w:hAnsi="Arial" w:cs="Arial"/>
              </w:rPr>
            </w:pPr>
            <w:r w:rsidRPr="00621EFA">
              <w:rPr>
                <w:rFonts w:ascii="Arial" w:hAnsi="Arial" w:cs="Arial"/>
              </w:rPr>
              <w:t>2</w:t>
            </w:r>
          </w:p>
        </w:tc>
      </w:tr>
      <w:tr w:rsidR="00882E8C" w:rsidRPr="00621EFA" w14:paraId="4E956E44" w14:textId="77777777" w:rsidTr="00DD4B85">
        <w:tc>
          <w:tcPr>
            <w:tcW w:w="4459" w:type="dxa"/>
          </w:tcPr>
          <w:p w14:paraId="120B7789" w14:textId="77777777" w:rsidR="00882E8C" w:rsidRPr="00621EFA" w:rsidRDefault="00882E8C" w:rsidP="002B1660">
            <w:pPr>
              <w:spacing w:line="276" w:lineRule="auto"/>
              <w:jc w:val="both"/>
              <w:rPr>
                <w:rFonts w:ascii="Arial" w:hAnsi="Arial" w:cs="Arial"/>
                <w:i/>
              </w:rPr>
            </w:pPr>
            <w:r w:rsidRPr="00621EFA">
              <w:rPr>
                <w:rFonts w:ascii="Arial" w:hAnsi="Arial" w:cs="Arial"/>
                <w:i/>
              </w:rPr>
              <w:t>VI.</w:t>
            </w:r>
          </w:p>
        </w:tc>
        <w:tc>
          <w:tcPr>
            <w:tcW w:w="4461" w:type="dxa"/>
          </w:tcPr>
          <w:p w14:paraId="5CF56E4D" w14:textId="77777777" w:rsidR="00882E8C" w:rsidRPr="00621EFA" w:rsidRDefault="00882E8C" w:rsidP="002B1660">
            <w:pPr>
              <w:spacing w:line="276" w:lineRule="auto"/>
              <w:jc w:val="both"/>
              <w:rPr>
                <w:rFonts w:ascii="Arial" w:hAnsi="Arial" w:cs="Arial"/>
              </w:rPr>
            </w:pPr>
          </w:p>
        </w:tc>
      </w:tr>
      <w:tr w:rsidR="00882E8C" w:rsidRPr="00621EFA" w14:paraId="58140404" w14:textId="77777777" w:rsidTr="00DD4B85">
        <w:tc>
          <w:tcPr>
            <w:tcW w:w="4459" w:type="dxa"/>
          </w:tcPr>
          <w:p w14:paraId="55B40EED" w14:textId="77777777" w:rsidR="00882E8C" w:rsidRPr="00621EFA" w:rsidRDefault="00882E8C" w:rsidP="002B1660">
            <w:pPr>
              <w:spacing w:line="276" w:lineRule="auto"/>
              <w:jc w:val="both"/>
              <w:rPr>
                <w:rFonts w:ascii="Arial" w:hAnsi="Arial" w:cs="Arial"/>
                <w:i/>
              </w:rPr>
            </w:pPr>
            <w:r w:rsidRPr="00621EFA">
              <w:rPr>
                <w:rFonts w:ascii="Arial" w:hAnsi="Arial" w:cs="Arial"/>
                <w:i/>
              </w:rPr>
              <w:t>VII.</w:t>
            </w:r>
          </w:p>
        </w:tc>
        <w:tc>
          <w:tcPr>
            <w:tcW w:w="4461" w:type="dxa"/>
          </w:tcPr>
          <w:p w14:paraId="77AD8D56" w14:textId="77777777" w:rsidR="00882E8C" w:rsidRPr="00621EFA" w:rsidRDefault="00A50434" w:rsidP="002B1660">
            <w:pPr>
              <w:spacing w:line="276" w:lineRule="auto"/>
              <w:jc w:val="both"/>
              <w:rPr>
                <w:rFonts w:ascii="Arial" w:hAnsi="Arial" w:cs="Arial"/>
              </w:rPr>
            </w:pPr>
            <w:r w:rsidRPr="00621EFA">
              <w:rPr>
                <w:rFonts w:ascii="Arial" w:hAnsi="Arial" w:cs="Arial"/>
              </w:rPr>
              <w:t>9</w:t>
            </w:r>
          </w:p>
        </w:tc>
      </w:tr>
      <w:tr w:rsidR="00882E8C" w:rsidRPr="00621EFA" w14:paraId="49D9219E" w14:textId="77777777" w:rsidTr="00DD4B85">
        <w:tc>
          <w:tcPr>
            <w:tcW w:w="4459" w:type="dxa"/>
          </w:tcPr>
          <w:p w14:paraId="12EAFD53" w14:textId="77777777" w:rsidR="00882E8C" w:rsidRPr="00621EFA" w:rsidRDefault="00882E8C" w:rsidP="002B1660">
            <w:pPr>
              <w:spacing w:line="276" w:lineRule="auto"/>
              <w:jc w:val="both"/>
              <w:rPr>
                <w:rFonts w:ascii="Arial" w:hAnsi="Arial" w:cs="Arial"/>
                <w:i/>
              </w:rPr>
            </w:pPr>
            <w:r w:rsidRPr="00621EFA">
              <w:rPr>
                <w:rFonts w:ascii="Arial" w:hAnsi="Arial" w:cs="Arial"/>
                <w:i/>
              </w:rPr>
              <w:t>VIII.</w:t>
            </w:r>
          </w:p>
        </w:tc>
        <w:tc>
          <w:tcPr>
            <w:tcW w:w="4461" w:type="dxa"/>
          </w:tcPr>
          <w:p w14:paraId="5C0513E5" w14:textId="77777777" w:rsidR="00882E8C" w:rsidRPr="00621EFA" w:rsidRDefault="00882E8C" w:rsidP="002B1660">
            <w:pPr>
              <w:spacing w:line="276" w:lineRule="auto"/>
              <w:jc w:val="both"/>
              <w:rPr>
                <w:rFonts w:ascii="Arial" w:hAnsi="Arial" w:cs="Arial"/>
              </w:rPr>
            </w:pPr>
          </w:p>
        </w:tc>
      </w:tr>
    </w:tbl>
    <w:p w14:paraId="29EB73AE" w14:textId="77777777" w:rsidR="00882E8C" w:rsidRPr="00621EFA" w:rsidRDefault="00882E8C" w:rsidP="00AD4D6F">
      <w:pPr>
        <w:pStyle w:val="m-7794666405027801183msolistparagraph"/>
        <w:spacing w:line="276" w:lineRule="auto"/>
        <w:jc w:val="both"/>
        <w:rPr>
          <w:rFonts w:ascii="Arial" w:hAnsi="Arial" w:cs="Arial"/>
          <w:sz w:val="20"/>
          <w:szCs w:val="20"/>
        </w:rPr>
      </w:pPr>
      <w:r w:rsidRPr="00621EFA">
        <w:rPr>
          <w:rFonts w:ascii="Arial" w:hAnsi="Arial" w:cs="Arial"/>
          <w:sz w:val="20"/>
          <w:szCs w:val="20"/>
        </w:rPr>
        <w:t>Zaposleni so se v letu 2019 udeležili naslednjih izobraževanj:</w:t>
      </w:r>
    </w:p>
    <w:p w14:paraId="48C1A66A"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Izobraževanje s področja varstva osebnih podatkov</w:t>
      </w:r>
    </w:p>
    <w:p w14:paraId="4819FFEE"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Izobraževanje Krpan</w:t>
      </w:r>
    </w:p>
    <w:p w14:paraId="287C3BFB"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Usposabljanje odgovornih oseb za gašenje začetnih požarov in izvajanje evakuacije</w:t>
      </w:r>
    </w:p>
    <w:p w14:paraId="4115E2F3"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Konkretno o preprečevanju stresa</w:t>
      </w:r>
    </w:p>
    <w:p w14:paraId="7FB06B26"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Splošni upravni postopek</w:t>
      </w:r>
    </w:p>
    <w:p w14:paraId="2E0BA012"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Komuniciranje s težavnimi strankami</w:t>
      </w:r>
    </w:p>
    <w:p w14:paraId="0F089168"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 xml:space="preserve">Uredba o upravnem poslovanju </w:t>
      </w:r>
    </w:p>
    <w:p w14:paraId="56BF0577"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Supervizija</w:t>
      </w:r>
    </w:p>
    <w:p w14:paraId="79419964"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bCs/>
          <w:color w:val="000000"/>
          <w:sz w:val="20"/>
          <w:szCs w:val="20"/>
          <w:lang w:eastAsia="en-US"/>
        </w:rPr>
        <w:t>Akademija vodenja</w:t>
      </w:r>
    </w:p>
    <w:p w14:paraId="64A6987F" w14:textId="77777777" w:rsidR="00882E8C" w:rsidRPr="00621EFA" w:rsidRDefault="00882E8C" w:rsidP="00EE39A2">
      <w:pPr>
        <w:pStyle w:val="m-7794666405027801183msolistparagraph"/>
        <w:numPr>
          <w:ilvl w:val="0"/>
          <w:numId w:val="9"/>
        </w:numPr>
        <w:spacing w:line="276" w:lineRule="auto"/>
        <w:jc w:val="both"/>
        <w:rPr>
          <w:rFonts w:ascii="Arial" w:hAnsi="Arial" w:cs="Arial"/>
          <w:sz w:val="20"/>
          <w:szCs w:val="20"/>
        </w:rPr>
      </w:pPr>
      <w:r w:rsidRPr="00621EFA">
        <w:rPr>
          <w:rFonts w:ascii="Arial" w:hAnsi="Arial" w:cs="Arial"/>
          <w:sz w:val="20"/>
          <w:szCs w:val="20"/>
        </w:rPr>
        <w:t>Current issues of coordination of family benefits</w:t>
      </w:r>
    </w:p>
    <w:p w14:paraId="6635340C" w14:textId="77777777" w:rsidR="00C2395F" w:rsidRPr="00C61AE8" w:rsidRDefault="00882E8C" w:rsidP="00AD4D6F">
      <w:pPr>
        <w:pStyle w:val="m-7794666405027801183msolistparagraph"/>
        <w:spacing w:line="276" w:lineRule="auto"/>
        <w:jc w:val="both"/>
        <w:rPr>
          <w:rFonts w:ascii="Arial" w:hAnsi="Arial" w:cs="Arial"/>
          <w:sz w:val="20"/>
          <w:szCs w:val="20"/>
        </w:rPr>
      </w:pPr>
      <w:r w:rsidRPr="00621EFA">
        <w:rPr>
          <w:rFonts w:ascii="Arial" w:hAnsi="Arial" w:cs="Arial"/>
          <w:sz w:val="20"/>
          <w:szCs w:val="20"/>
        </w:rPr>
        <w:t>Glede na število zaposlenih na se je v povprečju vsak zaposleni udeležil 2,2 izobraževanja.</w:t>
      </w:r>
    </w:p>
    <w:p w14:paraId="221AB07D" w14:textId="77777777" w:rsidR="00785A29" w:rsidRPr="00621EFA" w:rsidRDefault="00785A29" w:rsidP="00AD4D6F">
      <w:pPr>
        <w:spacing w:before="100" w:beforeAutospacing="1" w:after="100" w:afterAutospacing="1" w:line="276" w:lineRule="auto"/>
        <w:jc w:val="both"/>
        <w:rPr>
          <w:rFonts w:ascii="Arial" w:hAnsi="Arial" w:cs="Arial"/>
          <w:u w:val="single"/>
          <w:lang w:eastAsia="sl-SI"/>
        </w:rPr>
      </w:pPr>
      <w:r w:rsidRPr="00275E29">
        <w:rPr>
          <w:rFonts w:ascii="Arial" w:hAnsi="Arial" w:cs="Arial"/>
          <w:u w:val="single"/>
          <w:lang w:eastAsia="sl-SI"/>
        </w:rPr>
        <w:t>Poročilo o delu</w:t>
      </w:r>
      <w:r w:rsidRPr="00621EFA">
        <w:rPr>
          <w:rFonts w:ascii="Arial" w:hAnsi="Arial" w:cs="Arial"/>
          <w:u w:val="single"/>
          <w:lang w:eastAsia="sl-SI"/>
        </w:rPr>
        <w:t>:</w:t>
      </w:r>
    </w:p>
    <w:p w14:paraId="74F1761C" w14:textId="77777777" w:rsidR="00882E8C" w:rsidRPr="00621EFA" w:rsidRDefault="00882E8C" w:rsidP="00EE39A2">
      <w:pPr>
        <w:pStyle w:val="m-7794666405027801183msolistparagraph"/>
        <w:numPr>
          <w:ilvl w:val="0"/>
          <w:numId w:val="31"/>
        </w:numPr>
        <w:spacing w:line="276" w:lineRule="auto"/>
        <w:jc w:val="both"/>
        <w:rPr>
          <w:rFonts w:ascii="Arial" w:hAnsi="Arial" w:cs="Arial"/>
          <w:sz w:val="20"/>
          <w:szCs w:val="20"/>
        </w:rPr>
      </w:pPr>
      <w:r w:rsidRPr="00621EFA">
        <w:rPr>
          <w:rFonts w:ascii="Arial" w:hAnsi="Arial" w:cs="Arial"/>
          <w:sz w:val="20"/>
          <w:szCs w:val="20"/>
        </w:rPr>
        <w:t>Starševsko varstvo in družinski prejemki</w:t>
      </w:r>
    </w:p>
    <w:p w14:paraId="6E4D140B" w14:textId="77777777" w:rsidR="00882E8C" w:rsidRPr="00621EFA" w:rsidRDefault="005E6909" w:rsidP="00EE39A2">
      <w:pPr>
        <w:pStyle w:val="m-7794666405027801183msolistparagraph"/>
        <w:numPr>
          <w:ilvl w:val="0"/>
          <w:numId w:val="14"/>
        </w:numPr>
        <w:spacing w:line="276" w:lineRule="auto"/>
        <w:jc w:val="both"/>
        <w:rPr>
          <w:rFonts w:ascii="Arial" w:hAnsi="Arial" w:cs="Arial"/>
          <w:sz w:val="20"/>
          <w:szCs w:val="20"/>
        </w:rPr>
      </w:pPr>
      <w:r w:rsidRPr="00621EFA">
        <w:rPr>
          <w:rFonts w:ascii="Arial" w:hAnsi="Arial" w:cs="Arial"/>
          <w:sz w:val="20"/>
          <w:szCs w:val="20"/>
        </w:rPr>
        <w:t>S</w:t>
      </w:r>
      <w:r w:rsidR="00882E8C" w:rsidRPr="00621EFA">
        <w:rPr>
          <w:rFonts w:ascii="Arial" w:hAnsi="Arial" w:cs="Arial"/>
          <w:sz w:val="20"/>
          <w:szCs w:val="20"/>
        </w:rPr>
        <w:t xml:space="preserve">tarševsko varstvo </w:t>
      </w:r>
    </w:p>
    <w:p w14:paraId="1E06DE36" w14:textId="77777777" w:rsidR="00882E8C" w:rsidRPr="00621EFA" w:rsidRDefault="00882E8C" w:rsidP="00AD4D6F">
      <w:pPr>
        <w:pStyle w:val="m-7794666405027801183msolistparagraph"/>
        <w:spacing w:line="276" w:lineRule="auto"/>
        <w:ind w:left="720"/>
        <w:jc w:val="both"/>
        <w:rPr>
          <w:rFonts w:ascii="Arial" w:hAnsi="Arial" w:cs="Arial"/>
          <w:sz w:val="20"/>
          <w:szCs w:val="20"/>
        </w:rPr>
      </w:pPr>
      <w:r w:rsidRPr="00621EFA">
        <w:rPr>
          <w:rFonts w:ascii="Arial" w:hAnsi="Arial" w:cs="Arial"/>
          <w:sz w:val="20"/>
          <w:szCs w:val="20"/>
        </w:rPr>
        <w:t>Podatek vključuje odločbe o materinskem dopustu in nadomestilu, starševskem dopustu in nadomestilu, očetovskem dopustu in nadomestilu…izdanih na podlagi Uredbe 883/2004. CE pridobiva podatek o zavarovalnih dobah za materinstvo od pristojnih institucij na obrazcu E104 ali S040.</w:t>
      </w: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3"/>
        <w:gridCol w:w="5484"/>
      </w:tblGrid>
      <w:tr w:rsidR="00882E8C" w:rsidRPr="00621EFA" w14:paraId="1DE4F00C" w14:textId="77777777" w:rsidTr="0060253E">
        <w:trPr>
          <w:trHeight w:val="282"/>
        </w:trPr>
        <w:tc>
          <w:tcPr>
            <w:tcW w:w="3503" w:type="dxa"/>
            <w:shd w:val="clear" w:color="auto" w:fill="auto"/>
            <w:noWrap/>
            <w:vAlign w:val="bottom"/>
            <w:hideMark/>
          </w:tcPr>
          <w:p w14:paraId="08878CF8"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STARŠEVSKO VARSTVO</w:t>
            </w:r>
          </w:p>
        </w:tc>
        <w:tc>
          <w:tcPr>
            <w:tcW w:w="5484" w:type="dxa"/>
            <w:shd w:val="clear" w:color="auto" w:fill="auto"/>
            <w:noWrap/>
            <w:vAlign w:val="bottom"/>
            <w:hideMark/>
          </w:tcPr>
          <w:p w14:paraId="5337C748"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186</w:t>
            </w:r>
          </w:p>
        </w:tc>
      </w:tr>
    </w:tbl>
    <w:p w14:paraId="72D9BC7F" w14:textId="77777777" w:rsidR="00A50434" w:rsidRPr="00621EFA" w:rsidRDefault="005E6909" w:rsidP="00EE39A2">
      <w:pPr>
        <w:pStyle w:val="m-7794666405027801183msolistparagraph"/>
        <w:numPr>
          <w:ilvl w:val="0"/>
          <w:numId w:val="13"/>
        </w:numPr>
        <w:spacing w:line="276" w:lineRule="auto"/>
        <w:jc w:val="both"/>
        <w:rPr>
          <w:rFonts w:ascii="Arial" w:hAnsi="Arial" w:cs="Arial"/>
          <w:sz w:val="20"/>
          <w:szCs w:val="20"/>
        </w:rPr>
      </w:pPr>
      <w:r w:rsidRPr="00621EFA">
        <w:rPr>
          <w:rFonts w:ascii="Arial" w:hAnsi="Arial" w:cs="Arial"/>
          <w:sz w:val="20"/>
          <w:szCs w:val="20"/>
        </w:rPr>
        <w:t>D</w:t>
      </w:r>
      <w:r w:rsidR="00882E8C" w:rsidRPr="00621EFA">
        <w:rPr>
          <w:rFonts w:ascii="Arial" w:hAnsi="Arial" w:cs="Arial"/>
          <w:sz w:val="20"/>
          <w:szCs w:val="20"/>
        </w:rPr>
        <w:t xml:space="preserve">ružinski prejemki </w:t>
      </w:r>
    </w:p>
    <w:p w14:paraId="2621408F" w14:textId="77777777" w:rsidR="00882E8C" w:rsidRPr="00621EFA" w:rsidRDefault="00882E8C" w:rsidP="00AD4D6F">
      <w:pPr>
        <w:pStyle w:val="m-7794666405027801183msolistparagraph"/>
        <w:spacing w:line="276" w:lineRule="auto"/>
        <w:jc w:val="both"/>
        <w:rPr>
          <w:rFonts w:ascii="Arial" w:hAnsi="Arial" w:cs="Arial"/>
          <w:sz w:val="20"/>
          <w:szCs w:val="20"/>
        </w:rPr>
      </w:pPr>
      <w:r w:rsidRPr="00621EFA">
        <w:rPr>
          <w:rFonts w:ascii="Arial" w:hAnsi="Arial" w:cs="Arial"/>
          <w:sz w:val="20"/>
          <w:szCs w:val="20"/>
        </w:rPr>
        <w:t>Vključeni so izvozljivi družinski prejemki (otroški dodatek, dodatek za veliko družino, starševski dodatek, dodatek za nego) na podlagi Uredbe 883/2004. Podatke za odločanje glede navedenih pravic je potrebno pridobiti iz drugih držav članic. Podatke CE pridobiva s strani institucij in strank.</w:t>
      </w:r>
      <w:r w:rsidR="00A50434" w:rsidRPr="00621EFA">
        <w:rPr>
          <w:rFonts w:ascii="Arial" w:hAnsi="Arial" w:cs="Arial"/>
          <w:sz w:val="20"/>
          <w:szCs w:val="20"/>
        </w:rPr>
        <w:t xml:space="preserve"> </w:t>
      </w:r>
      <w:r w:rsidRPr="00621EFA">
        <w:rPr>
          <w:rFonts w:ascii="Arial" w:hAnsi="Arial" w:cs="Arial"/>
          <w:sz w:val="20"/>
          <w:szCs w:val="20"/>
        </w:rPr>
        <w:t>Postopki so zato zahtevnejši in dolgotrajnejši.</w:t>
      </w: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4"/>
        <w:gridCol w:w="5453"/>
      </w:tblGrid>
      <w:tr w:rsidR="00882E8C" w:rsidRPr="00621EFA" w14:paraId="3E008DA9" w14:textId="77777777" w:rsidTr="0060253E">
        <w:trPr>
          <w:trHeight w:val="300"/>
        </w:trPr>
        <w:tc>
          <w:tcPr>
            <w:tcW w:w="3534" w:type="dxa"/>
            <w:shd w:val="clear" w:color="auto" w:fill="auto"/>
            <w:noWrap/>
            <w:vAlign w:val="bottom"/>
            <w:hideMark/>
          </w:tcPr>
          <w:p w14:paraId="64B6817E"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Primarna pristojnost</w:t>
            </w:r>
          </w:p>
        </w:tc>
        <w:tc>
          <w:tcPr>
            <w:tcW w:w="5453" w:type="dxa"/>
            <w:shd w:val="clear" w:color="auto" w:fill="auto"/>
            <w:noWrap/>
            <w:vAlign w:val="bottom"/>
            <w:hideMark/>
          </w:tcPr>
          <w:p w14:paraId="4892ACEB"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 xml:space="preserve">453  </w:t>
            </w:r>
          </w:p>
        </w:tc>
      </w:tr>
      <w:tr w:rsidR="00882E8C" w:rsidRPr="00621EFA" w14:paraId="79CE0EDE" w14:textId="77777777" w:rsidTr="0060253E">
        <w:trPr>
          <w:trHeight w:val="300"/>
        </w:trPr>
        <w:tc>
          <w:tcPr>
            <w:tcW w:w="3534" w:type="dxa"/>
            <w:shd w:val="clear" w:color="auto" w:fill="auto"/>
            <w:noWrap/>
            <w:vAlign w:val="bottom"/>
            <w:hideMark/>
          </w:tcPr>
          <w:p w14:paraId="36476184"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Sekundarna pristojnost</w:t>
            </w:r>
          </w:p>
        </w:tc>
        <w:tc>
          <w:tcPr>
            <w:tcW w:w="5453" w:type="dxa"/>
            <w:shd w:val="clear" w:color="auto" w:fill="auto"/>
            <w:noWrap/>
            <w:vAlign w:val="bottom"/>
            <w:hideMark/>
          </w:tcPr>
          <w:p w14:paraId="6B74C59D"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515</w:t>
            </w:r>
          </w:p>
        </w:tc>
      </w:tr>
      <w:tr w:rsidR="00882E8C" w:rsidRPr="00621EFA" w14:paraId="50B6E72C" w14:textId="77777777" w:rsidTr="0060253E">
        <w:trPr>
          <w:trHeight w:val="300"/>
        </w:trPr>
        <w:tc>
          <w:tcPr>
            <w:tcW w:w="3534" w:type="dxa"/>
            <w:shd w:val="clear" w:color="auto" w:fill="auto"/>
            <w:noWrap/>
            <w:vAlign w:val="bottom"/>
            <w:hideMark/>
          </w:tcPr>
          <w:p w14:paraId="711D5E25"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ODSTOPI</w:t>
            </w:r>
          </w:p>
        </w:tc>
        <w:tc>
          <w:tcPr>
            <w:tcW w:w="5453" w:type="dxa"/>
            <w:shd w:val="clear" w:color="auto" w:fill="auto"/>
            <w:noWrap/>
            <w:vAlign w:val="bottom"/>
            <w:hideMark/>
          </w:tcPr>
          <w:p w14:paraId="0EB1A941"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390</w:t>
            </w:r>
          </w:p>
        </w:tc>
      </w:tr>
      <w:tr w:rsidR="00882E8C" w:rsidRPr="00621EFA" w14:paraId="39EDD048" w14:textId="77777777" w:rsidTr="0060253E">
        <w:trPr>
          <w:trHeight w:val="300"/>
        </w:trPr>
        <w:tc>
          <w:tcPr>
            <w:tcW w:w="3534" w:type="dxa"/>
            <w:shd w:val="clear" w:color="auto" w:fill="auto"/>
            <w:noWrap/>
            <w:vAlign w:val="bottom"/>
            <w:hideMark/>
          </w:tcPr>
          <w:p w14:paraId="13CF648B"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POZIVI</w:t>
            </w:r>
          </w:p>
        </w:tc>
        <w:tc>
          <w:tcPr>
            <w:tcW w:w="5453" w:type="dxa"/>
            <w:shd w:val="clear" w:color="auto" w:fill="auto"/>
            <w:noWrap/>
            <w:vAlign w:val="bottom"/>
            <w:hideMark/>
          </w:tcPr>
          <w:p w14:paraId="1650EF02"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651</w:t>
            </w:r>
          </w:p>
        </w:tc>
      </w:tr>
      <w:tr w:rsidR="00882E8C" w:rsidRPr="00621EFA" w14:paraId="480EC3DC" w14:textId="77777777" w:rsidTr="0060253E">
        <w:trPr>
          <w:trHeight w:val="300"/>
        </w:trPr>
        <w:tc>
          <w:tcPr>
            <w:tcW w:w="3534" w:type="dxa"/>
            <w:shd w:val="clear" w:color="auto" w:fill="auto"/>
            <w:noWrap/>
            <w:vAlign w:val="bottom"/>
            <w:hideMark/>
          </w:tcPr>
          <w:p w14:paraId="735C289A"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 xml:space="preserve">POZIVI ZA OBRAZCE </w:t>
            </w:r>
          </w:p>
        </w:tc>
        <w:tc>
          <w:tcPr>
            <w:tcW w:w="5453" w:type="dxa"/>
            <w:shd w:val="clear" w:color="auto" w:fill="auto"/>
            <w:noWrap/>
            <w:vAlign w:val="bottom"/>
            <w:hideMark/>
          </w:tcPr>
          <w:p w14:paraId="318EA2F8"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1.148</w:t>
            </w:r>
          </w:p>
        </w:tc>
      </w:tr>
    </w:tbl>
    <w:p w14:paraId="797C9880" w14:textId="77777777" w:rsidR="00882E8C" w:rsidRPr="00621EFA" w:rsidRDefault="00882E8C" w:rsidP="002B1660">
      <w:pPr>
        <w:spacing w:line="276" w:lineRule="auto"/>
        <w:jc w:val="both"/>
        <w:rPr>
          <w:rFonts w:ascii="Arial" w:hAnsi="Arial" w:cs="Arial"/>
          <w:lang w:eastAsia="sl-SI"/>
        </w:rPr>
      </w:pPr>
    </w:p>
    <w:p w14:paraId="3BF34E93" w14:textId="77777777" w:rsidR="00882E8C" w:rsidRPr="00621EFA" w:rsidRDefault="00882E8C" w:rsidP="00EE39A2">
      <w:pPr>
        <w:pStyle w:val="Odstavekseznama"/>
        <w:numPr>
          <w:ilvl w:val="0"/>
          <w:numId w:val="31"/>
        </w:numPr>
        <w:spacing w:line="276" w:lineRule="auto"/>
        <w:jc w:val="both"/>
        <w:rPr>
          <w:rFonts w:ascii="Arial" w:hAnsi="Arial" w:cs="Arial"/>
          <w:color w:val="000000" w:themeColor="text1"/>
        </w:rPr>
      </w:pPr>
      <w:r w:rsidRPr="00621EFA">
        <w:rPr>
          <w:rFonts w:ascii="Arial" w:hAnsi="Arial" w:cs="Arial"/>
          <w:color w:val="000000" w:themeColor="text1"/>
        </w:rPr>
        <w:t xml:space="preserve">Druge naloge </w:t>
      </w:r>
    </w:p>
    <w:p w14:paraId="001A42C9" w14:textId="77777777" w:rsidR="004F27B5" w:rsidRPr="00621EFA" w:rsidRDefault="004F27B5" w:rsidP="002B1660">
      <w:pPr>
        <w:spacing w:line="276" w:lineRule="auto"/>
        <w:jc w:val="both"/>
        <w:rPr>
          <w:rFonts w:ascii="Arial" w:hAnsi="Arial" w:cs="Arial"/>
          <w:color w:val="538135" w:themeColor="accent6" w:themeShade="BF"/>
        </w:rPr>
      </w:pPr>
    </w:p>
    <w:p w14:paraId="0A80C348" w14:textId="77777777" w:rsidR="00882E8C" w:rsidRPr="00621EFA" w:rsidRDefault="00882E8C" w:rsidP="00EE39A2">
      <w:pPr>
        <w:pStyle w:val="Odstavekseznama"/>
        <w:numPr>
          <w:ilvl w:val="0"/>
          <w:numId w:val="13"/>
        </w:numPr>
        <w:spacing w:line="276" w:lineRule="auto"/>
        <w:jc w:val="both"/>
        <w:rPr>
          <w:rFonts w:ascii="Arial" w:hAnsi="Arial" w:cs="Arial"/>
        </w:rPr>
      </w:pPr>
      <w:r w:rsidRPr="00621EFA">
        <w:rPr>
          <w:rFonts w:ascii="Arial" w:hAnsi="Arial" w:cs="Arial"/>
        </w:rPr>
        <w:t>Število potrjenih</w:t>
      </w:r>
      <w:r w:rsidR="00FE188C" w:rsidRPr="00621EFA">
        <w:rPr>
          <w:rFonts w:ascii="Arial" w:hAnsi="Arial" w:cs="Arial"/>
        </w:rPr>
        <w:t xml:space="preserve"> obrazcev E 411, E 117 ter F002: </w:t>
      </w:r>
    </w:p>
    <w:p w14:paraId="08D065B9" w14:textId="77777777" w:rsidR="004F27B5" w:rsidRPr="00621EFA" w:rsidRDefault="004F27B5" w:rsidP="002B1660">
      <w:pPr>
        <w:spacing w:line="276" w:lineRule="auto"/>
        <w:jc w:val="both"/>
        <w:rPr>
          <w:rFonts w:ascii="Arial" w:hAnsi="Arial" w:cs="Arial"/>
        </w:rPr>
      </w:pPr>
    </w:p>
    <w:tbl>
      <w:tblPr>
        <w:tblW w:w="89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0"/>
        <w:gridCol w:w="5947"/>
      </w:tblGrid>
      <w:tr w:rsidR="00882E8C" w:rsidRPr="00621EFA" w14:paraId="34E17EC7" w14:textId="77777777" w:rsidTr="0060253E">
        <w:trPr>
          <w:trHeight w:val="300"/>
        </w:trPr>
        <w:tc>
          <w:tcPr>
            <w:tcW w:w="3040" w:type="dxa"/>
            <w:shd w:val="clear" w:color="auto" w:fill="auto"/>
            <w:noWrap/>
            <w:vAlign w:val="bottom"/>
            <w:hideMark/>
          </w:tcPr>
          <w:p w14:paraId="3DDB0D6A"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OBRAZCI  E411</w:t>
            </w:r>
          </w:p>
        </w:tc>
        <w:tc>
          <w:tcPr>
            <w:tcW w:w="5947" w:type="dxa"/>
            <w:shd w:val="clear" w:color="auto" w:fill="auto"/>
            <w:noWrap/>
            <w:vAlign w:val="bottom"/>
            <w:hideMark/>
          </w:tcPr>
          <w:p w14:paraId="179E7454"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5.739</w:t>
            </w:r>
          </w:p>
        </w:tc>
      </w:tr>
      <w:tr w:rsidR="00882E8C" w:rsidRPr="00621EFA" w14:paraId="6FA2FEFA" w14:textId="77777777" w:rsidTr="0060253E">
        <w:trPr>
          <w:trHeight w:val="300"/>
        </w:trPr>
        <w:tc>
          <w:tcPr>
            <w:tcW w:w="3040" w:type="dxa"/>
            <w:shd w:val="clear" w:color="auto" w:fill="auto"/>
            <w:noWrap/>
            <w:vAlign w:val="bottom"/>
          </w:tcPr>
          <w:p w14:paraId="49C95DFA"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OBRAZCI F002-ODSTOPI</w:t>
            </w:r>
          </w:p>
        </w:tc>
        <w:tc>
          <w:tcPr>
            <w:tcW w:w="5947" w:type="dxa"/>
            <w:shd w:val="clear" w:color="auto" w:fill="auto"/>
            <w:noWrap/>
            <w:vAlign w:val="bottom"/>
          </w:tcPr>
          <w:p w14:paraId="4D2716D0"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390</w:t>
            </w:r>
          </w:p>
        </w:tc>
      </w:tr>
      <w:tr w:rsidR="00882E8C" w:rsidRPr="00621EFA" w14:paraId="3E562885" w14:textId="77777777" w:rsidTr="0060253E">
        <w:trPr>
          <w:trHeight w:val="300"/>
        </w:trPr>
        <w:tc>
          <w:tcPr>
            <w:tcW w:w="3040" w:type="dxa"/>
            <w:shd w:val="clear" w:color="auto" w:fill="auto"/>
            <w:noWrap/>
            <w:vAlign w:val="bottom"/>
            <w:hideMark/>
          </w:tcPr>
          <w:p w14:paraId="5B1CBFB8"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OBRAZCI 117</w:t>
            </w:r>
          </w:p>
        </w:tc>
        <w:tc>
          <w:tcPr>
            <w:tcW w:w="5947" w:type="dxa"/>
            <w:shd w:val="clear" w:color="auto" w:fill="auto"/>
            <w:noWrap/>
            <w:vAlign w:val="bottom"/>
            <w:hideMark/>
          </w:tcPr>
          <w:p w14:paraId="78F3DC44" w14:textId="77777777" w:rsidR="00882E8C" w:rsidRPr="00621EFA" w:rsidRDefault="00882E8C" w:rsidP="002B1660">
            <w:pPr>
              <w:spacing w:line="276" w:lineRule="auto"/>
              <w:jc w:val="both"/>
              <w:rPr>
                <w:rFonts w:ascii="Arial" w:hAnsi="Arial" w:cs="Arial"/>
                <w:bCs/>
                <w:color w:val="000000"/>
              </w:rPr>
            </w:pPr>
            <w:r w:rsidRPr="00621EFA">
              <w:rPr>
                <w:rFonts w:ascii="Arial" w:hAnsi="Arial" w:cs="Arial"/>
                <w:bCs/>
                <w:color w:val="000000"/>
              </w:rPr>
              <w:t>321</w:t>
            </w:r>
          </w:p>
        </w:tc>
      </w:tr>
    </w:tbl>
    <w:p w14:paraId="0A5D4E10" w14:textId="77777777" w:rsidR="006220E3" w:rsidRPr="00621EFA" w:rsidRDefault="006220E3" w:rsidP="002B1660">
      <w:pPr>
        <w:spacing w:line="276" w:lineRule="auto"/>
        <w:jc w:val="both"/>
        <w:rPr>
          <w:rFonts w:ascii="Arial" w:hAnsi="Arial" w:cs="Arial"/>
        </w:rPr>
      </w:pPr>
    </w:p>
    <w:p w14:paraId="388863D3" w14:textId="77777777" w:rsidR="00882E8C" w:rsidRPr="00621EFA" w:rsidRDefault="00882E8C" w:rsidP="00EE39A2">
      <w:pPr>
        <w:pStyle w:val="Odstavekseznama"/>
        <w:numPr>
          <w:ilvl w:val="0"/>
          <w:numId w:val="13"/>
        </w:numPr>
        <w:spacing w:line="276" w:lineRule="auto"/>
        <w:jc w:val="both"/>
        <w:rPr>
          <w:rFonts w:ascii="Arial" w:hAnsi="Arial" w:cs="Arial"/>
        </w:rPr>
      </w:pPr>
      <w:r w:rsidRPr="00621EFA">
        <w:rPr>
          <w:rFonts w:ascii="Arial" w:hAnsi="Arial" w:cs="Arial"/>
        </w:rPr>
        <w:t>CE</w:t>
      </w:r>
      <w:r w:rsidR="007D1CA1" w:rsidRPr="00621EFA">
        <w:rPr>
          <w:rFonts w:ascii="Arial" w:hAnsi="Arial" w:cs="Arial"/>
        </w:rPr>
        <w:t xml:space="preserve"> je tudi v letu 2019</w:t>
      </w:r>
      <w:r w:rsidRPr="00621EFA">
        <w:rPr>
          <w:rFonts w:ascii="Arial" w:hAnsi="Arial" w:cs="Arial"/>
        </w:rPr>
        <w:t xml:space="preserve"> administrira</w:t>
      </w:r>
      <w:r w:rsidR="007D1CA1" w:rsidRPr="00621EFA">
        <w:rPr>
          <w:rFonts w:ascii="Arial" w:hAnsi="Arial" w:cs="Arial"/>
        </w:rPr>
        <w:t>lo</w:t>
      </w:r>
      <w:r w:rsidRPr="00621EFA">
        <w:rPr>
          <w:rFonts w:ascii="Arial" w:hAnsi="Arial" w:cs="Arial"/>
        </w:rPr>
        <w:t xml:space="preserve"> e-poštne predale za vse CSD-je v Sloveniji. To vključuje dodajanje, brisanje, popravljanje, spreminjanje predalov ter ponastavljanje gesel in informiranje CSD-jev o stanju odprtih predalov na njihovem centru oz. enoti.</w:t>
      </w:r>
    </w:p>
    <w:p w14:paraId="636A6F57" w14:textId="77777777" w:rsidR="004F27B5" w:rsidRPr="00621EFA" w:rsidRDefault="004F27B5" w:rsidP="002B1660">
      <w:pPr>
        <w:spacing w:line="276" w:lineRule="auto"/>
        <w:jc w:val="both"/>
        <w:rPr>
          <w:rFonts w:ascii="Arial" w:hAnsi="Arial" w:cs="Arial"/>
        </w:rPr>
      </w:pPr>
    </w:p>
    <w:p w14:paraId="053E46B5" w14:textId="77777777" w:rsidR="00882E8C" w:rsidRPr="00621EFA" w:rsidRDefault="00882E8C" w:rsidP="002B1660">
      <w:pPr>
        <w:spacing w:line="276" w:lineRule="auto"/>
        <w:jc w:val="both"/>
        <w:rPr>
          <w:rFonts w:ascii="Arial" w:hAnsi="Arial" w:cs="Arial"/>
          <w:color w:val="538135" w:themeColor="accent6" w:themeShade="BF"/>
        </w:rPr>
      </w:pPr>
      <w:r w:rsidRPr="00621EFA">
        <w:rPr>
          <w:rFonts w:ascii="Arial" w:hAnsi="Arial" w:cs="Arial"/>
        </w:rPr>
        <w:t xml:space="preserve">Število posegov na </w:t>
      </w:r>
      <w:r w:rsidR="001305D0" w:rsidRPr="00621EFA">
        <w:rPr>
          <w:rFonts w:ascii="Arial" w:hAnsi="Arial" w:cs="Arial"/>
        </w:rPr>
        <w:t>elektronskih predalih za CSD-je</w:t>
      </w:r>
      <w:r w:rsidRPr="00621EFA">
        <w:rPr>
          <w:rFonts w:ascii="Arial" w:hAnsi="Arial" w:cs="Arial"/>
        </w:rPr>
        <w:t>:</w:t>
      </w:r>
    </w:p>
    <w:p w14:paraId="412B4906" w14:textId="77777777" w:rsidR="00882E8C" w:rsidRPr="00621EFA" w:rsidRDefault="00882E8C" w:rsidP="002B1660">
      <w:pPr>
        <w:spacing w:line="276" w:lineRule="auto"/>
        <w:jc w:val="both"/>
        <w:rPr>
          <w:rFonts w:ascii="Arial" w:hAnsi="Arial" w:cs="Arial"/>
          <w:color w:val="538135" w:themeColor="accent6" w:themeShade="BF"/>
        </w:rPr>
      </w:pPr>
    </w:p>
    <w:tbl>
      <w:tblPr>
        <w:tblW w:w="8982" w:type="dxa"/>
        <w:tblLayout w:type="fixed"/>
        <w:tblLook w:val="04A0" w:firstRow="1" w:lastRow="0" w:firstColumn="1" w:lastColumn="0" w:noHBand="0" w:noVBand="1"/>
      </w:tblPr>
      <w:tblGrid>
        <w:gridCol w:w="1016"/>
        <w:gridCol w:w="1005"/>
        <w:gridCol w:w="1052"/>
        <w:gridCol w:w="961"/>
        <w:gridCol w:w="1294"/>
        <w:gridCol w:w="1294"/>
        <w:gridCol w:w="1061"/>
        <w:gridCol w:w="1299"/>
      </w:tblGrid>
      <w:tr w:rsidR="00882E8C" w:rsidRPr="00621EFA" w14:paraId="1D0C47EE" w14:textId="77777777" w:rsidTr="0060253E">
        <w:trPr>
          <w:trHeight w:val="793"/>
        </w:trPr>
        <w:tc>
          <w:tcPr>
            <w:tcW w:w="1016" w:type="dxa"/>
            <w:tcBorders>
              <w:top w:val="single" w:sz="4" w:space="0" w:color="auto"/>
              <w:left w:val="single" w:sz="4" w:space="0" w:color="auto"/>
              <w:bottom w:val="single" w:sz="4" w:space="0" w:color="auto"/>
              <w:right w:val="single" w:sz="4" w:space="0" w:color="auto"/>
            </w:tcBorders>
          </w:tcPr>
          <w:p w14:paraId="349D38A8" w14:textId="77777777" w:rsidR="00882E8C" w:rsidRPr="00621EFA" w:rsidRDefault="00882E8C" w:rsidP="002B1660">
            <w:pPr>
              <w:spacing w:line="276" w:lineRule="auto"/>
              <w:jc w:val="both"/>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hideMark/>
          </w:tcPr>
          <w:p w14:paraId="0E9357D5" w14:textId="77777777" w:rsidR="00882E8C" w:rsidRPr="00621EFA" w:rsidRDefault="00882E8C" w:rsidP="002B1660">
            <w:pPr>
              <w:spacing w:line="276" w:lineRule="auto"/>
              <w:jc w:val="both"/>
              <w:rPr>
                <w:rFonts w:ascii="Arial" w:hAnsi="Arial" w:cs="Arial"/>
              </w:rPr>
            </w:pPr>
            <w:r w:rsidRPr="00621EFA">
              <w:rPr>
                <w:rFonts w:ascii="Arial" w:hAnsi="Arial" w:cs="Arial"/>
              </w:rPr>
              <w:t>Dodani</w:t>
            </w:r>
          </w:p>
        </w:tc>
        <w:tc>
          <w:tcPr>
            <w:tcW w:w="1052" w:type="dxa"/>
            <w:tcBorders>
              <w:top w:val="single" w:sz="4" w:space="0" w:color="auto"/>
              <w:left w:val="single" w:sz="4" w:space="0" w:color="auto"/>
              <w:bottom w:val="single" w:sz="4" w:space="0" w:color="auto"/>
              <w:right w:val="single" w:sz="4" w:space="0" w:color="auto"/>
            </w:tcBorders>
            <w:hideMark/>
          </w:tcPr>
          <w:p w14:paraId="459D2ED7" w14:textId="77777777" w:rsidR="00882E8C" w:rsidRPr="00621EFA" w:rsidRDefault="00882E8C" w:rsidP="002B1660">
            <w:pPr>
              <w:spacing w:line="276" w:lineRule="auto"/>
              <w:jc w:val="both"/>
              <w:rPr>
                <w:rFonts w:ascii="Arial" w:hAnsi="Arial" w:cs="Arial"/>
              </w:rPr>
            </w:pPr>
            <w:r w:rsidRPr="00621EFA">
              <w:rPr>
                <w:rFonts w:ascii="Arial" w:hAnsi="Arial" w:cs="Arial"/>
              </w:rPr>
              <w:t>Izbrisani</w:t>
            </w:r>
          </w:p>
        </w:tc>
        <w:tc>
          <w:tcPr>
            <w:tcW w:w="961" w:type="dxa"/>
            <w:tcBorders>
              <w:top w:val="single" w:sz="4" w:space="0" w:color="auto"/>
              <w:left w:val="single" w:sz="4" w:space="0" w:color="auto"/>
              <w:bottom w:val="single" w:sz="4" w:space="0" w:color="auto"/>
              <w:right w:val="single" w:sz="4" w:space="0" w:color="auto"/>
            </w:tcBorders>
            <w:hideMark/>
          </w:tcPr>
          <w:p w14:paraId="3A1ACB3E" w14:textId="77777777" w:rsidR="00882E8C" w:rsidRPr="00621EFA" w:rsidRDefault="00882E8C" w:rsidP="002B1660">
            <w:pPr>
              <w:spacing w:line="276" w:lineRule="auto"/>
              <w:jc w:val="both"/>
              <w:rPr>
                <w:rFonts w:ascii="Arial" w:hAnsi="Arial" w:cs="Arial"/>
              </w:rPr>
            </w:pPr>
            <w:r w:rsidRPr="00621EFA">
              <w:rPr>
                <w:rFonts w:ascii="Arial" w:hAnsi="Arial" w:cs="Arial"/>
              </w:rPr>
              <w:t>Reset gesla</w:t>
            </w:r>
          </w:p>
        </w:tc>
        <w:tc>
          <w:tcPr>
            <w:tcW w:w="1294" w:type="dxa"/>
            <w:tcBorders>
              <w:top w:val="single" w:sz="4" w:space="0" w:color="auto"/>
              <w:left w:val="single" w:sz="4" w:space="0" w:color="auto"/>
              <w:bottom w:val="single" w:sz="4" w:space="0" w:color="auto"/>
              <w:right w:val="single" w:sz="4" w:space="0" w:color="auto"/>
            </w:tcBorders>
            <w:hideMark/>
          </w:tcPr>
          <w:p w14:paraId="30F3DAE6" w14:textId="77777777" w:rsidR="00882E8C" w:rsidRPr="00621EFA" w:rsidRDefault="00882E8C" w:rsidP="002B1660">
            <w:pPr>
              <w:spacing w:line="276" w:lineRule="auto"/>
              <w:jc w:val="both"/>
              <w:rPr>
                <w:rFonts w:ascii="Arial" w:hAnsi="Arial" w:cs="Arial"/>
              </w:rPr>
            </w:pPr>
            <w:r w:rsidRPr="00621EFA">
              <w:rPr>
                <w:rFonts w:ascii="Arial" w:hAnsi="Arial" w:cs="Arial"/>
              </w:rPr>
              <w:t>Sprememba imena oz. priimka</w:t>
            </w:r>
          </w:p>
        </w:tc>
        <w:tc>
          <w:tcPr>
            <w:tcW w:w="1294" w:type="dxa"/>
            <w:tcBorders>
              <w:top w:val="single" w:sz="4" w:space="0" w:color="auto"/>
              <w:left w:val="single" w:sz="4" w:space="0" w:color="auto"/>
              <w:bottom w:val="single" w:sz="4" w:space="0" w:color="auto"/>
              <w:right w:val="single" w:sz="4" w:space="0" w:color="auto"/>
            </w:tcBorders>
            <w:hideMark/>
          </w:tcPr>
          <w:p w14:paraId="16216713" w14:textId="77777777" w:rsidR="00882E8C" w:rsidRPr="00621EFA" w:rsidRDefault="00882E8C" w:rsidP="002B1660">
            <w:pPr>
              <w:spacing w:line="276" w:lineRule="auto"/>
              <w:jc w:val="both"/>
              <w:rPr>
                <w:rFonts w:ascii="Arial" w:hAnsi="Arial" w:cs="Arial"/>
              </w:rPr>
            </w:pPr>
            <w:r w:rsidRPr="00621EFA">
              <w:rPr>
                <w:rFonts w:ascii="Arial" w:hAnsi="Arial" w:cs="Arial"/>
              </w:rPr>
              <w:t>Sprememba CSD</w:t>
            </w:r>
          </w:p>
        </w:tc>
        <w:tc>
          <w:tcPr>
            <w:tcW w:w="1061" w:type="dxa"/>
            <w:tcBorders>
              <w:top w:val="single" w:sz="4" w:space="0" w:color="auto"/>
              <w:left w:val="single" w:sz="4" w:space="0" w:color="auto"/>
              <w:bottom w:val="single" w:sz="4" w:space="0" w:color="auto"/>
              <w:right w:val="single" w:sz="4" w:space="0" w:color="auto"/>
            </w:tcBorders>
            <w:hideMark/>
          </w:tcPr>
          <w:p w14:paraId="1A7BFC40" w14:textId="77777777" w:rsidR="00882E8C" w:rsidRPr="00621EFA" w:rsidRDefault="00882E8C" w:rsidP="002B1660">
            <w:pPr>
              <w:spacing w:line="276" w:lineRule="auto"/>
              <w:jc w:val="both"/>
              <w:rPr>
                <w:rFonts w:ascii="Arial" w:hAnsi="Arial" w:cs="Arial"/>
              </w:rPr>
            </w:pPr>
            <w:r w:rsidRPr="00621EFA">
              <w:rPr>
                <w:rFonts w:ascii="Arial" w:hAnsi="Arial" w:cs="Arial"/>
              </w:rPr>
              <w:t>Poslani seznami predalov na CSD</w:t>
            </w:r>
          </w:p>
        </w:tc>
        <w:tc>
          <w:tcPr>
            <w:tcW w:w="1299" w:type="dxa"/>
            <w:tcBorders>
              <w:top w:val="single" w:sz="4" w:space="0" w:color="auto"/>
              <w:left w:val="single" w:sz="4" w:space="0" w:color="auto"/>
              <w:bottom w:val="single" w:sz="4" w:space="0" w:color="auto"/>
              <w:right w:val="single" w:sz="4" w:space="0" w:color="auto"/>
            </w:tcBorders>
            <w:hideMark/>
          </w:tcPr>
          <w:p w14:paraId="2188ED82" w14:textId="77777777" w:rsidR="00882E8C" w:rsidRPr="00621EFA" w:rsidRDefault="00882E8C" w:rsidP="002B1660">
            <w:pPr>
              <w:spacing w:line="276" w:lineRule="auto"/>
              <w:jc w:val="both"/>
              <w:rPr>
                <w:rFonts w:ascii="Arial" w:hAnsi="Arial" w:cs="Arial"/>
              </w:rPr>
            </w:pPr>
            <w:r w:rsidRPr="00621EFA">
              <w:rPr>
                <w:rFonts w:ascii="Arial" w:hAnsi="Arial" w:cs="Arial"/>
              </w:rPr>
              <w:t>Razno</w:t>
            </w:r>
            <w:r w:rsidRPr="00621EFA">
              <w:rPr>
                <w:rFonts w:ascii="Arial" w:hAnsi="Arial" w:cs="Arial"/>
              </w:rPr>
              <w:br/>
              <w:t>Popravki</w:t>
            </w:r>
            <w:r w:rsidRPr="00621EFA">
              <w:rPr>
                <w:rFonts w:ascii="Arial" w:hAnsi="Arial" w:cs="Arial"/>
              </w:rPr>
              <w:br/>
              <w:t>Spremembe</w:t>
            </w:r>
          </w:p>
        </w:tc>
      </w:tr>
      <w:tr w:rsidR="00882E8C" w:rsidRPr="00621EFA" w14:paraId="02FF9CFF" w14:textId="77777777" w:rsidTr="0060253E">
        <w:trPr>
          <w:trHeight w:val="639"/>
        </w:trPr>
        <w:tc>
          <w:tcPr>
            <w:tcW w:w="1016" w:type="dxa"/>
            <w:tcBorders>
              <w:top w:val="single" w:sz="4" w:space="0" w:color="auto"/>
              <w:left w:val="single" w:sz="4" w:space="0" w:color="auto"/>
              <w:bottom w:val="single" w:sz="4" w:space="0" w:color="auto"/>
              <w:right w:val="single" w:sz="4" w:space="0" w:color="auto"/>
            </w:tcBorders>
            <w:hideMark/>
          </w:tcPr>
          <w:p w14:paraId="7B3035AC" w14:textId="77777777" w:rsidR="00882E8C" w:rsidRPr="00621EFA" w:rsidRDefault="00882E8C" w:rsidP="002B1660">
            <w:pPr>
              <w:spacing w:line="276" w:lineRule="auto"/>
              <w:jc w:val="both"/>
              <w:rPr>
                <w:rFonts w:ascii="Arial" w:hAnsi="Arial" w:cs="Arial"/>
              </w:rPr>
            </w:pPr>
            <w:r w:rsidRPr="00621EFA">
              <w:rPr>
                <w:rFonts w:ascii="Arial" w:hAnsi="Arial" w:cs="Arial"/>
              </w:rPr>
              <w:t>Število</w:t>
            </w:r>
          </w:p>
        </w:tc>
        <w:tc>
          <w:tcPr>
            <w:tcW w:w="1005" w:type="dxa"/>
            <w:tcBorders>
              <w:top w:val="single" w:sz="4" w:space="0" w:color="auto"/>
              <w:left w:val="single" w:sz="4" w:space="0" w:color="auto"/>
              <w:bottom w:val="single" w:sz="4" w:space="0" w:color="auto"/>
              <w:right w:val="single" w:sz="4" w:space="0" w:color="auto"/>
            </w:tcBorders>
            <w:hideMark/>
          </w:tcPr>
          <w:p w14:paraId="0387FAE1" w14:textId="77777777" w:rsidR="00882E8C" w:rsidRPr="00621EFA" w:rsidRDefault="00882E8C" w:rsidP="002B1660">
            <w:pPr>
              <w:spacing w:line="276" w:lineRule="auto"/>
              <w:jc w:val="both"/>
              <w:rPr>
                <w:rFonts w:ascii="Arial" w:hAnsi="Arial" w:cs="Arial"/>
              </w:rPr>
            </w:pPr>
            <w:r w:rsidRPr="00621EFA">
              <w:rPr>
                <w:rFonts w:ascii="Arial" w:hAnsi="Arial" w:cs="Arial"/>
              </w:rPr>
              <w:t>388</w:t>
            </w:r>
          </w:p>
        </w:tc>
        <w:tc>
          <w:tcPr>
            <w:tcW w:w="1052" w:type="dxa"/>
            <w:tcBorders>
              <w:top w:val="single" w:sz="4" w:space="0" w:color="auto"/>
              <w:left w:val="single" w:sz="4" w:space="0" w:color="auto"/>
              <w:bottom w:val="single" w:sz="4" w:space="0" w:color="auto"/>
              <w:right w:val="single" w:sz="4" w:space="0" w:color="auto"/>
            </w:tcBorders>
            <w:hideMark/>
          </w:tcPr>
          <w:p w14:paraId="12B032BA" w14:textId="77777777" w:rsidR="00882E8C" w:rsidRPr="00621EFA" w:rsidRDefault="00882E8C" w:rsidP="002B1660">
            <w:pPr>
              <w:spacing w:line="276" w:lineRule="auto"/>
              <w:jc w:val="both"/>
              <w:rPr>
                <w:rFonts w:ascii="Arial" w:hAnsi="Arial" w:cs="Arial"/>
              </w:rPr>
            </w:pPr>
            <w:r w:rsidRPr="00621EFA">
              <w:rPr>
                <w:rFonts w:ascii="Arial" w:hAnsi="Arial" w:cs="Arial"/>
              </w:rPr>
              <w:t>92</w:t>
            </w:r>
          </w:p>
        </w:tc>
        <w:tc>
          <w:tcPr>
            <w:tcW w:w="961" w:type="dxa"/>
            <w:tcBorders>
              <w:top w:val="single" w:sz="4" w:space="0" w:color="auto"/>
              <w:left w:val="single" w:sz="4" w:space="0" w:color="auto"/>
              <w:bottom w:val="single" w:sz="4" w:space="0" w:color="auto"/>
              <w:right w:val="single" w:sz="4" w:space="0" w:color="auto"/>
            </w:tcBorders>
            <w:hideMark/>
          </w:tcPr>
          <w:p w14:paraId="0C96CAC3" w14:textId="77777777" w:rsidR="00882E8C" w:rsidRPr="00621EFA" w:rsidRDefault="00882E8C" w:rsidP="002B1660">
            <w:pPr>
              <w:spacing w:line="276" w:lineRule="auto"/>
              <w:jc w:val="both"/>
              <w:rPr>
                <w:rFonts w:ascii="Arial" w:hAnsi="Arial" w:cs="Arial"/>
              </w:rPr>
            </w:pPr>
            <w:r w:rsidRPr="00621EFA">
              <w:rPr>
                <w:rFonts w:ascii="Arial" w:hAnsi="Arial" w:cs="Arial"/>
              </w:rPr>
              <w:t>119</w:t>
            </w:r>
          </w:p>
        </w:tc>
        <w:tc>
          <w:tcPr>
            <w:tcW w:w="1294" w:type="dxa"/>
            <w:tcBorders>
              <w:top w:val="single" w:sz="4" w:space="0" w:color="auto"/>
              <w:left w:val="single" w:sz="4" w:space="0" w:color="auto"/>
              <w:bottom w:val="single" w:sz="4" w:space="0" w:color="auto"/>
              <w:right w:val="single" w:sz="4" w:space="0" w:color="auto"/>
            </w:tcBorders>
            <w:hideMark/>
          </w:tcPr>
          <w:p w14:paraId="0FED4F5E" w14:textId="77777777" w:rsidR="00882E8C" w:rsidRPr="00621EFA" w:rsidRDefault="00882E8C" w:rsidP="002B1660">
            <w:pPr>
              <w:spacing w:line="276" w:lineRule="auto"/>
              <w:jc w:val="both"/>
              <w:rPr>
                <w:rFonts w:ascii="Arial" w:hAnsi="Arial" w:cs="Arial"/>
              </w:rPr>
            </w:pPr>
            <w:r w:rsidRPr="00621EFA">
              <w:rPr>
                <w:rFonts w:ascii="Arial" w:hAnsi="Arial" w:cs="Arial"/>
              </w:rPr>
              <w:t>13</w:t>
            </w:r>
          </w:p>
        </w:tc>
        <w:tc>
          <w:tcPr>
            <w:tcW w:w="1294" w:type="dxa"/>
            <w:tcBorders>
              <w:top w:val="single" w:sz="4" w:space="0" w:color="auto"/>
              <w:left w:val="single" w:sz="4" w:space="0" w:color="auto"/>
              <w:bottom w:val="single" w:sz="4" w:space="0" w:color="auto"/>
              <w:right w:val="single" w:sz="4" w:space="0" w:color="auto"/>
            </w:tcBorders>
            <w:hideMark/>
          </w:tcPr>
          <w:p w14:paraId="1E0A894A" w14:textId="77777777" w:rsidR="00882E8C" w:rsidRPr="00621EFA" w:rsidRDefault="00882E8C" w:rsidP="002B1660">
            <w:pPr>
              <w:spacing w:line="276" w:lineRule="auto"/>
              <w:jc w:val="both"/>
              <w:rPr>
                <w:rFonts w:ascii="Arial" w:hAnsi="Arial" w:cs="Arial"/>
              </w:rPr>
            </w:pPr>
            <w:r w:rsidRPr="00621EFA">
              <w:rPr>
                <w:rFonts w:ascii="Arial" w:hAnsi="Arial" w:cs="Arial"/>
              </w:rPr>
              <w:t>32</w:t>
            </w:r>
          </w:p>
        </w:tc>
        <w:tc>
          <w:tcPr>
            <w:tcW w:w="1061" w:type="dxa"/>
            <w:tcBorders>
              <w:top w:val="single" w:sz="4" w:space="0" w:color="auto"/>
              <w:left w:val="single" w:sz="4" w:space="0" w:color="auto"/>
              <w:bottom w:val="single" w:sz="4" w:space="0" w:color="auto"/>
              <w:right w:val="single" w:sz="4" w:space="0" w:color="auto"/>
            </w:tcBorders>
            <w:hideMark/>
          </w:tcPr>
          <w:p w14:paraId="1541A1F2" w14:textId="77777777" w:rsidR="00882E8C" w:rsidRPr="00621EFA" w:rsidRDefault="00882E8C" w:rsidP="002B1660">
            <w:pPr>
              <w:spacing w:line="276" w:lineRule="auto"/>
              <w:jc w:val="both"/>
              <w:rPr>
                <w:rFonts w:ascii="Arial" w:hAnsi="Arial" w:cs="Arial"/>
              </w:rPr>
            </w:pPr>
            <w:r w:rsidRPr="00621EFA">
              <w:rPr>
                <w:rFonts w:ascii="Arial" w:hAnsi="Arial" w:cs="Arial"/>
              </w:rPr>
              <w:t>1</w:t>
            </w:r>
          </w:p>
        </w:tc>
        <w:tc>
          <w:tcPr>
            <w:tcW w:w="1299" w:type="dxa"/>
            <w:tcBorders>
              <w:top w:val="single" w:sz="4" w:space="0" w:color="auto"/>
              <w:left w:val="single" w:sz="4" w:space="0" w:color="auto"/>
              <w:bottom w:val="single" w:sz="4" w:space="0" w:color="auto"/>
              <w:right w:val="single" w:sz="4" w:space="0" w:color="auto"/>
            </w:tcBorders>
            <w:hideMark/>
          </w:tcPr>
          <w:p w14:paraId="11EE6E06" w14:textId="77777777" w:rsidR="00882E8C" w:rsidRPr="00621EFA" w:rsidRDefault="00882E8C" w:rsidP="002B1660">
            <w:pPr>
              <w:spacing w:line="276" w:lineRule="auto"/>
              <w:jc w:val="both"/>
              <w:rPr>
                <w:rFonts w:ascii="Arial" w:hAnsi="Arial" w:cs="Arial"/>
              </w:rPr>
            </w:pPr>
            <w:r w:rsidRPr="00621EFA">
              <w:rPr>
                <w:rFonts w:ascii="Arial" w:hAnsi="Arial" w:cs="Arial"/>
              </w:rPr>
              <w:t>7</w:t>
            </w:r>
          </w:p>
        </w:tc>
      </w:tr>
    </w:tbl>
    <w:p w14:paraId="23369AAF" w14:textId="77777777" w:rsidR="00882E8C" w:rsidRPr="00621EFA" w:rsidRDefault="00882E8C" w:rsidP="002B1660">
      <w:pPr>
        <w:spacing w:line="276" w:lineRule="auto"/>
        <w:jc w:val="both"/>
        <w:rPr>
          <w:rFonts w:ascii="Arial" w:hAnsi="Arial" w:cs="Arial"/>
        </w:rPr>
      </w:pPr>
    </w:p>
    <w:p w14:paraId="00D90053" w14:textId="77777777" w:rsidR="00300DDD" w:rsidRDefault="00300DDD" w:rsidP="002B1660">
      <w:pPr>
        <w:spacing w:line="276" w:lineRule="auto"/>
        <w:jc w:val="both"/>
        <w:rPr>
          <w:rFonts w:ascii="Arial" w:hAnsi="Arial" w:cs="Arial"/>
          <w:bCs/>
        </w:rPr>
      </w:pPr>
    </w:p>
    <w:p w14:paraId="1FEE24FB" w14:textId="77777777" w:rsidR="00882E8C" w:rsidRPr="00C61AE8" w:rsidRDefault="00882E8C" w:rsidP="00EE39A2">
      <w:pPr>
        <w:pStyle w:val="Odstavekseznama"/>
        <w:numPr>
          <w:ilvl w:val="0"/>
          <w:numId w:val="31"/>
        </w:numPr>
        <w:spacing w:line="276" w:lineRule="auto"/>
        <w:jc w:val="both"/>
        <w:rPr>
          <w:rFonts w:ascii="Arial" w:hAnsi="Arial" w:cs="Arial"/>
          <w:bCs/>
        </w:rPr>
      </w:pPr>
      <w:r w:rsidRPr="00C61AE8">
        <w:rPr>
          <w:rFonts w:ascii="Arial" w:hAnsi="Arial" w:cs="Arial"/>
          <w:bCs/>
        </w:rPr>
        <w:t>Število poslanih terjatev in skupnih zneskov vrnjenih terjatev</w:t>
      </w:r>
      <w:r w:rsidR="00DF77BB" w:rsidRPr="00C61AE8">
        <w:rPr>
          <w:rFonts w:ascii="Arial" w:hAnsi="Arial" w:cs="Arial"/>
          <w:bCs/>
        </w:rPr>
        <w:t xml:space="preserve"> v letu 2019</w:t>
      </w:r>
      <w:r w:rsidRPr="00C61AE8">
        <w:rPr>
          <w:rFonts w:ascii="Arial" w:hAnsi="Arial" w:cs="Arial"/>
          <w:bCs/>
        </w:rPr>
        <w:t>:</w:t>
      </w:r>
    </w:p>
    <w:tbl>
      <w:tblPr>
        <w:tblpPr w:leftFromText="141" w:rightFromText="141" w:vertAnchor="text" w:horzAnchor="margin" w:tblpY="279"/>
        <w:tblW w:w="0" w:type="auto"/>
        <w:tblLook w:val="04A0" w:firstRow="1" w:lastRow="0" w:firstColumn="1" w:lastColumn="0" w:noHBand="0" w:noVBand="1"/>
      </w:tblPr>
      <w:tblGrid>
        <w:gridCol w:w="4464"/>
        <w:gridCol w:w="4466"/>
      </w:tblGrid>
      <w:tr w:rsidR="00882E8C" w:rsidRPr="00621EFA" w14:paraId="2873958B" w14:textId="77777777" w:rsidTr="0060253E">
        <w:trPr>
          <w:trHeight w:val="558"/>
        </w:trPr>
        <w:tc>
          <w:tcPr>
            <w:tcW w:w="4531" w:type="dxa"/>
          </w:tcPr>
          <w:p w14:paraId="0E0D66D6" w14:textId="77777777" w:rsidR="00882E8C" w:rsidRPr="00621EFA" w:rsidRDefault="00882E8C" w:rsidP="002B1660">
            <w:pPr>
              <w:spacing w:line="276" w:lineRule="auto"/>
              <w:jc w:val="both"/>
              <w:rPr>
                <w:rFonts w:ascii="Arial" w:hAnsi="Arial" w:cs="Arial"/>
              </w:rPr>
            </w:pPr>
            <w:r w:rsidRPr="00621EFA">
              <w:rPr>
                <w:rFonts w:ascii="Arial" w:hAnsi="Arial" w:cs="Arial"/>
              </w:rPr>
              <w:t>Število poslanih terjatev v letu 2019</w:t>
            </w:r>
          </w:p>
        </w:tc>
        <w:tc>
          <w:tcPr>
            <w:tcW w:w="4531" w:type="dxa"/>
          </w:tcPr>
          <w:p w14:paraId="332EE0D2" w14:textId="77777777" w:rsidR="00882E8C" w:rsidRPr="00621EFA" w:rsidRDefault="00882E8C" w:rsidP="002B1660">
            <w:pPr>
              <w:spacing w:line="276" w:lineRule="auto"/>
              <w:jc w:val="both"/>
              <w:rPr>
                <w:rFonts w:ascii="Arial" w:hAnsi="Arial" w:cs="Arial"/>
              </w:rPr>
            </w:pPr>
            <w:r w:rsidRPr="00621EFA">
              <w:rPr>
                <w:rFonts w:ascii="Arial" w:hAnsi="Arial" w:cs="Arial"/>
              </w:rPr>
              <w:t>191</w:t>
            </w:r>
          </w:p>
        </w:tc>
      </w:tr>
      <w:tr w:rsidR="00882E8C" w:rsidRPr="00621EFA" w14:paraId="3692F8ED" w14:textId="77777777" w:rsidTr="0060253E">
        <w:trPr>
          <w:trHeight w:val="563"/>
        </w:trPr>
        <w:tc>
          <w:tcPr>
            <w:tcW w:w="4531" w:type="dxa"/>
          </w:tcPr>
          <w:p w14:paraId="753CCEFF" w14:textId="77777777" w:rsidR="00882E8C" w:rsidRPr="00621EFA" w:rsidRDefault="00882E8C" w:rsidP="002B1660">
            <w:pPr>
              <w:spacing w:line="276" w:lineRule="auto"/>
              <w:jc w:val="both"/>
              <w:rPr>
                <w:rFonts w:ascii="Arial" w:hAnsi="Arial" w:cs="Arial"/>
              </w:rPr>
            </w:pPr>
            <w:r w:rsidRPr="00621EFA">
              <w:rPr>
                <w:rFonts w:ascii="Arial" w:hAnsi="Arial" w:cs="Arial"/>
              </w:rPr>
              <w:t>Skupni znesek vrnjenih terjatev</w:t>
            </w:r>
          </w:p>
        </w:tc>
        <w:tc>
          <w:tcPr>
            <w:tcW w:w="4531" w:type="dxa"/>
          </w:tcPr>
          <w:p w14:paraId="38DDF87F" w14:textId="77777777" w:rsidR="00882E8C" w:rsidRPr="00621EFA" w:rsidRDefault="00882E8C" w:rsidP="002B1660">
            <w:pPr>
              <w:spacing w:line="276" w:lineRule="auto"/>
              <w:jc w:val="both"/>
              <w:rPr>
                <w:rFonts w:ascii="Arial" w:hAnsi="Arial" w:cs="Arial"/>
              </w:rPr>
            </w:pPr>
            <w:r w:rsidRPr="00621EFA">
              <w:rPr>
                <w:rFonts w:ascii="Arial" w:hAnsi="Arial" w:cs="Arial"/>
              </w:rPr>
              <w:t>12.465,05   EUR</w:t>
            </w:r>
          </w:p>
        </w:tc>
      </w:tr>
    </w:tbl>
    <w:p w14:paraId="3F647F4E" w14:textId="77777777" w:rsidR="004F27B5" w:rsidRPr="002B1660" w:rsidRDefault="004F27B5" w:rsidP="002B1660">
      <w:pPr>
        <w:spacing w:line="276" w:lineRule="auto"/>
        <w:jc w:val="both"/>
        <w:rPr>
          <w:rFonts w:ascii="Arial" w:hAnsi="Arial" w:cs="Arial"/>
        </w:rPr>
      </w:pPr>
    </w:p>
    <w:p w14:paraId="0D7499B2" w14:textId="77777777" w:rsidR="00B07FFB" w:rsidRDefault="00B07FFB" w:rsidP="002B1660">
      <w:pPr>
        <w:spacing w:line="276" w:lineRule="auto"/>
        <w:jc w:val="both"/>
        <w:rPr>
          <w:rFonts w:ascii="Arial" w:hAnsi="Arial" w:cs="Arial"/>
          <w:b/>
        </w:rPr>
      </w:pPr>
    </w:p>
    <w:p w14:paraId="4D390AA5" w14:textId="77777777" w:rsidR="007517AE" w:rsidRPr="002B1660" w:rsidRDefault="00C61AE8" w:rsidP="00AD4D6F">
      <w:pPr>
        <w:spacing w:line="276" w:lineRule="auto"/>
        <w:jc w:val="both"/>
        <w:rPr>
          <w:rFonts w:ascii="Arial" w:hAnsi="Arial" w:cs="Arial"/>
          <w:b/>
        </w:rPr>
      </w:pPr>
      <w:r>
        <w:rPr>
          <w:rFonts w:ascii="Arial" w:hAnsi="Arial" w:cs="Arial"/>
          <w:b/>
        </w:rPr>
        <w:t>2.</w:t>
      </w:r>
      <w:r w:rsidR="007517AE" w:rsidRPr="002B1660">
        <w:rPr>
          <w:rFonts w:ascii="Arial" w:hAnsi="Arial" w:cs="Arial"/>
          <w:b/>
        </w:rPr>
        <w:t>8 Koordinatorji obravnave v skupnosti in koordinatorji invalidskega varstva CSD Ljubljana</w:t>
      </w:r>
    </w:p>
    <w:p w14:paraId="205A32A3" w14:textId="77777777" w:rsidR="007517AE" w:rsidRPr="002B1660" w:rsidRDefault="007517AE" w:rsidP="00AD4D6F">
      <w:pPr>
        <w:spacing w:line="276" w:lineRule="auto"/>
        <w:jc w:val="both"/>
        <w:rPr>
          <w:rFonts w:ascii="Arial" w:hAnsi="Arial" w:cs="Arial"/>
          <w:b/>
          <w:i/>
          <w:u w:val="single"/>
        </w:rPr>
      </w:pPr>
    </w:p>
    <w:p w14:paraId="3F5550C3" w14:textId="77777777" w:rsidR="007517AE" w:rsidRPr="00325CE1" w:rsidRDefault="007517AE" w:rsidP="00AD4D6F">
      <w:pPr>
        <w:pStyle w:val="Brezrazmikov"/>
        <w:spacing w:line="276" w:lineRule="auto"/>
        <w:jc w:val="both"/>
        <w:rPr>
          <w:rFonts w:ascii="Arial" w:hAnsi="Arial" w:cs="Arial"/>
        </w:rPr>
      </w:pPr>
      <w:r w:rsidRPr="00325CE1">
        <w:rPr>
          <w:rFonts w:ascii="Arial" w:hAnsi="Arial" w:cs="Arial"/>
        </w:rPr>
        <w:t>Koordinatorji obravnave v skupnosti</w:t>
      </w:r>
      <w:r w:rsidR="00512C31" w:rsidRPr="00325CE1">
        <w:rPr>
          <w:rFonts w:ascii="Arial" w:hAnsi="Arial" w:cs="Arial"/>
        </w:rPr>
        <w:t xml:space="preserve"> (KOS)</w:t>
      </w:r>
    </w:p>
    <w:p w14:paraId="47080F7F" w14:textId="77777777" w:rsidR="007517AE" w:rsidRPr="001F529D" w:rsidRDefault="007517AE" w:rsidP="00AD4D6F">
      <w:pPr>
        <w:pStyle w:val="Brezrazmikov"/>
        <w:spacing w:line="276" w:lineRule="auto"/>
        <w:jc w:val="both"/>
        <w:rPr>
          <w:rFonts w:ascii="Arial" w:hAnsi="Arial" w:cs="Arial"/>
        </w:rPr>
      </w:pPr>
    </w:p>
    <w:p w14:paraId="1B475FFE" w14:textId="77777777" w:rsidR="007517AE" w:rsidRPr="001F529D" w:rsidRDefault="007517AE" w:rsidP="00AD4D6F">
      <w:pPr>
        <w:pStyle w:val="Brezrazmikov"/>
        <w:spacing w:line="276" w:lineRule="auto"/>
        <w:jc w:val="both"/>
        <w:rPr>
          <w:rFonts w:ascii="Arial" w:hAnsi="Arial" w:cs="Arial"/>
        </w:rPr>
      </w:pPr>
      <w:r w:rsidRPr="001F529D">
        <w:rPr>
          <w:rFonts w:ascii="Arial" w:hAnsi="Arial" w:cs="Arial"/>
        </w:rPr>
        <w:t>Št</w:t>
      </w:r>
      <w:r w:rsidR="00512C31" w:rsidRPr="001F529D">
        <w:rPr>
          <w:rFonts w:ascii="Arial" w:hAnsi="Arial" w:cs="Arial"/>
        </w:rPr>
        <w:t xml:space="preserve">evilo KOS je 6 in vsi sedijo na lokaciji Enote Ljubljana Moste-Polje, na Zaloški 69. </w:t>
      </w:r>
    </w:p>
    <w:p w14:paraId="1C3A597C" w14:textId="77777777" w:rsidR="007517AE" w:rsidRPr="001F529D" w:rsidRDefault="00512C31" w:rsidP="00AD4D6F">
      <w:pPr>
        <w:pStyle w:val="Brezrazmikov"/>
        <w:spacing w:line="276" w:lineRule="auto"/>
        <w:jc w:val="both"/>
        <w:rPr>
          <w:rFonts w:ascii="Arial" w:hAnsi="Arial" w:cs="Arial"/>
        </w:rPr>
      </w:pPr>
      <w:r w:rsidRPr="001F529D">
        <w:rPr>
          <w:rFonts w:ascii="Arial" w:hAnsi="Arial" w:cs="Arial"/>
        </w:rPr>
        <w:t xml:space="preserve"> </w:t>
      </w:r>
    </w:p>
    <w:p w14:paraId="0587A518" w14:textId="77777777" w:rsidR="007517AE" w:rsidRPr="001F529D" w:rsidRDefault="007517AE" w:rsidP="00AD4D6F">
      <w:pPr>
        <w:pStyle w:val="Brezrazmikov"/>
        <w:spacing w:line="276" w:lineRule="auto"/>
        <w:jc w:val="both"/>
        <w:rPr>
          <w:rFonts w:ascii="Arial" w:hAnsi="Arial" w:cs="Arial"/>
        </w:rPr>
      </w:pPr>
      <w:r w:rsidRPr="001F529D">
        <w:rPr>
          <w:rFonts w:ascii="Arial" w:hAnsi="Arial" w:cs="Arial"/>
        </w:rPr>
        <w:t xml:space="preserve">Obravnava v skupnosti se izvaja na podlagi Zakona o duševnem zdravju (Ur. l. RS, št. 77/08, 46/15 - odl. US in 44/19 – odl. US) in Pravilnika o načinu in vsebini obravnave v skupnosti ter vsebini, pogojih in načinu opravljanja izpita za koordinatorja obravnave v skupnosti (Ur. l. RS, št. 49/09). Namenjena je osebam s težavami v duševnem zdravju. Gre za celostno obravnavo, v kateri koordinator obravnave v skupnosti sprva zapiše z uporabnikom načrt obravnave v skupnosti, ki zajema urejanje stanovanjskih oz. bivalnih razmer, urejanje socialne varnosti, urejanje zaposlitve in dela, urejanje podpore pri opravljanju temeljnih in podpornih dnevnih opravil, urejanje podpore pri zagotavljanju socialnih stikov in družabnosti ter urejanje drugih področij, ki so pomembna za uporabnika. Nato se načrt potrdi na multidisciplinarnem timu in se začne izvajati. Po šestih mesecih se opravi evalvacija in zapiše načrt za </w:t>
      </w:r>
      <w:r w:rsidR="00512C31" w:rsidRPr="001F529D">
        <w:rPr>
          <w:rFonts w:ascii="Arial" w:hAnsi="Arial" w:cs="Arial"/>
        </w:rPr>
        <w:t xml:space="preserve">naslednje šestmesečno obdobje. </w:t>
      </w:r>
      <w:r w:rsidRPr="001F529D">
        <w:rPr>
          <w:rFonts w:ascii="Arial" w:hAnsi="Arial" w:cs="Arial"/>
        </w:rPr>
        <w:t xml:space="preserve">Ker se je z reorganizacijo CSD povečalo krajevno pristojno območje CSD </w:t>
      </w:r>
      <w:r w:rsidR="00512C31" w:rsidRPr="001F529D">
        <w:rPr>
          <w:rFonts w:ascii="Arial" w:hAnsi="Arial" w:cs="Arial"/>
        </w:rPr>
        <w:t xml:space="preserve">Ljubljana </w:t>
      </w:r>
      <w:r w:rsidRPr="001F529D">
        <w:rPr>
          <w:rFonts w:ascii="Arial" w:hAnsi="Arial" w:cs="Arial"/>
        </w:rPr>
        <w:t xml:space="preserve">in s tem tudi območje koordinatorjev obravnave v skupnosti, smo meseca avgusta </w:t>
      </w:r>
      <w:r w:rsidR="00512C31" w:rsidRPr="001F529D">
        <w:rPr>
          <w:rFonts w:ascii="Arial" w:hAnsi="Arial" w:cs="Arial"/>
        </w:rPr>
        <w:t xml:space="preserve">2019 </w:t>
      </w:r>
      <w:r w:rsidRPr="001F529D">
        <w:rPr>
          <w:rFonts w:ascii="Arial" w:hAnsi="Arial" w:cs="Arial"/>
        </w:rPr>
        <w:t xml:space="preserve">zaposlili dve novi koordinatorki obravnave v skupnosti. V </w:t>
      </w:r>
      <w:r w:rsidR="00512C31" w:rsidRPr="001F529D">
        <w:rPr>
          <w:rFonts w:ascii="Arial" w:hAnsi="Arial" w:cs="Arial"/>
        </w:rPr>
        <w:t>letu 2019</w:t>
      </w:r>
      <w:r w:rsidRPr="001F529D">
        <w:rPr>
          <w:rFonts w:ascii="Arial" w:hAnsi="Arial" w:cs="Arial"/>
        </w:rPr>
        <w:t xml:space="preserve"> je bilo na podlagi Zakona o duševnem zdravju v obravnavi vodenih 176 oseb s težavami v duševnem zdravju. Poleg tega smo nekateri koordinatorji izvajali skrbniške naloge za 3 uporabnike ter opravili tudi nekaj storitev prve socialne pomoči. </w:t>
      </w:r>
    </w:p>
    <w:p w14:paraId="3FD5424A" w14:textId="77777777" w:rsidR="007517AE" w:rsidRPr="001F529D" w:rsidRDefault="007517AE" w:rsidP="00AD4D6F">
      <w:pPr>
        <w:pStyle w:val="Brezrazmikov"/>
        <w:spacing w:line="276" w:lineRule="auto"/>
        <w:jc w:val="both"/>
        <w:rPr>
          <w:rFonts w:ascii="Arial" w:hAnsi="Arial" w:cs="Arial"/>
        </w:rPr>
      </w:pPr>
    </w:p>
    <w:p w14:paraId="735CF00A" w14:textId="77777777" w:rsidR="007517AE" w:rsidRPr="00325CE1" w:rsidRDefault="007517AE" w:rsidP="00AD4D6F">
      <w:pPr>
        <w:pStyle w:val="Brezrazmikov"/>
        <w:spacing w:line="276" w:lineRule="auto"/>
        <w:jc w:val="both"/>
        <w:rPr>
          <w:rFonts w:ascii="Arial" w:hAnsi="Arial" w:cs="Arial"/>
        </w:rPr>
      </w:pPr>
      <w:r w:rsidRPr="00325CE1">
        <w:rPr>
          <w:rFonts w:ascii="Arial" w:hAnsi="Arial" w:cs="Arial"/>
        </w:rPr>
        <w:t>Koordinatorji invalidskega varstva</w:t>
      </w:r>
      <w:r w:rsidR="00512C31" w:rsidRPr="00325CE1">
        <w:rPr>
          <w:rFonts w:ascii="Arial" w:hAnsi="Arial" w:cs="Arial"/>
        </w:rPr>
        <w:t xml:space="preserve"> (KIV)</w:t>
      </w:r>
    </w:p>
    <w:p w14:paraId="4F71A3B2" w14:textId="77777777" w:rsidR="007517AE" w:rsidRPr="001F529D" w:rsidRDefault="007517AE" w:rsidP="00AD4D6F">
      <w:pPr>
        <w:pStyle w:val="Brezrazmikov"/>
        <w:spacing w:line="276" w:lineRule="auto"/>
        <w:jc w:val="both"/>
        <w:rPr>
          <w:rFonts w:ascii="Arial" w:hAnsi="Arial" w:cs="Arial"/>
        </w:rPr>
      </w:pPr>
    </w:p>
    <w:p w14:paraId="55A1CB70" w14:textId="77777777" w:rsidR="007517AE" w:rsidRPr="001F529D" w:rsidRDefault="007517AE" w:rsidP="00AD4D6F">
      <w:pPr>
        <w:pStyle w:val="Brezrazmikov"/>
        <w:spacing w:line="276" w:lineRule="auto"/>
        <w:jc w:val="both"/>
        <w:rPr>
          <w:rFonts w:ascii="Arial" w:hAnsi="Arial" w:cs="Arial"/>
        </w:rPr>
      </w:pPr>
      <w:r w:rsidRPr="001F529D">
        <w:rPr>
          <w:rFonts w:ascii="Arial" w:hAnsi="Arial" w:cs="Arial"/>
        </w:rPr>
        <w:t>Št</w:t>
      </w:r>
      <w:r w:rsidR="00512C31" w:rsidRPr="001F529D">
        <w:rPr>
          <w:rFonts w:ascii="Arial" w:hAnsi="Arial" w:cs="Arial"/>
        </w:rPr>
        <w:t xml:space="preserve">evilo KIV je 4 in sedijo na Enoti Ljubljana Moste- Polje, Ljubljana Šiška, Ljubljana Vič in Ljubljana Bežigrad. </w:t>
      </w:r>
    </w:p>
    <w:p w14:paraId="3B06777B" w14:textId="77777777" w:rsidR="007517AE" w:rsidRPr="001F529D" w:rsidRDefault="007517AE" w:rsidP="00AD4D6F">
      <w:pPr>
        <w:pStyle w:val="Brezrazmikov"/>
        <w:spacing w:line="276" w:lineRule="auto"/>
        <w:jc w:val="both"/>
        <w:rPr>
          <w:rFonts w:ascii="Arial" w:hAnsi="Arial" w:cs="Arial"/>
        </w:rPr>
      </w:pPr>
    </w:p>
    <w:p w14:paraId="022283D4" w14:textId="77777777" w:rsidR="007517AE" w:rsidRPr="001F529D" w:rsidRDefault="007517AE" w:rsidP="00AD4D6F">
      <w:pPr>
        <w:pStyle w:val="Brezrazmikov"/>
        <w:spacing w:line="276" w:lineRule="auto"/>
        <w:jc w:val="both"/>
        <w:rPr>
          <w:rFonts w:ascii="Arial" w:hAnsi="Arial" w:cs="Arial"/>
        </w:rPr>
      </w:pPr>
      <w:r w:rsidRPr="001F529D">
        <w:rPr>
          <w:rFonts w:ascii="Arial" w:hAnsi="Arial" w:cs="Arial"/>
        </w:rPr>
        <w:t xml:space="preserve">Na podlagi Zakona o osebni asistenci (Ur. l. RS, št. 10/18 in 31/18) in Pravilnika o osebni asistenci (Ur. l. RS, št. 57/18 in 13/19) smo na CSD začeli odločati o dveh novih pravicah: pravica do osebne asistence in pravica do komunikacijskega dodatka. Pravici sta začeli veljati z dnem 1.1.2019. Ker še ni bilo zagotovljenih novih zaposlitev za opravljanje te naloge, so sprva z izdajanjem odločb začele posamezne enote CSD. Konec poletja </w:t>
      </w:r>
      <w:r w:rsidR="00512C31" w:rsidRPr="001F529D">
        <w:rPr>
          <w:rFonts w:ascii="Arial" w:hAnsi="Arial" w:cs="Arial"/>
        </w:rPr>
        <w:t xml:space="preserve">2019 </w:t>
      </w:r>
      <w:r w:rsidRPr="001F529D">
        <w:rPr>
          <w:rFonts w:ascii="Arial" w:hAnsi="Arial" w:cs="Arial"/>
        </w:rPr>
        <w:t xml:space="preserve">smo zaposlili štiri koordinatorje invalidskega varstva, ki so prevzeli nalogo osebne asistence in komunikacijskega dodatka, poleg tega pa so aktivno začeli vzpostavljati sodelovanje z uporabniki, izvajalci in drugimi deležniki ter se vključili v spremljanje izvajanja osebne asistence. Invalide so začeli informirati o njihovih pravicah in obveznostih na podlagi predpisov s področja invalidskega varstva. </w:t>
      </w:r>
    </w:p>
    <w:p w14:paraId="0127FCD7" w14:textId="77777777" w:rsidR="007517AE" w:rsidRPr="001F529D" w:rsidRDefault="007517AE" w:rsidP="001F529D">
      <w:pPr>
        <w:pStyle w:val="Brezrazmikov"/>
        <w:spacing w:line="276" w:lineRule="auto"/>
        <w:jc w:val="both"/>
        <w:rPr>
          <w:rFonts w:ascii="Arial" w:hAnsi="Arial" w:cs="Arial"/>
        </w:rPr>
      </w:pPr>
    </w:p>
    <w:tbl>
      <w:tblPr>
        <w:tblW w:w="0" w:type="auto"/>
        <w:tblLook w:val="00A0" w:firstRow="1" w:lastRow="0" w:firstColumn="1" w:lastColumn="0" w:noHBand="0" w:noVBand="0"/>
      </w:tblPr>
      <w:tblGrid>
        <w:gridCol w:w="2549"/>
        <w:gridCol w:w="650"/>
        <w:gridCol w:w="1162"/>
        <w:gridCol w:w="873"/>
        <w:gridCol w:w="889"/>
        <w:gridCol w:w="1590"/>
        <w:gridCol w:w="1194"/>
      </w:tblGrid>
      <w:tr w:rsidR="007517AE" w:rsidRPr="002B1660" w14:paraId="23D7FFED" w14:textId="77777777" w:rsidTr="00097D60">
        <w:trPr>
          <w:trHeight w:val="229"/>
        </w:trPr>
        <w:tc>
          <w:tcPr>
            <w:tcW w:w="0" w:type="auto"/>
            <w:tcBorders>
              <w:top w:val="single" w:sz="6" w:space="0" w:color="A8D08D"/>
              <w:left w:val="single" w:sz="6" w:space="0" w:color="A8D08D"/>
              <w:bottom w:val="single" w:sz="12" w:space="0" w:color="A8D08D" w:themeColor="accent6" w:themeTint="99"/>
              <w:right w:val="single" w:sz="6" w:space="0" w:color="A8D08D"/>
            </w:tcBorders>
            <w:shd w:val="clear" w:color="auto" w:fill="E2EFD9" w:themeFill="accent6" w:themeFillTint="33"/>
            <w:vAlign w:val="center"/>
          </w:tcPr>
          <w:p w14:paraId="761B66A6" w14:textId="77777777" w:rsidR="007517AE" w:rsidRPr="00325CE1" w:rsidRDefault="007517AE" w:rsidP="002B1660">
            <w:pPr>
              <w:spacing w:line="276" w:lineRule="auto"/>
              <w:jc w:val="both"/>
              <w:rPr>
                <w:rFonts w:ascii="Arial" w:hAnsi="Arial" w:cs="Arial"/>
              </w:rPr>
            </w:pPr>
            <w:r w:rsidRPr="00325CE1">
              <w:rPr>
                <w:rFonts w:ascii="Arial" w:hAnsi="Arial" w:cs="Arial"/>
              </w:rPr>
              <w:t>NALOGA</w:t>
            </w:r>
          </w:p>
        </w:tc>
        <w:tc>
          <w:tcPr>
            <w:tcW w:w="0" w:type="auto"/>
            <w:gridSpan w:val="3"/>
            <w:tcBorders>
              <w:top w:val="single" w:sz="6" w:space="0" w:color="A8D08D"/>
              <w:left w:val="single" w:sz="6" w:space="0" w:color="A8D08D"/>
              <w:right w:val="single" w:sz="12" w:space="0" w:color="A8D08D" w:themeColor="accent6" w:themeTint="99"/>
            </w:tcBorders>
            <w:shd w:val="clear" w:color="auto" w:fill="E2EFD9" w:themeFill="accent6" w:themeFillTint="33"/>
            <w:vAlign w:val="center"/>
          </w:tcPr>
          <w:p w14:paraId="143DD507" w14:textId="77777777" w:rsidR="007517AE" w:rsidRPr="00325CE1" w:rsidRDefault="007517AE" w:rsidP="002B1660">
            <w:pPr>
              <w:spacing w:line="276" w:lineRule="auto"/>
              <w:jc w:val="both"/>
              <w:rPr>
                <w:rFonts w:ascii="Arial" w:hAnsi="Arial" w:cs="Arial"/>
                <w:bCs/>
              </w:rPr>
            </w:pPr>
            <w:r w:rsidRPr="00325CE1">
              <w:rPr>
                <w:rFonts w:ascii="Arial" w:hAnsi="Arial" w:cs="Arial"/>
                <w:bCs/>
              </w:rPr>
              <w:t>ENOTE CSD</w:t>
            </w:r>
          </w:p>
          <w:p w14:paraId="23223567" w14:textId="77777777" w:rsidR="007517AE" w:rsidRPr="00325CE1" w:rsidRDefault="007517AE" w:rsidP="002B1660">
            <w:pPr>
              <w:spacing w:line="276" w:lineRule="auto"/>
              <w:jc w:val="both"/>
              <w:rPr>
                <w:rFonts w:ascii="Arial" w:hAnsi="Arial" w:cs="Arial"/>
              </w:rPr>
            </w:pPr>
            <w:r w:rsidRPr="00325CE1">
              <w:rPr>
                <w:rFonts w:ascii="Arial" w:hAnsi="Arial" w:cs="Arial"/>
                <w:bCs/>
              </w:rPr>
              <w:t>1.</w:t>
            </w:r>
            <w:r w:rsidRPr="00325CE1">
              <w:rPr>
                <w:rFonts w:ascii="Arial" w:hAnsi="Arial" w:cs="Arial"/>
              </w:rPr>
              <w:t xml:space="preserve"> 1. 2019 – 1.9.2019</w:t>
            </w:r>
          </w:p>
        </w:tc>
        <w:tc>
          <w:tcPr>
            <w:tcW w:w="0" w:type="auto"/>
            <w:gridSpan w:val="3"/>
            <w:tcBorders>
              <w:top w:val="single" w:sz="6" w:space="0" w:color="A8D08D"/>
              <w:left w:val="single" w:sz="12" w:space="0" w:color="A8D08D" w:themeColor="accent6" w:themeTint="99"/>
              <w:bottom w:val="single" w:sz="12" w:space="0" w:color="A8D08D" w:themeColor="accent6" w:themeTint="99"/>
              <w:right w:val="single" w:sz="12" w:space="0" w:color="A8D08D" w:themeColor="accent6" w:themeTint="99"/>
            </w:tcBorders>
            <w:shd w:val="clear" w:color="auto" w:fill="C5E0B3" w:themeFill="accent6" w:themeFillTint="66"/>
            <w:vAlign w:val="center"/>
          </w:tcPr>
          <w:p w14:paraId="72676B4F" w14:textId="77777777" w:rsidR="007517AE" w:rsidRPr="00325CE1" w:rsidRDefault="007517AE" w:rsidP="002B1660">
            <w:pPr>
              <w:spacing w:line="276" w:lineRule="auto"/>
              <w:jc w:val="both"/>
              <w:rPr>
                <w:rFonts w:ascii="Arial" w:hAnsi="Arial" w:cs="Arial"/>
                <w:bCs/>
              </w:rPr>
            </w:pPr>
            <w:r w:rsidRPr="00325CE1">
              <w:rPr>
                <w:rFonts w:ascii="Arial" w:hAnsi="Arial" w:cs="Arial"/>
                <w:bCs/>
              </w:rPr>
              <w:t>KOORIDNATORJI INVALIDSKEGA VARSTVA</w:t>
            </w:r>
          </w:p>
          <w:p w14:paraId="048CAD10" w14:textId="77777777" w:rsidR="007517AE" w:rsidRPr="00325CE1" w:rsidRDefault="007517AE" w:rsidP="002B1660">
            <w:pPr>
              <w:spacing w:line="276" w:lineRule="auto"/>
              <w:jc w:val="both"/>
              <w:rPr>
                <w:rFonts w:ascii="Arial" w:hAnsi="Arial" w:cs="Arial"/>
              </w:rPr>
            </w:pPr>
            <w:r w:rsidRPr="00325CE1">
              <w:rPr>
                <w:rFonts w:ascii="Arial" w:hAnsi="Arial" w:cs="Arial"/>
                <w:bCs/>
              </w:rPr>
              <w:t>1.</w:t>
            </w:r>
            <w:r w:rsidRPr="00325CE1">
              <w:rPr>
                <w:rFonts w:ascii="Arial" w:hAnsi="Arial" w:cs="Arial"/>
              </w:rPr>
              <w:t xml:space="preserve"> 9.2019 – 31. 12. 2019</w:t>
            </w:r>
          </w:p>
        </w:tc>
      </w:tr>
      <w:tr w:rsidR="007517AE" w:rsidRPr="002B1660" w14:paraId="310DF452" w14:textId="77777777" w:rsidTr="00097D60">
        <w:trPr>
          <w:trHeight w:val="246"/>
        </w:trPr>
        <w:tc>
          <w:tcPr>
            <w:tcW w:w="0" w:type="auto"/>
            <w:tcBorders>
              <w:top w:val="single" w:sz="12" w:space="0" w:color="A8D08D" w:themeColor="accent6" w:themeTint="99"/>
              <w:left w:val="single" w:sz="6" w:space="0" w:color="A8D08D"/>
              <w:bottom w:val="single" w:sz="6" w:space="0" w:color="A8D08D"/>
              <w:right w:val="single" w:sz="6" w:space="0" w:color="A8D08D"/>
            </w:tcBorders>
            <w:vAlign w:val="center"/>
          </w:tcPr>
          <w:p w14:paraId="3081FB05" w14:textId="77777777" w:rsidR="007517AE" w:rsidRPr="00325CE1" w:rsidRDefault="007517AE" w:rsidP="002B1660">
            <w:pPr>
              <w:spacing w:line="276" w:lineRule="auto"/>
              <w:jc w:val="both"/>
              <w:rPr>
                <w:rFonts w:ascii="Arial" w:hAnsi="Arial" w:cs="Arial"/>
              </w:rPr>
            </w:pPr>
          </w:p>
        </w:tc>
        <w:tc>
          <w:tcPr>
            <w:tcW w:w="0" w:type="auto"/>
            <w:tcBorders>
              <w:top w:val="single" w:sz="12" w:space="0" w:color="A8D08D" w:themeColor="accent6" w:themeTint="99"/>
              <w:left w:val="single" w:sz="6" w:space="0" w:color="A8D08D"/>
              <w:bottom w:val="single" w:sz="6" w:space="0" w:color="A8D08D"/>
              <w:right w:val="single" w:sz="6" w:space="0" w:color="A8D08D"/>
            </w:tcBorders>
            <w:vAlign w:val="center"/>
          </w:tcPr>
          <w:p w14:paraId="0587B314" w14:textId="77777777" w:rsidR="007517AE" w:rsidRPr="00325CE1" w:rsidRDefault="007517AE" w:rsidP="002B1660">
            <w:pPr>
              <w:spacing w:line="276" w:lineRule="auto"/>
              <w:jc w:val="both"/>
              <w:rPr>
                <w:rFonts w:ascii="Arial" w:hAnsi="Arial" w:cs="Arial"/>
              </w:rPr>
            </w:pPr>
            <w:r w:rsidRPr="00325CE1">
              <w:rPr>
                <w:rFonts w:ascii="Arial" w:hAnsi="Arial" w:cs="Arial"/>
              </w:rPr>
              <w:t>nove</w:t>
            </w:r>
          </w:p>
        </w:tc>
        <w:tc>
          <w:tcPr>
            <w:tcW w:w="0" w:type="auto"/>
            <w:tcBorders>
              <w:top w:val="single" w:sz="12" w:space="0" w:color="A8D08D" w:themeColor="accent6" w:themeTint="99"/>
              <w:left w:val="single" w:sz="6" w:space="0" w:color="A8D08D"/>
              <w:bottom w:val="single" w:sz="6" w:space="0" w:color="A8D08D"/>
              <w:right w:val="single" w:sz="6" w:space="0" w:color="A8D08D"/>
            </w:tcBorders>
            <w:vAlign w:val="center"/>
          </w:tcPr>
          <w:p w14:paraId="41EDCBF3" w14:textId="77777777" w:rsidR="007517AE" w:rsidRPr="00325CE1" w:rsidRDefault="007517AE" w:rsidP="002B1660">
            <w:pPr>
              <w:spacing w:line="276" w:lineRule="auto"/>
              <w:jc w:val="both"/>
              <w:rPr>
                <w:rFonts w:ascii="Arial" w:hAnsi="Arial" w:cs="Arial"/>
              </w:rPr>
            </w:pPr>
            <w:r w:rsidRPr="00325CE1">
              <w:rPr>
                <w:rFonts w:ascii="Arial" w:hAnsi="Arial" w:cs="Arial"/>
              </w:rPr>
              <w:t>zaključene</w:t>
            </w:r>
          </w:p>
        </w:tc>
        <w:tc>
          <w:tcPr>
            <w:tcW w:w="0" w:type="auto"/>
            <w:tcBorders>
              <w:top w:val="single" w:sz="12" w:space="0" w:color="A8D08D" w:themeColor="accent6" w:themeTint="99"/>
              <w:left w:val="single" w:sz="6" w:space="0" w:color="A8D08D"/>
              <w:bottom w:val="single" w:sz="6" w:space="0" w:color="A8D08D"/>
              <w:right w:val="single" w:sz="12" w:space="0" w:color="A8D08D" w:themeColor="accent6" w:themeTint="99"/>
            </w:tcBorders>
            <w:vAlign w:val="center"/>
          </w:tcPr>
          <w:p w14:paraId="5AB60045" w14:textId="77777777" w:rsidR="007517AE" w:rsidRPr="00325CE1" w:rsidRDefault="007517AE" w:rsidP="002B1660">
            <w:pPr>
              <w:spacing w:line="276" w:lineRule="auto"/>
              <w:jc w:val="both"/>
              <w:rPr>
                <w:rFonts w:ascii="Arial" w:hAnsi="Arial" w:cs="Arial"/>
              </w:rPr>
            </w:pPr>
            <w:r w:rsidRPr="00325CE1">
              <w:rPr>
                <w:rFonts w:ascii="Arial" w:hAnsi="Arial" w:cs="Arial"/>
              </w:rPr>
              <w:t>vodene</w:t>
            </w:r>
          </w:p>
        </w:tc>
        <w:tc>
          <w:tcPr>
            <w:tcW w:w="0" w:type="auto"/>
            <w:tcBorders>
              <w:top w:val="single" w:sz="12" w:space="0" w:color="A8D08D" w:themeColor="accent6" w:themeTint="99"/>
              <w:left w:val="single" w:sz="12" w:space="0" w:color="A8D08D" w:themeColor="accent6" w:themeTint="99"/>
              <w:bottom w:val="single" w:sz="6" w:space="0" w:color="A8D08D"/>
              <w:right w:val="single" w:sz="6" w:space="0" w:color="A8D08D"/>
            </w:tcBorders>
            <w:shd w:val="clear" w:color="auto" w:fill="C5E0B3" w:themeFill="accent6" w:themeFillTint="66"/>
            <w:vAlign w:val="center"/>
          </w:tcPr>
          <w:p w14:paraId="13352C7D" w14:textId="77777777" w:rsidR="007517AE" w:rsidRPr="00325CE1" w:rsidRDefault="007517AE" w:rsidP="002B1660">
            <w:pPr>
              <w:spacing w:line="276" w:lineRule="auto"/>
              <w:jc w:val="both"/>
              <w:rPr>
                <w:rFonts w:ascii="Arial" w:hAnsi="Arial" w:cs="Arial"/>
              </w:rPr>
            </w:pPr>
            <w:r w:rsidRPr="00325CE1">
              <w:rPr>
                <w:rFonts w:ascii="Arial" w:hAnsi="Arial" w:cs="Arial"/>
              </w:rPr>
              <w:t>nove</w:t>
            </w:r>
          </w:p>
        </w:tc>
        <w:tc>
          <w:tcPr>
            <w:tcW w:w="0" w:type="auto"/>
            <w:tcBorders>
              <w:top w:val="single" w:sz="12" w:space="0" w:color="A8D08D" w:themeColor="accent6" w:themeTint="99"/>
              <w:left w:val="single" w:sz="6" w:space="0" w:color="A8D08D"/>
              <w:bottom w:val="single" w:sz="6" w:space="0" w:color="A8D08D"/>
              <w:right w:val="single" w:sz="6" w:space="0" w:color="A8D08D"/>
            </w:tcBorders>
            <w:shd w:val="clear" w:color="auto" w:fill="C5E0B3" w:themeFill="accent6" w:themeFillTint="66"/>
            <w:vAlign w:val="center"/>
          </w:tcPr>
          <w:p w14:paraId="79F86D95" w14:textId="77777777" w:rsidR="007517AE" w:rsidRPr="00325CE1" w:rsidRDefault="007517AE" w:rsidP="002B1660">
            <w:pPr>
              <w:spacing w:line="276" w:lineRule="auto"/>
              <w:jc w:val="both"/>
              <w:rPr>
                <w:rFonts w:ascii="Arial" w:hAnsi="Arial" w:cs="Arial"/>
              </w:rPr>
            </w:pPr>
            <w:r w:rsidRPr="00325CE1">
              <w:rPr>
                <w:rFonts w:ascii="Arial" w:hAnsi="Arial" w:cs="Arial"/>
              </w:rPr>
              <w:t>zaključene</w:t>
            </w:r>
          </w:p>
        </w:tc>
        <w:tc>
          <w:tcPr>
            <w:tcW w:w="0" w:type="auto"/>
            <w:tcBorders>
              <w:top w:val="single" w:sz="12" w:space="0" w:color="A8D08D" w:themeColor="accent6" w:themeTint="99"/>
              <w:left w:val="single" w:sz="6" w:space="0" w:color="A8D08D"/>
              <w:bottom w:val="single" w:sz="6" w:space="0" w:color="A8D08D"/>
              <w:right w:val="single" w:sz="12" w:space="0" w:color="A8D08D" w:themeColor="accent6" w:themeTint="99"/>
            </w:tcBorders>
            <w:shd w:val="clear" w:color="auto" w:fill="C5E0B3" w:themeFill="accent6" w:themeFillTint="66"/>
            <w:vAlign w:val="center"/>
          </w:tcPr>
          <w:p w14:paraId="4A90D37B" w14:textId="77777777" w:rsidR="007517AE" w:rsidRPr="00325CE1" w:rsidRDefault="007517AE" w:rsidP="002B1660">
            <w:pPr>
              <w:spacing w:line="276" w:lineRule="auto"/>
              <w:jc w:val="both"/>
              <w:rPr>
                <w:rFonts w:ascii="Arial" w:hAnsi="Arial" w:cs="Arial"/>
              </w:rPr>
            </w:pPr>
            <w:r w:rsidRPr="00325CE1">
              <w:rPr>
                <w:rFonts w:ascii="Arial" w:hAnsi="Arial" w:cs="Arial"/>
              </w:rPr>
              <w:t>vodene</w:t>
            </w:r>
          </w:p>
        </w:tc>
      </w:tr>
      <w:tr w:rsidR="007517AE" w:rsidRPr="002B1660" w14:paraId="691D2DAA" w14:textId="77777777" w:rsidTr="00097D60">
        <w:trPr>
          <w:trHeight w:val="279"/>
        </w:trPr>
        <w:tc>
          <w:tcPr>
            <w:tcW w:w="0" w:type="auto"/>
            <w:tcBorders>
              <w:top w:val="single" w:sz="6" w:space="0" w:color="A8D08D"/>
              <w:left w:val="single" w:sz="6" w:space="0" w:color="A8D08D"/>
              <w:bottom w:val="single" w:sz="6" w:space="0" w:color="A8D08D"/>
              <w:right w:val="single" w:sz="6" w:space="0" w:color="A8D08D"/>
            </w:tcBorders>
            <w:vAlign w:val="center"/>
          </w:tcPr>
          <w:p w14:paraId="7F62B112" w14:textId="77777777" w:rsidR="007517AE" w:rsidRPr="00325CE1" w:rsidRDefault="007517AE" w:rsidP="002B1660">
            <w:pPr>
              <w:spacing w:line="276" w:lineRule="auto"/>
              <w:jc w:val="both"/>
              <w:rPr>
                <w:rFonts w:ascii="Arial" w:hAnsi="Arial" w:cs="Arial"/>
              </w:rPr>
            </w:pPr>
            <w:r w:rsidRPr="00325CE1">
              <w:rPr>
                <w:rFonts w:ascii="Arial" w:hAnsi="Arial" w:cs="Arial"/>
              </w:rPr>
              <w:t>OSEBNA ASISTENCA</w:t>
            </w:r>
          </w:p>
        </w:tc>
        <w:tc>
          <w:tcPr>
            <w:tcW w:w="0" w:type="auto"/>
            <w:tcBorders>
              <w:top w:val="single" w:sz="6" w:space="0" w:color="A8D08D"/>
              <w:left w:val="single" w:sz="6" w:space="0" w:color="A8D08D"/>
              <w:bottom w:val="single" w:sz="6" w:space="0" w:color="A8D08D"/>
              <w:right w:val="single" w:sz="6" w:space="0" w:color="A8D08D"/>
            </w:tcBorders>
            <w:vAlign w:val="center"/>
          </w:tcPr>
          <w:p w14:paraId="08300417" w14:textId="77777777" w:rsidR="007517AE" w:rsidRPr="00325CE1" w:rsidRDefault="007517AE" w:rsidP="002B1660">
            <w:pPr>
              <w:spacing w:line="276" w:lineRule="auto"/>
              <w:jc w:val="both"/>
              <w:rPr>
                <w:rFonts w:ascii="Arial" w:hAnsi="Arial" w:cs="Arial"/>
                <w:bCs/>
              </w:rPr>
            </w:pPr>
            <w:r w:rsidRPr="00325CE1">
              <w:rPr>
                <w:rFonts w:ascii="Arial" w:hAnsi="Arial" w:cs="Arial"/>
                <w:bCs/>
              </w:rPr>
              <w:t>191</w:t>
            </w:r>
          </w:p>
        </w:tc>
        <w:tc>
          <w:tcPr>
            <w:tcW w:w="0" w:type="auto"/>
            <w:tcBorders>
              <w:top w:val="single" w:sz="6" w:space="0" w:color="A8D08D"/>
              <w:left w:val="single" w:sz="6" w:space="0" w:color="A8D08D"/>
              <w:bottom w:val="single" w:sz="6" w:space="0" w:color="A8D08D"/>
              <w:right w:val="single" w:sz="6" w:space="0" w:color="A8D08D"/>
            </w:tcBorders>
            <w:vAlign w:val="center"/>
          </w:tcPr>
          <w:p w14:paraId="3519A645" w14:textId="77777777" w:rsidR="007517AE" w:rsidRPr="00325CE1" w:rsidRDefault="007517AE" w:rsidP="002B1660">
            <w:pPr>
              <w:spacing w:line="276" w:lineRule="auto"/>
              <w:jc w:val="both"/>
              <w:rPr>
                <w:rFonts w:ascii="Arial" w:hAnsi="Arial" w:cs="Arial"/>
                <w:bCs/>
              </w:rPr>
            </w:pPr>
            <w:r w:rsidRPr="00325CE1">
              <w:rPr>
                <w:rFonts w:ascii="Arial" w:hAnsi="Arial" w:cs="Arial"/>
                <w:bCs/>
              </w:rPr>
              <w:t>21</w:t>
            </w:r>
          </w:p>
        </w:tc>
        <w:tc>
          <w:tcPr>
            <w:tcW w:w="0" w:type="auto"/>
            <w:tcBorders>
              <w:top w:val="single" w:sz="6" w:space="0" w:color="A8D08D"/>
              <w:left w:val="single" w:sz="6" w:space="0" w:color="A8D08D"/>
              <w:bottom w:val="single" w:sz="6" w:space="0" w:color="A8D08D"/>
              <w:right w:val="single" w:sz="12" w:space="0" w:color="A8D08D" w:themeColor="accent6" w:themeTint="99"/>
            </w:tcBorders>
            <w:vAlign w:val="center"/>
          </w:tcPr>
          <w:p w14:paraId="340C7C95" w14:textId="77777777" w:rsidR="007517AE" w:rsidRPr="00325CE1" w:rsidRDefault="007517AE" w:rsidP="002B1660">
            <w:pPr>
              <w:spacing w:line="276" w:lineRule="auto"/>
              <w:jc w:val="both"/>
              <w:rPr>
                <w:rFonts w:ascii="Arial" w:hAnsi="Arial" w:cs="Arial"/>
                <w:bCs/>
              </w:rPr>
            </w:pPr>
            <w:r w:rsidRPr="00325CE1">
              <w:rPr>
                <w:rFonts w:ascii="Arial" w:hAnsi="Arial" w:cs="Arial"/>
                <w:bCs/>
              </w:rPr>
              <w:t>351</w:t>
            </w:r>
          </w:p>
        </w:tc>
        <w:tc>
          <w:tcPr>
            <w:tcW w:w="0" w:type="auto"/>
            <w:tcBorders>
              <w:top w:val="single" w:sz="6" w:space="0" w:color="A8D08D"/>
              <w:left w:val="single" w:sz="12" w:space="0" w:color="A8D08D" w:themeColor="accent6" w:themeTint="99"/>
              <w:bottom w:val="single" w:sz="6" w:space="0" w:color="A8D08D"/>
              <w:right w:val="single" w:sz="6" w:space="0" w:color="A8D08D"/>
            </w:tcBorders>
            <w:shd w:val="clear" w:color="auto" w:fill="C5E0B3" w:themeFill="accent6" w:themeFillTint="66"/>
            <w:vAlign w:val="center"/>
          </w:tcPr>
          <w:p w14:paraId="5E143FF6" w14:textId="77777777" w:rsidR="007517AE" w:rsidRPr="00325CE1" w:rsidRDefault="007517AE" w:rsidP="002B1660">
            <w:pPr>
              <w:spacing w:line="276" w:lineRule="auto"/>
              <w:jc w:val="both"/>
              <w:rPr>
                <w:rFonts w:ascii="Arial" w:hAnsi="Arial" w:cs="Arial"/>
                <w:bCs/>
              </w:rPr>
            </w:pPr>
            <w:r w:rsidRPr="00325CE1">
              <w:rPr>
                <w:rFonts w:ascii="Arial" w:hAnsi="Arial" w:cs="Arial"/>
                <w:bCs/>
              </w:rPr>
              <w:t>118</w:t>
            </w:r>
          </w:p>
        </w:tc>
        <w:tc>
          <w:tcPr>
            <w:tcW w:w="0" w:type="auto"/>
            <w:tcBorders>
              <w:top w:val="single" w:sz="6" w:space="0" w:color="A8D08D"/>
              <w:left w:val="single" w:sz="6" w:space="0" w:color="A8D08D"/>
              <w:bottom w:val="single" w:sz="6" w:space="0" w:color="A8D08D"/>
              <w:right w:val="single" w:sz="6" w:space="0" w:color="A8D08D"/>
            </w:tcBorders>
            <w:shd w:val="clear" w:color="auto" w:fill="C5E0B3" w:themeFill="accent6" w:themeFillTint="66"/>
            <w:vAlign w:val="center"/>
          </w:tcPr>
          <w:p w14:paraId="49E6A66B" w14:textId="77777777" w:rsidR="007517AE" w:rsidRPr="00325CE1" w:rsidRDefault="007517AE" w:rsidP="002B1660">
            <w:pPr>
              <w:spacing w:line="276" w:lineRule="auto"/>
              <w:jc w:val="both"/>
              <w:rPr>
                <w:rFonts w:ascii="Arial" w:hAnsi="Arial" w:cs="Arial"/>
                <w:bCs/>
              </w:rPr>
            </w:pPr>
            <w:r w:rsidRPr="00325CE1">
              <w:rPr>
                <w:rFonts w:ascii="Arial" w:hAnsi="Arial" w:cs="Arial"/>
                <w:bCs/>
              </w:rPr>
              <w:t>15</w:t>
            </w:r>
          </w:p>
        </w:tc>
        <w:tc>
          <w:tcPr>
            <w:tcW w:w="0" w:type="auto"/>
            <w:tcBorders>
              <w:top w:val="single" w:sz="6" w:space="0" w:color="A8D08D"/>
              <w:left w:val="single" w:sz="6" w:space="0" w:color="A8D08D"/>
              <w:bottom w:val="single" w:sz="6" w:space="0" w:color="A8D08D"/>
              <w:right w:val="single" w:sz="12" w:space="0" w:color="A8D08D" w:themeColor="accent6" w:themeTint="99"/>
            </w:tcBorders>
            <w:shd w:val="clear" w:color="auto" w:fill="C5E0B3" w:themeFill="accent6" w:themeFillTint="66"/>
            <w:vAlign w:val="center"/>
          </w:tcPr>
          <w:p w14:paraId="308B3FD9" w14:textId="77777777" w:rsidR="007517AE" w:rsidRPr="00325CE1" w:rsidRDefault="007517AE" w:rsidP="002B1660">
            <w:pPr>
              <w:spacing w:line="276" w:lineRule="auto"/>
              <w:jc w:val="both"/>
              <w:rPr>
                <w:rFonts w:ascii="Arial" w:hAnsi="Arial" w:cs="Arial"/>
                <w:bCs/>
              </w:rPr>
            </w:pPr>
            <w:r w:rsidRPr="00325CE1">
              <w:rPr>
                <w:rFonts w:ascii="Arial" w:hAnsi="Arial" w:cs="Arial"/>
                <w:bCs/>
              </w:rPr>
              <w:t>462</w:t>
            </w:r>
          </w:p>
        </w:tc>
      </w:tr>
      <w:tr w:rsidR="007517AE" w:rsidRPr="002B1660" w14:paraId="670BCF56" w14:textId="77777777" w:rsidTr="00097D60">
        <w:trPr>
          <w:trHeight w:val="279"/>
        </w:trPr>
        <w:tc>
          <w:tcPr>
            <w:tcW w:w="0" w:type="auto"/>
            <w:tcBorders>
              <w:top w:val="single" w:sz="6" w:space="0" w:color="A8D08D"/>
              <w:left w:val="single" w:sz="6" w:space="0" w:color="A8D08D"/>
              <w:bottom w:val="single" w:sz="6" w:space="0" w:color="A8D08D"/>
              <w:right w:val="single" w:sz="6" w:space="0" w:color="A8D08D"/>
            </w:tcBorders>
            <w:vAlign w:val="center"/>
          </w:tcPr>
          <w:p w14:paraId="1F6DB7B0" w14:textId="77777777" w:rsidR="007517AE" w:rsidRPr="00325CE1" w:rsidRDefault="007517AE" w:rsidP="002B1660">
            <w:pPr>
              <w:spacing w:line="276" w:lineRule="auto"/>
              <w:jc w:val="both"/>
              <w:rPr>
                <w:rFonts w:ascii="Arial" w:hAnsi="Arial" w:cs="Arial"/>
              </w:rPr>
            </w:pPr>
            <w:r w:rsidRPr="00325CE1">
              <w:rPr>
                <w:rFonts w:ascii="Arial" w:hAnsi="Arial" w:cs="Arial"/>
              </w:rPr>
              <w:t>KOMUNIKACJJSKI DODATEK</w:t>
            </w:r>
          </w:p>
        </w:tc>
        <w:tc>
          <w:tcPr>
            <w:tcW w:w="0" w:type="auto"/>
            <w:tcBorders>
              <w:top w:val="single" w:sz="6" w:space="0" w:color="A8D08D"/>
              <w:left w:val="single" w:sz="6" w:space="0" w:color="A8D08D"/>
              <w:bottom w:val="single" w:sz="6" w:space="0" w:color="A8D08D"/>
              <w:right w:val="single" w:sz="6" w:space="0" w:color="A8D08D"/>
            </w:tcBorders>
            <w:vAlign w:val="center"/>
          </w:tcPr>
          <w:p w14:paraId="4F2CA81D" w14:textId="77777777" w:rsidR="007517AE" w:rsidRPr="00325CE1" w:rsidRDefault="007517AE" w:rsidP="002B1660">
            <w:pPr>
              <w:spacing w:line="276" w:lineRule="auto"/>
              <w:jc w:val="both"/>
              <w:rPr>
                <w:rFonts w:ascii="Arial" w:hAnsi="Arial" w:cs="Arial"/>
                <w:bCs/>
              </w:rPr>
            </w:pPr>
            <w:r w:rsidRPr="00325CE1">
              <w:rPr>
                <w:rFonts w:ascii="Arial" w:hAnsi="Arial" w:cs="Arial"/>
                <w:bCs/>
              </w:rPr>
              <w:t>52</w:t>
            </w:r>
          </w:p>
        </w:tc>
        <w:tc>
          <w:tcPr>
            <w:tcW w:w="0" w:type="auto"/>
            <w:tcBorders>
              <w:top w:val="single" w:sz="6" w:space="0" w:color="A8D08D"/>
              <w:left w:val="single" w:sz="6" w:space="0" w:color="A8D08D"/>
              <w:bottom w:val="single" w:sz="6" w:space="0" w:color="A8D08D"/>
              <w:right w:val="single" w:sz="6" w:space="0" w:color="A8D08D"/>
            </w:tcBorders>
            <w:vAlign w:val="center"/>
          </w:tcPr>
          <w:p w14:paraId="7F3A3DD1" w14:textId="77777777" w:rsidR="007517AE" w:rsidRPr="00325CE1" w:rsidRDefault="007517AE" w:rsidP="002B1660">
            <w:pPr>
              <w:spacing w:line="276" w:lineRule="auto"/>
              <w:jc w:val="both"/>
              <w:rPr>
                <w:rFonts w:ascii="Arial" w:hAnsi="Arial" w:cs="Arial"/>
                <w:bCs/>
              </w:rPr>
            </w:pPr>
            <w:r w:rsidRPr="00325CE1">
              <w:rPr>
                <w:rFonts w:ascii="Arial" w:hAnsi="Arial" w:cs="Arial"/>
                <w:bCs/>
              </w:rPr>
              <w:t>9</w:t>
            </w:r>
          </w:p>
        </w:tc>
        <w:tc>
          <w:tcPr>
            <w:tcW w:w="0" w:type="auto"/>
            <w:tcBorders>
              <w:top w:val="single" w:sz="6" w:space="0" w:color="A8D08D"/>
              <w:left w:val="single" w:sz="6" w:space="0" w:color="A8D08D"/>
              <w:bottom w:val="single" w:sz="6" w:space="0" w:color="A8D08D"/>
              <w:right w:val="single" w:sz="12" w:space="0" w:color="A8D08D" w:themeColor="accent6" w:themeTint="99"/>
            </w:tcBorders>
            <w:vAlign w:val="center"/>
          </w:tcPr>
          <w:p w14:paraId="78628098" w14:textId="77777777" w:rsidR="007517AE" w:rsidRPr="00325CE1" w:rsidRDefault="007517AE" w:rsidP="002B1660">
            <w:pPr>
              <w:spacing w:line="276" w:lineRule="auto"/>
              <w:jc w:val="both"/>
              <w:rPr>
                <w:rFonts w:ascii="Arial" w:hAnsi="Arial" w:cs="Arial"/>
                <w:bCs/>
              </w:rPr>
            </w:pPr>
            <w:r w:rsidRPr="00325CE1">
              <w:rPr>
                <w:rFonts w:ascii="Arial" w:hAnsi="Arial" w:cs="Arial"/>
                <w:bCs/>
              </w:rPr>
              <w:t>285</w:t>
            </w:r>
          </w:p>
        </w:tc>
        <w:tc>
          <w:tcPr>
            <w:tcW w:w="0" w:type="auto"/>
            <w:tcBorders>
              <w:top w:val="single" w:sz="6" w:space="0" w:color="A8D08D"/>
              <w:left w:val="single" w:sz="12" w:space="0" w:color="A8D08D" w:themeColor="accent6" w:themeTint="99"/>
              <w:bottom w:val="single" w:sz="6" w:space="0" w:color="A8D08D"/>
              <w:right w:val="single" w:sz="6" w:space="0" w:color="A8D08D"/>
            </w:tcBorders>
            <w:shd w:val="clear" w:color="auto" w:fill="C5E0B3" w:themeFill="accent6" w:themeFillTint="66"/>
            <w:vAlign w:val="center"/>
          </w:tcPr>
          <w:p w14:paraId="75EC4937"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6</w:t>
            </w:r>
          </w:p>
        </w:tc>
        <w:tc>
          <w:tcPr>
            <w:tcW w:w="0" w:type="auto"/>
            <w:tcBorders>
              <w:top w:val="single" w:sz="6" w:space="0" w:color="A8D08D"/>
              <w:left w:val="single" w:sz="6" w:space="0" w:color="A8D08D"/>
              <w:bottom w:val="single" w:sz="6" w:space="0" w:color="A8D08D"/>
              <w:right w:val="single" w:sz="6" w:space="0" w:color="A8D08D"/>
            </w:tcBorders>
            <w:shd w:val="clear" w:color="auto" w:fill="C5E0B3" w:themeFill="accent6" w:themeFillTint="66"/>
            <w:vAlign w:val="center"/>
          </w:tcPr>
          <w:p w14:paraId="04C1C8E2"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0</w:t>
            </w:r>
          </w:p>
        </w:tc>
        <w:tc>
          <w:tcPr>
            <w:tcW w:w="0" w:type="auto"/>
            <w:tcBorders>
              <w:top w:val="single" w:sz="6" w:space="0" w:color="A8D08D"/>
              <w:left w:val="single" w:sz="6" w:space="0" w:color="A8D08D"/>
              <w:bottom w:val="single" w:sz="6" w:space="0" w:color="A8D08D"/>
              <w:right w:val="single" w:sz="12" w:space="0" w:color="A8D08D" w:themeColor="accent6" w:themeTint="99"/>
            </w:tcBorders>
            <w:shd w:val="clear" w:color="auto" w:fill="C5E0B3" w:themeFill="accent6" w:themeFillTint="66"/>
            <w:vAlign w:val="center"/>
          </w:tcPr>
          <w:p w14:paraId="194429FF"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306</w:t>
            </w:r>
          </w:p>
        </w:tc>
      </w:tr>
    </w:tbl>
    <w:p w14:paraId="4B1DFCD2" w14:textId="77777777" w:rsidR="007517AE" w:rsidRPr="002B1660" w:rsidRDefault="007517AE" w:rsidP="002B1660">
      <w:pPr>
        <w:spacing w:line="276" w:lineRule="auto"/>
        <w:jc w:val="both"/>
        <w:rPr>
          <w:rFonts w:ascii="Arial" w:hAnsi="Arial" w:cs="Arial"/>
        </w:rPr>
      </w:pPr>
    </w:p>
    <w:p w14:paraId="5878D150" w14:textId="77777777" w:rsidR="007517AE" w:rsidRPr="002B1660" w:rsidRDefault="007517AE" w:rsidP="002B1660">
      <w:pPr>
        <w:spacing w:line="276" w:lineRule="auto"/>
        <w:jc w:val="both"/>
        <w:rPr>
          <w:rFonts w:ascii="Arial" w:hAnsi="Arial" w:cs="Arial"/>
        </w:rPr>
      </w:pPr>
    </w:p>
    <w:p w14:paraId="2E02DFC7" w14:textId="77777777" w:rsidR="007517AE" w:rsidRPr="00512C31" w:rsidRDefault="007517AE" w:rsidP="00AD4D6F">
      <w:pPr>
        <w:spacing w:line="276" w:lineRule="auto"/>
        <w:jc w:val="both"/>
        <w:rPr>
          <w:rFonts w:ascii="Arial" w:hAnsi="Arial" w:cs="Arial"/>
        </w:rPr>
      </w:pPr>
      <w:r w:rsidRPr="00512C31">
        <w:rPr>
          <w:rFonts w:ascii="Arial" w:hAnsi="Arial" w:cs="Arial"/>
        </w:rPr>
        <w:t>Priznanje statusa odrasle invalidne osebe</w:t>
      </w:r>
    </w:p>
    <w:p w14:paraId="3F4F967B" w14:textId="77777777" w:rsidR="007517AE" w:rsidRPr="002B1660" w:rsidRDefault="007517AE" w:rsidP="00AD4D6F">
      <w:pPr>
        <w:spacing w:line="276" w:lineRule="auto"/>
        <w:jc w:val="both"/>
        <w:rPr>
          <w:rFonts w:ascii="Arial" w:hAnsi="Arial" w:cs="Arial"/>
          <w:b/>
        </w:rPr>
      </w:pPr>
    </w:p>
    <w:p w14:paraId="6B4CC792" w14:textId="77777777" w:rsidR="007517AE" w:rsidRPr="002B1660" w:rsidRDefault="007517AE" w:rsidP="00AD4D6F">
      <w:pPr>
        <w:spacing w:line="276" w:lineRule="auto"/>
        <w:jc w:val="both"/>
        <w:rPr>
          <w:rFonts w:ascii="Arial" w:hAnsi="Arial" w:cs="Arial"/>
        </w:rPr>
      </w:pPr>
      <w:r w:rsidRPr="002B1660">
        <w:rPr>
          <w:rFonts w:ascii="Arial" w:hAnsi="Arial" w:cs="Arial"/>
        </w:rPr>
        <w:t xml:space="preserve">Po Zakonu o socialnem vključevanju invalidov (Ur.l.RS, št. 30/18), ki je zamenjal Zakon o družbenem varstvu duševno in telesno prizadetih oseb (ZDVDTP), je CSD vodil postopke v zvezi z urejanjem statusa invalida. Od začetka leta do jeseni so nalogo opravljale posamezne enote CSD, z zaposlitvijo koordinatorjev invalidskega varstva pa se je naloga prenesla na območni CSD oz. koordinatorje invalidskega varstva. </w:t>
      </w:r>
    </w:p>
    <w:p w14:paraId="7B91128A" w14:textId="77777777" w:rsidR="007517AE" w:rsidRPr="002B1660" w:rsidRDefault="007517AE" w:rsidP="002B1660">
      <w:pPr>
        <w:spacing w:line="276" w:lineRule="auto"/>
        <w:jc w:val="both"/>
        <w:rPr>
          <w:rFonts w:ascii="Arial" w:hAnsi="Arial" w:cs="Arial"/>
        </w:rPr>
      </w:pPr>
    </w:p>
    <w:tbl>
      <w:tblPr>
        <w:tblW w:w="0" w:type="auto"/>
        <w:tblLook w:val="00A0" w:firstRow="1" w:lastRow="0" w:firstColumn="1" w:lastColumn="0" w:noHBand="0" w:noVBand="0"/>
      </w:tblPr>
      <w:tblGrid>
        <w:gridCol w:w="3783"/>
        <w:gridCol w:w="1059"/>
        <w:gridCol w:w="1893"/>
        <w:gridCol w:w="1422"/>
      </w:tblGrid>
      <w:tr w:rsidR="007517AE" w:rsidRPr="002B1660" w14:paraId="6E2C39A4" w14:textId="77777777" w:rsidTr="00097D60">
        <w:trPr>
          <w:trHeight w:val="229"/>
        </w:trPr>
        <w:tc>
          <w:tcPr>
            <w:tcW w:w="0" w:type="auto"/>
            <w:tcBorders>
              <w:top w:val="single" w:sz="6" w:space="0" w:color="A8D08D"/>
              <w:left w:val="single" w:sz="6" w:space="0" w:color="A8D08D"/>
              <w:bottom w:val="single" w:sz="12" w:space="0" w:color="A8D08D" w:themeColor="accent6" w:themeTint="99"/>
              <w:right w:val="single" w:sz="6" w:space="0" w:color="A8D08D"/>
            </w:tcBorders>
            <w:shd w:val="clear" w:color="auto" w:fill="E2EFD9" w:themeFill="accent6" w:themeFillTint="33"/>
            <w:vAlign w:val="center"/>
          </w:tcPr>
          <w:p w14:paraId="0781248F" w14:textId="77777777" w:rsidR="007517AE" w:rsidRPr="00325CE1" w:rsidRDefault="007517AE" w:rsidP="002B1660">
            <w:pPr>
              <w:spacing w:line="276" w:lineRule="auto"/>
              <w:jc w:val="both"/>
              <w:rPr>
                <w:rFonts w:ascii="Arial" w:hAnsi="Arial" w:cs="Arial"/>
              </w:rPr>
            </w:pPr>
            <w:r w:rsidRPr="00325CE1">
              <w:rPr>
                <w:rFonts w:ascii="Arial" w:hAnsi="Arial" w:cs="Arial"/>
              </w:rPr>
              <w:t>NALOGA</w:t>
            </w:r>
          </w:p>
        </w:tc>
        <w:tc>
          <w:tcPr>
            <w:tcW w:w="0" w:type="auto"/>
            <w:gridSpan w:val="3"/>
            <w:tcBorders>
              <w:top w:val="single" w:sz="6" w:space="0" w:color="A8D08D"/>
              <w:left w:val="single" w:sz="12" w:space="0" w:color="A8D08D" w:themeColor="accent6" w:themeTint="99"/>
              <w:bottom w:val="single" w:sz="12" w:space="0" w:color="A8D08D" w:themeColor="accent6" w:themeTint="99"/>
              <w:right w:val="single" w:sz="12" w:space="0" w:color="A8D08D" w:themeColor="accent6" w:themeTint="99"/>
            </w:tcBorders>
            <w:shd w:val="clear" w:color="auto" w:fill="C5E0B3" w:themeFill="accent6" w:themeFillTint="66"/>
            <w:vAlign w:val="center"/>
          </w:tcPr>
          <w:p w14:paraId="00642F23" w14:textId="77777777" w:rsidR="007517AE" w:rsidRPr="00325CE1" w:rsidRDefault="007517AE" w:rsidP="002B1660">
            <w:pPr>
              <w:spacing w:line="276" w:lineRule="auto"/>
              <w:jc w:val="both"/>
              <w:rPr>
                <w:rFonts w:ascii="Arial" w:hAnsi="Arial" w:cs="Arial"/>
                <w:bCs/>
              </w:rPr>
            </w:pPr>
            <w:r w:rsidRPr="00325CE1">
              <w:rPr>
                <w:rFonts w:ascii="Arial" w:hAnsi="Arial" w:cs="Arial"/>
                <w:bCs/>
              </w:rPr>
              <w:t>KOORIDNATORJI INVALIDSKEGA VARSTVA</w:t>
            </w:r>
          </w:p>
          <w:p w14:paraId="1E70F323" w14:textId="77777777" w:rsidR="007517AE" w:rsidRPr="00325CE1" w:rsidRDefault="007517AE" w:rsidP="002B1660">
            <w:pPr>
              <w:spacing w:line="276" w:lineRule="auto"/>
              <w:jc w:val="both"/>
              <w:rPr>
                <w:rFonts w:ascii="Arial" w:hAnsi="Arial" w:cs="Arial"/>
              </w:rPr>
            </w:pPr>
            <w:r w:rsidRPr="00325CE1">
              <w:rPr>
                <w:rFonts w:ascii="Arial" w:hAnsi="Arial" w:cs="Arial"/>
                <w:bCs/>
              </w:rPr>
              <w:t>1.</w:t>
            </w:r>
            <w:r w:rsidRPr="00325CE1">
              <w:rPr>
                <w:rFonts w:ascii="Arial" w:hAnsi="Arial" w:cs="Arial"/>
              </w:rPr>
              <w:t xml:space="preserve"> 9.2018 – 31. 12. 2019</w:t>
            </w:r>
          </w:p>
        </w:tc>
      </w:tr>
      <w:tr w:rsidR="007517AE" w:rsidRPr="002B1660" w14:paraId="51A1FBA7" w14:textId="77777777" w:rsidTr="00097D60">
        <w:trPr>
          <w:trHeight w:val="246"/>
        </w:trPr>
        <w:tc>
          <w:tcPr>
            <w:tcW w:w="0" w:type="auto"/>
            <w:tcBorders>
              <w:top w:val="single" w:sz="12" w:space="0" w:color="A8D08D" w:themeColor="accent6" w:themeTint="99"/>
              <w:left w:val="single" w:sz="6" w:space="0" w:color="A8D08D"/>
              <w:bottom w:val="single" w:sz="6" w:space="0" w:color="A8D08D"/>
              <w:right w:val="single" w:sz="6" w:space="0" w:color="A8D08D"/>
            </w:tcBorders>
            <w:vAlign w:val="center"/>
          </w:tcPr>
          <w:p w14:paraId="31AC2C16" w14:textId="77777777" w:rsidR="007517AE" w:rsidRPr="00325CE1" w:rsidRDefault="007517AE" w:rsidP="002B1660">
            <w:pPr>
              <w:spacing w:line="276" w:lineRule="auto"/>
              <w:jc w:val="both"/>
              <w:rPr>
                <w:rFonts w:ascii="Arial" w:hAnsi="Arial" w:cs="Arial"/>
              </w:rPr>
            </w:pPr>
          </w:p>
        </w:tc>
        <w:tc>
          <w:tcPr>
            <w:tcW w:w="0" w:type="auto"/>
            <w:tcBorders>
              <w:top w:val="single" w:sz="12" w:space="0" w:color="A8D08D" w:themeColor="accent6" w:themeTint="99"/>
              <w:left w:val="single" w:sz="12" w:space="0" w:color="A8D08D" w:themeColor="accent6" w:themeTint="99"/>
              <w:bottom w:val="single" w:sz="6" w:space="0" w:color="A8D08D"/>
              <w:right w:val="single" w:sz="6" w:space="0" w:color="A8D08D"/>
            </w:tcBorders>
            <w:shd w:val="clear" w:color="auto" w:fill="C5E0B3" w:themeFill="accent6" w:themeFillTint="66"/>
            <w:vAlign w:val="center"/>
          </w:tcPr>
          <w:p w14:paraId="352403DC" w14:textId="77777777" w:rsidR="007517AE" w:rsidRPr="00325CE1" w:rsidRDefault="007517AE" w:rsidP="002B1660">
            <w:pPr>
              <w:spacing w:line="276" w:lineRule="auto"/>
              <w:jc w:val="both"/>
              <w:rPr>
                <w:rFonts w:ascii="Arial" w:hAnsi="Arial" w:cs="Arial"/>
              </w:rPr>
            </w:pPr>
            <w:r w:rsidRPr="00325CE1">
              <w:rPr>
                <w:rFonts w:ascii="Arial" w:hAnsi="Arial" w:cs="Arial"/>
              </w:rPr>
              <w:t>nove</w:t>
            </w:r>
          </w:p>
        </w:tc>
        <w:tc>
          <w:tcPr>
            <w:tcW w:w="0" w:type="auto"/>
            <w:tcBorders>
              <w:top w:val="single" w:sz="12" w:space="0" w:color="A8D08D" w:themeColor="accent6" w:themeTint="99"/>
              <w:left w:val="single" w:sz="6" w:space="0" w:color="A8D08D"/>
              <w:bottom w:val="single" w:sz="6" w:space="0" w:color="A8D08D"/>
              <w:right w:val="single" w:sz="6" w:space="0" w:color="A8D08D"/>
            </w:tcBorders>
            <w:shd w:val="clear" w:color="auto" w:fill="C5E0B3" w:themeFill="accent6" w:themeFillTint="66"/>
            <w:vAlign w:val="center"/>
          </w:tcPr>
          <w:p w14:paraId="41B4EDC8" w14:textId="77777777" w:rsidR="007517AE" w:rsidRPr="00325CE1" w:rsidRDefault="007517AE" w:rsidP="002B1660">
            <w:pPr>
              <w:spacing w:line="276" w:lineRule="auto"/>
              <w:jc w:val="both"/>
              <w:rPr>
                <w:rFonts w:ascii="Arial" w:hAnsi="Arial" w:cs="Arial"/>
              </w:rPr>
            </w:pPr>
            <w:r w:rsidRPr="00325CE1">
              <w:rPr>
                <w:rFonts w:ascii="Arial" w:hAnsi="Arial" w:cs="Arial"/>
              </w:rPr>
              <w:t>zaključene</w:t>
            </w:r>
          </w:p>
        </w:tc>
        <w:tc>
          <w:tcPr>
            <w:tcW w:w="0" w:type="auto"/>
            <w:tcBorders>
              <w:top w:val="single" w:sz="12" w:space="0" w:color="A8D08D" w:themeColor="accent6" w:themeTint="99"/>
              <w:left w:val="single" w:sz="6" w:space="0" w:color="A8D08D"/>
              <w:bottom w:val="single" w:sz="6" w:space="0" w:color="A8D08D"/>
              <w:right w:val="single" w:sz="12" w:space="0" w:color="A8D08D" w:themeColor="accent6" w:themeTint="99"/>
            </w:tcBorders>
            <w:shd w:val="clear" w:color="auto" w:fill="C5E0B3" w:themeFill="accent6" w:themeFillTint="66"/>
            <w:vAlign w:val="center"/>
          </w:tcPr>
          <w:p w14:paraId="5512E9D9" w14:textId="77777777" w:rsidR="007517AE" w:rsidRPr="00325CE1" w:rsidRDefault="007517AE" w:rsidP="002B1660">
            <w:pPr>
              <w:spacing w:line="276" w:lineRule="auto"/>
              <w:jc w:val="both"/>
              <w:rPr>
                <w:rFonts w:ascii="Arial" w:hAnsi="Arial" w:cs="Arial"/>
              </w:rPr>
            </w:pPr>
            <w:r w:rsidRPr="00325CE1">
              <w:rPr>
                <w:rFonts w:ascii="Arial" w:hAnsi="Arial" w:cs="Arial"/>
              </w:rPr>
              <w:t>vodene</w:t>
            </w:r>
          </w:p>
        </w:tc>
      </w:tr>
      <w:tr w:rsidR="007517AE" w:rsidRPr="002B1660" w14:paraId="5335B440" w14:textId="77777777" w:rsidTr="00097D60">
        <w:trPr>
          <w:trHeight w:val="279"/>
        </w:trPr>
        <w:tc>
          <w:tcPr>
            <w:tcW w:w="0" w:type="auto"/>
            <w:tcBorders>
              <w:top w:val="single" w:sz="6" w:space="0" w:color="A8D08D"/>
              <w:left w:val="single" w:sz="6" w:space="0" w:color="A8D08D"/>
              <w:bottom w:val="single" w:sz="6" w:space="0" w:color="A8D08D"/>
              <w:right w:val="single" w:sz="6" w:space="0" w:color="A8D08D"/>
            </w:tcBorders>
            <w:vAlign w:val="center"/>
          </w:tcPr>
          <w:p w14:paraId="4E401CFE" w14:textId="77777777" w:rsidR="007517AE" w:rsidRPr="00325CE1" w:rsidRDefault="007517AE" w:rsidP="002B1660">
            <w:pPr>
              <w:spacing w:line="276" w:lineRule="auto"/>
              <w:jc w:val="both"/>
              <w:rPr>
                <w:rFonts w:ascii="Arial" w:hAnsi="Arial" w:cs="Arial"/>
              </w:rPr>
            </w:pPr>
            <w:r w:rsidRPr="00325CE1">
              <w:rPr>
                <w:rFonts w:ascii="Arial" w:hAnsi="Arial" w:cs="Arial"/>
              </w:rPr>
              <w:t>STATUS INVALIDA</w:t>
            </w:r>
          </w:p>
        </w:tc>
        <w:tc>
          <w:tcPr>
            <w:tcW w:w="0" w:type="auto"/>
            <w:tcBorders>
              <w:top w:val="single" w:sz="6" w:space="0" w:color="A8D08D"/>
              <w:left w:val="single" w:sz="12" w:space="0" w:color="A8D08D" w:themeColor="accent6" w:themeTint="99"/>
              <w:bottom w:val="single" w:sz="6" w:space="0" w:color="A8D08D"/>
              <w:right w:val="single" w:sz="6" w:space="0" w:color="A8D08D"/>
            </w:tcBorders>
            <w:shd w:val="clear" w:color="auto" w:fill="C5E0B3" w:themeFill="accent6" w:themeFillTint="66"/>
            <w:vAlign w:val="center"/>
          </w:tcPr>
          <w:p w14:paraId="0CA528A0" w14:textId="77777777" w:rsidR="007517AE" w:rsidRPr="00325CE1" w:rsidRDefault="007517AE" w:rsidP="002B1660">
            <w:pPr>
              <w:spacing w:line="276" w:lineRule="auto"/>
              <w:jc w:val="both"/>
              <w:rPr>
                <w:rFonts w:ascii="Arial" w:hAnsi="Arial" w:cs="Arial"/>
                <w:bCs/>
              </w:rPr>
            </w:pPr>
            <w:r w:rsidRPr="00325CE1">
              <w:rPr>
                <w:rFonts w:ascii="Arial" w:hAnsi="Arial" w:cs="Arial"/>
                <w:bCs/>
              </w:rPr>
              <w:t>17</w:t>
            </w:r>
          </w:p>
        </w:tc>
        <w:tc>
          <w:tcPr>
            <w:tcW w:w="0" w:type="auto"/>
            <w:tcBorders>
              <w:top w:val="single" w:sz="6" w:space="0" w:color="A8D08D"/>
              <w:left w:val="single" w:sz="6" w:space="0" w:color="A8D08D"/>
              <w:bottom w:val="single" w:sz="6" w:space="0" w:color="A8D08D"/>
              <w:right w:val="single" w:sz="6" w:space="0" w:color="A8D08D"/>
            </w:tcBorders>
            <w:shd w:val="clear" w:color="auto" w:fill="C5E0B3" w:themeFill="accent6" w:themeFillTint="66"/>
            <w:vAlign w:val="center"/>
          </w:tcPr>
          <w:p w14:paraId="37142844" w14:textId="77777777" w:rsidR="007517AE" w:rsidRPr="00325CE1" w:rsidRDefault="007517AE" w:rsidP="002B1660">
            <w:pPr>
              <w:spacing w:line="276" w:lineRule="auto"/>
              <w:jc w:val="both"/>
              <w:rPr>
                <w:rFonts w:ascii="Arial" w:hAnsi="Arial" w:cs="Arial"/>
                <w:bCs/>
              </w:rPr>
            </w:pPr>
            <w:r w:rsidRPr="00325CE1">
              <w:rPr>
                <w:rFonts w:ascii="Arial" w:hAnsi="Arial" w:cs="Arial"/>
                <w:bCs/>
              </w:rPr>
              <w:t>2</w:t>
            </w:r>
          </w:p>
        </w:tc>
        <w:tc>
          <w:tcPr>
            <w:tcW w:w="0" w:type="auto"/>
            <w:tcBorders>
              <w:top w:val="single" w:sz="6" w:space="0" w:color="A8D08D"/>
              <w:left w:val="single" w:sz="6" w:space="0" w:color="A8D08D"/>
              <w:bottom w:val="single" w:sz="6" w:space="0" w:color="A8D08D"/>
              <w:right w:val="single" w:sz="12" w:space="0" w:color="A8D08D" w:themeColor="accent6" w:themeTint="99"/>
            </w:tcBorders>
            <w:shd w:val="clear" w:color="auto" w:fill="C5E0B3" w:themeFill="accent6" w:themeFillTint="66"/>
            <w:vAlign w:val="center"/>
          </w:tcPr>
          <w:p w14:paraId="1B597DA4" w14:textId="77777777" w:rsidR="007517AE" w:rsidRPr="00325CE1" w:rsidRDefault="007517AE" w:rsidP="002B1660">
            <w:pPr>
              <w:spacing w:line="276" w:lineRule="auto"/>
              <w:jc w:val="both"/>
              <w:rPr>
                <w:rFonts w:ascii="Arial" w:hAnsi="Arial" w:cs="Arial"/>
                <w:bCs/>
              </w:rPr>
            </w:pPr>
            <w:r w:rsidRPr="00325CE1">
              <w:rPr>
                <w:rFonts w:ascii="Arial" w:hAnsi="Arial" w:cs="Arial"/>
                <w:bCs/>
              </w:rPr>
              <w:t>86</w:t>
            </w:r>
          </w:p>
        </w:tc>
      </w:tr>
      <w:tr w:rsidR="007517AE" w:rsidRPr="002B1660" w14:paraId="613CDCB9" w14:textId="77777777" w:rsidTr="00097D60">
        <w:trPr>
          <w:trHeight w:val="279"/>
        </w:trPr>
        <w:tc>
          <w:tcPr>
            <w:tcW w:w="0" w:type="auto"/>
            <w:tcBorders>
              <w:top w:val="single" w:sz="6" w:space="0" w:color="A8D08D"/>
              <w:left w:val="single" w:sz="6" w:space="0" w:color="A8D08D"/>
              <w:bottom w:val="single" w:sz="6" w:space="0" w:color="A8D08D"/>
              <w:right w:val="single" w:sz="6" w:space="0" w:color="A8D08D"/>
            </w:tcBorders>
            <w:vAlign w:val="center"/>
          </w:tcPr>
          <w:p w14:paraId="4E50D384" w14:textId="77777777" w:rsidR="007517AE" w:rsidRPr="00325CE1" w:rsidRDefault="007517AE" w:rsidP="002B1660">
            <w:pPr>
              <w:spacing w:line="276" w:lineRule="auto"/>
              <w:jc w:val="both"/>
              <w:rPr>
                <w:rFonts w:ascii="Arial" w:hAnsi="Arial" w:cs="Arial"/>
              </w:rPr>
            </w:pPr>
            <w:r w:rsidRPr="00325CE1">
              <w:rPr>
                <w:rFonts w:ascii="Arial" w:hAnsi="Arial" w:cs="Arial"/>
              </w:rPr>
              <w:t>NADOMESTILO ZA INVALIDNOST</w:t>
            </w:r>
          </w:p>
        </w:tc>
        <w:tc>
          <w:tcPr>
            <w:tcW w:w="0" w:type="auto"/>
            <w:tcBorders>
              <w:top w:val="single" w:sz="6" w:space="0" w:color="A8D08D"/>
              <w:left w:val="single" w:sz="12" w:space="0" w:color="A8D08D" w:themeColor="accent6" w:themeTint="99"/>
              <w:bottom w:val="single" w:sz="6" w:space="0" w:color="A8D08D"/>
              <w:right w:val="single" w:sz="6" w:space="0" w:color="A8D08D"/>
            </w:tcBorders>
            <w:shd w:val="clear" w:color="auto" w:fill="C5E0B3" w:themeFill="accent6" w:themeFillTint="66"/>
            <w:vAlign w:val="center"/>
          </w:tcPr>
          <w:p w14:paraId="0DCF47BF"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17</w:t>
            </w:r>
          </w:p>
        </w:tc>
        <w:tc>
          <w:tcPr>
            <w:tcW w:w="0" w:type="auto"/>
            <w:tcBorders>
              <w:top w:val="single" w:sz="6" w:space="0" w:color="A8D08D"/>
              <w:left w:val="single" w:sz="6" w:space="0" w:color="A8D08D"/>
              <w:bottom w:val="single" w:sz="6" w:space="0" w:color="A8D08D"/>
              <w:right w:val="single" w:sz="6" w:space="0" w:color="A8D08D"/>
            </w:tcBorders>
            <w:shd w:val="clear" w:color="auto" w:fill="C5E0B3" w:themeFill="accent6" w:themeFillTint="66"/>
            <w:vAlign w:val="center"/>
          </w:tcPr>
          <w:p w14:paraId="6400273A"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2</w:t>
            </w:r>
          </w:p>
        </w:tc>
        <w:tc>
          <w:tcPr>
            <w:tcW w:w="0" w:type="auto"/>
            <w:tcBorders>
              <w:top w:val="single" w:sz="6" w:space="0" w:color="A8D08D"/>
              <w:left w:val="single" w:sz="6" w:space="0" w:color="A8D08D"/>
              <w:bottom w:val="single" w:sz="6" w:space="0" w:color="A8D08D"/>
              <w:right w:val="single" w:sz="12" w:space="0" w:color="A8D08D" w:themeColor="accent6" w:themeTint="99"/>
            </w:tcBorders>
            <w:shd w:val="clear" w:color="auto" w:fill="C5E0B3" w:themeFill="accent6" w:themeFillTint="66"/>
            <w:vAlign w:val="center"/>
          </w:tcPr>
          <w:p w14:paraId="74EDC8CA"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59</w:t>
            </w:r>
          </w:p>
        </w:tc>
      </w:tr>
      <w:tr w:rsidR="007517AE" w:rsidRPr="002B1660" w14:paraId="7B22A54F" w14:textId="77777777" w:rsidTr="00097D60">
        <w:trPr>
          <w:trHeight w:val="279"/>
        </w:trPr>
        <w:tc>
          <w:tcPr>
            <w:tcW w:w="0" w:type="auto"/>
            <w:tcBorders>
              <w:top w:val="single" w:sz="6" w:space="0" w:color="A8D08D"/>
              <w:left w:val="single" w:sz="6" w:space="0" w:color="A8D08D"/>
              <w:bottom w:val="single" w:sz="6" w:space="0" w:color="A8D08D"/>
              <w:right w:val="single" w:sz="6" w:space="0" w:color="A8D08D"/>
            </w:tcBorders>
            <w:vAlign w:val="center"/>
          </w:tcPr>
          <w:p w14:paraId="76ECA269" w14:textId="77777777" w:rsidR="007517AE" w:rsidRPr="00325CE1" w:rsidRDefault="007517AE" w:rsidP="002B1660">
            <w:pPr>
              <w:spacing w:line="276" w:lineRule="auto"/>
              <w:jc w:val="both"/>
              <w:rPr>
                <w:rFonts w:ascii="Arial" w:hAnsi="Arial" w:cs="Arial"/>
              </w:rPr>
            </w:pPr>
            <w:r w:rsidRPr="00325CE1">
              <w:rPr>
                <w:rFonts w:ascii="Arial" w:hAnsi="Arial" w:cs="Arial"/>
              </w:rPr>
              <w:t>DODATEK ZA TUJO NEGO IN POMOČ</w:t>
            </w:r>
          </w:p>
        </w:tc>
        <w:tc>
          <w:tcPr>
            <w:tcW w:w="0" w:type="auto"/>
            <w:tcBorders>
              <w:top w:val="single" w:sz="6" w:space="0" w:color="A8D08D"/>
              <w:left w:val="single" w:sz="12" w:space="0" w:color="A8D08D" w:themeColor="accent6" w:themeTint="99"/>
              <w:bottom w:val="single" w:sz="6" w:space="0" w:color="A8D08D"/>
              <w:right w:val="single" w:sz="6" w:space="0" w:color="A8D08D"/>
            </w:tcBorders>
            <w:shd w:val="clear" w:color="auto" w:fill="C5E0B3" w:themeFill="accent6" w:themeFillTint="66"/>
            <w:vAlign w:val="center"/>
          </w:tcPr>
          <w:p w14:paraId="6F1F83FD"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16</w:t>
            </w:r>
          </w:p>
        </w:tc>
        <w:tc>
          <w:tcPr>
            <w:tcW w:w="0" w:type="auto"/>
            <w:tcBorders>
              <w:top w:val="single" w:sz="6" w:space="0" w:color="A8D08D"/>
              <w:left w:val="single" w:sz="6" w:space="0" w:color="A8D08D"/>
              <w:bottom w:val="single" w:sz="6" w:space="0" w:color="A8D08D"/>
              <w:right w:val="single" w:sz="6" w:space="0" w:color="A8D08D"/>
            </w:tcBorders>
            <w:shd w:val="clear" w:color="auto" w:fill="C5E0B3" w:themeFill="accent6" w:themeFillTint="66"/>
            <w:vAlign w:val="center"/>
          </w:tcPr>
          <w:p w14:paraId="271765D7"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1</w:t>
            </w:r>
          </w:p>
        </w:tc>
        <w:tc>
          <w:tcPr>
            <w:tcW w:w="0" w:type="auto"/>
            <w:tcBorders>
              <w:top w:val="single" w:sz="6" w:space="0" w:color="A8D08D"/>
              <w:left w:val="single" w:sz="6" w:space="0" w:color="A8D08D"/>
              <w:bottom w:val="single" w:sz="6" w:space="0" w:color="A8D08D"/>
              <w:right w:val="single" w:sz="12" w:space="0" w:color="A8D08D" w:themeColor="accent6" w:themeTint="99"/>
            </w:tcBorders>
            <w:shd w:val="clear" w:color="auto" w:fill="C5E0B3" w:themeFill="accent6" w:themeFillTint="66"/>
            <w:vAlign w:val="center"/>
          </w:tcPr>
          <w:p w14:paraId="47AAB65B" w14:textId="77777777" w:rsidR="007517AE" w:rsidRPr="00325CE1" w:rsidRDefault="007517AE" w:rsidP="002B1660">
            <w:pPr>
              <w:spacing w:line="276" w:lineRule="auto"/>
              <w:jc w:val="both"/>
              <w:rPr>
                <w:rFonts w:ascii="Arial" w:hAnsi="Arial" w:cs="Arial"/>
                <w:color w:val="000000"/>
              </w:rPr>
            </w:pPr>
            <w:r w:rsidRPr="00325CE1">
              <w:rPr>
                <w:rFonts w:ascii="Arial" w:hAnsi="Arial" w:cs="Arial"/>
                <w:color w:val="000000"/>
              </w:rPr>
              <w:t>18</w:t>
            </w:r>
          </w:p>
        </w:tc>
      </w:tr>
    </w:tbl>
    <w:p w14:paraId="7B2CC93F" w14:textId="77777777" w:rsidR="00F10A69" w:rsidRDefault="00F10A69" w:rsidP="0067189E">
      <w:pPr>
        <w:spacing w:line="276" w:lineRule="auto"/>
        <w:jc w:val="both"/>
        <w:rPr>
          <w:rFonts w:ascii="Arial" w:hAnsi="Arial" w:cs="Arial"/>
        </w:rPr>
      </w:pPr>
    </w:p>
    <w:p w14:paraId="00317857" w14:textId="77777777" w:rsidR="00097D60" w:rsidRPr="00337ABD" w:rsidRDefault="00F17486" w:rsidP="00337ABD">
      <w:pPr>
        <w:pStyle w:val="Naslov3"/>
        <w:rPr>
          <w:rFonts w:ascii="Arial" w:hAnsi="Arial" w:cs="Arial"/>
        </w:rPr>
      </w:pPr>
      <w:bookmarkStart w:id="5" w:name="_Toc2175940"/>
      <w:bookmarkStart w:id="6" w:name="_Toc3180760"/>
      <w:r w:rsidRPr="00C256D8">
        <w:rPr>
          <w:rFonts w:ascii="Arial" w:hAnsi="Arial" w:cs="Arial"/>
          <w:sz w:val="28"/>
          <w:szCs w:val="28"/>
        </w:rPr>
        <w:t xml:space="preserve">3 </w:t>
      </w:r>
      <w:r w:rsidR="00596CEA" w:rsidRPr="00337ABD">
        <w:rPr>
          <w:rFonts w:ascii="Arial" w:hAnsi="Arial" w:cs="Arial"/>
          <w:sz w:val="28"/>
          <w:szCs w:val="28"/>
        </w:rPr>
        <w:t>ENOTA</w:t>
      </w:r>
      <w:r w:rsidR="001523F2" w:rsidRPr="00337ABD">
        <w:rPr>
          <w:rFonts w:ascii="Arial" w:hAnsi="Arial" w:cs="Arial"/>
          <w:sz w:val="28"/>
          <w:szCs w:val="28"/>
        </w:rPr>
        <w:t xml:space="preserve"> LJUBLJANA CENTER</w:t>
      </w:r>
      <w:bookmarkEnd w:id="5"/>
      <w:bookmarkEnd w:id="6"/>
    </w:p>
    <w:p w14:paraId="04E25E3A" w14:textId="77777777" w:rsidR="00097D60" w:rsidRPr="00AF6CCC" w:rsidRDefault="00D16EEC" w:rsidP="00097D60">
      <w:pPr>
        <w:pStyle w:val="m-7794666405027801183msolistparagraph"/>
        <w:jc w:val="both"/>
        <w:rPr>
          <w:rFonts w:ascii="Arial" w:hAnsi="Arial" w:cs="Arial"/>
          <w:b/>
          <w:sz w:val="20"/>
          <w:szCs w:val="20"/>
        </w:rPr>
      </w:pPr>
      <w:r w:rsidRPr="00AF6CCC">
        <w:rPr>
          <w:rFonts w:ascii="Arial" w:hAnsi="Arial" w:cs="Arial"/>
          <w:b/>
          <w:sz w:val="20"/>
          <w:szCs w:val="20"/>
        </w:rPr>
        <w:t xml:space="preserve">3.1 </w:t>
      </w:r>
      <w:r w:rsidR="00097D60" w:rsidRPr="00AF6CCC">
        <w:rPr>
          <w:rFonts w:ascii="Arial" w:hAnsi="Arial" w:cs="Arial"/>
          <w:b/>
          <w:sz w:val="20"/>
          <w:szCs w:val="20"/>
        </w:rPr>
        <w:t>Enota Ljubljana Center</w:t>
      </w:r>
    </w:p>
    <w:p w14:paraId="7B458885" w14:textId="77777777" w:rsidR="00097D60" w:rsidRPr="00AF6CCC" w:rsidRDefault="00D16EEC" w:rsidP="00AD4D6F">
      <w:pPr>
        <w:pStyle w:val="m-7794666405027801183msolistparagraph"/>
        <w:spacing w:line="276" w:lineRule="auto"/>
        <w:jc w:val="both"/>
        <w:rPr>
          <w:rFonts w:ascii="Arial" w:hAnsi="Arial" w:cs="Arial"/>
          <w:sz w:val="20"/>
          <w:szCs w:val="20"/>
        </w:rPr>
      </w:pPr>
      <w:r w:rsidRPr="00AF6CCC">
        <w:rPr>
          <w:rFonts w:ascii="Arial" w:hAnsi="Arial" w:cs="Arial"/>
          <w:sz w:val="20"/>
          <w:szCs w:val="20"/>
        </w:rPr>
        <w:t>Enota ima svoje prostore na Dalmatinovi ulici</w:t>
      </w:r>
      <w:r w:rsidR="00097D60" w:rsidRPr="00AF6CCC">
        <w:rPr>
          <w:rFonts w:ascii="Arial" w:hAnsi="Arial" w:cs="Arial"/>
          <w:sz w:val="20"/>
          <w:szCs w:val="20"/>
        </w:rPr>
        <w:t xml:space="preserve"> 2, 1000 Ljubljana, kjer se opravlja redna dejavnost in preventivni program Psihosocialna pomoč mladim in denarna pomoč MOL</w:t>
      </w:r>
      <w:r w:rsidRPr="00AF6CCC">
        <w:rPr>
          <w:rFonts w:ascii="Arial" w:hAnsi="Arial" w:cs="Arial"/>
          <w:sz w:val="20"/>
          <w:szCs w:val="20"/>
        </w:rPr>
        <w:t xml:space="preserve">. Na </w:t>
      </w:r>
      <w:r w:rsidR="00097D60" w:rsidRPr="00AF6CCC">
        <w:rPr>
          <w:rFonts w:ascii="Arial" w:hAnsi="Arial" w:cs="Arial"/>
          <w:sz w:val="20"/>
          <w:szCs w:val="20"/>
        </w:rPr>
        <w:t>Poljansk</w:t>
      </w:r>
      <w:r w:rsidRPr="00AF6CCC">
        <w:rPr>
          <w:rFonts w:ascii="Arial" w:hAnsi="Arial" w:cs="Arial"/>
          <w:sz w:val="20"/>
          <w:szCs w:val="20"/>
        </w:rPr>
        <w:t>i cesti</w:t>
      </w:r>
      <w:r w:rsidR="00097D60" w:rsidRPr="00AF6CCC">
        <w:rPr>
          <w:rFonts w:ascii="Arial" w:hAnsi="Arial" w:cs="Arial"/>
          <w:sz w:val="20"/>
          <w:szCs w:val="20"/>
        </w:rPr>
        <w:t xml:space="preserve"> 45</w:t>
      </w:r>
      <w:r w:rsidRPr="00AF6CCC">
        <w:rPr>
          <w:rFonts w:ascii="Arial" w:hAnsi="Arial" w:cs="Arial"/>
          <w:sz w:val="20"/>
          <w:szCs w:val="20"/>
        </w:rPr>
        <w:t xml:space="preserve">/b, 1000 Ljubljana </w:t>
      </w:r>
      <w:r w:rsidR="00097D60" w:rsidRPr="00AF6CCC">
        <w:rPr>
          <w:rFonts w:ascii="Arial" w:hAnsi="Arial" w:cs="Arial"/>
          <w:sz w:val="20"/>
          <w:szCs w:val="20"/>
        </w:rPr>
        <w:t>se nahaja Zavetišče za b</w:t>
      </w:r>
      <w:r w:rsidRPr="00AF6CCC">
        <w:rPr>
          <w:rFonts w:ascii="Arial" w:hAnsi="Arial" w:cs="Arial"/>
          <w:sz w:val="20"/>
          <w:szCs w:val="20"/>
        </w:rPr>
        <w:t>rezdomce in razdelilnica hrane. Krajevna pristojnost enote obsega Mestno občino</w:t>
      </w:r>
      <w:r w:rsidR="00097D60" w:rsidRPr="00AF6CCC">
        <w:rPr>
          <w:rFonts w:ascii="Arial" w:hAnsi="Arial" w:cs="Arial"/>
          <w:sz w:val="20"/>
          <w:szCs w:val="20"/>
        </w:rPr>
        <w:t xml:space="preserve"> Ljubljana (</w:t>
      </w:r>
      <w:r w:rsidRPr="00AF6CCC">
        <w:rPr>
          <w:rFonts w:ascii="Arial" w:hAnsi="Arial" w:cs="Arial"/>
          <w:sz w:val="20"/>
          <w:szCs w:val="20"/>
        </w:rPr>
        <w:t xml:space="preserve">v nadaljevanju: </w:t>
      </w:r>
      <w:r w:rsidR="00097D60" w:rsidRPr="00AF6CCC">
        <w:rPr>
          <w:rFonts w:ascii="Arial" w:hAnsi="Arial" w:cs="Arial"/>
          <w:sz w:val="20"/>
          <w:szCs w:val="20"/>
        </w:rPr>
        <w:t xml:space="preserve">MOL), </w:t>
      </w:r>
      <w:r w:rsidRPr="00AF6CCC">
        <w:rPr>
          <w:rFonts w:ascii="Arial" w:hAnsi="Arial" w:cs="Arial"/>
          <w:sz w:val="20"/>
          <w:szCs w:val="20"/>
        </w:rPr>
        <w:t>četrtno</w:t>
      </w:r>
      <w:r w:rsidR="00097D60" w:rsidRPr="00AF6CCC">
        <w:rPr>
          <w:rFonts w:ascii="Arial" w:hAnsi="Arial" w:cs="Arial"/>
          <w:sz w:val="20"/>
          <w:szCs w:val="20"/>
        </w:rPr>
        <w:t xml:space="preserve"> skupnost Ljubljana Center, 25795 prebivalcev, kar znaša 8,91% delež MOL. </w:t>
      </w:r>
    </w:p>
    <w:p w14:paraId="35936065" w14:textId="77777777" w:rsidR="00097D60" w:rsidRPr="00DF45C4" w:rsidRDefault="00097D60" w:rsidP="00DF45C4">
      <w:pPr>
        <w:pStyle w:val="m-7794666405027801183msolistparagraph"/>
        <w:spacing w:before="0" w:beforeAutospacing="0" w:after="0" w:afterAutospacing="0" w:line="276" w:lineRule="auto"/>
        <w:jc w:val="both"/>
        <w:rPr>
          <w:rFonts w:ascii="Arial" w:hAnsi="Arial" w:cs="Arial"/>
          <w:color w:val="000000" w:themeColor="text1"/>
          <w:sz w:val="20"/>
          <w:szCs w:val="20"/>
        </w:rPr>
      </w:pPr>
      <w:r w:rsidRPr="00DF45C4">
        <w:rPr>
          <w:rFonts w:ascii="Arial" w:hAnsi="Arial" w:cs="Arial"/>
          <w:sz w:val="20"/>
          <w:szCs w:val="20"/>
        </w:rPr>
        <w:t>Kot javni socialno-varstveni zavod  Enota Ljubljana Center izvaja naloge na podlagi javnih pooblastil in dru</w:t>
      </w:r>
      <w:r w:rsidR="0051057C" w:rsidRPr="00DF45C4">
        <w:rPr>
          <w:rFonts w:ascii="Arial" w:hAnsi="Arial" w:cs="Arial"/>
          <w:sz w:val="20"/>
          <w:szCs w:val="20"/>
        </w:rPr>
        <w:t xml:space="preserve">gih predpisov ter socialno varstvene storitve. Enota </w:t>
      </w:r>
      <w:r w:rsidR="00C04AA5">
        <w:rPr>
          <w:rFonts w:ascii="Arial" w:hAnsi="Arial" w:cs="Arial"/>
          <w:sz w:val="20"/>
          <w:szCs w:val="20"/>
        </w:rPr>
        <w:t xml:space="preserve">je </w:t>
      </w:r>
      <w:r w:rsidR="0051057C" w:rsidRPr="00DF45C4">
        <w:rPr>
          <w:rFonts w:ascii="Arial" w:hAnsi="Arial" w:cs="Arial"/>
          <w:sz w:val="20"/>
          <w:szCs w:val="20"/>
        </w:rPr>
        <w:t>izvaja</w:t>
      </w:r>
      <w:r w:rsidR="00C04AA5">
        <w:rPr>
          <w:rFonts w:ascii="Arial" w:hAnsi="Arial" w:cs="Arial"/>
          <w:sz w:val="20"/>
          <w:szCs w:val="20"/>
        </w:rPr>
        <w:t>la</w:t>
      </w:r>
      <w:r w:rsidR="0051057C" w:rsidRPr="00DF45C4">
        <w:rPr>
          <w:rFonts w:ascii="Arial" w:hAnsi="Arial" w:cs="Arial"/>
          <w:sz w:val="20"/>
          <w:szCs w:val="20"/>
        </w:rPr>
        <w:t xml:space="preserve"> še </w:t>
      </w:r>
      <w:r w:rsidR="00DF45C4" w:rsidRPr="00DF45C4">
        <w:rPr>
          <w:rFonts w:ascii="Arial" w:hAnsi="Arial" w:cs="Arial"/>
          <w:sz w:val="20"/>
          <w:szCs w:val="20"/>
        </w:rPr>
        <w:t>program Za</w:t>
      </w:r>
      <w:r w:rsidRPr="00DF45C4">
        <w:rPr>
          <w:rFonts w:ascii="Arial" w:hAnsi="Arial" w:cs="Arial"/>
          <w:sz w:val="20"/>
          <w:szCs w:val="20"/>
        </w:rPr>
        <w:t>vetišče za brezdomce –</w:t>
      </w:r>
      <w:r w:rsidR="00AF6CCC" w:rsidRPr="00DF45C4">
        <w:rPr>
          <w:rFonts w:ascii="Arial" w:hAnsi="Arial" w:cs="Arial"/>
          <w:sz w:val="20"/>
          <w:szCs w:val="20"/>
        </w:rPr>
        <w:t xml:space="preserve"> </w:t>
      </w:r>
      <w:r w:rsidRPr="00DF45C4">
        <w:rPr>
          <w:rFonts w:ascii="Arial" w:hAnsi="Arial" w:cs="Arial"/>
          <w:color w:val="000000" w:themeColor="text1"/>
          <w:sz w:val="20"/>
          <w:szCs w:val="20"/>
        </w:rPr>
        <w:t xml:space="preserve">bivalni del; </w:t>
      </w:r>
      <w:r w:rsidR="00AF6CCC" w:rsidRPr="00DF45C4">
        <w:rPr>
          <w:rFonts w:ascii="Arial" w:hAnsi="Arial" w:cs="Arial"/>
          <w:color w:val="000000" w:themeColor="text1"/>
          <w:sz w:val="20"/>
          <w:szCs w:val="20"/>
        </w:rPr>
        <w:t>prenočišče</w:t>
      </w:r>
      <w:r w:rsidRPr="00DF45C4">
        <w:rPr>
          <w:rFonts w:ascii="Arial" w:hAnsi="Arial" w:cs="Arial"/>
          <w:color w:val="000000" w:themeColor="text1"/>
          <w:sz w:val="20"/>
          <w:szCs w:val="20"/>
        </w:rPr>
        <w:t>; razdelilnica hrane</w:t>
      </w:r>
      <w:r w:rsidR="00DF45C4" w:rsidRPr="00DF45C4">
        <w:rPr>
          <w:rFonts w:ascii="Arial" w:hAnsi="Arial" w:cs="Arial"/>
          <w:color w:val="000000" w:themeColor="text1"/>
          <w:sz w:val="20"/>
          <w:szCs w:val="20"/>
        </w:rPr>
        <w:t>, P</w:t>
      </w:r>
      <w:r w:rsidRPr="00DF45C4">
        <w:rPr>
          <w:rFonts w:ascii="Arial" w:hAnsi="Arial" w:cs="Arial"/>
          <w:color w:val="000000" w:themeColor="text1"/>
          <w:sz w:val="20"/>
          <w:szCs w:val="20"/>
        </w:rPr>
        <w:t>rogr</w:t>
      </w:r>
      <w:r w:rsidR="00DF45C4" w:rsidRPr="00DF45C4">
        <w:rPr>
          <w:rFonts w:ascii="Arial" w:hAnsi="Arial" w:cs="Arial"/>
          <w:color w:val="000000" w:themeColor="text1"/>
          <w:sz w:val="20"/>
          <w:szCs w:val="20"/>
        </w:rPr>
        <w:t>am psihosocialna pomoč mladim in d</w:t>
      </w:r>
      <w:r w:rsidRPr="00DF45C4">
        <w:rPr>
          <w:rFonts w:ascii="Arial" w:hAnsi="Arial" w:cs="Arial"/>
          <w:color w:val="000000" w:themeColor="text1"/>
          <w:sz w:val="20"/>
          <w:szCs w:val="20"/>
        </w:rPr>
        <w:t>enarna pomoč s strani MOL</w:t>
      </w:r>
      <w:r w:rsidR="00DF45C4" w:rsidRPr="00DF45C4">
        <w:rPr>
          <w:rFonts w:ascii="Arial" w:hAnsi="Arial" w:cs="Arial"/>
          <w:color w:val="000000" w:themeColor="text1"/>
          <w:sz w:val="20"/>
          <w:szCs w:val="20"/>
        </w:rPr>
        <w:t>.</w:t>
      </w:r>
      <w:r w:rsidRPr="00DF45C4">
        <w:rPr>
          <w:rFonts w:ascii="Arial" w:hAnsi="Arial" w:cs="Arial"/>
          <w:color w:val="000000" w:themeColor="text1"/>
          <w:sz w:val="20"/>
          <w:szCs w:val="20"/>
        </w:rPr>
        <w:t xml:space="preserve"> </w:t>
      </w:r>
    </w:p>
    <w:p w14:paraId="71E5E2F9" w14:textId="77777777" w:rsidR="00622097" w:rsidRPr="00AF6CCC" w:rsidRDefault="00622097" w:rsidP="00AD4D6F">
      <w:pPr>
        <w:pStyle w:val="m-7794666405027801183msolistparagraph"/>
        <w:spacing w:line="276" w:lineRule="auto"/>
        <w:jc w:val="both"/>
        <w:rPr>
          <w:rFonts w:ascii="Arial" w:hAnsi="Arial" w:cs="Arial"/>
          <w:sz w:val="20"/>
          <w:szCs w:val="20"/>
          <w:u w:val="single"/>
        </w:rPr>
      </w:pPr>
      <w:r w:rsidRPr="00AF6CCC">
        <w:rPr>
          <w:rFonts w:ascii="Arial" w:hAnsi="Arial" w:cs="Arial"/>
          <w:sz w:val="20"/>
          <w:szCs w:val="20"/>
          <w:u w:val="single"/>
        </w:rPr>
        <w:t xml:space="preserve">Podatki o kadru: </w:t>
      </w:r>
    </w:p>
    <w:p w14:paraId="1B4153F5" w14:textId="77777777" w:rsidR="00097D60" w:rsidRPr="00AF6CCC" w:rsidRDefault="00097D60" w:rsidP="00AD4D6F">
      <w:pPr>
        <w:pStyle w:val="m-7794666405027801183msolistparagraph"/>
        <w:spacing w:line="276" w:lineRule="auto"/>
        <w:jc w:val="both"/>
        <w:rPr>
          <w:rFonts w:ascii="Arial" w:hAnsi="Arial" w:cs="Arial"/>
          <w:sz w:val="20"/>
          <w:szCs w:val="20"/>
        </w:rPr>
      </w:pPr>
      <w:r w:rsidRPr="00AF6CCC">
        <w:rPr>
          <w:rFonts w:ascii="Arial" w:hAnsi="Arial" w:cs="Arial"/>
          <w:sz w:val="20"/>
          <w:szCs w:val="20"/>
        </w:rPr>
        <w:t>Št</w:t>
      </w:r>
      <w:r w:rsidR="00622097" w:rsidRPr="00AF6CCC">
        <w:rPr>
          <w:rFonts w:ascii="Arial" w:hAnsi="Arial" w:cs="Arial"/>
          <w:sz w:val="20"/>
          <w:szCs w:val="20"/>
        </w:rPr>
        <w:t>evilo</w:t>
      </w:r>
      <w:r w:rsidRPr="00AF6CCC">
        <w:rPr>
          <w:rFonts w:ascii="Arial" w:hAnsi="Arial" w:cs="Arial"/>
          <w:sz w:val="20"/>
          <w:szCs w:val="20"/>
        </w:rPr>
        <w:t xml:space="preserve"> zaposlenih na dan 31.12.2019 </w:t>
      </w:r>
      <w:r w:rsidR="00622097" w:rsidRPr="00AF6CCC">
        <w:rPr>
          <w:rFonts w:ascii="Arial" w:hAnsi="Arial" w:cs="Arial"/>
          <w:sz w:val="20"/>
          <w:szCs w:val="20"/>
        </w:rPr>
        <w:t>je bilo 23.</w:t>
      </w:r>
    </w:p>
    <w:p w14:paraId="343EAE41" w14:textId="77777777" w:rsidR="00097D60" w:rsidRPr="00DD00BA" w:rsidRDefault="00097D60" w:rsidP="00AD4D6F">
      <w:pPr>
        <w:pStyle w:val="m-7794666405027801183msolistparagraph"/>
        <w:spacing w:line="276" w:lineRule="auto"/>
        <w:jc w:val="both"/>
        <w:rPr>
          <w:rFonts w:ascii="Arial" w:hAnsi="Arial" w:cs="Arial"/>
          <w:sz w:val="20"/>
          <w:szCs w:val="20"/>
        </w:rPr>
      </w:pPr>
      <w:r w:rsidRPr="00DD00BA">
        <w:rPr>
          <w:rFonts w:ascii="Arial" w:hAnsi="Arial" w:cs="Arial"/>
          <w:sz w:val="20"/>
          <w:szCs w:val="20"/>
        </w:rPr>
        <w:t>Tip zaposlitve</w:t>
      </w:r>
      <w:r w:rsidR="00622097" w:rsidRPr="00DD00BA">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3"/>
        <w:gridCol w:w="4477"/>
      </w:tblGrid>
      <w:tr w:rsidR="00097D60" w:rsidRPr="00AF6CCC" w14:paraId="5BE778DD" w14:textId="77777777" w:rsidTr="003408D1">
        <w:tc>
          <w:tcPr>
            <w:tcW w:w="4606" w:type="dxa"/>
          </w:tcPr>
          <w:p w14:paraId="63AFBBB1" w14:textId="77777777" w:rsidR="00097D60" w:rsidRPr="00AF6CCC" w:rsidRDefault="00097D60" w:rsidP="00097D60">
            <w:pPr>
              <w:rPr>
                <w:rFonts w:ascii="Arial" w:hAnsi="Arial" w:cs="Arial"/>
              </w:rPr>
            </w:pPr>
            <w:r w:rsidRPr="00AF6CCC">
              <w:rPr>
                <w:rFonts w:ascii="Arial" w:hAnsi="Arial" w:cs="Arial"/>
              </w:rPr>
              <w:t>Vrsta zaposlitve</w:t>
            </w:r>
          </w:p>
        </w:tc>
        <w:tc>
          <w:tcPr>
            <w:tcW w:w="4606" w:type="dxa"/>
          </w:tcPr>
          <w:p w14:paraId="67C06B76" w14:textId="77777777" w:rsidR="00097D60" w:rsidRPr="00AF6CCC" w:rsidRDefault="00097D60" w:rsidP="00097D60">
            <w:pPr>
              <w:rPr>
                <w:rFonts w:ascii="Arial" w:hAnsi="Arial" w:cs="Arial"/>
              </w:rPr>
            </w:pPr>
            <w:r w:rsidRPr="00AF6CCC">
              <w:rPr>
                <w:rFonts w:ascii="Arial" w:hAnsi="Arial" w:cs="Arial"/>
              </w:rPr>
              <w:t>Število zaposlenih/vključenih</w:t>
            </w:r>
          </w:p>
        </w:tc>
      </w:tr>
      <w:tr w:rsidR="00097D60" w:rsidRPr="00AF6CCC" w14:paraId="542A6891" w14:textId="77777777" w:rsidTr="003408D1">
        <w:tc>
          <w:tcPr>
            <w:tcW w:w="4606" w:type="dxa"/>
          </w:tcPr>
          <w:p w14:paraId="5A149ECF" w14:textId="77777777" w:rsidR="00097D60" w:rsidRPr="00AF6CCC" w:rsidRDefault="00097D60" w:rsidP="00097D60">
            <w:pPr>
              <w:rPr>
                <w:rFonts w:ascii="Arial" w:hAnsi="Arial" w:cs="Arial"/>
              </w:rPr>
            </w:pPr>
            <w:r w:rsidRPr="00AF6CCC">
              <w:rPr>
                <w:rFonts w:ascii="Arial" w:hAnsi="Arial" w:cs="Arial"/>
              </w:rPr>
              <w:t>nedoločen čas</w:t>
            </w:r>
          </w:p>
        </w:tc>
        <w:tc>
          <w:tcPr>
            <w:tcW w:w="4606" w:type="dxa"/>
          </w:tcPr>
          <w:p w14:paraId="641D53F2" w14:textId="77777777" w:rsidR="00097D60" w:rsidRPr="00AF6CCC" w:rsidRDefault="00097D60" w:rsidP="00097D60">
            <w:pPr>
              <w:rPr>
                <w:rFonts w:ascii="Arial" w:hAnsi="Arial" w:cs="Arial"/>
              </w:rPr>
            </w:pPr>
            <w:r w:rsidRPr="00AF6CCC">
              <w:rPr>
                <w:rFonts w:ascii="Arial" w:hAnsi="Arial" w:cs="Arial"/>
              </w:rPr>
              <w:t>22</w:t>
            </w:r>
          </w:p>
        </w:tc>
      </w:tr>
      <w:tr w:rsidR="00097D60" w:rsidRPr="00AF6CCC" w14:paraId="60481C5E" w14:textId="77777777" w:rsidTr="003408D1">
        <w:tc>
          <w:tcPr>
            <w:tcW w:w="4606" w:type="dxa"/>
          </w:tcPr>
          <w:p w14:paraId="79FA73F7" w14:textId="77777777" w:rsidR="00097D60" w:rsidRPr="00AF6CCC" w:rsidRDefault="00097D60" w:rsidP="00097D60">
            <w:pPr>
              <w:rPr>
                <w:rFonts w:ascii="Arial" w:hAnsi="Arial" w:cs="Arial"/>
              </w:rPr>
            </w:pPr>
            <w:r w:rsidRPr="00AF6CCC">
              <w:rPr>
                <w:rFonts w:ascii="Arial" w:hAnsi="Arial" w:cs="Arial"/>
              </w:rPr>
              <w:t>določen čas</w:t>
            </w:r>
          </w:p>
        </w:tc>
        <w:tc>
          <w:tcPr>
            <w:tcW w:w="4606" w:type="dxa"/>
          </w:tcPr>
          <w:p w14:paraId="183FBD26" w14:textId="77777777" w:rsidR="00097D60" w:rsidRPr="00AF6CCC" w:rsidRDefault="00097D60" w:rsidP="00097D60">
            <w:pPr>
              <w:rPr>
                <w:rFonts w:ascii="Arial" w:hAnsi="Arial" w:cs="Arial"/>
              </w:rPr>
            </w:pPr>
            <w:r w:rsidRPr="00AF6CCC">
              <w:rPr>
                <w:rFonts w:ascii="Arial" w:hAnsi="Arial" w:cs="Arial"/>
              </w:rPr>
              <w:t>1</w:t>
            </w:r>
          </w:p>
        </w:tc>
      </w:tr>
      <w:tr w:rsidR="00097D60" w:rsidRPr="00AF6CCC" w14:paraId="1420A921" w14:textId="77777777" w:rsidTr="003408D1">
        <w:tc>
          <w:tcPr>
            <w:tcW w:w="4606" w:type="dxa"/>
          </w:tcPr>
          <w:p w14:paraId="49751984" w14:textId="77777777" w:rsidR="00097D60" w:rsidRPr="00AF6CCC" w:rsidRDefault="00097D60" w:rsidP="00097D60">
            <w:pPr>
              <w:rPr>
                <w:rFonts w:ascii="Arial" w:hAnsi="Arial" w:cs="Arial"/>
              </w:rPr>
            </w:pPr>
            <w:r w:rsidRPr="00AF6CCC">
              <w:rPr>
                <w:rFonts w:ascii="Arial" w:hAnsi="Arial" w:cs="Arial"/>
              </w:rPr>
              <w:t>javna dela</w:t>
            </w:r>
          </w:p>
        </w:tc>
        <w:tc>
          <w:tcPr>
            <w:tcW w:w="4606" w:type="dxa"/>
          </w:tcPr>
          <w:p w14:paraId="2C60AEDA" w14:textId="77777777" w:rsidR="00097D60" w:rsidRPr="00AF6CCC" w:rsidRDefault="00097D60" w:rsidP="00097D60">
            <w:pPr>
              <w:rPr>
                <w:rFonts w:ascii="Arial" w:hAnsi="Arial" w:cs="Arial"/>
              </w:rPr>
            </w:pPr>
            <w:r w:rsidRPr="00AF6CCC">
              <w:rPr>
                <w:rFonts w:ascii="Arial" w:hAnsi="Arial" w:cs="Arial"/>
              </w:rPr>
              <w:t>/</w:t>
            </w:r>
          </w:p>
        </w:tc>
      </w:tr>
      <w:tr w:rsidR="00097D60" w:rsidRPr="00AF6CCC" w14:paraId="4D1C0A50" w14:textId="77777777" w:rsidTr="003408D1">
        <w:tc>
          <w:tcPr>
            <w:tcW w:w="4606" w:type="dxa"/>
          </w:tcPr>
          <w:p w14:paraId="440518DA" w14:textId="77777777" w:rsidR="00097D60" w:rsidRPr="00AF6CCC" w:rsidRDefault="00097D60" w:rsidP="00097D60">
            <w:pPr>
              <w:rPr>
                <w:rFonts w:ascii="Arial" w:hAnsi="Arial" w:cs="Arial"/>
              </w:rPr>
            </w:pPr>
            <w:r w:rsidRPr="00AF6CCC">
              <w:rPr>
                <w:rFonts w:ascii="Arial" w:hAnsi="Arial" w:cs="Arial"/>
              </w:rPr>
              <w:t>usposabljanje na delovnem mestu</w:t>
            </w:r>
          </w:p>
        </w:tc>
        <w:tc>
          <w:tcPr>
            <w:tcW w:w="4606" w:type="dxa"/>
          </w:tcPr>
          <w:p w14:paraId="12973013" w14:textId="77777777" w:rsidR="00097D60" w:rsidRPr="00AF6CCC" w:rsidRDefault="00097D60" w:rsidP="00097D60">
            <w:pPr>
              <w:rPr>
                <w:rFonts w:ascii="Arial" w:hAnsi="Arial" w:cs="Arial"/>
              </w:rPr>
            </w:pPr>
            <w:r w:rsidRPr="00AF6CCC">
              <w:rPr>
                <w:rFonts w:ascii="Arial" w:hAnsi="Arial" w:cs="Arial"/>
              </w:rPr>
              <w:t>/</w:t>
            </w:r>
          </w:p>
        </w:tc>
      </w:tr>
    </w:tbl>
    <w:p w14:paraId="47C48EDB" w14:textId="77777777" w:rsidR="00097D60" w:rsidRPr="00AF6CCC" w:rsidRDefault="00097D60" w:rsidP="00097D60">
      <w:pPr>
        <w:pStyle w:val="m-7794666405027801183msolistparagraph"/>
        <w:jc w:val="both"/>
        <w:rPr>
          <w:rFonts w:ascii="Arial" w:hAnsi="Arial" w:cs="Arial"/>
          <w:sz w:val="20"/>
          <w:szCs w:val="20"/>
        </w:rPr>
      </w:pPr>
      <w:r w:rsidRPr="00AF6CCC">
        <w:rPr>
          <w:rFonts w:ascii="Arial" w:hAnsi="Arial" w:cs="Arial"/>
          <w:sz w:val="20"/>
          <w:szCs w:val="20"/>
        </w:rPr>
        <w:t>Izobrazbena struktura zaposlenih</w:t>
      </w:r>
      <w:r w:rsidR="001148E0" w:rsidRPr="00AF6CCC">
        <w:rPr>
          <w:rFonts w:ascii="Arial" w:hAnsi="Arial" w:cs="Arial"/>
          <w:sz w:val="20"/>
          <w:szCs w:val="20"/>
        </w:rPr>
        <w:t>:</w:t>
      </w:r>
      <w:r w:rsidRPr="00AF6CCC">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4462"/>
      </w:tblGrid>
      <w:tr w:rsidR="00097D60" w:rsidRPr="00AF6CCC" w14:paraId="7C34DB85" w14:textId="77777777" w:rsidTr="003408D1">
        <w:tc>
          <w:tcPr>
            <w:tcW w:w="4530" w:type="dxa"/>
          </w:tcPr>
          <w:p w14:paraId="5AA941B2" w14:textId="77777777" w:rsidR="00097D60" w:rsidRPr="00AF6CCC" w:rsidRDefault="00097D60" w:rsidP="00097D60">
            <w:pPr>
              <w:rPr>
                <w:rFonts w:ascii="Arial" w:hAnsi="Arial" w:cs="Arial"/>
              </w:rPr>
            </w:pPr>
            <w:r w:rsidRPr="00AF6CCC">
              <w:rPr>
                <w:rFonts w:ascii="Arial" w:hAnsi="Arial" w:cs="Arial"/>
              </w:rPr>
              <w:t>stopnja strokovne izobrazbe</w:t>
            </w:r>
          </w:p>
        </w:tc>
        <w:tc>
          <w:tcPr>
            <w:tcW w:w="4532" w:type="dxa"/>
          </w:tcPr>
          <w:p w14:paraId="2A4A3736" w14:textId="77777777" w:rsidR="00097D60" w:rsidRPr="00AF6CCC" w:rsidRDefault="00097D60" w:rsidP="00097D60">
            <w:pPr>
              <w:rPr>
                <w:rFonts w:ascii="Arial" w:hAnsi="Arial" w:cs="Arial"/>
              </w:rPr>
            </w:pPr>
            <w:r w:rsidRPr="00AF6CCC">
              <w:rPr>
                <w:rFonts w:ascii="Arial" w:hAnsi="Arial" w:cs="Arial"/>
              </w:rPr>
              <w:t>Število zaposlenih</w:t>
            </w:r>
          </w:p>
        </w:tc>
      </w:tr>
      <w:tr w:rsidR="00097D60" w:rsidRPr="00AF6CCC" w14:paraId="13017410" w14:textId="77777777" w:rsidTr="003408D1">
        <w:tc>
          <w:tcPr>
            <w:tcW w:w="4530" w:type="dxa"/>
          </w:tcPr>
          <w:p w14:paraId="12D67368" w14:textId="77777777" w:rsidR="00097D60" w:rsidRPr="00AF6CCC" w:rsidRDefault="00097D60" w:rsidP="00097D60">
            <w:pPr>
              <w:rPr>
                <w:rFonts w:ascii="Arial" w:hAnsi="Arial" w:cs="Arial"/>
              </w:rPr>
            </w:pPr>
            <w:r w:rsidRPr="00AF6CCC">
              <w:rPr>
                <w:rFonts w:ascii="Arial" w:hAnsi="Arial" w:cs="Arial"/>
              </w:rPr>
              <w:t>IV.</w:t>
            </w:r>
          </w:p>
        </w:tc>
        <w:tc>
          <w:tcPr>
            <w:tcW w:w="4532" w:type="dxa"/>
          </w:tcPr>
          <w:p w14:paraId="48161A72" w14:textId="77777777" w:rsidR="00097D60" w:rsidRPr="00AF6CCC" w:rsidRDefault="00097D60" w:rsidP="00097D60">
            <w:pPr>
              <w:rPr>
                <w:rFonts w:ascii="Arial" w:hAnsi="Arial" w:cs="Arial"/>
              </w:rPr>
            </w:pPr>
          </w:p>
        </w:tc>
      </w:tr>
      <w:tr w:rsidR="00097D60" w:rsidRPr="00AF6CCC" w14:paraId="39948CC4" w14:textId="77777777" w:rsidTr="003408D1">
        <w:tc>
          <w:tcPr>
            <w:tcW w:w="4530" w:type="dxa"/>
          </w:tcPr>
          <w:p w14:paraId="39CE4BD3" w14:textId="77777777" w:rsidR="00097D60" w:rsidRPr="00AF6CCC" w:rsidRDefault="00097D60" w:rsidP="00097D60">
            <w:pPr>
              <w:rPr>
                <w:rFonts w:ascii="Arial" w:hAnsi="Arial" w:cs="Arial"/>
              </w:rPr>
            </w:pPr>
            <w:r w:rsidRPr="00AF6CCC">
              <w:rPr>
                <w:rFonts w:ascii="Arial" w:hAnsi="Arial" w:cs="Arial"/>
              </w:rPr>
              <w:t xml:space="preserve">V. </w:t>
            </w:r>
          </w:p>
        </w:tc>
        <w:tc>
          <w:tcPr>
            <w:tcW w:w="4532" w:type="dxa"/>
          </w:tcPr>
          <w:p w14:paraId="3A3FB877" w14:textId="77777777" w:rsidR="00097D60" w:rsidRPr="00AF6CCC" w:rsidRDefault="00097D60" w:rsidP="00097D60">
            <w:pPr>
              <w:rPr>
                <w:rFonts w:ascii="Arial" w:hAnsi="Arial" w:cs="Arial"/>
              </w:rPr>
            </w:pPr>
            <w:r w:rsidRPr="00AF6CCC">
              <w:rPr>
                <w:rFonts w:ascii="Arial" w:hAnsi="Arial" w:cs="Arial"/>
              </w:rPr>
              <w:t>4</w:t>
            </w:r>
          </w:p>
        </w:tc>
      </w:tr>
      <w:tr w:rsidR="00097D60" w:rsidRPr="00AF6CCC" w14:paraId="2617BE5D" w14:textId="77777777" w:rsidTr="003408D1">
        <w:tc>
          <w:tcPr>
            <w:tcW w:w="4530" w:type="dxa"/>
          </w:tcPr>
          <w:p w14:paraId="12E90563" w14:textId="77777777" w:rsidR="00097D60" w:rsidRPr="00AF6CCC" w:rsidRDefault="00097D60" w:rsidP="00097D60">
            <w:pPr>
              <w:rPr>
                <w:rFonts w:ascii="Arial" w:hAnsi="Arial" w:cs="Arial"/>
              </w:rPr>
            </w:pPr>
            <w:r w:rsidRPr="00AF6CCC">
              <w:rPr>
                <w:rFonts w:ascii="Arial" w:hAnsi="Arial" w:cs="Arial"/>
              </w:rPr>
              <w:t>VI.</w:t>
            </w:r>
          </w:p>
        </w:tc>
        <w:tc>
          <w:tcPr>
            <w:tcW w:w="4532" w:type="dxa"/>
          </w:tcPr>
          <w:p w14:paraId="108053B3" w14:textId="77777777" w:rsidR="00097D60" w:rsidRPr="00AF6CCC" w:rsidRDefault="00097D60" w:rsidP="00097D60">
            <w:pPr>
              <w:rPr>
                <w:rFonts w:ascii="Arial" w:hAnsi="Arial" w:cs="Arial"/>
              </w:rPr>
            </w:pPr>
            <w:r w:rsidRPr="00AF6CCC">
              <w:rPr>
                <w:rFonts w:ascii="Arial" w:hAnsi="Arial" w:cs="Arial"/>
              </w:rPr>
              <w:t>1</w:t>
            </w:r>
          </w:p>
        </w:tc>
      </w:tr>
      <w:tr w:rsidR="00097D60" w:rsidRPr="00AF6CCC" w14:paraId="0795E4E5" w14:textId="77777777" w:rsidTr="003408D1">
        <w:tc>
          <w:tcPr>
            <w:tcW w:w="4530" w:type="dxa"/>
          </w:tcPr>
          <w:p w14:paraId="77EEC26F" w14:textId="77777777" w:rsidR="00097D60" w:rsidRPr="00AF6CCC" w:rsidRDefault="00097D60" w:rsidP="00097D60">
            <w:pPr>
              <w:rPr>
                <w:rFonts w:ascii="Arial" w:hAnsi="Arial" w:cs="Arial"/>
              </w:rPr>
            </w:pPr>
            <w:r w:rsidRPr="00AF6CCC">
              <w:rPr>
                <w:rFonts w:ascii="Arial" w:hAnsi="Arial" w:cs="Arial"/>
              </w:rPr>
              <w:t>VII.</w:t>
            </w:r>
          </w:p>
        </w:tc>
        <w:tc>
          <w:tcPr>
            <w:tcW w:w="4532" w:type="dxa"/>
          </w:tcPr>
          <w:p w14:paraId="1DA61590" w14:textId="77777777" w:rsidR="00097D60" w:rsidRPr="00AF6CCC" w:rsidRDefault="00097D60" w:rsidP="00097D60">
            <w:pPr>
              <w:rPr>
                <w:rFonts w:ascii="Arial" w:hAnsi="Arial" w:cs="Arial"/>
              </w:rPr>
            </w:pPr>
            <w:r w:rsidRPr="00AF6CCC">
              <w:rPr>
                <w:rFonts w:ascii="Arial" w:hAnsi="Arial" w:cs="Arial"/>
              </w:rPr>
              <w:t>15</w:t>
            </w:r>
          </w:p>
        </w:tc>
      </w:tr>
      <w:tr w:rsidR="00097D60" w:rsidRPr="00AF6CCC" w14:paraId="44F64D00" w14:textId="77777777" w:rsidTr="003408D1">
        <w:tc>
          <w:tcPr>
            <w:tcW w:w="4530" w:type="dxa"/>
          </w:tcPr>
          <w:p w14:paraId="1C7AE5C8" w14:textId="77777777" w:rsidR="00097D60" w:rsidRPr="00AF6CCC" w:rsidRDefault="00097D60" w:rsidP="00097D60">
            <w:pPr>
              <w:rPr>
                <w:rFonts w:ascii="Arial" w:hAnsi="Arial" w:cs="Arial"/>
              </w:rPr>
            </w:pPr>
            <w:r w:rsidRPr="00AF6CCC">
              <w:rPr>
                <w:rFonts w:ascii="Arial" w:hAnsi="Arial" w:cs="Arial"/>
              </w:rPr>
              <w:t>VIII.+ VIII/2</w:t>
            </w:r>
          </w:p>
        </w:tc>
        <w:tc>
          <w:tcPr>
            <w:tcW w:w="4532" w:type="dxa"/>
          </w:tcPr>
          <w:p w14:paraId="31CDF329" w14:textId="77777777" w:rsidR="00097D60" w:rsidRPr="00AF6CCC" w:rsidRDefault="00097D60" w:rsidP="00097D60">
            <w:pPr>
              <w:rPr>
                <w:rFonts w:ascii="Arial" w:hAnsi="Arial" w:cs="Arial"/>
              </w:rPr>
            </w:pPr>
            <w:r w:rsidRPr="00AF6CCC">
              <w:rPr>
                <w:rFonts w:ascii="Arial" w:hAnsi="Arial" w:cs="Arial"/>
              </w:rPr>
              <w:t>2+1</w:t>
            </w:r>
          </w:p>
        </w:tc>
      </w:tr>
    </w:tbl>
    <w:p w14:paraId="37F4E26D" w14:textId="77777777" w:rsidR="00097D60" w:rsidRPr="00AF6CCC" w:rsidRDefault="00097D60" w:rsidP="00AD4D6F">
      <w:pPr>
        <w:pStyle w:val="m-7794666405027801183msolistparagraph"/>
        <w:spacing w:line="276" w:lineRule="auto"/>
        <w:jc w:val="both"/>
        <w:rPr>
          <w:rFonts w:ascii="Arial" w:hAnsi="Arial" w:cs="Arial"/>
          <w:sz w:val="20"/>
          <w:szCs w:val="20"/>
        </w:rPr>
      </w:pPr>
      <w:r w:rsidRPr="00AF6CCC">
        <w:rPr>
          <w:rFonts w:ascii="Arial" w:hAnsi="Arial" w:cs="Arial"/>
          <w:sz w:val="20"/>
          <w:szCs w:val="20"/>
        </w:rPr>
        <w:t>Zaposleni so se v letu 2019 udeležili naslednjih izobraževanj:</w:t>
      </w:r>
    </w:p>
    <w:p w14:paraId="489F38E1"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sz w:val="20"/>
          <w:szCs w:val="20"/>
        </w:rPr>
        <w:t>Šola za direktorje</w:t>
      </w:r>
    </w:p>
    <w:p w14:paraId="1F55DBF1"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Družinski zakonik za pomočnike direktorjev, </w:t>
      </w:r>
    </w:p>
    <w:p w14:paraId="3BE37BFA"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Uredba o upravnem poslovanju, </w:t>
      </w:r>
    </w:p>
    <w:p w14:paraId="2117EDFA"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Usposabljanje za varnost s strani PU, </w:t>
      </w:r>
    </w:p>
    <w:p w14:paraId="2E116697"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Nastop pred sodišči, </w:t>
      </w:r>
    </w:p>
    <w:p w14:paraId="6C996F5E"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Delo z žrtvami kaznivih dejanj, </w:t>
      </w:r>
    </w:p>
    <w:p w14:paraId="5552520C"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Akademija vodenja, </w:t>
      </w:r>
    </w:p>
    <w:p w14:paraId="52227B96"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Obisk centra za zaštitu djece Zagreb,</w:t>
      </w:r>
    </w:p>
    <w:p w14:paraId="0FEC128B"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Medvrstniško nasilje in pasti interneta, </w:t>
      </w:r>
    </w:p>
    <w:p w14:paraId="6E902B4C"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Zakon o splošnem upravnem postopku,</w:t>
      </w:r>
    </w:p>
    <w:p w14:paraId="2BD9E36B"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Delavnica s sodniki DZ, </w:t>
      </w:r>
    </w:p>
    <w:p w14:paraId="60F64D6C"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Mednarodni kongres socialnega dela v Dubrovniku, </w:t>
      </w:r>
    </w:p>
    <w:p w14:paraId="640501FF"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Mladi v Ljubljani, </w:t>
      </w:r>
    </w:p>
    <w:p w14:paraId="2F2A84B4"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Kongres socialnega dela, </w:t>
      </w:r>
    </w:p>
    <w:p w14:paraId="0D31CAE8"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Uporni mladostniki, </w:t>
      </w:r>
    </w:p>
    <w:p w14:paraId="4A41CDC5"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Medvrstniško nasilje in pasti interneta, </w:t>
      </w:r>
    </w:p>
    <w:p w14:paraId="597FCDD7"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Posvet Višnja Gora, </w:t>
      </w:r>
    </w:p>
    <w:p w14:paraId="170891B1"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Supervizija,</w:t>
      </w:r>
    </w:p>
    <w:p w14:paraId="3EC9EBF2"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Komuniciranje s težavnimi strankami,</w:t>
      </w:r>
    </w:p>
    <w:p w14:paraId="636D890A"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Posredovanje informacij drugim institucijam,</w:t>
      </w:r>
    </w:p>
    <w:p w14:paraId="7C2F3493"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Delo z družino,</w:t>
      </w:r>
    </w:p>
    <w:p w14:paraId="3A00D37A"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Razgovor z otrokom,</w:t>
      </w:r>
    </w:p>
    <w:p w14:paraId="4CBDD4B3"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Letno srečanje strokovnih delavcev na področju rejništva,</w:t>
      </w:r>
    </w:p>
    <w:p w14:paraId="2995A7A7"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Prepoznavanje znakov spolne zlorabe otrok, </w:t>
      </w:r>
    </w:p>
    <w:p w14:paraId="6D4D763A"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,Delo z žrtvami trgovine z ljudmi,</w:t>
      </w:r>
    </w:p>
    <w:p w14:paraId="4FBD70A0"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Izvajanje skrbništva po DZ,</w:t>
      </w:r>
    </w:p>
    <w:p w14:paraId="31969726"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Dnevi duševnega zdravja, </w:t>
      </w:r>
    </w:p>
    <w:p w14:paraId="79314B4B"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Delo z žrtvami trgovine z ljudmi, </w:t>
      </w:r>
    </w:p>
    <w:p w14:paraId="732268D0"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Skrbništvo – Akademija,</w:t>
      </w:r>
    </w:p>
    <w:p w14:paraId="0A1BFB69"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Starševsko varstvo in družinski prejemki,</w:t>
      </w:r>
    </w:p>
    <w:p w14:paraId="6E88AAC2" w14:textId="77777777" w:rsidR="00AF6CCC" w:rsidRPr="00AF6CCC" w:rsidRDefault="00AF6CCC" w:rsidP="00EE39A2">
      <w:pPr>
        <w:pStyle w:val="m-7794666405027801183msolistparagraph"/>
        <w:numPr>
          <w:ilvl w:val="0"/>
          <w:numId w:val="13"/>
        </w:numPr>
        <w:spacing w:line="276" w:lineRule="auto"/>
        <w:jc w:val="both"/>
        <w:rPr>
          <w:rFonts w:ascii="Arial" w:hAnsi="Arial" w:cs="Arial"/>
          <w:b/>
          <w:sz w:val="20"/>
          <w:szCs w:val="20"/>
        </w:rPr>
      </w:pPr>
      <w:r w:rsidRPr="00AF6CCC">
        <w:rPr>
          <w:rFonts w:ascii="Arial" w:hAnsi="Arial" w:cs="Arial"/>
          <w:color w:val="000000"/>
          <w:sz w:val="20"/>
          <w:szCs w:val="20"/>
        </w:rPr>
        <w:t xml:space="preserve">Multimodalni pristop za ohranitev kognitivnih sposobnosti, </w:t>
      </w:r>
    </w:p>
    <w:p w14:paraId="0C0BB67C" w14:textId="77777777" w:rsidR="00AF6CCC" w:rsidRPr="007E0312" w:rsidRDefault="00AF6CCC"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Preprečevanje stresa,</w:t>
      </w:r>
    </w:p>
    <w:p w14:paraId="38647D00" w14:textId="77777777" w:rsidR="00AF6CCC" w:rsidRPr="007E0312" w:rsidRDefault="00AF6CCC"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Delo z žrtvami kaznivih dejanj,</w:t>
      </w:r>
    </w:p>
    <w:p w14:paraId="021C4D8F" w14:textId="77777777" w:rsidR="00AF6CCC" w:rsidRPr="007E0312" w:rsidRDefault="00AF6CCC"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Kako uporabljati karte prijateljstva</w:t>
      </w:r>
      <w:r w:rsidR="007E0312" w:rsidRPr="007E0312">
        <w:rPr>
          <w:rFonts w:ascii="Arial" w:hAnsi="Arial" w:cs="Arial"/>
          <w:color w:val="000000"/>
          <w:sz w:val="20"/>
          <w:szCs w:val="20"/>
        </w:rPr>
        <w:t>,</w:t>
      </w:r>
    </w:p>
    <w:p w14:paraId="12D81149" w14:textId="77777777" w:rsidR="007E0312" w:rsidRPr="007E0312" w:rsidRDefault="007E0312"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Arhivska delavnica,</w:t>
      </w:r>
    </w:p>
    <w:p w14:paraId="061BE90E" w14:textId="77777777" w:rsidR="007E0312" w:rsidRPr="007E0312" w:rsidRDefault="007E0312"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 xml:space="preserve">Zagate na področju preprečevanja in ustavljanja spolnega nasilja, </w:t>
      </w:r>
    </w:p>
    <w:p w14:paraId="77C865CB" w14:textId="77777777" w:rsidR="007E0312" w:rsidRPr="007E0312" w:rsidRDefault="007E0312"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Strokovni izzivi pri delu z uporabnikom z izkušnjo nasilja v otroštvu,</w:t>
      </w:r>
    </w:p>
    <w:p w14:paraId="5DF62749" w14:textId="77777777" w:rsidR="007E0312" w:rsidRPr="007E0312" w:rsidRDefault="007E0312"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Sodobna oblika socialne ambicioznosti in obravnava nekemičnih zasvojenosti, Komunikacijski trening: moč uspešnih pogovorov,</w:t>
      </w:r>
    </w:p>
    <w:p w14:paraId="474E162D" w14:textId="77777777" w:rsidR="007E0312" w:rsidRPr="007E0312" w:rsidRDefault="007E0312"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 xml:space="preserve">Posredovanje informacij drugim institucijam, </w:t>
      </w:r>
    </w:p>
    <w:p w14:paraId="19B5A374" w14:textId="77777777" w:rsidR="007E0312" w:rsidRPr="007E0312" w:rsidRDefault="007E0312" w:rsidP="00EE39A2">
      <w:pPr>
        <w:pStyle w:val="m-7794666405027801183msolistparagraph"/>
        <w:numPr>
          <w:ilvl w:val="0"/>
          <w:numId w:val="13"/>
        </w:numPr>
        <w:spacing w:line="276" w:lineRule="auto"/>
        <w:jc w:val="both"/>
        <w:rPr>
          <w:rFonts w:ascii="Arial" w:hAnsi="Arial" w:cs="Arial"/>
          <w:b/>
          <w:sz w:val="20"/>
          <w:szCs w:val="20"/>
        </w:rPr>
      </w:pPr>
      <w:r w:rsidRPr="007E0312">
        <w:rPr>
          <w:rFonts w:ascii="Arial" w:hAnsi="Arial" w:cs="Arial"/>
          <w:color w:val="000000"/>
          <w:sz w:val="20"/>
          <w:szCs w:val="20"/>
        </w:rPr>
        <w:t>Prepoznavanje znakov tveganega in škodljivega pitja alkohola in drugih odvisnosti.</w:t>
      </w:r>
    </w:p>
    <w:p w14:paraId="684C4A37" w14:textId="77777777" w:rsidR="00097D60" w:rsidRDefault="00097D60" w:rsidP="00AD4D6F">
      <w:pPr>
        <w:pStyle w:val="m-7794666405027801183msolistparagraph"/>
        <w:spacing w:line="276" w:lineRule="auto"/>
        <w:jc w:val="both"/>
        <w:rPr>
          <w:rFonts w:ascii="Arial" w:hAnsi="Arial" w:cs="Arial"/>
          <w:sz w:val="20"/>
          <w:szCs w:val="20"/>
        </w:rPr>
      </w:pPr>
      <w:r w:rsidRPr="007E0312">
        <w:rPr>
          <w:rFonts w:ascii="Arial" w:hAnsi="Arial" w:cs="Arial"/>
          <w:sz w:val="20"/>
          <w:szCs w:val="20"/>
        </w:rPr>
        <w:t>Vsi strokovni delavci na p</w:t>
      </w:r>
      <w:r w:rsidR="007E0312">
        <w:rPr>
          <w:rFonts w:ascii="Arial" w:hAnsi="Arial" w:cs="Arial"/>
          <w:sz w:val="20"/>
          <w:szCs w:val="20"/>
        </w:rPr>
        <w:t xml:space="preserve">odročju dela z družino so bili </w:t>
      </w:r>
      <w:r w:rsidRPr="007E0312">
        <w:rPr>
          <w:rFonts w:ascii="Arial" w:hAnsi="Arial" w:cs="Arial"/>
          <w:sz w:val="20"/>
          <w:szCs w:val="20"/>
        </w:rPr>
        <w:t>v letu 2019 vključeni v supervizijo, osta</w:t>
      </w:r>
      <w:r w:rsidR="007E0312">
        <w:rPr>
          <w:rFonts w:ascii="Arial" w:hAnsi="Arial" w:cs="Arial"/>
          <w:sz w:val="20"/>
          <w:szCs w:val="20"/>
        </w:rPr>
        <w:t xml:space="preserve">li teh potreb niso izrazili oziroma </w:t>
      </w:r>
      <w:r w:rsidRPr="007E0312">
        <w:rPr>
          <w:rFonts w:ascii="Arial" w:hAnsi="Arial" w:cs="Arial"/>
          <w:sz w:val="20"/>
          <w:szCs w:val="20"/>
        </w:rPr>
        <w:t>so supervizijo zaenkrat odklonili. Večina zaposleni</w:t>
      </w:r>
      <w:r w:rsidR="006721B8" w:rsidRPr="007E0312">
        <w:rPr>
          <w:rFonts w:ascii="Arial" w:hAnsi="Arial" w:cs="Arial"/>
          <w:sz w:val="20"/>
          <w:szCs w:val="20"/>
        </w:rPr>
        <w:t>h na stroškovnem nosilcu MDDSZ</w:t>
      </w:r>
      <w:r w:rsidRPr="007E0312">
        <w:rPr>
          <w:rFonts w:ascii="Arial" w:hAnsi="Arial" w:cs="Arial"/>
          <w:sz w:val="20"/>
          <w:szCs w:val="20"/>
        </w:rPr>
        <w:t xml:space="preserve"> so člani aktivov CSD Ljubljana, seje potekajo praviloma 1x mesečno. Glede na število zaposle</w:t>
      </w:r>
      <w:r w:rsidR="007E0312">
        <w:rPr>
          <w:rFonts w:ascii="Arial" w:hAnsi="Arial" w:cs="Arial"/>
          <w:sz w:val="20"/>
          <w:szCs w:val="20"/>
        </w:rPr>
        <w:t>nih na enoti in</w:t>
      </w:r>
      <w:r w:rsidRPr="007E0312">
        <w:rPr>
          <w:rFonts w:ascii="Arial" w:hAnsi="Arial" w:cs="Arial"/>
          <w:sz w:val="20"/>
          <w:szCs w:val="20"/>
        </w:rPr>
        <w:t xml:space="preserve"> število udeležb v različnih oblikah izobraževanjih se je v povprečju vsak z</w:t>
      </w:r>
      <w:r w:rsidR="0049337A">
        <w:rPr>
          <w:rFonts w:ascii="Arial" w:hAnsi="Arial" w:cs="Arial"/>
          <w:sz w:val="20"/>
          <w:szCs w:val="20"/>
        </w:rPr>
        <w:t xml:space="preserve">aposleni udeležil 4 seminarjev. Poleg tega so bila izvedena še </w:t>
      </w:r>
      <w:r w:rsidRPr="007E0312">
        <w:rPr>
          <w:rFonts w:ascii="Arial" w:hAnsi="Arial" w:cs="Arial"/>
          <w:sz w:val="20"/>
          <w:szCs w:val="20"/>
        </w:rPr>
        <w:t>izobraževanj</w:t>
      </w:r>
      <w:r w:rsidR="0049337A">
        <w:rPr>
          <w:rFonts w:ascii="Arial" w:hAnsi="Arial" w:cs="Arial"/>
          <w:sz w:val="20"/>
          <w:szCs w:val="20"/>
        </w:rPr>
        <w:t>a za</w:t>
      </w:r>
      <w:r w:rsidRPr="007E0312">
        <w:rPr>
          <w:rFonts w:ascii="Arial" w:hAnsi="Arial" w:cs="Arial"/>
          <w:sz w:val="20"/>
          <w:szCs w:val="20"/>
        </w:rPr>
        <w:t xml:space="preserve"> IS Krpan v Ljubljani in na CSD Ptuj. </w:t>
      </w:r>
    </w:p>
    <w:p w14:paraId="51C81F35" w14:textId="77777777" w:rsidR="00AD4D6F" w:rsidRDefault="00AD4D6F" w:rsidP="00AD4D6F">
      <w:pPr>
        <w:pStyle w:val="m-7794666405027801183msolistparagraph"/>
        <w:spacing w:line="276" w:lineRule="auto"/>
        <w:jc w:val="both"/>
        <w:rPr>
          <w:rFonts w:ascii="Arial" w:hAnsi="Arial" w:cs="Arial"/>
          <w:sz w:val="20"/>
          <w:szCs w:val="20"/>
        </w:rPr>
      </w:pPr>
    </w:p>
    <w:p w14:paraId="05621E6E" w14:textId="77777777" w:rsidR="00AD4D6F" w:rsidRDefault="00AD4D6F" w:rsidP="00AD4D6F">
      <w:pPr>
        <w:pStyle w:val="m-7794666405027801183msolistparagraph"/>
        <w:spacing w:line="276" w:lineRule="auto"/>
        <w:jc w:val="both"/>
        <w:rPr>
          <w:rFonts w:ascii="Arial" w:hAnsi="Arial" w:cs="Arial"/>
          <w:sz w:val="20"/>
          <w:szCs w:val="20"/>
        </w:rPr>
      </w:pPr>
    </w:p>
    <w:p w14:paraId="20362433" w14:textId="77777777" w:rsidR="00AD4D6F" w:rsidRPr="007E0312" w:rsidRDefault="00AD4D6F" w:rsidP="00AD4D6F">
      <w:pPr>
        <w:pStyle w:val="m-7794666405027801183msolistparagraph"/>
        <w:spacing w:line="276" w:lineRule="auto"/>
        <w:jc w:val="both"/>
        <w:rPr>
          <w:rFonts w:ascii="Arial" w:hAnsi="Arial" w:cs="Arial"/>
          <w:sz w:val="20"/>
          <w:szCs w:val="20"/>
        </w:rPr>
      </w:pPr>
    </w:p>
    <w:p w14:paraId="581781E2" w14:textId="77777777" w:rsidR="006F6101" w:rsidRDefault="00EB7E89" w:rsidP="00AD4D6F">
      <w:pPr>
        <w:spacing w:before="100" w:beforeAutospacing="1" w:after="100" w:afterAutospacing="1" w:line="276" w:lineRule="auto"/>
        <w:jc w:val="both"/>
        <w:rPr>
          <w:rFonts w:ascii="Arial" w:hAnsi="Arial" w:cs="Arial"/>
          <w:u w:val="single"/>
          <w:lang w:eastAsia="sl-SI"/>
        </w:rPr>
      </w:pPr>
      <w:r w:rsidRPr="00275E29">
        <w:rPr>
          <w:rFonts w:ascii="Arial" w:hAnsi="Arial" w:cs="Arial"/>
          <w:u w:val="single"/>
          <w:lang w:eastAsia="sl-SI"/>
        </w:rPr>
        <w:t>Poročilo o delu</w:t>
      </w:r>
      <w:r w:rsidR="006F6101">
        <w:rPr>
          <w:rFonts w:ascii="Arial" w:hAnsi="Arial" w:cs="Arial"/>
          <w:u w:val="single"/>
          <w:lang w:eastAsia="sl-SI"/>
        </w:rPr>
        <w:t>:</w:t>
      </w:r>
    </w:p>
    <w:p w14:paraId="18DE8E46" w14:textId="77777777" w:rsidR="0065710E" w:rsidRDefault="006F6101" w:rsidP="00C03606">
      <w:pPr>
        <w:spacing w:before="100" w:beforeAutospacing="1" w:after="100" w:afterAutospacing="1" w:line="276" w:lineRule="auto"/>
        <w:jc w:val="both"/>
        <w:rPr>
          <w:rFonts w:ascii="Arial" w:hAnsi="Arial" w:cs="Arial"/>
          <w:b/>
          <w:lang w:eastAsia="sl-SI"/>
        </w:rPr>
      </w:pPr>
      <w:r w:rsidRPr="006F6101">
        <w:rPr>
          <w:rFonts w:ascii="Arial" w:hAnsi="Arial" w:cs="Arial"/>
          <w:b/>
          <w:lang w:eastAsia="sl-SI"/>
        </w:rPr>
        <w:t>3.</w:t>
      </w:r>
      <w:r w:rsidR="00517025">
        <w:rPr>
          <w:rFonts w:ascii="Arial" w:hAnsi="Arial" w:cs="Arial"/>
          <w:b/>
          <w:lang w:eastAsia="sl-SI"/>
        </w:rPr>
        <w:t>1</w:t>
      </w:r>
      <w:r w:rsidRPr="006F6101">
        <w:rPr>
          <w:rFonts w:ascii="Arial" w:hAnsi="Arial" w:cs="Arial"/>
          <w:b/>
          <w:lang w:eastAsia="sl-SI"/>
        </w:rPr>
        <w:t>.</w:t>
      </w:r>
      <w:r w:rsidR="00517025">
        <w:rPr>
          <w:rFonts w:ascii="Arial" w:hAnsi="Arial" w:cs="Arial"/>
          <w:b/>
          <w:lang w:eastAsia="sl-SI"/>
        </w:rPr>
        <w:t>1</w:t>
      </w:r>
      <w:r w:rsidR="00720B8A">
        <w:rPr>
          <w:rFonts w:ascii="Arial" w:hAnsi="Arial" w:cs="Arial"/>
          <w:b/>
          <w:lang w:eastAsia="sl-SI"/>
        </w:rPr>
        <w:tab/>
      </w:r>
      <w:r w:rsidRPr="006F6101">
        <w:rPr>
          <w:rFonts w:ascii="Arial" w:hAnsi="Arial" w:cs="Arial"/>
          <w:b/>
          <w:lang w:eastAsia="sl-SI"/>
        </w:rPr>
        <w:t>Javna pooblastila in naloge po zakonu</w:t>
      </w:r>
    </w:p>
    <w:p w14:paraId="2D04DEBC" w14:textId="77777777" w:rsidR="00097D60" w:rsidRPr="0065710E" w:rsidRDefault="006F6101" w:rsidP="0065710E">
      <w:pPr>
        <w:pStyle w:val="Odstavekseznama"/>
        <w:numPr>
          <w:ilvl w:val="0"/>
          <w:numId w:val="35"/>
        </w:numPr>
        <w:spacing w:before="100" w:beforeAutospacing="1" w:after="100" w:afterAutospacing="1" w:line="276" w:lineRule="auto"/>
        <w:jc w:val="both"/>
        <w:rPr>
          <w:rFonts w:ascii="Arial" w:hAnsi="Arial" w:cs="Arial"/>
          <w:b/>
          <w:lang w:eastAsia="sl-SI"/>
        </w:rPr>
      </w:pPr>
      <w:r w:rsidRPr="0065710E">
        <w:rPr>
          <w:rFonts w:ascii="Arial" w:hAnsi="Arial" w:cs="Arial"/>
        </w:rPr>
        <w:t>Varstvo otrok in družine</w:t>
      </w:r>
    </w:p>
    <w:p w14:paraId="2EE19AD4" w14:textId="77777777" w:rsidR="006F6101" w:rsidRPr="006F6101" w:rsidRDefault="006F6101" w:rsidP="00097D60">
      <w:pPr>
        <w:jc w:val="both"/>
        <w:rPr>
          <w:rFonts w:ascii="Arial" w:hAnsi="Arial" w:cs="Arial"/>
        </w:rPr>
      </w:pPr>
      <w:r w:rsidRPr="006F6101">
        <w:rPr>
          <w:rFonts w:ascii="Arial" w:hAnsi="Arial" w:cs="Arial"/>
        </w:rPr>
        <w:t>Razveza zakonske zveze</w:t>
      </w:r>
    </w:p>
    <w:p w14:paraId="1FFD8A43" w14:textId="77777777" w:rsidR="00097D60" w:rsidRPr="006F6101" w:rsidRDefault="00097D60" w:rsidP="00097D60">
      <w:pPr>
        <w:pStyle w:val="Odstavekseznama"/>
        <w:spacing w:line="276" w:lineRule="auto"/>
        <w:jc w:val="both"/>
        <w:rPr>
          <w:rStyle w:val="Neensklic"/>
          <w:rFonts w:ascii="Arial" w:hAnsi="Arial" w:cs="Arial"/>
          <w:smallCaps w:val="0"/>
        </w:rPr>
      </w:pPr>
    </w:p>
    <w:p w14:paraId="5CADFE9C" w14:textId="77777777" w:rsidR="00097D60" w:rsidRPr="006F6101" w:rsidRDefault="006C71F6" w:rsidP="00097D60">
      <w:pPr>
        <w:jc w:val="both"/>
        <w:rPr>
          <w:rFonts w:ascii="Arial" w:hAnsi="Arial" w:cs="Arial"/>
        </w:rPr>
      </w:pPr>
      <w:r>
        <w:rPr>
          <w:rFonts w:ascii="Arial" w:hAnsi="Arial" w:cs="Arial"/>
        </w:rPr>
        <w:t>N</w:t>
      </w:r>
      <w:r w:rsidR="00097D60" w:rsidRPr="006F6101">
        <w:rPr>
          <w:rFonts w:ascii="Arial" w:hAnsi="Arial" w:cs="Arial"/>
        </w:rPr>
        <w:t>ovi svetovalni razgovori v tem obdobju</w:t>
      </w:r>
      <w:r>
        <w:rPr>
          <w:rFonts w:ascii="Arial" w:hAnsi="Arial" w:cs="Aria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097D60" w:rsidRPr="006F6101" w14:paraId="0D35A606" w14:textId="77777777" w:rsidTr="00097D60">
        <w:trPr>
          <w:trHeight w:val="463"/>
        </w:trPr>
        <w:tc>
          <w:tcPr>
            <w:tcW w:w="2830" w:type="dxa"/>
            <w:shd w:val="clear" w:color="auto" w:fill="F2F2F2" w:themeFill="background1" w:themeFillShade="F2"/>
          </w:tcPr>
          <w:p w14:paraId="1A0D9173" w14:textId="77777777" w:rsidR="00097D60" w:rsidRPr="00517025" w:rsidRDefault="00097D60" w:rsidP="00097D60">
            <w:pPr>
              <w:jc w:val="both"/>
              <w:rPr>
                <w:rFonts w:ascii="Arial" w:hAnsi="Arial" w:cs="Arial"/>
              </w:rPr>
            </w:pPr>
            <w:r w:rsidRPr="00517025">
              <w:rPr>
                <w:rFonts w:ascii="Arial" w:hAnsi="Arial" w:cs="Arial"/>
              </w:rPr>
              <w:t>Naloga</w:t>
            </w:r>
          </w:p>
        </w:tc>
        <w:tc>
          <w:tcPr>
            <w:tcW w:w="6237" w:type="dxa"/>
            <w:shd w:val="clear" w:color="auto" w:fill="F2F2F2" w:themeFill="background1" w:themeFillShade="F2"/>
          </w:tcPr>
          <w:p w14:paraId="15919609" w14:textId="77777777" w:rsidR="00097D60" w:rsidRPr="00517025" w:rsidRDefault="00097D60" w:rsidP="00097D60">
            <w:pPr>
              <w:jc w:val="right"/>
              <w:rPr>
                <w:rFonts w:ascii="Arial" w:hAnsi="Arial" w:cs="Arial"/>
              </w:rPr>
            </w:pPr>
            <w:r w:rsidRPr="00517025">
              <w:rPr>
                <w:rFonts w:ascii="Arial" w:hAnsi="Arial" w:cs="Arial"/>
              </w:rPr>
              <w:t>število</w:t>
            </w:r>
          </w:p>
        </w:tc>
      </w:tr>
      <w:tr w:rsidR="00097D60" w:rsidRPr="006F6101" w14:paraId="6C8D3323" w14:textId="77777777" w:rsidTr="00097D60">
        <w:trPr>
          <w:trHeight w:val="388"/>
        </w:trPr>
        <w:tc>
          <w:tcPr>
            <w:tcW w:w="2830" w:type="dxa"/>
            <w:shd w:val="clear" w:color="auto" w:fill="auto"/>
          </w:tcPr>
          <w:p w14:paraId="5E2EE3FC" w14:textId="77777777" w:rsidR="00097D60" w:rsidRPr="00517025" w:rsidRDefault="00097D60" w:rsidP="00097D60">
            <w:pPr>
              <w:jc w:val="both"/>
              <w:rPr>
                <w:rFonts w:ascii="Arial" w:hAnsi="Arial" w:cs="Arial"/>
              </w:rPr>
            </w:pPr>
            <w:r w:rsidRPr="00517025">
              <w:rPr>
                <w:rFonts w:ascii="Arial" w:hAnsi="Arial" w:cs="Arial"/>
              </w:rPr>
              <w:t>Svetovalni razgovor</w:t>
            </w:r>
          </w:p>
        </w:tc>
        <w:tc>
          <w:tcPr>
            <w:tcW w:w="6237" w:type="dxa"/>
          </w:tcPr>
          <w:p w14:paraId="47ED100A" w14:textId="77777777" w:rsidR="00097D60" w:rsidRPr="00517025" w:rsidRDefault="00097D60" w:rsidP="00097D60">
            <w:pPr>
              <w:jc w:val="right"/>
              <w:rPr>
                <w:rFonts w:ascii="Arial" w:hAnsi="Arial" w:cs="Arial"/>
              </w:rPr>
            </w:pPr>
            <w:r w:rsidRPr="00517025">
              <w:rPr>
                <w:rFonts w:ascii="Arial" w:hAnsi="Arial" w:cs="Arial"/>
              </w:rPr>
              <w:t>20</w:t>
            </w:r>
          </w:p>
        </w:tc>
      </w:tr>
    </w:tbl>
    <w:p w14:paraId="7FEFA7F1" w14:textId="77777777" w:rsidR="006F6101" w:rsidRDefault="006F6101" w:rsidP="00097D60">
      <w:pPr>
        <w:jc w:val="both"/>
        <w:rPr>
          <w:rFonts w:ascii="Arial" w:hAnsi="Arial" w:cs="Arial"/>
        </w:rPr>
      </w:pPr>
    </w:p>
    <w:p w14:paraId="280ACDDA" w14:textId="77777777" w:rsidR="00097D60" w:rsidRPr="006F6101" w:rsidRDefault="006F6101" w:rsidP="00097D60">
      <w:pPr>
        <w:jc w:val="both"/>
        <w:rPr>
          <w:rFonts w:ascii="Arial" w:hAnsi="Arial" w:cs="Arial"/>
        </w:rPr>
      </w:pPr>
      <w:r w:rsidRPr="006F6101">
        <w:rPr>
          <w:rFonts w:ascii="Arial" w:hAnsi="Arial" w:cs="Arial"/>
        </w:rPr>
        <w:t>Predhodno družinsko posredovanje</w:t>
      </w:r>
    </w:p>
    <w:p w14:paraId="4187DD11" w14:textId="77777777" w:rsidR="006F6101" w:rsidRPr="00A70120" w:rsidRDefault="006F6101" w:rsidP="00097D60">
      <w:pPr>
        <w:jc w:val="both"/>
        <w:rPr>
          <w:rFonts w:ascii="Arial" w:hAnsi="Arial" w:cs="Arial"/>
        </w:rPr>
      </w:pPr>
    </w:p>
    <w:p w14:paraId="1438A9D9" w14:textId="77777777" w:rsidR="00097D60" w:rsidRPr="00A70120" w:rsidRDefault="006C71F6" w:rsidP="00097D60">
      <w:pPr>
        <w:pStyle w:val="Navadensplet"/>
        <w:shd w:val="clear" w:color="auto" w:fill="FFFFFF"/>
        <w:spacing w:after="0" w:line="276" w:lineRule="auto"/>
        <w:jc w:val="both"/>
        <w:rPr>
          <w:rFonts w:ascii="Arial" w:hAnsi="Arial" w:cs="Arial"/>
          <w:color w:val="auto"/>
          <w:sz w:val="20"/>
          <w:szCs w:val="20"/>
        </w:rPr>
      </w:pPr>
      <w:r>
        <w:rPr>
          <w:rFonts w:ascii="Arial" w:hAnsi="Arial" w:cs="Arial"/>
          <w:color w:val="auto"/>
          <w:sz w:val="20"/>
          <w:szCs w:val="20"/>
        </w:rPr>
        <w:t>N</w:t>
      </w:r>
      <w:r w:rsidR="006F6101">
        <w:rPr>
          <w:rFonts w:ascii="Arial" w:hAnsi="Arial" w:cs="Arial"/>
          <w:color w:val="auto"/>
          <w:sz w:val="20"/>
          <w:szCs w:val="20"/>
        </w:rPr>
        <w:t xml:space="preserve">ova </w:t>
      </w:r>
      <w:r w:rsidR="00097D60" w:rsidRPr="00A70120">
        <w:rPr>
          <w:rFonts w:ascii="Arial" w:hAnsi="Arial" w:cs="Arial"/>
          <w:color w:val="auto"/>
          <w:sz w:val="20"/>
          <w:szCs w:val="20"/>
        </w:rPr>
        <w:t>PDP</w:t>
      </w:r>
      <w:r>
        <w:rPr>
          <w:rFonts w:ascii="Arial" w:hAnsi="Arial" w:cs="Arial"/>
          <w:color w:val="auto"/>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828"/>
      </w:tblGrid>
      <w:tr w:rsidR="00097D60" w:rsidRPr="00A70120" w14:paraId="10BE28B1" w14:textId="77777777" w:rsidTr="00097D60">
        <w:trPr>
          <w:trHeight w:val="438"/>
        </w:trPr>
        <w:tc>
          <w:tcPr>
            <w:tcW w:w="5098" w:type="dxa"/>
            <w:shd w:val="clear" w:color="auto" w:fill="F2F2F2" w:themeFill="background1" w:themeFillShade="F2"/>
          </w:tcPr>
          <w:p w14:paraId="5CD8A70C" w14:textId="77777777" w:rsidR="00097D60" w:rsidRPr="00517025" w:rsidRDefault="00097D60" w:rsidP="00097D60">
            <w:pPr>
              <w:jc w:val="both"/>
              <w:rPr>
                <w:rFonts w:ascii="Arial" w:hAnsi="Arial" w:cs="Arial"/>
              </w:rPr>
            </w:pPr>
            <w:r w:rsidRPr="00517025">
              <w:rPr>
                <w:rFonts w:ascii="Arial" w:hAnsi="Arial" w:cs="Arial"/>
              </w:rPr>
              <w:t>Naloga</w:t>
            </w:r>
          </w:p>
        </w:tc>
        <w:tc>
          <w:tcPr>
            <w:tcW w:w="3828" w:type="dxa"/>
            <w:shd w:val="clear" w:color="auto" w:fill="F2F2F2" w:themeFill="background1" w:themeFillShade="F2"/>
          </w:tcPr>
          <w:p w14:paraId="7E8D608E" w14:textId="77777777" w:rsidR="00097D60" w:rsidRPr="00517025" w:rsidRDefault="00097D60" w:rsidP="00097D60">
            <w:pPr>
              <w:jc w:val="right"/>
              <w:rPr>
                <w:rFonts w:ascii="Arial" w:hAnsi="Arial" w:cs="Arial"/>
                <w:highlight w:val="blue"/>
              </w:rPr>
            </w:pPr>
            <w:r w:rsidRPr="00517025">
              <w:rPr>
                <w:rFonts w:ascii="Arial" w:hAnsi="Arial" w:cs="Arial"/>
              </w:rPr>
              <w:t>število</w:t>
            </w:r>
          </w:p>
        </w:tc>
      </w:tr>
      <w:tr w:rsidR="00097D60" w:rsidRPr="00A70120" w14:paraId="1251FEDF" w14:textId="77777777" w:rsidTr="00097D60">
        <w:trPr>
          <w:trHeight w:val="96"/>
        </w:trPr>
        <w:tc>
          <w:tcPr>
            <w:tcW w:w="5098" w:type="dxa"/>
          </w:tcPr>
          <w:p w14:paraId="6A2BC093" w14:textId="77777777" w:rsidR="00097D60" w:rsidRPr="00517025" w:rsidRDefault="00097D60" w:rsidP="00097D60">
            <w:pPr>
              <w:jc w:val="both"/>
              <w:rPr>
                <w:rFonts w:ascii="Arial" w:hAnsi="Arial" w:cs="Arial"/>
              </w:rPr>
            </w:pPr>
            <w:r w:rsidRPr="00517025">
              <w:rPr>
                <w:rFonts w:ascii="Arial" w:hAnsi="Arial" w:cs="Arial"/>
              </w:rPr>
              <w:t>Varstvo in vzgoja</w:t>
            </w:r>
          </w:p>
        </w:tc>
        <w:tc>
          <w:tcPr>
            <w:tcW w:w="3828" w:type="dxa"/>
          </w:tcPr>
          <w:p w14:paraId="2B87C309" w14:textId="77777777" w:rsidR="00097D60" w:rsidRPr="00517025" w:rsidRDefault="00097D60" w:rsidP="00097D60">
            <w:pPr>
              <w:jc w:val="right"/>
              <w:rPr>
                <w:rFonts w:ascii="Arial" w:hAnsi="Arial" w:cs="Arial"/>
              </w:rPr>
            </w:pPr>
            <w:r w:rsidRPr="00517025">
              <w:rPr>
                <w:rFonts w:ascii="Arial" w:hAnsi="Arial" w:cs="Arial"/>
              </w:rPr>
              <w:t>20</w:t>
            </w:r>
          </w:p>
        </w:tc>
      </w:tr>
      <w:tr w:rsidR="00097D60" w:rsidRPr="00A70120" w14:paraId="000A4FD0" w14:textId="77777777" w:rsidTr="00097D60">
        <w:trPr>
          <w:trHeight w:val="274"/>
        </w:trPr>
        <w:tc>
          <w:tcPr>
            <w:tcW w:w="5098" w:type="dxa"/>
          </w:tcPr>
          <w:p w14:paraId="6EAB793D" w14:textId="77777777" w:rsidR="00097D60" w:rsidRPr="00517025" w:rsidRDefault="00097D60" w:rsidP="00097D60">
            <w:pPr>
              <w:jc w:val="both"/>
              <w:rPr>
                <w:rFonts w:ascii="Arial" w:hAnsi="Arial" w:cs="Arial"/>
              </w:rPr>
            </w:pPr>
            <w:r w:rsidRPr="00517025">
              <w:rPr>
                <w:rFonts w:ascii="Arial" w:hAnsi="Arial" w:cs="Arial"/>
              </w:rPr>
              <w:t>Pomoč pri urejanju stikov</w:t>
            </w:r>
          </w:p>
        </w:tc>
        <w:tc>
          <w:tcPr>
            <w:tcW w:w="3828" w:type="dxa"/>
          </w:tcPr>
          <w:p w14:paraId="43571D42" w14:textId="77777777" w:rsidR="00097D60" w:rsidRPr="00517025" w:rsidRDefault="00097D60" w:rsidP="00097D60">
            <w:pPr>
              <w:jc w:val="right"/>
              <w:rPr>
                <w:rFonts w:ascii="Arial" w:hAnsi="Arial" w:cs="Arial"/>
              </w:rPr>
            </w:pPr>
            <w:r w:rsidRPr="00517025">
              <w:rPr>
                <w:rFonts w:ascii="Arial" w:hAnsi="Arial" w:cs="Arial"/>
              </w:rPr>
              <w:t>21</w:t>
            </w:r>
          </w:p>
        </w:tc>
      </w:tr>
      <w:tr w:rsidR="00097D60" w:rsidRPr="00A70120" w14:paraId="13BC8BA7" w14:textId="77777777" w:rsidTr="00097D60">
        <w:trPr>
          <w:trHeight w:val="110"/>
        </w:trPr>
        <w:tc>
          <w:tcPr>
            <w:tcW w:w="5098" w:type="dxa"/>
          </w:tcPr>
          <w:p w14:paraId="26A48215" w14:textId="77777777" w:rsidR="00097D60" w:rsidRPr="00517025" w:rsidRDefault="00097D60" w:rsidP="00097D60">
            <w:pPr>
              <w:jc w:val="both"/>
              <w:rPr>
                <w:rFonts w:ascii="Arial" w:hAnsi="Arial" w:cs="Arial"/>
              </w:rPr>
            </w:pPr>
            <w:r w:rsidRPr="00517025">
              <w:rPr>
                <w:rFonts w:ascii="Arial" w:hAnsi="Arial" w:cs="Arial"/>
              </w:rPr>
              <w:t>Pomoč pri urejanju preživnine</w:t>
            </w:r>
          </w:p>
        </w:tc>
        <w:tc>
          <w:tcPr>
            <w:tcW w:w="3828" w:type="dxa"/>
          </w:tcPr>
          <w:p w14:paraId="101F16DB" w14:textId="77777777" w:rsidR="00097D60" w:rsidRPr="00517025" w:rsidRDefault="00097D60" w:rsidP="00097D60">
            <w:pPr>
              <w:jc w:val="right"/>
              <w:rPr>
                <w:rFonts w:ascii="Arial" w:hAnsi="Arial" w:cs="Arial"/>
              </w:rPr>
            </w:pPr>
            <w:r w:rsidRPr="00517025">
              <w:rPr>
                <w:rFonts w:ascii="Arial" w:hAnsi="Arial" w:cs="Arial"/>
              </w:rPr>
              <w:t xml:space="preserve">  20</w:t>
            </w:r>
          </w:p>
        </w:tc>
      </w:tr>
    </w:tbl>
    <w:p w14:paraId="43465312" w14:textId="77777777" w:rsidR="00097D60" w:rsidRPr="00A70120" w:rsidRDefault="00097D60" w:rsidP="00097D60">
      <w:pPr>
        <w:jc w:val="both"/>
        <w:rPr>
          <w:rFonts w:ascii="Arial" w:hAnsi="Arial" w:cs="Arial"/>
        </w:rPr>
      </w:pPr>
    </w:p>
    <w:p w14:paraId="7BEDA55D" w14:textId="77777777" w:rsidR="00097D60" w:rsidRPr="006F6101" w:rsidRDefault="006F6101" w:rsidP="00AD4D6F">
      <w:pPr>
        <w:spacing w:line="276" w:lineRule="auto"/>
        <w:jc w:val="both"/>
        <w:rPr>
          <w:rFonts w:ascii="Arial" w:hAnsi="Arial" w:cs="Arial"/>
        </w:rPr>
      </w:pPr>
      <w:r w:rsidRPr="006F6101">
        <w:rPr>
          <w:rFonts w:ascii="Arial" w:hAnsi="Arial" w:cs="Arial"/>
        </w:rPr>
        <w:t>Posebnosti: Že ob prvem srečanju smo</w:t>
      </w:r>
      <w:r w:rsidR="00097D60" w:rsidRPr="006F6101">
        <w:rPr>
          <w:rFonts w:ascii="Arial" w:hAnsi="Arial" w:cs="Arial"/>
        </w:rPr>
        <w:t xml:space="preserve"> vsem staršem ponudili t</w:t>
      </w:r>
      <w:r w:rsidRPr="006F6101">
        <w:rPr>
          <w:rFonts w:ascii="Arial" w:hAnsi="Arial" w:cs="Arial"/>
        </w:rPr>
        <w:t xml:space="preserve">udi druge vire moči (OP, PDZD, </w:t>
      </w:r>
      <w:r w:rsidR="00097D60" w:rsidRPr="006F6101">
        <w:rPr>
          <w:rFonts w:ascii="Arial" w:hAnsi="Arial" w:cs="Arial"/>
        </w:rPr>
        <w:t>lite</w:t>
      </w:r>
      <w:r w:rsidRPr="006F6101">
        <w:rPr>
          <w:rFonts w:ascii="Arial" w:hAnsi="Arial" w:cs="Arial"/>
        </w:rPr>
        <w:t xml:space="preserve">raturo, priporočljiva vedenja, </w:t>
      </w:r>
      <w:r w:rsidR="00097D60" w:rsidRPr="006F6101">
        <w:rPr>
          <w:rFonts w:ascii="Arial" w:hAnsi="Arial" w:cs="Arial"/>
        </w:rPr>
        <w:t>seznanili</w:t>
      </w:r>
      <w:r w:rsidRPr="006F6101">
        <w:rPr>
          <w:rFonts w:ascii="Arial" w:hAnsi="Arial" w:cs="Arial"/>
        </w:rPr>
        <w:t xml:space="preserve"> s svetovalni programi v mreži),</w:t>
      </w:r>
      <w:r w:rsidR="00097D60" w:rsidRPr="006F6101">
        <w:rPr>
          <w:rFonts w:ascii="Arial" w:hAnsi="Arial" w:cs="Arial"/>
        </w:rPr>
        <w:t xml:space="preserve"> dosežene sporazume n</w:t>
      </w:r>
      <w:r w:rsidRPr="006F6101">
        <w:rPr>
          <w:rFonts w:ascii="Arial" w:hAnsi="Arial" w:cs="Arial"/>
        </w:rPr>
        <w:t>a CSD potrdi tudi sodišče.</w:t>
      </w:r>
    </w:p>
    <w:p w14:paraId="66EDDA18" w14:textId="77777777" w:rsidR="00097D60" w:rsidRDefault="00097D60" w:rsidP="00097D60">
      <w:pPr>
        <w:pStyle w:val="Naslov3"/>
        <w:spacing w:line="276" w:lineRule="auto"/>
        <w:jc w:val="both"/>
        <w:rPr>
          <w:rFonts w:ascii="Arial" w:hAnsi="Arial" w:cs="Arial"/>
          <w:noProof w:val="0"/>
          <w:sz w:val="20"/>
        </w:rPr>
      </w:pPr>
    </w:p>
    <w:p w14:paraId="4DD4A78E" w14:textId="77777777" w:rsidR="006F6101" w:rsidRPr="006F6101" w:rsidRDefault="006F6101" w:rsidP="006F6101">
      <w:pPr>
        <w:rPr>
          <w:rFonts w:ascii="Arial" w:hAnsi="Arial" w:cs="Arial"/>
        </w:rPr>
      </w:pPr>
      <w:r w:rsidRPr="006F6101">
        <w:rPr>
          <w:rFonts w:ascii="Arial" w:hAnsi="Arial" w:cs="Arial"/>
        </w:rPr>
        <w:t>Predhodno svetovanje</w:t>
      </w:r>
    </w:p>
    <w:p w14:paraId="722CCE72" w14:textId="77777777" w:rsidR="00097D60" w:rsidRPr="00A70120" w:rsidRDefault="00097D60" w:rsidP="00097D60">
      <w:pPr>
        <w:jc w:val="both"/>
        <w:rPr>
          <w:rFonts w:ascii="Arial" w:hAnsi="Arial" w:cs="Arial"/>
        </w:rPr>
      </w:pPr>
    </w:p>
    <w:p w14:paraId="3BF8DFC7" w14:textId="77777777" w:rsidR="00097D60" w:rsidRPr="00A70120" w:rsidRDefault="006C71F6" w:rsidP="00097D60">
      <w:pPr>
        <w:pStyle w:val="Navadensplet"/>
        <w:shd w:val="clear" w:color="auto" w:fill="FFFFFF"/>
        <w:spacing w:after="0" w:line="276" w:lineRule="auto"/>
        <w:jc w:val="both"/>
        <w:rPr>
          <w:rFonts w:ascii="Arial" w:hAnsi="Arial" w:cs="Arial"/>
          <w:color w:val="auto"/>
          <w:sz w:val="20"/>
          <w:szCs w:val="20"/>
        </w:rPr>
      </w:pPr>
      <w:r>
        <w:rPr>
          <w:rFonts w:ascii="Arial" w:hAnsi="Arial" w:cs="Arial"/>
          <w:color w:val="auto"/>
          <w:sz w:val="20"/>
          <w:szCs w:val="20"/>
        </w:rPr>
        <w:t>N</w:t>
      </w:r>
      <w:r w:rsidR="00097D60">
        <w:rPr>
          <w:rFonts w:ascii="Arial" w:hAnsi="Arial" w:cs="Arial"/>
          <w:color w:val="auto"/>
          <w:sz w:val="20"/>
          <w:szCs w:val="20"/>
        </w:rPr>
        <w:t>ovo PS</w:t>
      </w:r>
      <w:r>
        <w:rPr>
          <w:rFonts w:ascii="Arial" w:hAnsi="Arial" w:cs="Arial"/>
          <w:color w:val="auto"/>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828"/>
      </w:tblGrid>
      <w:tr w:rsidR="00097D60" w:rsidRPr="00A70120" w14:paraId="7A842F89" w14:textId="77777777" w:rsidTr="00097D60">
        <w:trPr>
          <w:trHeight w:val="438"/>
        </w:trPr>
        <w:tc>
          <w:tcPr>
            <w:tcW w:w="5098" w:type="dxa"/>
            <w:shd w:val="clear" w:color="auto" w:fill="F2F2F2" w:themeFill="background1" w:themeFillShade="F2"/>
          </w:tcPr>
          <w:p w14:paraId="55ADB294" w14:textId="77777777" w:rsidR="00097D60" w:rsidRPr="00517025" w:rsidRDefault="00097D60" w:rsidP="00097D60">
            <w:pPr>
              <w:jc w:val="both"/>
              <w:rPr>
                <w:rFonts w:ascii="Arial" w:hAnsi="Arial" w:cs="Arial"/>
              </w:rPr>
            </w:pPr>
            <w:r w:rsidRPr="00517025">
              <w:rPr>
                <w:rFonts w:ascii="Arial" w:hAnsi="Arial" w:cs="Arial"/>
              </w:rPr>
              <w:t>Naloga</w:t>
            </w:r>
          </w:p>
        </w:tc>
        <w:tc>
          <w:tcPr>
            <w:tcW w:w="3828" w:type="dxa"/>
            <w:shd w:val="clear" w:color="auto" w:fill="F2F2F2" w:themeFill="background1" w:themeFillShade="F2"/>
          </w:tcPr>
          <w:p w14:paraId="03A8B714" w14:textId="77777777" w:rsidR="00097D60" w:rsidRPr="00517025" w:rsidRDefault="00097D60" w:rsidP="00097D60">
            <w:pPr>
              <w:jc w:val="right"/>
              <w:rPr>
                <w:rFonts w:ascii="Arial" w:hAnsi="Arial" w:cs="Arial"/>
                <w:highlight w:val="blue"/>
              </w:rPr>
            </w:pPr>
            <w:r w:rsidRPr="00517025">
              <w:rPr>
                <w:rFonts w:ascii="Arial" w:hAnsi="Arial" w:cs="Arial"/>
              </w:rPr>
              <w:t>število</w:t>
            </w:r>
          </w:p>
        </w:tc>
      </w:tr>
      <w:tr w:rsidR="00097D60" w:rsidRPr="00A70120" w14:paraId="6945D4EB" w14:textId="77777777" w:rsidTr="00097D60">
        <w:trPr>
          <w:trHeight w:val="96"/>
        </w:trPr>
        <w:tc>
          <w:tcPr>
            <w:tcW w:w="5098" w:type="dxa"/>
          </w:tcPr>
          <w:p w14:paraId="3C20A098" w14:textId="77777777" w:rsidR="00097D60" w:rsidRPr="00517025" w:rsidRDefault="00097D60" w:rsidP="00097D60">
            <w:pPr>
              <w:jc w:val="both"/>
              <w:rPr>
                <w:rFonts w:ascii="Arial" w:hAnsi="Arial" w:cs="Arial"/>
              </w:rPr>
            </w:pPr>
            <w:r w:rsidRPr="00517025">
              <w:rPr>
                <w:rFonts w:ascii="Arial" w:hAnsi="Arial" w:cs="Arial"/>
              </w:rPr>
              <w:t>Varstvo in vzgoja</w:t>
            </w:r>
          </w:p>
        </w:tc>
        <w:tc>
          <w:tcPr>
            <w:tcW w:w="3828" w:type="dxa"/>
          </w:tcPr>
          <w:p w14:paraId="4ABDAA94" w14:textId="77777777" w:rsidR="00097D60" w:rsidRPr="00517025" w:rsidRDefault="00097D60" w:rsidP="00097D60">
            <w:pPr>
              <w:jc w:val="right"/>
              <w:rPr>
                <w:rFonts w:ascii="Arial" w:hAnsi="Arial" w:cs="Arial"/>
              </w:rPr>
            </w:pPr>
            <w:r w:rsidRPr="00517025">
              <w:rPr>
                <w:rFonts w:ascii="Arial" w:hAnsi="Arial" w:cs="Arial"/>
              </w:rPr>
              <w:t>82</w:t>
            </w:r>
          </w:p>
        </w:tc>
      </w:tr>
      <w:tr w:rsidR="00097D60" w:rsidRPr="00A70120" w14:paraId="4ACF923F" w14:textId="77777777" w:rsidTr="00097D60">
        <w:trPr>
          <w:trHeight w:val="274"/>
        </w:trPr>
        <w:tc>
          <w:tcPr>
            <w:tcW w:w="5098" w:type="dxa"/>
          </w:tcPr>
          <w:p w14:paraId="37061D74" w14:textId="77777777" w:rsidR="00097D60" w:rsidRPr="00517025" w:rsidRDefault="00097D60" w:rsidP="00097D60">
            <w:pPr>
              <w:jc w:val="both"/>
              <w:rPr>
                <w:rFonts w:ascii="Arial" w:hAnsi="Arial" w:cs="Arial"/>
              </w:rPr>
            </w:pPr>
            <w:r w:rsidRPr="00517025">
              <w:rPr>
                <w:rFonts w:ascii="Arial" w:hAnsi="Arial" w:cs="Arial"/>
              </w:rPr>
              <w:t>Pomoč pri urejanju stikov</w:t>
            </w:r>
          </w:p>
        </w:tc>
        <w:tc>
          <w:tcPr>
            <w:tcW w:w="3828" w:type="dxa"/>
          </w:tcPr>
          <w:p w14:paraId="00A4BC11" w14:textId="77777777" w:rsidR="00097D60" w:rsidRPr="00517025" w:rsidRDefault="00097D60" w:rsidP="00097D60">
            <w:pPr>
              <w:jc w:val="right"/>
              <w:rPr>
                <w:rFonts w:ascii="Arial" w:hAnsi="Arial" w:cs="Arial"/>
              </w:rPr>
            </w:pPr>
            <w:r w:rsidRPr="00517025">
              <w:rPr>
                <w:rFonts w:ascii="Arial" w:hAnsi="Arial" w:cs="Arial"/>
              </w:rPr>
              <w:t>82</w:t>
            </w:r>
          </w:p>
        </w:tc>
      </w:tr>
      <w:tr w:rsidR="00097D60" w:rsidRPr="00A70120" w14:paraId="03EDCBEC" w14:textId="77777777" w:rsidTr="00097D60">
        <w:trPr>
          <w:trHeight w:val="110"/>
        </w:trPr>
        <w:tc>
          <w:tcPr>
            <w:tcW w:w="5098" w:type="dxa"/>
          </w:tcPr>
          <w:p w14:paraId="182A4BF7" w14:textId="77777777" w:rsidR="00097D60" w:rsidRPr="00517025" w:rsidRDefault="00097D60" w:rsidP="00097D60">
            <w:pPr>
              <w:jc w:val="both"/>
              <w:rPr>
                <w:rFonts w:ascii="Arial" w:hAnsi="Arial" w:cs="Arial"/>
              </w:rPr>
            </w:pPr>
            <w:r w:rsidRPr="00517025">
              <w:rPr>
                <w:rFonts w:ascii="Arial" w:hAnsi="Arial" w:cs="Arial"/>
              </w:rPr>
              <w:t>Pomoč pri urejanju preživnine</w:t>
            </w:r>
          </w:p>
        </w:tc>
        <w:tc>
          <w:tcPr>
            <w:tcW w:w="3828" w:type="dxa"/>
          </w:tcPr>
          <w:p w14:paraId="29B0EFD7" w14:textId="77777777" w:rsidR="00097D60" w:rsidRPr="00517025" w:rsidRDefault="00097D60" w:rsidP="00097D60">
            <w:pPr>
              <w:jc w:val="right"/>
              <w:rPr>
                <w:rFonts w:ascii="Arial" w:hAnsi="Arial" w:cs="Arial"/>
              </w:rPr>
            </w:pPr>
            <w:r w:rsidRPr="00517025">
              <w:rPr>
                <w:rFonts w:ascii="Arial" w:hAnsi="Arial" w:cs="Arial"/>
              </w:rPr>
              <w:t>82</w:t>
            </w:r>
          </w:p>
        </w:tc>
      </w:tr>
    </w:tbl>
    <w:p w14:paraId="54B4D4C8" w14:textId="77777777" w:rsidR="00097D60" w:rsidRPr="00A70120" w:rsidRDefault="00097D60" w:rsidP="00097D60">
      <w:pPr>
        <w:jc w:val="both"/>
        <w:rPr>
          <w:rFonts w:ascii="Arial" w:hAnsi="Arial" w:cs="Arial"/>
        </w:rPr>
      </w:pPr>
    </w:p>
    <w:p w14:paraId="3853D167" w14:textId="77777777" w:rsidR="00097D60" w:rsidRPr="006F6101" w:rsidRDefault="006F6101" w:rsidP="00AD4D6F">
      <w:pPr>
        <w:spacing w:line="276" w:lineRule="auto"/>
        <w:jc w:val="both"/>
        <w:rPr>
          <w:rFonts w:ascii="Arial" w:hAnsi="Arial" w:cs="Arial"/>
        </w:rPr>
      </w:pPr>
      <w:r w:rsidRPr="006F6101">
        <w:rPr>
          <w:rFonts w:ascii="Arial" w:hAnsi="Arial" w:cs="Arial"/>
        </w:rPr>
        <w:t>Posebnosti: S 1.4.2019 nova</w:t>
      </w:r>
      <w:r w:rsidR="00097D60" w:rsidRPr="006F6101">
        <w:rPr>
          <w:rFonts w:ascii="Arial" w:hAnsi="Arial" w:cs="Arial"/>
        </w:rPr>
        <w:t xml:space="preserve"> naloga na podlagi 200. člena DZ. Že ob prvem srečanju vs</w:t>
      </w:r>
      <w:r w:rsidRPr="006F6101">
        <w:rPr>
          <w:rFonts w:ascii="Arial" w:hAnsi="Arial" w:cs="Arial"/>
        </w:rPr>
        <w:t>e starše seznanimo</w:t>
      </w:r>
      <w:r w:rsidR="00097D60" w:rsidRPr="006F6101">
        <w:rPr>
          <w:rFonts w:ascii="Arial" w:hAnsi="Arial" w:cs="Arial"/>
        </w:rPr>
        <w:t xml:space="preserve"> z možnostjo vključitve v strokovno svetovanje. </w:t>
      </w:r>
    </w:p>
    <w:p w14:paraId="0295209B" w14:textId="77777777" w:rsidR="00097D60" w:rsidRPr="006F6101" w:rsidRDefault="00097D60" w:rsidP="00AD4D6F">
      <w:pPr>
        <w:spacing w:line="276" w:lineRule="auto"/>
        <w:jc w:val="both"/>
        <w:rPr>
          <w:rFonts w:ascii="Arial" w:hAnsi="Arial" w:cs="Arial"/>
        </w:rPr>
      </w:pPr>
    </w:p>
    <w:p w14:paraId="2E109906" w14:textId="77777777" w:rsidR="006F6101" w:rsidRPr="006F6101" w:rsidRDefault="006F6101" w:rsidP="00AD4D6F">
      <w:pPr>
        <w:spacing w:line="276" w:lineRule="auto"/>
        <w:jc w:val="both"/>
        <w:rPr>
          <w:rFonts w:ascii="Arial" w:hAnsi="Arial" w:cs="Arial"/>
        </w:rPr>
      </w:pPr>
      <w:r w:rsidRPr="006F6101">
        <w:rPr>
          <w:rFonts w:ascii="Arial" w:hAnsi="Arial" w:cs="Arial"/>
        </w:rPr>
        <w:t>Strokovno svetovanje paru</w:t>
      </w:r>
    </w:p>
    <w:p w14:paraId="4DCB564B" w14:textId="77777777" w:rsidR="00097D60" w:rsidRPr="006F6101" w:rsidRDefault="00097D60" w:rsidP="00AD4D6F">
      <w:pPr>
        <w:spacing w:line="276" w:lineRule="auto"/>
        <w:jc w:val="both"/>
        <w:rPr>
          <w:rFonts w:ascii="Arial" w:hAnsi="Arial" w:cs="Arial"/>
        </w:rPr>
      </w:pPr>
    </w:p>
    <w:p w14:paraId="0CBA674C" w14:textId="77777777" w:rsidR="00097D60" w:rsidRPr="006F6101" w:rsidRDefault="006F6101" w:rsidP="00AD4D6F">
      <w:pPr>
        <w:spacing w:line="276" w:lineRule="auto"/>
        <w:jc w:val="both"/>
        <w:rPr>
          <w:rFonts w:ascii="Arial" w:hAnsi="Arial" w:cs="Arial"/>
        </w:rPr>
      </w:pPr>
      <w:r w:rsidRPr="006F6101">
        <w:rPr>
          <w:rFonts w:ascii="Arial" w:hAnsi="Arial" w:cs="Arial"/>
        </w:rPr>
        <w:t xml:space="preserve">Posebnosti: S 1.4.2019 nova </w:t>
      </w:r>
      <w:r w:rsidR="00097D60" w:rsidRPr="006F6101">
        <w:rPr>
          <w:rFonts w:ascii="Arial" w:hAnsi="Arial" w:cs="Arial"/>
        </w:rPr>
        <w:t>naloga na podlagi 201. člena DZ. Na Enoti Ljubljana Cent</w:t>
      </w:r>
      <w:r w:rsidRPr="006F6101">
        <w:rPr>
          <w:rFonts w:ascii="Arial" w:hAnsi="Arial" w:cs="Arial"/>
        </w:rPr>
        <w:t>er so se strokovnega svetovanja</w:t>
      </w:r>
      <w:r w:rsidR="00097D60" w:rsidRPr="006F6101">
        <w:rPr>
          <w:rFonts w:ascii="Arial" w:hAnsi="Arial" w:cs="Arial"/>
        </w:rPr>
        <w:t xml:space="preserve"> v letu 2019 udeležili 3 (trije) pari.</w:t>
      </w:r>
    </w:p>
    <w:p w14:paraId="66197F3C" w14:textId="77777777" w:rsidR="00097D60" w:rsidRPr="006F6101" w:rsidRDefault="00097D60" w:rsidP="00AD4D6F">
      <w:pPr>
        <w:spacing w:line="276" w:lineRule="auto"/>
        <w:jc w:val="both"/>
        <w:rPr>
          <w:rFonts w:ascii="Arial" w:hAnsi="Arial" w:cs="Arial"/>
        </w:rPr>
      </w:pPr>
    </w:p>
    <w:p w14:paraId="7B331C93" w14:textId="77777777" w:rsidR="006F6101" w:rsidRPr="006F6101" w:rsidRDefault="006F6101" w:rsidP="00AD4D6F">
      <w:pPr>
        <w:spacing w:line="276" w:lineRule="auto"/>
        <w:jc w:val="both"/>
        <w:rPr>
          <w:rFonts w:ascii="Arial" w:hAnsi="Arial" w:cs="Arial"/>
        </w:rPr>
      </w:pPr>
      <w:r w:rsidRPr="006F6101">
        <w:rPr>
          <w:rFonts w:ascii="Arial" w:hAnsi="Arial" w:cs="Arial"/>
        </w:rPr>
        <w:t>Družinska mediacija</w:t>
      </w:r>
    </w:p>
    <w:p w14:paraId="72DC364D" w14:textId="77777777" w:rsidR="00097D60" w:rsidRPr="006F6101" w:rsidRDefault="00097D60" w:rsidP="00AD4D6F">
      <w:pPr>
        <w:spacing w:line="276" w:lineRule="auto"/>
        <w:jc w:val="both"/>
        <w:rPr>
          <w:rFonts w:ascii="Arial" w:hAnsi="Arial" w:cs="Arial"/>
        </w:rPr>
      </w:pPr>
    </w:p>
    <w:p w14:paraId="051C0E67" w14:textId="77777777" w:rsidR="00097D60" w:rsidRDefault="006F6101" w:rsidP="00AD4D6F">
      <w:pPr>
        <w:spacing w:line="276" w:lineRule="auto"/>
        <w:jc w:val="both"/>
        <w:rPr>
          <w:rFonts w:ascii="Arial" w:hAnsi="Arial" w:cs="Arial"/>
        </w:rPr>
      </w:pPr>
      <w:r w:rsidRPr="006F6101">
        <w:rPr>
          <w:rFonts w:ascii="Arial" w:hAnsi="Arial" w:cs="Arial"/>
        </w:rPr>
        <w:t xml:space="preserve">Posebnosti: S 1.4.2019 nova </w:t>
      </w:r>
      <w:r w:rsidR="00097D60" w:rsidRPr="006F6101">
        <w:rPr>
          <w:rFonts w:ascii="Arial" w:hAnsi="Arial" w:cs="Arial"/>
        </w:rPr>
        <w:t>naloga na podlagi 205. člena DZ. Pravilnik je bil sprejet 18</w:t>
      </w:r>
      <w:r w:rsidRPr="006F6101">
        <w:rPr>
          <w:rFonts w:ascii="Arial" w:hAnsi="Arial" w:cs="Arial"/>
        </w:rPr>
        <w:t>.11.2019. Mediacija se na Enoti Ljubljana Center</w:t>
      </w:r>
      <w:r w:rsidR="00097D60" w:rsidRPr="006F6101">
        <w:rPr>
          <w:rFonts w:ascii="Arial" w:hAnsi="Arial" w:cs="Arial"/>
        </w:rPr>
        <w:t xml:space="preserve"> v letu 2019 ni izvajala.</w:t>
      </w:r>
    </w:p>
    <w:p w14:paraId="20614496" w14:textId="77777777" w:rsidR="0065710E" w:rsidRPr="006F6101" w:rsidRDefault="0065710E" w:rsidP="00AD4D6F">
      <w:pPr>
        <w:spacing w:line="276" w:lineRule="auto"/>
        <w:jc w:val="both"/>
      </w:pPr>
    </w:p>
    <w:p w14:paraId="4E90E6B0" w14:textId="77777777" w:rsidR="00097D60" w:rsidRPr="006F6101" w:rsidRDefault="006F6101" w:rsidP="0065710E">
      <w:pPr>
        <w:pStyle w:val="Naslov3"/>
        <w:numPr>
          <w:ilvl w:val="1"/>
          <w:numId w:val="30"/>
        </w:numPr>
        <w:spacing w:line="276" w:lineRule="auto"/>
        <w:jc w:val="both"/>
        <w:rPr>
          <w:rFonts w:ascii="Arial" w:hAnsi="Arial" w:cs="Arial"/>
          <w:b w:val="0"/>
          <w:sz w:val="20"/>
        </w:rPr>
      </w:pPr>
      <w:r w:rsidRPr="006F6101">
        <w:rPr>
          <w:rFonts w:ascii="Arial" w:hAnsi="Arial" w:cs="Arial"/>
          <w:b w:val="0"/>
          <w:sz w:val="20"/>
        </w:rPr>
        <w:t>Razmerja med starši in otorki</w:t>
      </w:r>
    </w:p>
    <w:p w14:paraId="27EED09F" w14:textId="77777777" w:rsidR="00097D60" w:rsidRPr="00337ABD" w:rsidRDefault="00097D60" w:rsidP="00097D60">
      <w:pPr>
        <w:jc w:val="both"/>
        <w:rPr>
          <w:rFonts w:ascii="Arial" w:hAnsi="Arial" w:cs="Arial"/>
          <w:sz w:val="22"/>
          <w:szCs w:val="22"/>
        </w:rPr>
      </w:pPr>
    </w:p>
    <w:p w14:paraId="0FC61FB5" w14:textId="77777777" w:rsidR="00097D60" w:rsidRPr="006F6101" w:rsidRDefault="009C510C" w:rsidP="00097D60">
      <w:pPr>
        <w:pStyle w:val="Navadensplet"/>
        <w:shd w:val="clear" w:color="auto" w:fill="FFFFFF"/>
        <w:spacing w:after="0" w:line="276" w:lineRule="auto"/>
        <w:jc w:val="both"/>
        <w:rPr>
          <w:rFonts w:ascii="Arial" w:hAnsi="Arial" w:cs="Arial"/>
          <w:color w:val="auto"/>
          <w:sz w:val="20"/>
          <w:szCs w:val="20"/>
        </w:rPr>
      </w:pPr>
      <w:r>
        <w:rPr>
          <w:rFonts w:ascii="Arial" w:hAnsi="Arial" w:cs="Arial"/>
          <w:color w:val="auto"/>
          <w:sz w:val="20"/>
          <w:szCs w:val="20"/>
        </w:rPr>
        <w:t>N</w:t>
      </w:r>
      <w:r w:rsidR="00097D60" w:rsidRPr="006F6101">
        <w:rPr>
          <w:rFonts w:ascii="Arial" w:hAnsi="Arial" w:cs="Arial"/>
          <w:color w:val="auto"/>
          <w:sz w:val="20"/>
          <w:szCs w:val="20"/>
        </w:rPr>
        <w:t>ova posredovanja na področju razmerji med straši in otroci</w:t>
      </w:r>
      <w:r>
        <w:rPr>
          <w:rFonts w:ascii="Arial" w:hAnsi="Arial" w:cs="Arial"/>
          <w:color w:val="auto"/>
          <w:sz w:val="20"/>
          <w:szCs w:val="20"/>
        </w:rPr>
        <w:t>:</w:t>
      </w:r>
      <w:r w:rsidR="00097D60" w:rsidRPr="006F6101">
        <w:rPr>
          <w:rFonts w:ascii="Arial" w:hAnsi="Arial" w:cs="Arial"/>
          <w:color w:val="auto"/>
          <w:sz w:val="20"/>
          <w:szCs w:val="2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268"/>
      </w:tblGrid>
      <w:tr w:rsidR="00097D60" w:rsidRPr="00A70120" w14:paraId="5F29BEB4" w14:textId="77777777" w:rsidTr="00097D60">
        <w:trPr>
          <w:trHeight w:val="438"/>
        </w:trPr>
        <w:tc>
          <w:tcPr>
            <w:tcW w:w="6658" w:type="dxa"/>
            <w:shd w:val="clear" w:color="auto" w:fill="F2F2F2" w:themeFill="background1" w:themeFillShade="F2"/>
          </w:tcPr>
          <w:p w14:paraId="3EBB2238" w14:textId="77777777" w:rsidR="00097D60" w:rsidRPr="00517025" w:rsidRDefault="00097D60" w:rsidP="00097D60">
            <w:pPr>
              <w:jc w:val="both"/>
              <w:rPr>
                <w:rFonts w:ascii="Arial" w:hAnsi="Arial" w:cs="Arial"/>
              </w:rPr>
            </w:pPr>
            <w:r w:rsidRPr="00517025">
              <w:rPr>
                <w:rFonts w:ascii="Arial" w:hAnsi="Arial" w:cs="Arial"/>
              </w:rPr>
              <w:t>Naloga</w:t>
            </w:r>
          </w:p>
        </w:tc>
        <w:tc>
          <w:tcPr>
            <w:tcW w:w="2268" w:type="dxa"/>
            <w:shd w:val="clear" w:color="auto" w:fill="F2F2F2" w:themeFill="background1" w:themeFillShade="F2"/>
          </w:tcPr>
          <w:p w14:paraId="2C1C926A" w14:textId="77777777" w:rsidR="00097D60" w:rsidRPr="00517025" w:rsidRDefault="00097D60" w:rsidP="00097D60">
            <w:pPr>
              <w:jc w:val="right"/>
              <w:rPr>
                <w:rFonts w:ascii="Arial" w:hAnsi="Arial" w:cs="Arial"/>
                <w:highlight w:val="blue"/>
              </w:rPr>
            </w:pPr>
            <w:r w:rsidRPr="00517025">
              <w:rPr>
                <w:rFonts w:ascii="Arial" w:hAnsi="Arial" w:cs="Arial"/>
              </w:rPr>
              <w:t>število</w:t>
            </w:r>
          </w:p>
        </w:tc>
      </w:tr>
      <w:tr w:rsidR="00097D60" w:rsidRPr="00A70120" w14:paraId="2BE6AEA8" w14:textId="77777777" w:rsidTr="00097D60">
        <w:trPr>
          <w:trHeight w:val="176"/>
        </w:trPr>
        <w:tc>
          <w:tcPr>
            <w:tcW w:w="6658" w:type="dxa"/>
          </w:tcPr>
          <w:p w14:paraId="5F85E332" w14:textId="77777777" w:rsidR="00097D60" w:rsidRPr="00517025" w:rsidRDefault="00097D60" w:rsidP="00097D60">
            <w:pPr>
              <w:jc w:val="both"/>
              <w:rPr>
                <w:rFonts w:ascii="Arial" w:hAnsi="Arial" w:cs="Arial"/>
              </w:rPr>
            </w:pPr>
            <w:r w:rsidRPr="00517025">
              <w:rPr>
                <w:rFonts w:ascii="Arial" w:hAnsi="Arial" w:cs="Arial"/>
              </w:rPr>
              <w:t>Urejanje očetovstva in materinstva</w:t>
            </w:r>
          </w:p>
        </w:tc>
        <w:tc>
          <w:tcPr>
            <w:tcW w:w="2268" w:type="dxa"/>
          </w:tcPr>
          <w:p w14:paraId="2E69CCE8" w14:textId="77777777" w:rsidR="00097D60" w:rsidRPr="00517025" w:rsidRDefault="00097D60" w:rsidP="00097D60">
            <w:pPr>
              <w:jc w:val="right"/>
              <w:rPr>
                <w:rFonts w:ascii="Arial" w:hAnsi="Arial" w:cs="Arial"/>
              </w:rPr>
            </w:pPr>
            <w:r w:rsidRPr="00517025">
              <w:rPr>
                <w:rFonts w:ascii="Arial" w:hAnsi="Arial" w:cs="Arial"/>
              </w:rPr>
              <w:t>100</w:t>
            </w:r>
          </w:p>
        </w:tc>
      </w:tr>
      <w:tr w:rsidR="00097D60" w:rsidRPr="00A70120" w14:paraId="5608272E" w14:textId="77777777" w:rsidTr="00097D60">
        <w:trPr>
          <w:trHeight w:val="242"/>
        </w:trPr>
        <w:tc>
          <w:tcPr>
            <w:tcW w:w="6658" w:type="dxa"/>
          </w:tcPr>
          <w:p w14:paraId="4BC73CB8" w14:textId="77777777" w:rsidR="00097D60" w:rsidRPr="00517025" w:rsidRDefault="00097D60" w:rsidP="00097D60">
            <w:pPr>
              <w:jc w:val="both"/>
              <w:rPr>
                <w:rFonts w:ascii="Arial" w:hAnsi="Arial" w:cs="Arial"/>
              </w:rPr>
            </w:pPr>
            <w:r w:rsidRPr="00517025">
              <w:rPr>
                <w:rFonts w:ascii="Arial" w:hAnsi="Arial" w:cs="Arial"/>
              </w:rPr>
              <w:t>Mnenje glede preživljanja</w:t>
            </w:r>
          </w:p>
        </w:tc>
        <w:tc>
          <w:tcPr>
            <w:tcW w:w="2268" w:type="dxa"/>
          </w:tcPr>
          <w:p w14:paraId="357148F1" w14:textId="77777777" w:rsidR="00097D60" w:rsidRPr="00517025" w:rsidRDefault="00097D60" w:rsidP="00097D60">
            <w:pPr>
              <w:jc w:val="right"/>
              <w:rPr>
                <w:rFonts w:ascii="Arial" w:hAnsi="Arial" w:cs="Arial"/>
              </w:rPr>
            </w:pPr>
            <w:r w:rsidRPr="00517025">
              <w:rPr>
                <w:rFonts w:ascii="Arial" w:hAnsi="Arial" w:cs="Arial"/>
              </w:rPr>
              <w:t>100</w:t>
            </w:r>
          </w:p>
        </w:tc>
      </w:tr>
      <w:tr w:rsidR="00097D60" w:rsidRPr="00A70120" w14:paraId="43488DA4" w14:textId="77777777" w:rsidTr="00097D60">
        <w:trPr>
          <w:trHeight w:val="246"/>
        </w:trPr>
        <w:tc>
          <w:tcPr>
            <w:tcW w:w="6658" w:type="dxa"/>
          </w:tcPr>
          <w:p w14:paraId="11D4038E" w14:textId="77777777" w:rsidR="00097D60" w:rsidRPr="00517025" w:rsidRDefault="00097D60" w:rsidP="00097D60">
            <w:pPr>
              <w:jc w:val="both"/>
              <w:rPr>
                <w:rFonts w:ascii="Arial" w:hAnsi="Arial" w:cs="Arial"/>
              </w:rPr>
            </w:pPr>
            <w:r w:rsidRPr="00517025">
              <w:rPr>
                <w:rFonts w:ascii="Arial" w:hAnsi="Arial" w:cs="Arial"/>
              </w:rPr>
              <w:t>Mnenje glede zaupanja otrok v varstvo in vzgojo</w:t>
            </w:r>
          </w:p>
        </w:tc>
        <w:tc>
          <w:tcPr>
            <w:tcW w:w="2268" w:type="dxa"/>
          </w:tcPr>
          <w:p w14:paraId="0D990B06" w14:textId="77777777" w:rsidR="00097D60" w:rsidRPr="00517025" w:rsidRDefault="00097D60" w:rsidP="00097D60">
            <w:pPr>
              <w:jc w:val="right"/>
              <w:rPr>
                <w:rFonts w:ascii="Arial" w:hAnsi="Arial" w:cs="Arial"/>
              </w:rPr>
            </w:pPr>
            <w:r w:rsidRPr="00517025">
              <w:rPr>
                <w:rFonts w:ascii="Arial" w:hAnsi="Arial" w:cs="Arial"/>
              </w:rPr>
              <w:t>10 + mnenja pri predhodnem svetovanju</w:t>
            </w:r>
          </w:p>
        </w:tc>
      </w:tr>
      <w:tr w:rsidR="00097D60" w:rsidRPr="00A70120" w14:paraId="2B816914" w14:textId="77777777" w:rsidTr="00097D60">
        <w:trPr>
          <w:trHeight w:val="121"/>
        </w:trPr>
        <w:tc>
          <w:tcPr>
            <w:tcW w:w="6658" w:type="dxa"/>
          </w:tcPr>
          <w:p w14:paraId="516EA9B7" w14:textId="77777777" w:rsidR="00097D60" w:rsidRPr="00517025" w:rsidRDefault="00097D60" w:rsidP="00097D60">
            <w:pPr>
              <w:jc w:val="both"/>
              <w:rPr>
                <w:rFonts w:ascii="Arial" w:hAnsi="Arial" w:cs="Arial"/>
              </w:rPr>
            </w:pPr>
            <w:r w:rsidRPr="00517025">
              <w:rPr>
                <w:rFonts w:ascii="Arial" w:hAnsi="Arial" w:cs="Arial"/>
              </w:rPr>
              <w:t>Mnenje glede stikov</w:t>
            </w:r>
          </w:p>
        </w:tc>
        <w:tc>
          <w:tcPr>
            <w:tcW w:w="2268" w:type="dxa"/>
          </w:tcPr>
          <w:p w14:paraId="1D71A2DB" w14:textId="77777777" w:rsidR="00097D60" w:rsidRPr="00517025" w:rsidRDefault="00097D60" w:rsidP="00097D60">
            <w:pPr>
              <w:jc w:val="right"/>
              <w:rPr>
                <w:rFonts w:ascii="Arial" w:hAnsi="Arial" w:cs="Arial"/>
              </w:rPr>
            </w:pPr>
            <w:r w:rsidRPr="00517025">
              <w:rPr>
                <w:rFonts w:ascii="Arial" w:hAnsi="Arial" w:cs="Arial"/>
              </w:rPr>
              <w:t>10</w:t>
            </w:r>
          </w:p>
        </w:tc>
      </w:tr>
      <w:tr w:rsidR="00097D60" w:rsidRPr="00A70120" w14:paraId="3C5019F2" w14:textId="77777777" w:rsidTr="00097D60">
        <w:trPr>
          <w:trHeight w:val="121"/>
        </w:trPr>
        <w:tc>
          <w:tcPr>
            <w:tcW w:w="6658" w:type="dxa"/>
          </w:tcPr>
          <w:p w14:paraId="1EA8DC9D" w14:textId="77777777" w:rsidR="00097D60" w:rsidRPr="00517025" w:rsidRDefault="00097D60" w:rsidP="00097D60">
            <w:pPr>
              <w:jc w:val="both"/>
              <w:rPr>
                <w:rFonts w:ascii="Arial" w:hAnsi="Arial" w:cs="Arial"/>
              </w:rPr>
            </w:pPr>
            <w:r w:rsidRPr="00517025">
              <w:rPr>
                <w:rFonts w:ascii="Arial" w:hAnsi="Arial" w:cs="Arial"/>
              </w:rPr>
              <w:t>Pomoč pri sporazumu staršev glede določitve/spremembe osebnega imena</w:t>
            </w:r>
          </w:p>
        </w:tc>
        <w:tc>
          <w:tcPr>
            <w:tcW w:w="2268" w:type="dxa"/>
          </w:tcPr>
          <w:p w14:paraId="4F243D4A" w14:textId="77777777" w:rsidR="00097D60" w:rsidRPr="00517025" w:rsidRDefault="00097D60" w:rsidP="00097D60">
            <w:pPr>
              <w:jc w:val="right"/>
              <w:rPr>
                <w:rFonts w:ascii="Arial" w:hAnsi="Arial" w:cs="Arial"/>
              </w:rPr>
            </w:pPr>
            <w:r w:rsidRPr="00517025">
              <w:rPr>
                <w:rFonts w:ascii="Arial" w:hAnsi="Arial" w:cs="Arial"/>
              </w:rPr>
              <w:t>0</w:t>
            </w:r>
          </w:p>
        </w:tc>
      </w:tr>
      <w:tr w:rsidR="00097D60" w:rsidRPr="00A70120" w14:paraId="013634D3" w14:textId="77777777" w:rsidTr="00097D60">
        <w:trPr>
          <w:trHeight w:val="121"/>
        </w:trPr>
        <w:tc>
          <w:tcPr>
            <w:tcW w:w="6658" w:type="dxa"/>
          </w:tcPr>
          <w:p w14:paraId="68003F7D" w14:textId="77777777" w:rsidR="00097D60" w:rsidRPr="00517025" w:rsidRDefault="00097D60" w:rsidP="00097D60">
            <w:pPr>
              <w:jc w:val="both"/>
              <w:rPr>
                <w:rFonts w:ascii="Arial" w:hAnsi="Arial" w:cs="Arial"/>
              </w:rPr>
            </w:pPr>
            <w:r w:rsidRPr="00517025">
              <w:rPr>
                <w:rFonts w:ascii="Arial" w:hAnsi="Arial" w:cs="Arial"/>
              </w:rPr>
              <w:t>Izdelava mnenja o sporu med starši glede spremembe osebnega imena</w:t>
            </w:r>
          </w:p>
        </w:tc>
        <w:tc>
          <w:tcPr>
            <w:tcW w:w="2268" w:type="dxa"/>
          </w:tcPr>
          <w:p w14:paraId="6C9091CC" w14:textId="77777777" w:rsidR="00097D60" w:rsidRPr="00517025" w:rsidRDefault="00097D60" w:rsidP="00097D60">
            <w:pPr>
              <w:jc w:val="right"/>
              <w:rPr>
                <w:rFonts w:ascii="Arial" w:hAnsi="Arial" w:cs="Arial"/>
              </w:rPr>
            </w:pPr>
            <w:r w:rsidRPr="00517025">
              <w:rPr>
                <w:rFonts w:ascii="Arial" w:hAnsi="Arial" w:cs="Arial"/>
              </w:rPr>
              <w:t>0</w:t>
            </w:r>
          </w:p>
        </w:tc>
      </w:tr>
      <w:tr w:rsidR="00097D60" w:rsidRPr="00A70120" w14:paraId="4D2D912B" w14:textId="77777777" w:rsidTr="00097D60">
        <w:trPr>
          <w:trHeight w:val="121"/>
        </w:trPr>
        <w:tc>
          <w:tcPr>
            <w:tcW w:w="6658" w:type="dxa"/>
          </w:tcPr>
          <w:p w14:paraId="179543EB" w14:textId="77777777" w:rsidR="00097D60" w:rsidRPr="00517025" w:rsidRDefault="00097D60" w:rsidP="00097D60">
            <w:pPr>
              <w:jc w:val="both"/>
              <w:rPr>
                <w:rFonts w:ascii="Arial" w:hAnsi="Arial" w:cs="Arial"/>
              </w:rPr>
            </w:pPr>
            <w:r w:rsidRPr="00517025">
              <w:rPr>
                <w:rFonts w:ascii="Arial" w:hAnsi="Arial" w:cs="Arial"/>
              </w:rPr>
              <w:t>Podaljšanje roditeljskih pravic – ta institut se je z novim DZ ukinil</w:t>
            </w:r>
          </w:p>
        </w:tc>
        <w:tc>
          <w:tcPr>
            <w:tcW w:w="2268" w:type="dxa"/>
          </w:tcPr>
          <w:p w14:paraId="545B49DD" w14:textId="77777777" w:rsidR="00097D60" w:rsidRPr="00517025" w:rsidRDefault="00097D60" w:rsidP="00097D60">
            <w:pPr>
              <w:jc w:val="right"/>
              <w:rPr>
                <w:rFonts w:ascii="Arial" w:hAnsi="Arial" w:cs="Arial"/>
              </w:rPr>
            </w:pPr>
            <w:r w:rsidRPr="00517025">
              <w:rPr>
                <w:rFonts w:ascii="Arial" w:hAnsi="Arial" w:cs="Arial"/>
              </w:rPr>
              <w:t>0</w:t>
            </w:r>
          </w:p>
        </w:tc>
      </w:tr>
    </w:tbl>
    <w:p w14:paraId="6826F3BD" w14:textId="77777777" w:rsidR="00097D60" w:rsidRDefault="00097D60" w:rsidP="00097D60">
      <w:pPr>
        <w:jc w:val="both"/>
        <w:rPr>
          <w:rFonts w:ascii="Arial" w:hAnsi="Arial" w:cs="Arial"/>
        </w:rPr>
      </w:pPr>
    </w:p>
    <w:p w14:paraId="396180B0" w14:textId="77777777" w:rsidR="00097D60" w:rsidRPr="006F6101" w:rsidRDefault="00097D60" w:rsidP="00097D60">
      <w:pPr>
        <w:jc w:val="both"/>
        <w:rPr>
          <w:rFonts w:ascii="Arial" w:hAnsi="Arial" w:cs="Arial"/>
        </w:rPr>
      </w:pPr>
      <w:r w:rsidRPr="006F6101">
        <w:rPr>
          <w:rFonts w:ascii="Arial" w:hAnsi="Arial" w:cs="Arial"/>
        </w:rPr>
        <w:t>Pose</w:t>
      </w:r>
      <w:r w:rsidR="006F6101">
        <w:rPr>
          <w:rFonts w:ascii="Arial" w:hAnsi="Arial" w:cs="Arial"/>
        </w:rPr>
        <w:t xml:space="preserve">bnosti: zaradi boljšega znanja </w:t>
      </w:r>
      <w:r w:rsidRPr="006F6101">
        <w:rPr>
          <w:rFonts w:ascii="Arial" w:hAnsi="Arial" w:cs="Arial"/>
        </w:rPr>
        <w:t xml:space="preserve">o konfliktnih razvezah, hitreje zajezimo spore med straši. </w:t>
      </w:r>
    </w:p>
    <w:p w14:paraId="6C92B068" w14:textId="77777777" w:rsidR="00517025" w:rsidRPr="00A70120" w:rsidRDefault="00517025" w:rsidP="00097D60">
      <w:pPr>
        <w:jc w:val="both"/>
        <w:rPr>
          <w:rFonts w:ascii="Arial" w:hAnsi="Arial" w:cs="Arial"/>
          <w:i/>
        </w:rPr>
      </w:pPr>
    </w:p>
    <w:p w14:paraId="52868921" w14:textId="77777777" w:rsidR="00097D60" w:rsidRPr="006F6101" w:rsidRDefault="009C510C" w:rsidP="00097D60">
      <w:pPr>
        <w:jc w:val="both"/>
        <w:rPr>
          <w:rFonts w:ascii="Arial" w:hAnsi="Arial" w:cs="Arial"/>
          <w:color w:val="000000" w:themeColor="text1"/>
        </w:rPr>
      </w:pPr>
      <w:r>
        <w:rPr>
          <w:rFonts w:ascii="Arial" w:hAnsi="Arial" w:cs="Arial"/>
          <w:color w:val="000000" w:themeColor="text1"/>
        </w:rPr>
        <w:t>P</w:t>
      </w:r>
      <w:r w:rsidR="00097D60" w:rsidRPr="006F6101">
        <w:rPr>
          <w:rFonts w:ascii="Arial" w:hAnsi="Arial" w:cs="Arial"/>
          <w:color w:val="000000" w:themeColor="text1"/>
        </w:rPr>
        <w:t>rikaz vodenih preživnin</w:t>
      </w:r>
      <w:r>
        <w:rPr>
          <w:rFonts w:ascii="Arial" w:hAnsi="Arial" w:cs="Arial"/>
          <w:color w:val="000000" w:themeColor="text1"/>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tblGrid>
      <w:tr w:rsidR="00097D60" w:rsidRPr="006F6101" w14:paraId="42FA4BEE" w14:textId="77777777" w:rsidTr="00097D60">
        <w:trPr>
          <w:cantSplit/>
          <w:trHeight w:val="198"/>
        </w:trPr>
        <w:tc>
          <w:tcPr>
            <w:tcW w:w="4248" w:type="dxa"/>
            <w:shd w:val="clear" w:color="auto" w:fill="F2F2F2" w:themeFill="background1" w:themeFillShade="F2"/>
          </w:tcPr>
          <w:p w14:paraId="0E47A0DE" w14:textId="77777777" w:rsidR="00097D60" w:rsidRPr="00517025" w:rsidRDefault="00097D60" w:rsidP="00097D60">
            <w:pPr>
              <w:jc w:val="both"/>
              <w:rPr>
                <w:rFonts w:ascii="Arial" w:hAnsi="Arial" w:cs="Arial"/>
                <w:color w:val="000000" w:themeColor="text1"/>
              </w:rPr>
            </w:pPr>
            <w:r w:rsidRPr="00517025">
              <w:rPr>
                <w:rFonts w:ascii="Arial" w:hAnsi="Arial" w:cs="Arial"/>
                <w:color w:val="000000" w:themeColor="text1"/>
              </w:rPr>
              <w:t>Naloga</w:t>
            </w:r>
          </w:p>
        </w:tc>
        <w:tc>
          <w:tcPr>
            <w:tcW w:w="4678" w:type="dxa"/>
            <w:shd w:val="clear" w:color="auto" w:fill="F2F2F2" w:themeFill="background1" w:themeFillShade="F2"/>
          </w:tcPr>
          <w:p w14:paraId="6CF30B02" w14:textId="77777777" w:rsidR="00097D60" w:rsidRPr="00517025" w:rsidRDefault="00097D60" w:rsidP="00097D60">
            <w:pPr>
              <w:jc w:val="right"/>
              <w:rPr>
                <w:rFonts w:ascii="Arial" w:hAnsi="Arial" w:cs="Arial"/>
                <w:color w:val="000000" w:themeColor="text1"/>
              </w:rPr>
            </w:pPr>
            <w:r w:rsidRPr="00517025">
              <w:rPr>
                <w:rFonts w:ascii="Arial" w:hAnsi="Arial" w:cs="Arial"/>
                <w:color w:val="000000" w:themeColor="text1"/>
              </w:rPr>
              <w:t>Število vodenih</w:t>
            </w:r>
          </w:p>
        </w:tc>
      </w:tr>
      <w:tr w:rsidR="00097D60" w:rsidRPr="006F6101" w14:paraId="5BD31123" w14:textId="77777777" w:rsidTr="00097D60">
        <w:trPr>
          <w:cantSplit/>
          <w:trHeight w:val="229"/>
        </w:trPr>
        <w:tc>
          <w:tcPr>
            <w:tcW w:w="4248" w:type="dxa"/>
          </w:tcPr>
          <w:p w14:paraId="173FBB36" w14:textId="77777777" w:rsidR="00097D60" w:rsidRPr="00517025" w:rsidRDefault="00517025" w:rsidP="00097D60">
            <w:pPr>
              <w:jc w:val="both"/>
              <w:rPr>
                <w:rFonts w:ascii="Arial" w:hAnsi="Arial" w:cs="Arial"/>
                <w:color w:val="000000" w:themeColor="text1"/>
              </w:rPr>
            </w:pPr>
            <w:r w:rsidRPr="00517025">
              <w:rPr>
                <w:rFonts w:ascii="Arial" w:hAnsi="Arial" w:cs="Arial"/>
                <w:color w:val="000000" w:themeColor="text1"/>
              </w:rPr>
              <w:t xml:space="preserve">Preživnine </w:t>
            </w:r>
            <w:r w:rsidR="00097D60" w:rsidRPr="00517025">
              <w:rPr>
                <w:rFonts w:ascii="Arial" w:hAnsi="Arial" w:cs="Arial"/>
                <w:color w:val="000000" w:themeColor="text1"/>
              </w:rPr>
              <w:t>otroci, tudi že polnoletni, ki se še šolajo</w:t>
            </w:r>
          </w:p>
        </w:tc>
        <w:tc>
          <w:tcPr>
            <w:tcW w:w="4678" w:type="dxa"/>
          </w:tcPr>
          <w:p w14:paraId="02FDC09E" w14:textId="77777777" w:rsidR="00097D60" w:rsidRPr="00517025" w:rsidRDefault="00097D60" w:rsidP="00097D60">
            <w:pPr>
              <w:jc w:val="right"/>
              <w:rPr>
                <w:rFonts w:ascii="Arial" w:hAnsi="Arial" w:cs="Arial"/>
                <w:color w:val="000000" w:themeColor="text1"/>
              </w:rPr>
            </w:pPr>
            <w:r w:rsidRPr="00517025">
              <w:rPr>
                <w:rFonts w:ascii="Arial" w:hAnsi="Arial" w:cs="Arial"/>
                <w:color w:val="000000" w:themeColor="text1"/>
              </w:rPr>
              <w:t>1145</w:t>
            </w:r>
          </w:p>
        </w:tc>
      </w:tr>
      <w:tr w:rsidR="00097D60" w:rsidRPr="006F6101" w14:paraId="7A748DB0" w14:textId="77777777" w:rsidTr="00097D60">
        <w:trPr>
          <w:cantSplit/>
          <w:trHeight w:val="229"/>
        </w:trPr>
        <w:tc>
          <w:tcPr>
            <w:tcW w:w="4248" w:type="dxa"/>
          </w:tcPr>
          <w:p w14:paraId="4B455E35" w14:textId="77777777" w:rsidR="00097D60" w:rsidRPr="00517025" w:rsidRDefault="00097D60" w:rsidP="00097D60">
            <w:pPr>
              <w:jc w:val="both"/>
              <w:rPr>
                <w:rFonts w:ascii="Arial" w:hAnsi="Arial" w:cs="Arial"/>
                <w:color w:val="000000" w:themeColor="text1"/>
              </w:rPr>
            </w:pPr>
            <w:r w:rsidRPr="00517025">
              <w:rPr>
                <w:rFonts w:ascii="Arial" w:hAnsi="Arial" w:cs="Arial"/>
                <w:color w:val="000000" w:themeColor="text1"/>
              </w:rPr>
              <w:t>Preživnine odrasli</w:t>
            </w:r>
          </w:p>
        </w:tc>
        <w:tc>
          <w:tcPr>
            <w:tcW w:w="4678" w:type="dxa"/>
          </w:tcPr>
          <w:p w14:paraId="3F3BF6B7" w14:textId="77777777" w:rsidR="00097D60" w:rsidRPr="00517025" w:rsidRDefault="00097D60" w:rsidP="00097D60">
            <w:pPr>
              <w:jc w:val="right"/>
              <w:rPr>
                <w:rFonts w:ascii="Arial" w:hAnsi="Arial" w:cs="Arial"/>
                <w:color w:val="000000" w:themeColor="text1"/>
              </w:rPr>
            </w:pPr>
            <w:r w:rsidRPr="00517025">
              <w:rPr>
                <w:rFonts w:ascii="Arial" w:hAnsi="Arial" w:cs="Arial"/>
                <w:color w:val="000000" w:themeColor="text1"/>
              </w:rPr>
              <w:t>5</w:t>
            </w:r>
          </w:p>
        </w:tc>
      </w:tr>
    </w:tbl>
    <w:p w14:paraId="646C9684" w14:textId="77777777" w:rsidR="00337ABD" w:rsidRPr="006F6101" w:rsidRDefault="00337ABD" w:rsidP="00097D60">
      <w:pPr>
        <w:pStyle w:val="Odstavekseznama"/>
        <w:spacing w:line="276" w:lineRule="auto"/>
        <w:jc w:val="both"/>
        <w:rPr>
          <w:rFonts w:ascii="Arial" w:hAnsi="Arial" w:cs="Arial"/>
          <w:color w:val="000000" w:themeColor="text1"/>
        </w:rPr>
      </w:pPr>
    </w:p>
    <w:p w14:paraId="34D73047" w14:textId="77777777" w:rsidR="00097D60" w:rsidRPr="006F6101" w:rsidRDefault="00097D60" w:rsidP="00AD4D6F">
      <w:pPr>
        <w:pStyle w:val="Odstavekseznama"/>
        <w:spacing w:line="276" w:lineRule="auto"/>
        <w:ind w:left="0"/>
        <w:jc w:val="both"/>
        <w:rPr>
          <w:rFonts w:ascii="Arial" w:hAnsi="Arial" w:cs="Arial"/>
          <w:color w:val="000000" w:themeColor="text1"/>
        </w:rPr>
      </w:pPr>
      <w:r w:rsidRPr="006F6101">
        <w:rPr>
          <w:rFonts w:ascii="Arial" w:hAnsi="Arial" w:cs="Arial"/>
          <w:color w:val="000000" w:themeColor="text1"/>
        </w:rPr>
        <w:t>P</w:t>
      </w:r>
      <w:r w:rsidR="006F6101" w:rsidRPr="006F6101">
        <w:rPr>
          <w:rFonts w:ascii="Arial" w:hAnsi="Arial" w:cs="Arial"/>
          <w:color w:val="000000" w:themeColor="text1"/>
        </w:rPr>
        <w:t>osebnosti</w:t>
      </w:r>
      <w:r w:rsidRPr="006F6101">
        <w:rPr>
          <w:rFonts w:ascii="Arial" w:hAnsi="Arial" w:cs="Arial"/>
          <w:color w:val="000000" w:themeColor="text1"/>
        </w:rPr>
        <w:t>: Glede na to, da se morajo po novem DZ vsi pari, ki želijo urejati medsebojna razmerja in imajo mladoletne otroke obvezno udeležiti predhodnega svetovanja, je teh svetovanj res ogromno. Se je pa na ta račun zmanjšalo število zaprosil za mnenje centra v fazi sodnega postopka. Ugotavljamo, da so sicer ta zaprosila pogosta predvsem v postopkih izdaje začasnih odredb in v zelo kompleksnih zadevah, pri tem pa je rok za izdelavo mnenja zelo kratek. Opažamo tudi, da je dobrodošlo pri predhodnih svetovanjih, da se srečanja s parom opravijo večkrat, razgovorijo stvari in v večini primerov pride do dogovora in hkrati mnenja centra.</w:t>
      </w:r>
    </w:p>
    <w:p w14:paraId="3E63E3F7" w14:textId="77777777" w:rsidR="00097D60" w:rsidRPr="00DA5D2B" w:rsidRDefault="00097D60" w:rsidP="00AD4D6F">
      <w:pPr>
        <w:spacing w:line="276" w:lineRule="auto"/>
        <w:jc w:val="both"/>
        <w:rPr>
          <w:rFonts w:ascii="Arial" w:hAnsi="Arial" w:cs="Arial"/>
          <w:b/>
          <w:color w:val="000000" w:themeColor="text1"/>
        </w:rPr>
      </w:pPr>
    </w:p>
    <w:p w14:paraId="192D6236" w14:textId="77777777" w:rsidR="009C510C" w:rsidRDefault="009C510C" w:rsidP="006F6101">
      <w:pPr>
        <w:pStyle w:val="Naslov3"/>
        <w:spacing w:line="276" w:lineRule="auto"/>
        <w:jc w:val="both"/>
        <w:rPr>
          <w:rFonts w:ascii="Arial" w:hAnsi="Arial" w:cs="Arial"/>
          <w:b w:val="0"/>
          <w:sz w:val="22"/>
          <w:szCs w:val="22"/>
        </w:rPr>
      </w:pPr>
    </w:p>
    <w:p w14:paraId="7D1D5F2C" w14:textId="77777777" w:rsidR="00097D60" w:rsidRDefault="006F6101" w:rsidP="009C510C">
      <w:pPr>
        <w:pStyle w:val="Naslov3"/>
        <w:numPr>
          <w:ilvl w:val="1"/>
          <w:numId w:val="30"/>
        </w:numPr>
        <w:spacing w:line="276" w:lineRule="auto"/>
        <w:jc w:val="both"/>
        <w:rPr>
          <w:rFonts w:ascii="Arial" w:hAnsi="Arial" w:cs="Arial"/>
          <w:b w:val="0"/>
          <w:sz w:val="22"/>
          <w:szCs w:val="22"/>
        </w:rPr>
      </w:pPr>
      <w:r w:rsidRPr="009C510C">
        <w:rPr>
          <w:rFonts w:ascii="Arial" w:hAnsi="Arial" w:cs="Arial"/>
          <w:b w:val="0"/>
          <w:sz w:val="20"/>
        </w:rPr>
        <w:t>Posebno varstvo otrok in mladostnikov</w:t>
      </w:r>
    </w:p>
    <w:p w14:paraId="6AD9059B" w14:textId="77777777" w:rsidR="006F6101" w:rsidRDefault="006F6101" w:rsidP="006F6101"/>
    <w:p w14:paraId="22B8F76F" w14:textId="77777777" w:rsidR="00097D60" w:rsidRPr="006F6101" w:rsidRDefault="006F6101" w:rsidP="006F6101">
      <w:pPr>
        <w:rPr>
          <w:rFonts w:ascii="Arial" w:hAnsi="Arial" w:cs="Arial"/>
        </w:rPr>
      </w:pPr>
      <w:r w:rsidRPr="006F6101">
        <w:rPr>
          <w:rFonts w:ascii="Arial" w:hAnsi="Arial" w:cs="Arial"/>
        </w:rPr>
        <w:t>Ukrepi za varstvo koristi otroka</w:t>
      </w:r>
    </w:p>
    <w:p w14:paraId="2CF914FF" w14:textId="77777777" w:rsidR="00097D60" w:rsidRPr="006F6101" w:rsidRDefault="00097D60" w:rsidP="00097D60">
      <w:pPr>
        <w:pStyle w:val="Odstavekseznama"/>
        <w:spacing w:line="276" w:lineRule="auto"/>
        <w:jc w:val="both"/>
        <w:rPr>
          <w:rFonts w:ascii="Arial" w:hAnsi="Arial" w:cs="Arial"/>
        </w:rPr>
      </w:pPr>
    </w:p>
    <w:p w14:paraId="6AA752E6" w14:textId="77777777" w:rsidR="00097D60" w:rsidRPr="006F6101" w:rsidRDefault="002D137B" w:rsidP="00097D60">
      <w:pPr>
        <w:jc w:val="both"/>
        <w:rPr>
          <w:rFonts w:ascii="Arial" w:hAnsi="Arial" w:cs="Arial"/>
        </w:rPr>
      </w:pPr>
      <w:r>
        <w:rPr>
          <w:rFonts w:ascii="Arial" w:hAnsi="Arial" w:cs="Arial"/>
        </w:rPr>
        <w:t>U</w:t>
      </w:r>
      <w:r w:rsidR="00097D60" w:rsidRPr="006F6101">
        <w:rPr>
          <w:rFonts w:ascii="Arial" w:hAnsi="Arial" w:cs="Arial"/>
        </w:rPr>
        <w:t>krepi CSD</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134"/>
      </w:tblGrid>
      <w:tr w:rsidR="00097D60" w:rsidRPr="006F6101" w14:paraId="38BC9DBA" w14:textId="77777777" w:rsidTr="00097D60">
        <w:trPr>
          <w:cantSplit/>
          <w:trHeight w:val="95"/>
        </w:trPr>
        <w:tc>
          <w:tcPr>
            <w:tcW w:w="7792" w:type="dxa"/>
            <w:shd w:val="clear" w:color="auto" w:fill="F2F2F2" w:themeFill="background1" w:themeFillShade="F2"/>
          </w:tcPr>
          <w:p w14:paraId="302440B6" w14:textId="77777777" w:rsidR="00097D60" w:rsidRPr="00517025" w:rsidRDefault="00097D60" w:rsidP="00097D60">
            <w:pPr>
              <w:jc w:val="both"/>
              <w:rPr>
                <w:rFonts w:ascii="Arial" w:hAnsi="Arial" w:cs="Arial"/>
              </w:rPr>
            </w:pPr>
            <w:r w:rsidRPr="00517025">
              <w:rPr>
                <w:rFonts w:ascii="Arial" w:hAnsi="Arial" w:cs="Arial"/>
              </w:rPr>
              <w:t>Naloga: Predlog za ukrep sodišču</w:t>
            </w:r>
          </w:p>
        </w:tc>
        <w:tc>
          <w:tcPr>
            <w:tcW w:w="1134" w:type="dxa"/>
            <w:shd w:val="clear" w:color="auto" w:fill="F2F2F2" w:themeFill="background1" w:themeFillShade="F2"/>
          </w:tcPr>
          <w:p w14:paraId="79D342F5" w14:textId="77777777" w:rsidR="00097D60" w:rsidRPr="00517025" w:rsidRDefault="00097D60" w:rsidP="00097D60">
            <w:pPr>
              <w:jc w:val="right"/>
              <w:rPr>
                <w:rFonts w:ascii="Arial" w:hAnsi="Arial" w:cs="Arial"/>
              </w:rPr>
            </w:pPr>
            <w:r w:rsidRPr="00517025">
              <w:rPr>
                <w:rFonts w:ascii="Arial" w:hAnsi="Arial" w:cs="Arial"/>
              </w:rPr>
              <w:t>število</w:t>
            </w:r>
          </w:p>
        </w:tc>
      </w:tr>
      <w:tr w:rsidR="00097D60" w:rsidRPr="006F6101" w14:paraId="7BC20ECE" w14:textId="77777777" w:rsidTr="00097D60">
        <w:trPr>
          <w:cantSplit/>
          <w:trHeight w:val="198"/>
        </w:trPr>
        <w:tc>
          <w:tcPr>
            <w:tcW w:w="7792" w:type="dxa"/>
            <w:shd w:val="clear" w:color="auto" w:fill="auto"/>
          </w:tcPr>
          <w:p w14:paraId="36FBB1A0" w14:textId="77777777" w:rsidR="00097D60" w:rsidRPr="00517025" w:rsidRDefault="00097D60" w:rsidP="00097D60">
            <w:pPr>
              <w:pStyle w:val="Odstavekseznama"/>
              <w:spacing w:line="276" w:lineRule="auto"/>
              <w:ind w:left="0"/>
              <w:jc w:val="both"/>
              <w:rPr>
                <w:rFonts w:ascii="Arial" w:hAnsi="Arial" w:cs="Arial"/>
              </w:rPr>
            </w:pPr>
            <w:r w:rsidRPr="00517025">
              <w:rPr>
                <w:rFonts w:ascii="Arial" w:hAnsi="Arial" w:cs="Arial"/>
              </w:rPr>
              <w:t>Začasne odredbe</w:t>
            </w:r>
          </w:p>
        </w:tc>
        <w:tc>
          <w:tcPr>
            <w:tcW w:w="1134" w:type="dxa"/>
            <w:shd w:val="clear" w:color="auto" w:fill="auto"/>
          </w:tcPr>
          <w:p w14:paraId="70DA24C8" w14:textId="77777777" w:rsidR="00097D60" w:rsidRPr="00517025" w:rsidRDefault="00097D60" w:rsidP="00097D60">
            <w:pPr>
              <w:jc w:val="right"/>
              <w:rPr>
                <w:rFonts w:ascii="Arial" w:hAnsi="Arial" w:cs="Arial"/>
              </w:rPr>
            </w:pPr>
            <w:r w:rsidRPr="00517025">
              <w:rPr>
                <w:rFonts w:ascii="Arial" w:hAnsi="Arial" w:cs="Arial"/>
              </w:rPr>
              <w:t>3</w:t>
            </w:r>
          </w:p>
        </w:tc>
      </w:tr>
      <w:tr w:rsidR="00097D60" w:rsidRPr="006F6101" w14:paraId="0860CAEF" w14:textId="77777777" w:rsidTr="00097D60">
        <w:trPr>
          <w:cantSplit/>
          <w:trHeight w:val="198"/>
        </w:trPr>
        <w:tc>
          <w:tcPr>
            <w:tcW w:w="7792" w:type="dxa"/>
            <w:shd w:val="clear" w:color="auto" w:fill="auto"/>
          </w:tcPr>
          <w:p w14:paraId="5EBEE24E" w14:textId="77777777" w:rsidR="00097D60" w:rsidRPr="00517025" w:rsidRDefault="00097D60" w:rsidP="00097D60">
            <w:pPr>
              <w:pStyle w:val="Odstavekseznama"/>
              <w:spacing w:line="276" w:lineRule="auto"/>
              <w:ind w:left="0"/>
              <w:jc w:val="both"/>
              <w:rPr>
                <w:rFonts w:ascii="Arial" w:hAnsi="Arial" w:cs="Arial"/>
              </w:rPr>
            </w:pPr>
            <w:r w:rsidRPr="00517025">
              <w:rPr>
                <w:rFonts w:ascii="Arial" w:hAnsi="Arial" w:cs="Arial"/>
              </w:rPr>
              <w:t>Ukrepi trajnejšega značaja</w:t>
            </w:r>
          </w:p>
        </w:tc>
        <w:tc>
          <w:tcPr>
            <w:tcW w:w="1134" w:type="dxa"/>
            <w:shd w:val="clear" w:color="auto" w:fill="auto"/>
          </w:tcPr>
          <w:p w14:paraId="5BFCB2B6" w14:textId="77777777" w:rsidR="00097D60" w:rsidRPr="00517025" w:rsidRDefault="00097D60" w:rsidP="00097D60">
            <w:pPr>
              <w:jc w:val="right"/>
              <w:rPr>
                <w:rFonts w:ascii="Arial" w:hAnsi="Arial" w:cs="Arial"/>
              </w:rPr>
            </w:pPr>
            <w:r w:rsidRPr="00517025">
              <w:rPr>
                <w:rFonts w:ascii="Arial" w:hAnsi="Arial" w:cs="Arial"/>
              </w:rPr>
              <w:t>3</w:t>
            </w:r>
          </w:p>
        </w:tc>
      </w:tr>
      <w:tr w:rsidR="00097D60" w:rsidRPr="006F6101" w14:paraId="39A7A806" w14:textId="77777777" w:rsidTr="00097D60">
        <w:trPr>
          <w:cantSplit/>
          <w:trHeight w:val="198"/>
        </w:trPr>
        <w:tc>
          <w:tcPr>
            <w:tcW w:w="7792" w:type="dxa"/>
            <w:shd w:val="clear" w:color="auto" w:fill="auto"/>
          </w:tcPr>
          <w:p w14:paraId="0455EC00" w14:textId="77777777" w:rsidR="00097D60" w:rsidRPr="00517025" w:rsidRDefault="00097D60" w:rsidP="00097D60">
            <w:pPr>
              <w:pStyle w:val="Odstavekseznama"/>
              <w:spacing w:line="276" w:lineRule="auto"/>
              <w:ind w:left="0"/>
              <w:jc w:val="both"/>
              <w:rPr>
                <w:rFonts w:ascii="Arial" w:hAnsi="Arial" w:cs="Arial"/>
              </w:rPr>
            </w:pPr>
            <w:r w:rsidRPr="00517025">
              <w:rPr>
                <w:rFonts w:ascii="Arial" w:hAnsi="Arial" w:cs="Arial"/>
              </w:rPr>
              <w:t>Izvrševanje stikov pod nadzorom</w:t>
            </w:r>
          </w:p>
        </w:tc>
        <w:tc>
          <w:tcPr>
            <w:tcW w:w="1134" w:type="dxa"/>
            <w:shd w:val="clear" w:color="auto" w:fill="auto"/>
          </w:tcPr>
          <w:p w14:paraId="6F4B5FD0" w14:textId="77777777" w:rsidR="00097D60" w:rsidRPr="00517025" w:rsidRDefault="00097D60" w:rsidP="00097D60">
            <w:pPr>
              <w:jc w:val="right"/>
              <w:rPr>
                <w:rFonts w:ascii="Arial" w:hAnsi="Arial" w:cs="Arial"/>
              </w:rPr>
            </w:pPr>
            <w:r w:rsidRPr="00517025">
              <w:rPr>
                <w:rFonts w:ascii="Arial" w:hAnsi="Arial" w:cs="Arial"/>
              </w:rPr>
              <w:t>5</w:t>
            </w:r>
          </w:p>
        </w:tc>
      </w:tr>
      <w:tr w:rsidR="00097D60" w:rsidRPr="006F6101" w14:paraId="77FAFD11" w14:textId="77777777" w:rsidTr="00097D60">
        <w:trPr>
          <w:cantSplit/>
          <w:trHeight w:val="198"/>
        </w:trPr>
        <w:tc>
          <w:tcPr>
            <w:tcW w:w="7792" w:type="dxa"/>
            <w:shd w:val="clear" w:color="auto" w:fill="auto"/>
          </w:tcPr>
          <w:p w14:paraId="6FE5B296" w14:textId="77777777" w:rsidR="00097D60" w:rsidRPr="00517025" w:rsidRDefault="00097D60" w:rsidP="00097D60">
            <w:pPr>
              <w:pStyle w:val="Odstavekseznama"/>
              <w:spacing w:line="276" w:lineRule="auto"/>
              <w:ind w:left="0"/>
              <w:jc w:val="both"/>
              <w:rPr>
                <w:rFonts w:ascii="Arial" w:hAnsi="Arial" w:cs="Arial"/>
              </w:rPr>
            </w:pPr>
            <w:r w:rsidRPr="00517025">
              <w:rPr>
                <w:rFonts w:ascii="Arial" w:hAnsi="Arial" w:cs="Arial"/>
              </w:rPr>
              <w:t>Načrt pomoči družini in otroku</w:t>
            </w:r>
          </w:p>
        </w:tc>
        <w:tc>
          <w:tcPr>
            <w:tcW w:w="1134" w:type="dxa"/>
            <w:shd w:val="clear" w:color="auto" w:fill="auto"/>
          </w:tcPr>
          <w:p w14:paraId="5A011E79" w14:textId="77777777" w:rsidR="00097D60" w:rsidRPr="00517025" w:rsidRDefault="00097D60" w:rsidP="00097D60">
            <w:pPr>
              <w:jc w:val="right"/>
              <w:rPr>
                <w:rFonts w:ascii="Arial" w:hAnsi="Arial" w:cs="Arial"/>
              </w:rPr>
            </w:pPr>
            <w:r w:rsidRPr="00517025">
              <w:rPr>
                <w:rFonts w:ascii="Arial" w:hAnsi="Arial" w:cs="Arial"/>
              </w:rPr>
              <w:t>3</w:t>
            </w:r>
          </w:p>
        </w:tc>
      </w:tr>
    </w:tbl>
    <w:p w14:paraId="72CB71B4" w14:textId="77777777" w:rsidR="006F6101" w:rsidRPr="00517025" w:rsidRDefault="006F6101" w:rsidP="006F6101">
      <w:pPr>
        <w:pStyle w:val="Odstavekseznama"/>
        <w:spacing w:line="276" w:lineRule="auto"/>
        <w:ind w:left="0"/>
        <w:jc w:val="both"/>
        <w:rPr>
          <w:rFonts w:ascii="Arial" w:hAnsi="Arial" w:cs="Arial"/>
        </w:rPr>
      </w:pPr>
    </w:p>
    <w:p w14:paraId="01D60267" w14:textId="77777777" w:rsidR="00097D60" w:rsidRPr="00517025" w:rsidRDefault="006F6101" w:rsidP="006F6101">
      <w:pPr>
        <w:pStyle w:val="Odstavekseznama"/>
        <w:spacing w:line="276" w:lineRule="auto"/>
        <w:ind w:left="0"/>
        <w:jc w:val="both"/>
        <w:rPr>
          <w:rFonts w:ascii="Arial" w:hAnsi="Arial" w:cs="Arial"/>
        </w:rPr>
      </w:pPr>
      <w:r w:rsidRPr="00517025">
        <w:rPr>
          <w:rFonts w:ascii="Arial" w:hAnsi="Arial" w:cs="Arial"/>
        </w:rPr>
        <w:t>Rejništvo</w:t>
      </w:r>
    </w:p>
    <w:p w14:paraId="0A26CE36" w14:textId="77777777" w:rsidR="00097D60" w:rsidRPr="00517025" w:rsidRDefault="00097D60" w:rsidP="00097D60">
      <w:pPr>
        <w:pStyle w:val="Odstavekseznama"/>
        <w:spacing w:line="276" w:lineRule="auto"/>
        <w:jc w:val="both"/>
        <w:rPr>
          <w:rFonts w:ascii="Arial" w:hAnsi="Arial" w:cs="Arial"/>
        </w:rPr>
      </w:pPr>
    </w:p>
    <w:p w14:paraId="0DC1A838" w14:textId="77777777" w:rsidR="00097D60" w:rsidRPr="00517025" w:rsidRDefault="002D137B" w:rsidP="00097D60">
      <w:pPr>
        <w:jc w:val="both"/>
        <w:rPr>
          <w:rFonts w:ascii="Arial" w:hAnsi="Arial" w:cs="Arial"/>
        </w:rPr>
      </w:pPr>
      <w:r>
        <w:rPr>
          <w:rFonts w:ascii="Arial" w:hAnsi="Arial" w:cs="Arial"/>
        </w:rPr>
        <w:t>Število</w:t>
      </w:r>
      <w:r w:rsidR="00097D60" w:rsidRPr="00517025">
        <w:rPr>
          <w:rFonts w:ascii="Arial" w:hAnsi="Arial" w:cs="Arial"/>
        </w:rPr>
        <w:t xml:space="preserve"> vode</w:t>
      </w:r>
      <w:r>
        <w:rPr>
          <w:rFonts w:ascii="Arial" w:hAnsi="Arial" w:cs="Arial"/>
        </w:rPr>
        <w:t>nih zadev na področju rejništva:</w:t>
      </w:r>
    </w:p>
    <w:tbl>
      <w:tblPr>
        <w:tblW w:w="9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2"/>
        <w:gridCol w:w="2410"/>
      </w:tblGrid>
      <w:tr w:rsidR="00097D60" w:rsidRPr="00517025" w14:paraId="31926F7A" w14:textId="77777777" w:rsidTr="00517025">
        <w:trPr>
          <w:cantSplit/>
          <w:trHeight w:val="198"/>
        </w:trPr>
        <w:tc>
          <w:tcPr>
            <w:tcW w:w="6752" w:type="dxa"/>
            <w:shd w:val="clear" w:color="auto" w:fill="F2F2F2" w:themeFill="background1" w:themeFillShade="F2"/>
          </w:tcPr>
          <w:p w14:paraId="595F1219" w14:textId="77777777" w:rsidR="00097D60" w:rsidRPr="00517025" w:rsidRDefault="00097D60" w:rsidP="00097D60">
            <w:pPr>
              <w:jc w:val="both"/>
              <w:rPr>
                <w:rFonts w:ascii="Arial" w:hAnsi="Arial" w:cs="Arial"/>
              </w:rPr>
            </w:pPr>
            <w:r w:rsidRPr="00517025">
              <w:rPr>
                <w:rFonts w:ascii="Arial" w:hAnsi="Arial" w:cs="Arial"/>
              </w:rPr>
              <w:t>Naloga</w:t>
            </w:r>
          </w:p>
        </w:tc>
        <w:tc>
          <w:tcPr>
            <w:tcW w:w="2410" w:type="dxa"/>
            <w:shd w:val="clear" w:color="auto" w:fill="F2F2F2" w:themeFill="background1" w:themeFillShade="F2"/>
          </w:tcPr>
          <w:p w14:paraId="2F4628A8" w14:textId="77777777" w:rsidR="00097D60" w:rsidRPr="00517025" w:rsidRDefault="00097D60" w:rsidP="00097D60">
            <w:pPr>
              <w:jc w:val="right"/>
              <w:rPr>
                <w:rFonts w:ascii="Arial" w:hAnsi="Arial" w:cs="Arial"/>
              </w:rPr>
            </w:pPr>
            <w:r w:rsidRPr="00517025">
              <w:rPr>
                <w:rFonts w:ascii="Arial" w:hAnsi="Arial" w:cs="Arial"/>
              </w:rPr>
              <w:t>število</w:t>
            </w:r>
          </w:p>
        </w:tc>
      </w:tr>
      <w:tr w:rsidR="00097D60" w:rsidRPr="00517025" w14:paraId="1D8DF900" w14:textId="77777777" w:rsidTr="00517025">
        <w:trPr>
          <w:cantSplit/>
          <w:trHeight w:val="244"/>
        </w:trPr>
        <w:tc>
          <w:tcPr>
            <w:tcW w:w="6752" w:type="dxa"/>
          </w:tcPr>
          <w:p w14:paraId="59CB68DF" w14:textId="77777777" w:rsidR="00097D60" w:rsidRPr="00517025" w:rsidRDefault="00097D60" w:rsidP="00097D60">
            <w:pPr>
              <w:jc w:val="both"/>
              <w:rPr>
                <w:rFonts w:ascii="Arial" w:hAnsi="Arial" w:cs="Arial"/>
              </w:rPr>
            </w:pPr>
            <w:r w:rsidRPr="00517025">
              <w:rPr>
                <w:rFonts w:ascii="Arial" w:hAnsi="Arial" w:cs="Arial"/>
              </w:rPr>
              <w:t>Rejništvo mld.</w:t>
            </w:r>
          </w:p>
        </w:tc>
        <w:tc>
          <w:tcPr>
            <w:tcW w:w="2410" w:type="dxa"/>
          </w:tcPr>
          <w:p w14:paraId="6B830CC6" w14:textId="77777777" w:rsidR="00097D60" w:rsidRPr="00517025" w:rsidRDefault="00097D60" w:rsidP="00097D60">
            <w:pPr>
              <w:jc w:val="right"/>
              <w:rPr>
                <w:rFonts w:ascii="Arial" w:hAnsi="Arial" w:cs="Arial"/>
              </w:rPr>
            </w:pPr>
            <w:r w:rsidRPr="00517025">
              <w:rPr>
                <w:rFonts w:ascii="Arial" w:hAnsi="Arial" w:cs="Arial"/>
              </w:rPr>
              <w:t>12</w:t>
            </w:r>
          </w:p>
        </w:tc>
      </w:tr>
      <w:tr w:rsidR="00097D60" w:rsidRPr="00517025" w14:paraId="00631533" w14:textId="77777777" w:rsidTr="00517025">
        <w:trPr>
          <w:cantSplit/>
          <w:trHeight w:val="96"/>
        </w:trPr>
        <w:tc>
          <w:tcPr>
            <w:tcW w:w="6752" w:type="dxa"/>
          </w:tcPr>
          <w:p w14:paraId="6A962C38" w14:textId="77777777" w:rsidR="00097D60" w:rsidRPr="00517025" w:rsidRDefault="00097D60" w:rsidP="00097D60">
            <w:pPr>
              <w:jc w:val="both"/>
              <w:rPr>
                <w:rFonts w:ascii="Arial" w:hAnsi="Arial" w:cs="Arial"/>
              </w:rPr>
            </w:pPr>
            <w:r w:rsidRPr="00517025">
              <w:rPr>
                <w:rFonts w:ascii="Arial" w:hAnsi="Arial" w:cs="Arial"/>
              </w:rPr>
              <w:t>Rejništvo po 18. letu</w:t>
            </w:r>
          </w:p>
        </w:tc>
        <w:tc>
          <w:tcPr>
            <w:tcW w:w="2410" w:type="dxa"/>
          </w:tcPr>
          <w:p w14:paraId="1E2B5B87" w14:textId="77777777" w:rsidR="00097D60" w:rsidRPr="00517025" w:rsidRDefault="00097D60" w:rsidP="00097D60">
            <w:pPr>
              <w:jc w:val="right"/>
              <w:rPr>
                <w:rFonts w:ascii="Arial" w:hAnsi="Arial" w:cs="Arial"/>
              </w:rPr>
            </w:pPr>
            <w:r w:rsidRPr="00517025">
              <w:rPr>
                <w:rFonts w:ascii="Arial" w:hAnsi="Arial" w:cs="Arial"/>
              </w:rPr>
              <w:t>0</w:t>
            </w:r>
          </w:p>
        </w:tc>
      </w:tr>
      <w:tr w:rsidR="00097D60" w:rsidRPr="00517025" w14:paraId="70FE25BB" w14:textId="77777777" w:rsidTr="00517025">
        <w:trPr>
          <w:cantSplit/>
          <w:trHeight w:val="200"/>
        </w:trPr>
        <w:tc>
          <w:tcPr>
            <w:tcW w:w="6752" w:type="dxa"/>
          </w:tcPr>
          <w:p w14:paraId="7431001E" w14:textId="77777777" w:rsidR="00097D60" w:rsidRPr="00517025" w:rsidRDefault="00097D60" w:rsidP="00097D60">
            <w:pPr>
              <w:jc w:val="both"/>
              <w:rPr>
                <w:rFonts w:ascii="Arial" w:hAnsi="Arial" w:cs="Arial"/>
              </w:rPr>
            </w:pPr>
            <w:r w:rsidRPr="00517025">
              <w:rPr>
                <w:rFonts w:ascii="Arial" w:hAnsi="Arial" w:cs="Arial"/>
              </w:rPr>
              <w:t xml:space="preserve"> Sklicani IPS v tem obdobju</w:t>
            </w:r>
          </w:p>
        </w:tc>
        <w:tc>
          <w:tcPr>
            <w:tcW w:w="2410" w:type="dxa"/>
          </w:tcPr>
          <w:p w14:paraId="16DE80C1" w14:textId="77777777" w:rsidR="00097D60" w:rsidRPr="00517025" w:rsidRDefault="00097D60" w:rsidP="00097D60">
            <w:pPr>
              <w:jc w:val="right"/>
              <w:rPr>
                <w:rFonts w:ascii="Arial" w:hAnsi="Arial" w:cs="Arial"/>
              </w:rPr>
            </w:pPr>
            <w:r w:rsidRPr="00517025">
              <w:rPr>
                <w:rFonts w:ascii="Arial" w:hAnsi="Arial" w:cs="Arial"/>
              </w:rPr>
              <w:t>12</w:t>
            </w:r>
          </w:p>
        </w:tc>
      </w:tr>
      <w:tr w:rsidR="00097D60" w:rsidRPr="00517025" w14:paraId="3FB8822D" w14:textId="77777777" w:rsidTr="00517025">
        <w:trPr>
          <w:cantSplit/>
          <w:trHeight w:val="200"/>
        </w:trPr>
        <w:tc>
          <w:tcPr>
            <w:tcW w:w="6752" w:type="dxa"/>
          </w:tcPr>
          <w:p w14:paraId="60FA6AEC" w14:textId="77777777" w:rsidR="00097D60" w:rsidRPr="00517025" w:rsidRDefault="00097D60" w:rsidP="00097D60">
            <w:pPr>
              <w:jc w:val="both"/>
              <w:rPr>
                <w:rFonts w:ascii="Arial" w:hAnsi="Arial" w:cs="Arial"/>
              </w:rPr>
            </w:pPr>
            <w:r w:rsidRPr="00517025">
              <w:rPr>
                <w:rFonts w:ascii="Arial" w:hAnsi="Arial" w:cs="Arial"/>
              </w:rPr>
              <w:t>Št. rejnic na območju Enote Ljubljana Center</w:t>
            </w:r>
          </w:p>
        </w:tc>
        <w:tc>
          <w:tcPr>
            <w:tcW w:w="2410" w:type="dxa"/>
          </w:tcPr>
          <w:p w14:paraId="01E4C079" w14:textId="77777777" w:rsidR="00097D60" w:rsidRPr="00517025" w:rsidRDefault="00097D60" w:rsidP="00097D60">
            <w:pPr>
              <w:jc w:val="right"/>
              <w:rPr>
                <w:rFonts w:ascii="Arial" w:hAnsi="Arial" w:cs="Arial"/>
              </w:rPr>
            </w:pPr>
            <w:r w:rsidRPr="00517025">
              <w:rPr>
                <w:rFonts w:ascii="Arial" w:hAnsi="Arial" w:cs="Arial"/>
              </w:rPr>
              <w:t>2</w:t>
            </w:r>
          </w:p>
        </w:tc>
      </w:tr>
      <w:tr w:rsidR="00097D60" w:rsidRPr="00517025" w14:paraId="5BD9D2F4" w14:textId="77777777" w:rsidTr="00517025">
        <w:trPr>
          <w:cantSplit/>
          <w:trHeight w:val="200"/>
        </w:trPr>
        <w:tc>
          <w:tcPr>
            <w:tcW w:w="6752" w:type="dxa"/>
          </w:tcPr>
          <w:p w14:paraId="2466D63D" w14:textId="77777777" w:rsidR="00097D60" w:rsidRPr="00517025" w:rsidRDefault="00097D60" w:rsidP="00097D60">
            <w:pPr>
              <w:jc w:val="both"/>
              <w:rPr>
                <w:rFonts w:ascii="Arial" w:hAnsi="Arial" w:cs="Arial"/>
              </w:rPr>
            </w:pPr>
            <w:r w:rsidRPr="00517025">
              <w:rPr>
                <w:rFonts w:ascii="Arial" w:hAnsi="Arial" w:cs="Arial"/>
              </w:rPr>
              <w:t>Št. otrok, nameščenih k rejnicam na območju Enote Ljubljana Center</w:t>
            </w:r>
          </w:p>
        </w:tc>
        <w:tc>
          <w:tcPr>
            <w:tcW w:w="2410" w:type="dxa"/>
          </w:tcPr>
          <w:p w14:paraId="18359D22" w14:textId="77777777" w:rsidR="00097D60" w:rsidRPr="00517025" w:rsidRDefault="00097D60" w:rsidP="00097D60">
            <w:pPr>
              <w:jc w:val="right"/>
              <w:rPr>
                <w:rFonts w:ascii="Arial" w:hAnsi="Arial" w:cs="Arial"/>
              </w:rPr>
            </w:pPr>
            <w:r w:rsidRPr="00517025">
              <w:rPr>
                <w:rFonts w:ascii="Arial" w:hAnsi="Arial" w:cs="Arial"/>
              </w:rPr>
              <w:t>2</w:t>
            </w:r>
          </w:p>
        </w:tc>
      </w:tr>
    </w:tbl>
    <w:p w14:paraId="4E7EBDEC" w14:textId="77777777" w:rsidR="00097D60" w:rsidRPr="00517025" w:rsidRDefault="00097D60" w:rsidP="00097D60">
      <w:pPr>
        <w:jc w:val="both"/>
        <w:rPr>
          <w:rFonts w:ascii="Arial" w:hAnsi="Arial" w:cs="Arial"/>
        </w:rPr>
      </w:pPr>
    </w:p>
    <w:p w14:paraId="6F48D40F" w14:textId="77777777" w:rsidR="00097D60" w:rsidRPr="00517025" w:rsidRDefault="006F6101" w:rsidP="006F6101">
      <w:pPr>
        <w:pStyle w:val="Odstavekseznama"/>
        <w:spacing w:line="276" w:lineRule="auto"/>
        <w:ind w:left="0"/>
        <w:jc w:val="both"/>
        <w:rPr>
          <w:rFonts w:ascii="Arial" w:hAnsi="Arial" w:cs="Arial"/>
        </w:rPr>
      </w:pPr>
      <w:r w:rsidRPr="00517025">
        <w:rPr>
          <w:rFonts w:ascii="Arial" w:hAnsi="Arial" w:cs="Arial"/>
        </w:rPr>
        <w:t>Skrbništvo nad otroki</w:t>
      </w:r>
    </w:p>
    <w:p w14:paraId="57FC2EAC" w14:textId="77777777" w:rsidR="006F6101" w:rsidRPr="00517025" w:rsidRDefault="006F6101" w:rsidP="006F6101">
      <w:pPr>
        <w:pStyle w:val="Odstavekseznama"/>
        <w:spacing w:line="276" w:lineRule="auto"/>
        <w:ind w:left="0"/>
        <w:jc w:val="both"/>
        <w:rPr>
          <w:rFonts w:ascii="Arial" w:hAnsi="Arial" w:cs="Arial"/>
        </w:rPr>
      </w:pPr>
    </w:p>
    <w:p w14:paraId="009753A1" w14:textId="77777777" w:rsidR="00097D60" w:rsidRPr="00517025" w:rsidRDefault="002D137B" w:rsidP="00097D60">
      <w:pPr>
        <w:jc w:val="both"/>
        <w:rPr>
          <w:rFonts w:ascii="Arial" w:hAnsi="Arial" w:cs="Arial"/>
        </w:rPr>
      </w:pPr>
      <w:r>
        <w:rPr>
          <w:rFonts w:ascii="Arial" w:hAnsi="Arial" w:cs="Arial"/>
        </w:rPr>
        <w:t>N</w:t>
      </w:r>
      <w:r w:rsidR="00097D60" w:rsidRPr="00517025">
        <w:rPr>
          <w:rFonts w:ascii="Arial" w:hAnsi="Arial" w:cs="Arial"/>
        </w:rPr>
        <w:t>ove zadeve na področju skrbništva otrok</w:t>
      </w:r>
      <w:r>
        <w:rPr>
          <w:rFonts w:ascii="Arial" w:hAnsi="Arial" w:cs="Arial"/>
        </w:rPr>
        <w:t>:</w:t>
      </w:r>
      <w:r w:rsidR="00097D60" w:rsidRPr="00517025">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701"/>
      </w:tblGrid>
      <w:tr w:rsidR="00097D60" w:rsidRPr="00517025" w14:paraId="28408763" w14:textId="77777777" w:rsidTr="00097D60">
        <w:trPr>
          <w:cantSplit/>
          <w:trHeight w:val="198"/>
        </w:trPr>
        <w:tc>
          <w:tcPr>
            <w:tcW w:w="7225" w:type="dxa"/>
            <w:shd w:val="clear" w:color="auto" w:fill="F2F2F2" w:themeFill="background1" w:themeFillShade="F2"/>
          </w:tcPr>
          <w:p w14:paraId="4870047B" w14:textId="77777777" w:rsidR="00097D60" w:rsidRPr="00517025" w:rsidRDefault="00097D60" w:rsidP="00097D60">
            <w:pPr>
              <w:jc w:val="both"/>
              <w:rPr>
                <w:rFonts w:ascii="Arial" w:hAnsi="Arial" w:cs="Arial"/>
              </w:rPr>
            </w:pPr>
            <w:r w:rsidRPr="00517025">
              <w:rPr>
                <w:rFonts w:ascii="Arial" w:hAnsi="Arial" w:cs="Arial"/>
              </w:rPr>
              <w:t>Naloga</w:t>
            </w:r>
          </w:p>
        </w:tc>
        <w:tc>
          <w:tcPr>
            <w:tcW w:w="1701" w:type="dxa"/>
            <w:shd w:val="clear" w:color="auto" w:fill="F2F2F2" w:themeFill="background1" w:themeFillShade="F2"/>
          </w:tcPr>
          <w:p w14:paraId="0C68B6FC" w14:textId="77777777" w:rsidR="00097D60" w:rsidRPr="00517025" w:rsidRDefault="00097D60" w:rsidP="00097D60">
            <w:pPr>
              <w:jc w:val="right"/>
              <w:rPr>
                <w:rFonts w:ascii="Arial" w:hAnsi="Arial" w:cs="Arial"/>
              </w:rPr>
            </w:pPr>
            <w:r w:rsidRPr="00517025">
              <w:rPr>
                <w:rFonts w:ascii="Arial" w:hAnsi="Arial" w:cs="Arial"/>
              </w:rPr>
              <w:t>Število</w:t>
            </w:r>
          </w:p>
        </w:tc>
      </w:tr>
      <w:tr w:rsidR="00097D60" w:rsidRPr="00517025" w14:paraId="578DCFD0" w14:textId="77777777" w:rsidTr="00097D60">
        <w:trPr>
          <w:cantSplit/>
          <w:trHeight w:val="274"/>
        </w:trPr>
        <w:tc>
          <w:tcPr>
            <w:tcW w:w="7225" w:type="dxa"/>
          </w:tcPr>
          <w:p w14:paraId="4E96B063" w14:textId="77777777" w:rsidR="00097D60" w:rsidRPr="00517025" w:rsidRDefault="00097D60" w:rsidP="00517025">
            <w:pPr>
              <w:pStyle w:val="Odstavekseznama"/>
              <w:spacing w:line="276" w:lineRule="auto"/>
              <w:ind w:left="0"/>
              <w:jc w:val="both"/>
              <w:rPr>
                <w:rFonts w:ascii="Arial" w:hAnsi="Arial" w:cs="Arial"/>
              </w:rPr>
            </w:pPr>
            <w:r w:rsidRPr="00517025">
              <w:rPr>
                <w:rFonts w:ascii="Arial" w:hAnsi="Arial" w:cs="Arial"/>
              </w:rPr>
              <w:t>Privolitev odsvojitve ali obremenitve premoženja ml.otrok</w:t>
            </w:r>
          </w:p>
        </w:tc>
        <w:tc>
          <w:tcPr>
            <w:tcW w:w="1701" w:type="dxa"/>
          </w:tcPr>
          <w:p w14:paraId="05F9B47D" w14:textId="77777777" w:rsidR="00097D60" w:rsidRPr="00517025" w:rsidRDefault="00097D60" w:rsidP="00097D60">
            <w:pPr>
              <w:jc w:val="right"/>
              <w:rPr>
                <w:rFonts w:ascii="Arial" w:hAnsi="Arial" w:cs="Arial"/>
                <w:color w:val="FF0000"/>
              </w:rPr>
            </w:pPr>
            <w:r w:rsidRPr="00517025">
              <w:rPr>
                <w:rFonts w:ascii="Arial" w:hAnsi="Arial" w:cs="Arial"/>
                <w:color w:val="000000" w:themeColor="text1"/>
              </w:rPr>
              <w:t>3</w:t>
            </w:r>
          </w:p>
        </w:tc>
      </w:tr>
      <w:tr w:rsidR="00097D60" w:rsidRPr="00517025" w14:paraId="4693D9B8" w14:textId="77777777" w:rsidTr="00097D60">
        <w:trPr>
          <w:cantSplit/>
          <w:trHeight w:val="239"/>
        </w:trPr>
        <w:tc>
          <w:tcPr>
            <w:tcW w:w="7225" w:type="dxa"/>
          </w:tcPr>
          <w:p w14:paraId="766A4570" w14:textId="77777777" w:rsidR="00097D60" w:rsidRPr="00517025" w:rsidRDefault="00097D60" w:rsidP="00517025">
            <w:pPr>
              <w:pStyle w:val="Odstavekseznama"/>
              <w:spacing w:line="276" w:lineRule="auto"/>
              <w:ind w:left="0"/>
              <w:jc w:val="both"/>
              <w:rPr>
                <w:rFonts w:ascii="Arial" w:hAnsi="Arial" w:cs="Arial"/>
              </w:rPr>
            </w:pPr>
            <w:r w:rsidRPr="00517025">
              <w:rPr>
                <w:rFonts w:ascii="Arial" w:hAnsi="Arial" w:cs="Arial"/>
              </w:rPr>
              <w:t>Skrbništvo nad ml. otroki</w:t>
            </w:r>
          </w:p>
        </w:tc>
        <w:tc>
          <w:tcPr>
            <w:tcW w:w="1701" w:type="dxa"/>
          </w:tcPr>
          <w:p w14:paraId="65F6C296" w14:textId="77777777" w:rsidR="00097D60" w:rsidRPr="00517025" w:rsidRDefault="00097D60" w:rsidP="00097D60">
            <w:pPr>
              <w:jc w:val="right"/>
              <w:rPr>
                <w:rFonts w:ascii="Arial" w:hAnsi="Arial" w:cs="Arial"/>
              </w:rPr>
            </w:pPr>
            <w:r w:rsidRPr="00517025">
              <w:rPr>
                <w:rFonts w:ascii="Arial" w:hAnsi="Arial" w:cs="Arial"/>
              </w:rPr>
              <w:t>3</w:t>
            </w:r>
          </w:p>
        </w:tc>
      </w:tr>
    </w:tbl>
    <w:p w14:paraId="311450E5" w14:textId="77777777" w:rsidR="00097D60" w:rsidRDefault="00097D60" w:rsidP="00097D60">
      <w:pPr>
        <w:jc w:val="both"/>
        <w:rPr>
          <w:rFonts w:ascii="Arial" w:hAnsi="Arial" w:cs="Arial"/>
        </w:rPr>
      </w:pPr>
    </w:p>
    <w:p w14:paraId="73702DFD" w14:textId="77777777" w:rsidR="00AD4D6F" w:rsidRPr="00517025" w:rsidRDefault="00AD4D6F" w:rsidP="00097D60">
      <w:pPr>
        <w:jc w:val="both"/>
        <w:rPr>
          <w:rFonts w:ascii="Arial" w:hAnsi="Arial" w:cs="Arial"/>
        </w:rPr>
      </w:pPr>
    </w:p>
    <w:p w14:paraId="31A14A15" w14:textId="77777777" w:rsidR="00097D60" w:rsidRPr="00517025" w:rsidRDefault="006F6101" w:rsidP="006F6101">
      <w:pPr>
        <w:pStyle w:val="Odstavekseznama"/>
        <w:spacing w:line="276" w:lineRule="auto"/>
        <w:ind w:left="0"/>
        <w:jc w:val="both"/>
        <w:rPr>
          <w:rFonts w:ascii="Arial" w:hAnsi="Arial" w:cs="Arial"/>
          <w:color w:val="000000" w:themeColor="text1"/>
        </w:rPr>
      </w:pPr>
      <w:r w:rsidRPr="00517025">
        <w:rPr>
          <w:rFonts w:ascii="Arial" w:hAnsi="Arial" w:cs="Arial"/>
          <w:color w:val="000000" w:themeColor="text1"/>
        </w:rPr>
        <w:t>Posvojitve</w:t>
      </w:r>
    </w:p>
    <w:p w14:paraId="13A3D52F" w14:textId="77777777" w:rsidR="00097D60" w:rsidRPr="00517025" w:rsidRDefault="00097D60" w:rsidP="00097D60">
      <w:pPr>
        <w:jc w:val="both"/>
        <w:rPr>
          <w:rFonts w:ascii="Arial" w:hAnsi="Arial" w:cs="Arial"/>
          <w:color w:val="000000" w:themeColor="text1"/>
        </w:rPr>
      </w:pPr>
    </w:p>
    <w:p w14:paraId="0F361F7A" w14:textId="77777777" w:rsidR="00097D60" w:rsidRPr="00517025" w:rsidRDefault="002D137B" w:rsidP="00097D60">
      <w:pPr>
        <w:jc w:val="both"/>
        <w:rPr>
          <w:rFonts w:ascii="Arial" w:hAnsi="Arial" w:cs="Arial"/>
          <w:color w:val="000000" w:themeColor="text1"/>
        </w:rPr>
      </w:pPr>
      <w:r>
        <w:rPr>
          <w:rFonts w:ascii="Arial" w:hAnsi="Arial" w:cs="Arial"/>
          <w:color w:val="000000" w:themeColor="text1"/>
        </w:rPr>
        <w:t>V</w:t>
      </w:r>
      <w:r w:rsidR="00097D60" w:rsidRPr="00517025">
        <w:rPr>
          <w:rFonts w:ascii="Arial" w:hAnsi="Arial" w:cs="Arial"/>
          <w:color w:val="000000" w:themeColor="text1"/>
        </w:rPr>
        <w:t xml:space="preserve">odene </w:t>
      </w:r>
      <w:r>
        <w:rPr>
          <w:rFonts w:ascii="Arial" w:hAnsi="Arial" w:cs="Arial"/>
          <w:color w:val="000000" w:themeColor="text1"/>
        </w:rPr>
        <w:t>zadeve na področju posvojitev:</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3"/>
        <w:gridCol w:w="4717"/>
      </w:tblGrid>
      <w:tr w:rsidR="00097D60" w:rsidRPr="00517025" w14:paraId="04CCB128" w14:textId="77777777" w:rsidTr="00097D60">
        <w:trPr>
          <w:cantSplit/>
          <w:trHeight w:val="201"/>
        </w:trPr>
        <w:tc>
          <w:tcPr>
            <w:tcW w:w="4283" w:type="dxa"/>
            <w:shd w:val="clear" w:color="auto" w:fill="F2F2F2" w:themeFill="background1" w:themeFillShade="F2"/>
          </w:tcPr>
          <w:p w14:paraId="2A625607" w14:textId="77777777" w:rsidR="00097D60" w:rsidRPr="00517025" w:rsidRDefault="00097D60" w:rsidP="00097D60">
            <w:pPr>
              <w:jc w:val="both"/>
              <w:rPr>
                <w:rFonts w:ascii="Arial" w:hAnsi="Arial" w:cs="Arial"/>
                <w:color w:val="000000" w:themeColor="text1"/>
              </w:rPr>
            </w:pPr>
            <w:r w:rsidRPr="00517025">
              <w:rPr>
                <w:rFonts w:ascii="Arial" w:hAnsi="Arial" w:cs="Arial"/>
                <w:color w:val="000000" w:themeColor="text1"/>
              </w:rPr>
              <w:t>Naloga</w:t>
            </w:r>
          </w:p>
        </w:tc>
        <w:tc>
          <w:tcPr>
            <w:tcW w:w="4717" w:type="dxa"/>
            <w:shd w:val="clear" w:color="auto" w:fill="F2F2F2" w:themeFill="background1" w:themeFillShade="F2"/>
          </w:tcPr>
          <w:p w14:paraId="198B01B1" w14:textId="77777777" w:rsidR="00097D60" w:rsidRPr="00517025" w:rsidRDefault="00097D60" w:rsidP="00097D60">
            <w:pPr>
              <w:jc w:val="right"/>
              <w:rPr>
                <w:rFonts w:ascii="Arial" w:hAnsi="Arial" w:cs="Arial"/>
                <w:color w:val="000000" w:themeColor="text1"/>
              </w:rPr>
            </w:pPr>
            <w:r w:rsidRPr="00517025">
              <w:rPr>
                <w:rFonts w:ascii="Arial" w:hAnsi="Arial" w:cs="Arial"/>
                <w:color w:val="000000" w:themeColor="text1"/>
              </w:rPr>
              <w:t>Število</w:t>
            </w:r>
          </w:p>
        </w:tc>
      </w:tr>
      <w:tr w:rsidR="00097D60" w:rsidRPr="00517025" w14:paraId="66EAECDC" w14:textId="77777777" w:rsidTr="00097D60">
        <w:trPr>
          <w:cantSplit/>
          <w:trHeight w:val="156"/>
        </w:trPr>
        <w:tc>
          <w:tcPr>
            <w:tcW w:w="4283" w:type="dxa"/>
          </w:tcPr>
          <w:p w14:paraId="3BB4F471" w14:textId="77777777" w:rsidR="00097D60" w:rsidRPr="00517025" w:rsidRDefault="00097D60" w:rsidP="00097D60">
            <w:pPr>
              <w:jc w:val="both"/>
              <w:rPr>
                <w:rFonts w:ascii="Arial" w:hAnsi="Arial" w:cs="Arial"/>
                <w:color w:val="000000" w:themeColor="text1"/>
              </w:rPr>
            </w:pPr>
            <w:r w:rsidRPr="00517025">
              <w:rPr>
                <w:rFonts w:ascii="Arial" w:hAnsi="Arial" w:cs="Arial"/>
                <w:color w:val="000000" w:themeColor="text1"/>
              </w:rPr>
              <w:t xml:space="preserve">Posvojitve </w:t>
            </w:r>
          </w:p>
        </w:tc>
        <w:tc>
          <w:tcPr>
            <w:tcW w:w="4717" w:type="dxa"/>
          </w:tcPr>
          <w:p w14:paraId="281273A3" w14:textId="77777777" w:rsidR="00097D60" w:rsidRPr="00517025" w:rsidRDefault="00097D60" w:rsidP="00097D60">
            <w:pPr>
              <w:jc w:val="right"/>
              <w:rPr>
                <w:rFonts w:ascii="Arial" w:hAnsi="Arial" w:cs="Arial"/>
                <w:color w:val="000000" w:themeColor="text1"/>
              </w:rPr>
            </w:pPr>
            <w:r w:rsidRPr="00517025">
              <w:rPr>
                <w:rFonts w:ascii="Arial" w:hAnsi="Arial" w:cs="Arial"/>
                <w:color w:val="000000" w:themeColor="text1"/>
              </w:rPr>
              <w:t>2</w:t>
            </w:r>
          </w:p>
        </w:tc>
      </w:tr>
    </w:tbl>
    <w:p w14:paraId="5D8D9A0C" w14:textId="77777777" w:rsidR="00097D60" w:rsidRPr="00517025" w:rsidRDefault="00097D60" w:rsidP="00097D60">
      <w:pPr>
        <w:jc w:val="both"/>
        <w:rPr>
          <w:rFonts w:ascii="Arial" w:hAnsi="Arial" w:cs="Arial"/>
          <w:color w:val="000000" w:themeColor="text1"/>
        </w:rPr>
      </w:pPr>
    </w:p>
    <w:p w14:paraId="1C5BAE4E" w14:textId="77777777" w:rsidR="00097D60" w:rsidRPr="00517025" w:rsidRDefault="006F6101" w:rsidP="00AD4D6F">
      <w:pPr>
        <w:spacing w:line="276" w:lineRule="auto"/>
        <w:jc w:val="both"/>
        <w:rPr>
          <w:rFonts w:ascii="Arial" w:hAnsi="Arial" w:cs="Arial"/>
          <w:color w:val="000000" w:themeColor="text1"/>
        </w:rPr>
      </w:pPr>
      <w:r w:rsidRPr="00517025">
        <w:rPr>
          <w:rFonts w:ascii="Arial" w:hAnsi="Arial" w:cs="Arial"/>
          <w:color w:val="000000" w:themeColor="text1"/>
        </w:rPr>
        <w:t>P</w:t>
      </w:r>
      <w:r w:rsidR="00517025" w:rsidRPr="00517025">
        <w:rPr>
          <w:rFonts w:ascii="Arial" w:hAnsi="Arial" w:cs="Arial"/>
          <w:color w:val="000000" w:themeColor="text1"/>
        </w:rPr>
        <w:t>osebnosti</w:t>
      </w:r>
      <w:r w:rsidRPr="00517025">
        <w:rPr>
          <w:rFonts w:ascii="Arial" w:hAnsi="Arial" w:cs="Arial"/>
          <w:color w:val="000000" w:themeColor="text1"/>
        </w:rPr>
        <w:t xml:space="preserve">: </w:t>
      </w:r>
      <w:r w:rsidR="00097D60" w:rsidRPr="00517025">
        <w:rPr>
          <w:rFonts w:ascii="Arial" w:hAnsi="Arial" w:cs="Arial"/>
          <w:color w:val="000000" w:themeColor="text1"/>
        </w:rPr>
        <w:t>Glede ukrepov ugotavljamo, da bi bile smiselne spremembe DZ predvsem v zadevah oddaje otrok v zavod, saj v večini primerov starši podajo soglasje, saj so vzgojno nemočni, nimajo starševskih kapacitet in je razvoj oz. napredek otrok pri njih omejen. Ob podpori oz. dopolnilni pomoči zavodov za skrb za otroka, zagotavljanje doslednega, varnega, strukturiranega okolja, pa bi bili ohranjeni starši in družina kot taka. Ugotavljamo, da zaradi tega, ker niso podani pogoji za izdajo začasnih odred, postopki pred sodišči pa so dolgotrajni, prihaja do hudih stisk otrok, njihovih staršev, predvsem v prej opisanih primerih ali pa v primerih, ko so otroci za dalj časa prepuščeni v oskrbo Kriznih centrov. Poleg navedenega ugotavljamo, da bi bilo nujno promovirati rejništvo in pridobiti nove, kvalitetne rejnike, saj otrok ob izreku ukrepa ni možno namestiti v primerne rejniške družine in se jih namešča v družine, ki že imajo po 5, 6 otrok. Zanimivo bo opazovati tudi prakso sodišč glede odvzema starševske skrbi po dveh letih, ko bo potrebno odločati o podaljšanju ukrepov trajnejšega značaja in ne bodo izpolnjeni pogoji za prenehanje ukrepa. Težave, ki jih zaznavamo so tudi v tem, da je težko delati na načrtu pomoči družini s staršema, ki si jima »odvzel« otroka, saj nam starši pogosto očitajo, da so nam zaupali in sedaj tega ne želijo več.</w:t>
      </w:r>
    </w:p>
    <w:p w14:paraId="043AA80D" w14:textId="77777777" w:rsidR="00097D60" w:rsidRPr="00517025" w:rsidRDefault="00097D60" w:rsidP="00097D60">
      <w:pPr>
        <w:pStyle w:val="Naslov3"/>
        <w:spacing w:line="276" w:lineRule="auto"/>
        <w:jc w:val="both"/>
        <w:rPr>
          <w:rFonts w:ascii="Arial" w:hAnsi="Arial" w:cs="Arial"/>
          <w:color w:val="000000" w:themeColor="text1"/>
          <w:sz w:val="20"/>
        </w:rPr>
      </w:pPr>
    </w:p>
    <w:p w14:paraId="594DB9A9" w14:textId="77777777" w:rsidR="00757CB3" w:rsidRDefault="00757CB3" w:rsidP="00097D60">
      <w:pPr>
        <w:pStyle w:val="Naslov3"/>
        <w:spacing w:line="276" w:lineRule="auto"/>
        <w:jc w:val="both"/>
        <w:rPr>
          <w:rFonts w:ascii="Arial" w:hAnsi="Arial" w:cs="Arial"/>
          <w:b w:val="0"/>
          <w:sz w:val="20"/>
        </w:rPr>
      </w:pPr>
    </w:p>
    <w:p w14:paraId="15D8786A" w14:textId="77777777" w:rsidR="00097D60" w:rsidRPr="00517025" w:rsidRDefault="00517025" w:rsidP="00757CB3">
      <w:pPr>
        <w:pStyle w:val="Naslov3"/>
        <w:numPr>
          <w:ilvl w:val="1"/>
          <w:numId w:val="30"/>
        </w:numPr>
        <w:spacing w:line="276" w:lineRule="auto"/>
        <w:jc w:val="both"/>
        <w:rPr>
          <w:rFonts w:ascii="Arial" w:hAnsi="Arial" w:cs="Arial"/>
          <w:b w:val="0"/>
          <w:sz w:val="20"/>
        </w:rPr>
      </w:pPr>
      <w:r w:rsidRPr="00517025">
        <w:rPr>
          <w:rFonts w:ascii="Arial" w:hAnsi="Arial" w:cs="Arial"/>
          <w:b w:val="0"/>
          <w:sz w:val="20"/>
        </w:rPr>
        <w:t>Obravnava otrok in mladoletnikov</w:t>
      </w:r>
    </w:p>
    <w:p w14:paraId="2C904331" w14:textId="77777777" w:rsidR="00097D60" w:rsidRPr="00517025" w:rsidRDefault="00097D60" w:rsidP="00097D60">
      <w:pPr>
        <w:pStyle w:val="Odstavekseznama"/>
        <w:spacing w:line="276" w:lineRule="auto"/>
        <w:jc w:val="both"/>
        <w:rPr>
          <w:rFonts w:ascii="Arial" w:hAnsi="Arial" w:cs="Arial"/>
        </w:rPr>
      </w:pPr>
    </w:p>
    <w:p w14:paraId="356E699F" w14:textId="77777777" w:rsidR="00097D60" w:rsidRPr="00517025" w:rsidRDefault="00EE582C" w:rsidP="00097D60">
      <w:pPr>
        <w:jc w:val="both"/>
        <w:rPr>
          <w:rFonts w:ascii="Arial" w:hAnsi="Arial" w:cs="Arial"/>
        </w:rPr>
      </w:pPr>
      <w:r>
        <w:rPr>
          <w:rFonts w:ascii="Arial" w:hAnsi="Arial" w:cs="Arial"/>
        </w:rPr>
        <w:t>N</w:t>
      </w:r>
      <w:r w:rsidR="00097D60" w:rsidRPr="00517025">
        <w:rPr>
          <w:rFonts w:ascii="Arial" w:hAnsi="Arial" w:cs="Arial"/>
        </w:rPr>
        <w:t>ove zadeve na področju otrok in mladoletnikov</w:t>
      </w:r>
      <w:r>
        <w:rPr>
          <w:rFonts w:ascii="Arial" w:hAnsi="Arial" w:cs="Arial"/>
        </w:rPr>
        <w:t>:</w:t>
      </w:r>
      <w:r w:rsidR="00097D60" w:rsidRPr="00517025">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134"/>
      </w:tblGrid>
      <w:tr w:rsidR="00097D60" w:rsidRPr="00517025" w14:paraId="35D852DC" w14:textId="77777777" w:rsidTr="00097D60">
        <w:trPr>
          <w:cantSplit/>
          <w:trHeight w:val="198"/>
        </w:trPr>
        <w:tc>
          <w:tcPr>
            <w:tcW w:w="7792" w:type="dxa"/>
            <w:shd w:val="clear" w:color="auto" w:fill="F2F2F2" w:themeFill="background1" w:themeFillShade="F2"/>
          </w:tcPr>
          <w:p w14:paraId="67D6C2CA" w14:textId="77777777" w:rsidR="00097D60" w:rsidRPr="00517025" w:rsidRDefault="00097D60" w:rsidP="00097D60">
            <w:pPr>
              <w:jc w:val="both"/>
              <w:rPr>
                <w:rFonts w:ascii="Arial" w:hAnsi="Arial" w:cs="Arial"/>
              </w:rPr>
            </w:pPr>
            <w:r w:rsidRPr="00517025">
              <w:rPr>
                <w:rFonts w:ascii="Arial" w:hAnsi="Arial" w:cs="Arial"/>
              </w:rPr>
              <w:t>Naloga</w:t>
            </w:r>
          </w:p>
        </w:tc>
        <w:tc>
          <w:tcPr>
            <w:tcW w:w="1134" w:type="dxa"/>
            <w:shd w:val="clear" w:color="auto" w:fill="F2F2F2" w:themeFill="background1" w:themeFillShade="F2"/>
          </w:tcPr>
          <w:p w14:paraId="34FBAAE8" w14:textId="77777777" w:rsidR="00097D60" w:rsidRPr="00517025" w:rsidRDefault="00097D60" w:rsidP="00097D60">
            <w:pPr>
              <w:jc w:val="right"/>
              <w:rPr>
                <w:rFonts w:ascii="Arial" w:hAnsi="Arial" w:cs="Arial"/>
              </w:rPr>
            </w:pPr>
            <w:r w:rsidRPr="00517025">
              <w:rPr>
                <w:rFonts w:ascii="Arial" w:hAnsi="Arial" w:cs="Arial"/>
              </w:rPr>
              <w:t>Število</w:t>
            </w:r>
          </w:p>
        </w:tc>
      </w:tr>
      <w:tr w:rsidR="00097D60" w:rsidRPr="00517025" w14:paraId="5448E051" w14:textId="77777777" w:rsidTr="00097D60">
        <w:trPr>
          <w:cantSplit/>
          <w:trHeight w:val="213"/>
        </w:trPr>
        <w:tc>
          <w:tcPr>
            <w:tcW w:w="7792" w:type="dxa"/>
          </w:tcPr>
          <w:p w14:paraId="46EF8DD3" w14:textId="77777777" w:rsidR="00097D60" w:rsidRPr="00517025" w:rsidRDefault="00097D60" w:rsidP="00097D60">
            <w:pPr>
              <w:pStyle w:val="Odstavekseznama"/>
              <w:spacing w:line="276" w:lineRule="auto"/>
              <w:ind w:left="0"/>
              <w:jc w:val="both"/>
              <w:rPr>
                <w:rFonts w:ascii="Arial" w:hAnsi="Arial" w:cs="Arial"/>
              </w:rPr>
            </w:pPr>
            <w:r w:rsidRPr="00517025">
              <w:rPr>
                <w:rFonts w:ascii="Arial" w:hAnsi="Arial" w:cs="Arial"/>
              </w:rPr>
              <w:t>Obravnava otrok zaradi suma storitve prekrškov ali KD</w:t>
            </w:r>
          </w:p>
        </w:tc>
        <w:tc>
          <w:tcPr>
            <w:tcW w:w="1134" w:type="dxa"/>
          </w:tcPr>
          <w:p w14:paraId="6F20B190" w14:textId="77777777" w:rsidR="00097D60" w:rsidRPr="00517025" w:rsidRDefault="00097D60" w:rsidP="00097D60">
            <w:pPr>
              <w:jc w:val="right"/>
              <w:rPr>
                <w:rFonts w:ascii="Arial" w:hAnsi="Arial" w:cs="Arial"/>
              </w:rPr>
            </w:pPr>
            <w:r w:rsidRPr="00517025">
              <w:rPr>
                <w:rFonts w:ascii="Arial" w:hAnsi="Arial" w:cs="Arial"/>
              </w:rPr>
              <w:t>7</w:t>
            </w:r>
          </w:p>
        </w:tc>
      </w:tr>
      <w:tr w:rsidR="00097D60" w:rsidRPr="00517025" w14:paraId="351629D3" w14:textId="77777777" w:rsidTr="00097D60">
        <w:trPr>
          <w:cantSplit/>
          <w:trHeight w:val="210"/>
        </w:trPr>
        <w:tc>
          <w:tcPr>
            <w:tcW w:w="7792" w:type="dxa"/>
          </w:tcPr>
          <w:p w14:paraId="0AD258C6" w14:textId="77777777" w:rsidR="00097D60" w:rsidRPr="00517025" w:rsidRDefault="00097D60" w:rsidP="00097D60">
            <w:pPr>
              <w:jc w:val="both"/>
              <w:rPr>
                <w:rFonts w:ascii="Arial" w:hAnsi="Arial" w:cs="Arial"/>
              </w:rPr>
            </w:pPr>
            <w:r w:rsidRPr="00517025">
              <w:rPr>
                <w:rFonts w:ascii="Arial" w:hAnsi="Arial" w:cs="Arial"/>
              </w:rPr>
              <w:t>Obravnava mladoletnikov s težavami v odraščanju</w:t>
            </w:r>
          </w:p>
        </w:tc>
        <w:tc>
          <w:tcPr>
            <w:tcW w:w="1134" w:type="dxa"/>
          </w:tcPr>
          <w:p w14:paraId="42A45322" w14:textId="77777777" w:rsidR="00097D60" w:rsidRPr="00517025" w:rsidRDefault="00097D60" w:rsidP="00097D60">
            <w:pPr>
              <w:jc w:val="right"/>
              <w:rPr>
                <w:rFonts w:ascii="Arial" w:hAnsi="Arial" w:cs="Arial"/>
              </w:rPr>
            </w:pPr>
            <w:r w:rsidRPr="00517025">
              <w:rPr>
                <w:rFonts w:ascii="Arial" w:hAnsi="Arial" w:cs="Arial"/>
              </w:rPr>
              <w:t>30</w:t>
            </w:r>
          </w:p>
        </w:tc>
      </w:tr>
      <w:tr w:rsidR="00097D60" w:rsidRPr="00517025" w14:paraId="0EDA8E93" w14:textId="77777777" w:rsidTr="00097D60">
        <w:trPr>
          <w:cantSplit/>
          <w:trHeight w:val="156"/>
        </w:trPr>
        <w:tc>
          <w:tcPr>
            <w:tcW w:w="7792" w:type="dxa"/>
          </w:tcPr>
          <w:p w14:paraId="2E4F61C4" w14:textId="77777777" w:rsidR="00097D60" w:rsidRPr="00517025" w:rsidRDefault="00097D60" w:rsidP="00097D60">
            <w:pPr>
              <w:jc w:val="both"/>
              <w:rPr>
                <w:rFonts w:ascii="Arial" w:hAnsi="Arial" w:cs="Arial"/>
              </w:rPr>
            </w:pPr>
            <w:r w:rsidRPr="00517025">
              <w:rPr>
                <w:rFonts w:ascii="Arial" w:hAnsi="Arial" w:cs="Arial"/>
              </w:rPr>
              <w:t>Obravnava mladoletnika v kazenskem postopku</w:t>
            </w:r>
          </w:p>
        </w:tc>
        <w:tc>
          <w:tcPr>
            <w:tcW w:w="1134" w:type="dxa"/>
          </w:tcPr>
          <w:p w14:paraId="36665513" w14:textId="77777777" w:rsidR="00097D60" w:rsidRPr="00517025" w:rsidRDefault="00097D60" w:rsidP="00097D60">
            <w:pPr>
              <w:jc w:val="right"/>
              <w:rPr>
                <w:rFonts w:ascii="Arial" w:hAnsi="Arial" w:cs="Arial"/>
              </w:rPr>
            </w:pPr>
            <w:r w:rsidRPr="00517025">
              <w:rPr>
                <w:rFonts w:ascii="Arial" w:hAnsi="Arial" w:cs="Arial"/>
              </w:rPr>
              <w:t>15</w:t>
            </w:r>
          </w:p>
        </w:tc>
      </w:tr>
      <w:tr w:rsidR="00097D60" w:rsidRPr="00517025" w14:paraId="2DE6F052" w14:textId="77777777" w:rsidTr="00097D60">
        <w:trPr>
          <w:cantSplit/>
          <w:trHeight w:val="156"/>
        </w:trPr>
        <w:tc>
          <w:tcPr>
            <w:tcW w:w="7792" w:type="dxa"/>
          </w:tcPr>
          <w:p w14:paraId="719C5A9E" w14:textId="77777777" w:rsidR="00097D60" w:rsidRPr="00517025" w:rsidRDefault="00097D60" w:rsidP="00097D60">
            <w:pPr>
              <w:jc w:val="both"/>
              <w:rPr>
                <w:rFonts w:ascii="Arial" w:hAnsi="Arial" w:cs="Arial"/>
              </w:rPr>
            </w:pPr>
            <w:r w:rsidRPr="00517025">
              <w:rPr>
                <w:rFonts w:ascii="Arial" w:hAnsi="Arial" w:cs="Arial"/>
              </w:rPr>
              <w:t>Obravnava mladostnika v postopku o prekršku</w:t>
            </w:r>
          </w:p>
        </w:tc>
        <w:tc>
          <w:tcPr>
            <w:tcW w:w="1134" w:type="dxa"/>
          </w:tcPr>
          <w:p w14:paraId="164D489A" w14:textId="77777777" w:rsidR="00097D60" w:rsidRPr="00517025" w:rsidRDefault="00097D60" w:rsidP="00097D60">
            <w:pPr>
              <w:jc w:val="right"/>
              <w:rPr>
                <w:rFonts w:ascii="Arial" w:hAnsi="Arial" w:cs="Arial"/>
              </w:rPr>
            </w:pPr>
            <w:r w:rsidRPr="00517025">
              <w:rPr>
                <w:rFonts w:ascii="Arial" w:hAnsi="Arial" w:cs="Arial"/>
              </w:rPr>
              <w:t>2</w:t>
            </w:r>
          </w:p>
        </w:tc>
      </w:tr>
    </w:tbl>
    <w:p w14:paraId="0F9E525C" w14:textId="77777777" w:rsidR="00097D60" w:rsidRPr="00517025" w:rsidRDefault="00097D60" w:rsidP="00097D60">
      <w:pPr>
        <w:jc w:val="both"/>
        <w:rPr>
          <w:rFonts w:ascii="Arial" w:hAnsi="Arial" w:cs="Arial"/>
        </w:rPr>
      </w:pPr>
    </w:p>
    <w:p w14:paraId="47CA3B5C" w14:textId="77777777" w:rsidR="00097D60" w:rsidRPr="00517025" w:rsidRDefault="00517025" w:rsidP="00AD4D6F">
      <w:pPr>
        <w:spacing w:line="276" w:lineRule="auto"/>
        <w:jc w:val="both"/>
        <w:rPr>
          <w:rFonts w:ascii="Arial" w:hAnsi="Arial" w:cs="Arial"/>
          <w:color w:val="000000" w:themeColor="text1"/>
        </w:rPr>
      </w:pPr>
      <w:r w:rsidRPr="00517025">
        <w:rPr>
          <w:rFonts w:ascii="Arial" w:hAnsi="Arial" w:cs="Arial"/>
          <w:color w:val="000000" w:themeColor="text1"/>
        </w:rPr>
        <w:t xml:space="preserve">Posebnosti: </w:t>
      </w:r>
      <w:r w:rsidR="00097D60" w:rsidRPr="00517025">
        <w:rPr>
          <w:rFonts w:ascii="Arial" w:hAnsi="Arial" w:cs="Arial"/>
          <w:color w:val="000000" w:themeColor="text1"/>
        </w:rPr>
        <w:t xml:space="preserve">Pomembno je predvsem vključevati mladostnike v programe, se ukvarjati z </w:t>
      </w:r>
      <w:r w:rsidRPr="00517025">
        <w:rPr>
          <w:rFonts w:ascii="Arial" w:hAnsi="Arial" w:cs="Arial"/>
          <w:color w:val="000000" w:themeColor="text1"/>
        </w:rPr>
        <w:t>njimi. Porast kaznivih dejanj.</w:t>
      </w:r>
    </w:p>
    <w:p w14:paraId="34540B25" w14:textId="77777777" w:rsidR="00097D60" w:rsidRPr="00517025" w:rsidRDefault="00097D60" w:rsidP="00097D60">
      <w:pPr>
        <w:jc w:val="both"/>
        <w:rPr>
          <w:rFonts w:ascii="Arial" w:hAnsi="Arial" w:cs="Arial"/>
          <w:color w:val="000000" w:themeColor="text1"/>
        </w:rPr>
      </w:pPr>
    </w:p>
    <w:p w14:paraId="173C524D" w14:textId="77777777" w:rsidR="00EE582C" w:rsidRDefault="00EE582C" w:rsidP="00097D60">
      <w:pPr>
        <w:pStyle w:val="Naslov2"/>
        <w:spacing w:line="276" w:lineRule="auto"/>
        <w:rPr>
          <w:rFonts w:ascii="Arial" w:hAnsi="Arial" w:cs="Arial"/>
          <w:sz w:val="20"/>
          <w:u w:val="none"/>
        </w:rPr>
      </w:pPr>
    </w:p>
    <w:p w14:paraId="002E0EDF" w14:textId="77777777" w:rsidR="00097D60" w:rsidRPr="00B45EED" w:rsidRDefault="00517025" w:rsidP="00EE582C">
      <w:pPr>
        <w:pStyle w:val="Naslov2"/>
        <w:numPr>
          <w:ilvl w:val="1"/>
          <w:numId w:val="30"/>
        </w:numPr>
        <w:spacing w:line="276" w:lineRule="auto"/>
        <w:rPr>
          <w:rFonts w:ascii="Arial" w:hAnsi="Arial" w:cs="Arial"/>
          <w:sz w:val="20"/>
          <w:u w:val="none"/>
        </w:rPr>
      </w:pPr>
      <w:r w:rsidRPr="00B45EED">
        <w:rPr>
          <w:rFonts w:ascii="Arial" w:hAnsi="Arial" w:cs="Arial"/>
          <w:sz w:val="20"/>
          <w:u w:val="none"/>
        </w:rPr>
        <w:t>Varstvo odraslih</w:t>
      </w:r>
    </w:p>
    <w:p w14:paraId="01FD2BA6" w14:textId="77777777" w:rsidR="00097D60" w:rsidRPr="00517025" w:rsidRDefault="00097D60" w:rsidP="00097D60">
      <w:pPr>
        <w:jc w:val="both"/>
        <w:rPr>
          <w:rFonts w:ascii="Arial" w:hAnsi="Arial" w:cs="Arial"/>
        </w:rPr>
      </w:pPr>
    </w:p>
    <w:p w14:paraId="68804057" w14:textId="77777777" w:rsidR="00517025" w:rsidRPr="00517025" w:rsidRDefault="00517025" w:rsidP="00097D60">
      <w:pPr>
        <w:pStyle w:val="Naslov3"/>
        <w:spacing w:line="276" w:lineRule="auto"/>
        <w:jc w:val="both"/>
        <w:rPr>
          <w:rFonts w:ascii="Arial" w:hAnsi="Arial" w:cs="Arial"/>
          <w:b w:val="0"/>
          <w:sz w:val="20"/>
        </w:rPr>
      </w:pPr>
      <w:r w:rsidRPr="00517025">
        <w:rPr>
          <w:rFonts w:ascii="Arial" w:hAnsi="Arial" w:cs="Arial"/>
          <w:b w:val="0"/>
          <w:sz w:val="20"/>
        </w:rPr>
        <w:t>Preprečevanje nasilja v družini</w:t>
      </w:r>
    </w:p>
    <w:p w14:paraId="1B314B4C" w14:textId="77777777" w:rsidR="00097D60" w:rsidRPr="00517025" w:rsidRDefault="00097D60" w:rsidP="00097D60">
      <w:pPr>
        <w:jc w:val="both"/>
        <w:rPr>
          <w:rFonts w:ascii="Arial" w:hAnsi="Arial" w:cs="Arial"/>
        </w:rPr>
      </w:pPr>
    </w:p>
    <w:p w14:paraId="4D226645" w14:textId="77777777" w:rsidR="00097D60" w:rsidRPr="00517025" w:rsidRDefault="00860F0D" w:rsidP="00097D60">
      <w:pPr>
        <w:jc w:val="both"/>
        <w:rPr>
          <w:rFonts w:ascii="Arial" w:hAnsi="Arial" w:cs="Arial"/>
        </w:rPr>
      </w:pPr>
      <w:r>
        <w:rPr>
          <w:rFonts w:ascii="Arial" w:hAnsi="Arial" w:cs="Arial"/>
        </w:rPr>
        <w:t>N</w:t>
      </w:r>
      <w:r w:rsidR="00097D60" w:rsidRPr="00517025">
        <w:rPr>
          <w:rFonts w:ascii="Arial" w:hAnsi="Arial" w:cs="Arial"/>
        </w:rPr>
        <w:t>ove obravnave nasilja v družini</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544"/>
      </w:tblGrid>
      <w:tr w:rsidR="00097D60" w:rsidRPr="00517025" w14:paraId="6F9FC5D3" w14:textId="77777777" w:rsidTr="00097D60">
        <w:trPr>
          <w:cantSplit/>
          <w:trHeight w:val="198"/>
        </w:trPr>
        <w:tc>
          <w:tcPr>
            <w:tcW w:w="5382" w:type="dxa"/>
            <w:shd w:val="clear" w:color="auto" w:fill="F2F2F2" w:themeFill="background1" w:themeFillShade="F2"/>
          </w:tcPr>
          <w:p w14:paraId="3BBA3FBB" w14:textId="77777777" w:rsidR="00097D60" w:rsidRPr="00517025" w:rsidRDefault="00097D60" w:rsidP="00097D60">
            <w:pPr>
              <w:jc w:val="both"/>
              <w:rPr>
                <w:rFonts w:ascii="Arial" w:hAnsi="Arial" w:cs="Arial"/>
              </w:rPr>
            </w:pPr>
            <w:r w:rsidRPr="00517025">
              <w:rPr>
                <w:rFonts w:ascii="Arial" w:hAnsi="Arial" w:cs="Arial"/>
              </w:rPr>
              <w:t>Naloga</w:t>
            </w:r>
          </w:p>
        </w:tc>
        <w:tc>
          <w:tcPr>
            <w:tcW w:w="3544" w:type="dxa"/>
            <w:shd w:val="clear" w:color="auto" w:fill="F2F2F2" w:themeFill="background1" w:themeFillShade="F2"/>
          </w:tcPr>
          <w:p w14:paraId="732BBA87" w14:textId="77777777" w:rsidR="00097D60" w:rsidRPr="00517025" w:rsidRDefault="00097D60" w:rsidP="00097D60">
            <w:pPr>
              <w:jc w:val="right"/>
              <w:rPr>
                <w:rFonts w:ascii="Arial" w:hAnsi="Arial" w:cs="Arial"/>
              </w:rPr>
            </w:pPr>
            <w:r w:rsidRPr="00517025">
              <w:rPr>
                <w:rFonts w:ascii="Arial" w:hAnsi="Arial" w:cs="Arial"/>
              </w:rPr>
              <w:t xml:space="preserve">število </w:t>
            </w:r>
          </w:p>
        </w:tc>
      </w:tr>
      <w:tr w:rsidR="00097D60" w:rsidRPr="00517025" w14:paraId="351251A1" w14:textId="77777777" w:rsidTr="00097D60">
        <w:trPr>
          <w:cantSplit/>
          <w:trHeight w:val="216"/>
        </w:trPr>
        <w:tc>
          <w:tcPr>
            <w:tcW w:w="5382" w:type="dxa"/>
          </w:tcPr>
          <w:p w14:paraId="5F75285C" w14:textId="77777777" w:rsidR="00097D60" w:rsidRPr="00517025" w:rsidRDefault="00097D60" w:rsidP="00097D60">
            <w:pPr>
              <w:jc w:val="both"/>
              <w:rPr>
                <w:rFonts w:ascii="Arial" w:hAnsi="Arial" w:cs="Arial"/>
              </w:rPr>
            </w:pPr>
            <w:r w:rsidRPr="00517025">
              <w:rPr>
                <w:rFonts w:ascii="Arial" w:hAnsi="Arial" w:cs="Arial"/>
              </w:rPr>
              <w:t>Naloge za preprečevanja nasilja v družini</w:t>
            </w:r>
          </w:p>
        </w:tc>
        <w:tc>
          <w:tcPr>
            <w:tcW w:w="3544" w:type="dxa"/>
          </w:tcPr>
          <w:p w14:paraId="2C9A433D" w14:textId="77777777" w:rsidR="00097D60" w:rsidRPr="00517025" w:rsidRDefault="00097D60" w:rsidP="00097D60">
            <w:pPr>
              <w:jc w:val="right"/>
              <w:rPr>
                <w:rFonts w:ascii="Arial" w:hAnsi="Arial" w:cs="Arial"/>
              </w:rPr>
            </w:pPr>
            <w:r w:rsidRPr="00517025">
              <w:rPr>
                <w:rFonts w:ascii="Arial" w:hAnsi="Arial" w:cs="Arial"/>
              </w:rPr>
              <w:t>41</w:t>
            </w:r>
          </w:p>
        </w:tc>
      </w:tr>
      <w:tr w:rsidR="00097D60" w:rsidRPr="00517025" w14:paraId="2C86CB7A" w14:textId="77777777" w:rsidTr="00097D60">
        <w:trPr>
          <w:cantSplit/>
          <w:trHeight w:val="216"/>
        </w:trPr>
        <w:tc>
          <w:tcPr>
            <w:tcW w:w="5382" w:type="dxa"/>
          </w:tcPr>
          <w:p w14:paraId="1AD2587E" w14:textId="77777777" w:rsidR="00097D60" w:rsidRPr="00517025" w:rsidRDefault="00097D60" w:rsidP="00097D60">
            <w:pPr>
              <w:jc w:val="both"/>
              <w:rPr>
                <w:rFonts w:ascii="Arial" w:hAnsi="Arial" w:cs="Arial"/>
              </w:rPr>
            </w:pPr>
            <w:r w:rsidRPr="00517025">
              <w:rPr>
                <w:rFonts w:ascii="Arial" w:hAnsi="Arial" w:cs="Arial"/>
              </w:rPr>
              <w:t>Obravnava povzročiteljev nasilja</w:t>
            </w:r>
          </w:p>
        </w:tc>
        <w:tc>
          <w:tcPr>
            <w:tcW w:w="3544" w:type="dxa"/>
          </w:tcPr>
          <w:p w14:paraId="1299ACCC" w14:textId="77777777" w:rsidR="00097D60" w:rsidRPr="00517025" w:rsidRDefault="00097D60" w:rsidP="00097D60">
            <w:pPr>
              <w:jc w:val="right"/>
              <w:rPr>
                <w:rFonts w:ascii="Arial" w:hAnsi="Arial" w:cs="Arial"/>
              </w:rPr>
            </w:pPr>
            <w:r w:rsidRPr="00517025">
              <w:rPr>
                <w:rFonts w:ascii="Arial" w:hAnsi="Arial" w:cs="Arial"/>
              </w:rPr>
              <w:t>7</w:t>
            </w:r>
          </w:p>
        </w:tc>
      </w:tr>
    </w:tbl>
    <w:p w14:paraId="4A38D818" w14:textId="77777777" w:rsidR="00097D60" w:rsidRPr="00517025" w:rsidRDefault="00097D60" w:rsidP="00097D60">
      <w:pPr>
        <w:jc w:val="both"/>
        <w:rPr>
          <w:rFonts w:ascii="Arial" w:hAnsi="Arial" w:cs="Arial"/>
        </w:rPr>
      </w:pPr>
    </w:p>
    <w:p w14:paraId="01C6E338" w14:textId="77777777" w:rsidR="00097D60" w:rsidRPr="00517025" w:rsidRDefault="00097D60" w:rsidP="00AD4D6F">
      <w:pPr>
        <w:spacing w:line="276" w:lineRule="auto"/>
        <w:jc w:val="both"/>
        <w:rPr>
          <w:rFonts w:ascii="Arial" w:hAnsi="Arial" w:cs="Arial"/>
          <w:color w:val="000000" w:themeColor="text1"/>
        </w:rPr>
      </w:pPr>
      <w:r w:rsidRPr="00517025">
        <w:rPr>
          <w:rFonts w:ascii="Arial" w:hAnsi="Arial" w:cs="Arial"/>
          <w:color w:val="000000" w:themeColor="text1"/>
        </w:rPr>
        <w:t>P</w:t>
      </w:r>
      <w:r w:rsidR="00517025" w:rsidRPr="00517025">
        <w:rPr>
          <w:rFonts w:ascii="Arial" w:hAnsi="Arial" w:cs="Arial"/>
          <w:color w:val="000000" w:themeColor="text1"/>
        </w:rPr>
        <w:t xml:space="preserve">osebnosti: </w:t>
      </w:r>
      <w:r w:rsidRPr="00517025">
        <w:rPr>
          <w:rFonts w:ascii="Arial" w:hAnsi="Arial" w:cs="Arial"/>
          <w:color w:val="000000" w:themeColor="text1"/>
        </w:rPr>
        <w:t>Vse več je nasilja v družini. Težave, ki jih vidimo so predvsem v uživanju prepovedanih substanc, alkohola, povezanih težav v duševnem zdravju, nekritičnosti do težav v odnosih. Zelo pomembno je delo z povzročitelji nasilja, ki so sami pogosto v stiski.</w:t>
      </w:r>
    </w:p>
    <w:p w14:paraId="46078E4C" w14:textId="77777777" w:rsidR="00097D60" w:rsidRDefault="00097D60" w:rsidP="00AD4D6F">
      <w:pPr>
        <w:spacing w:line="276" w:lineRule="auto"/>
        <w:jc w:val="both"/>
        <w:rPr>
          <w:rFonts w:ascii="Arial" w:hAnsi="Arial" w:cs="Arial"/>
        </w:rPr>
      </w:pPr>
    </w:p>
    <w:p w14:paraId="2AEAC0DF" w14:textId="77777777" w:rsidR="00AD4D6F" w:rsidRDefault="00AD4D6F" w:rsidP="00AD4D6F">
      <w:pPr>
        <w:spacing w:line="276" w:lineRule="auto"/>
        <w:jc w:val="both"/>
        <w:rPr>
          <w:rFonts w:ascii="Arial" w:hAnsi="Arial" w:cs="Arial"/>
        </w:rPr>
      </w:pPr>
    </w:p>
    <w:p w14:paraId="0AF5EB87" w14:textId="77777777" w:rsidR="00AD4D6F" w:rsidRDefault="00AD4D6F" w:rsidP="00AD4D6F">
      <w:pPr>
        <w:spacing w:line="276" w:lineRule="auto"/>
        <w:jc w:val="both"/>
        <w:rPr>
          <w:rFonts w:ascii="Arial" w:hAnsi="Arial" w:cs="Arial"/>
        </w:rPr>
      </w:pPr>
    </w:p>
    <w:p w14:paraId="17595C95" w14:textId="77777777" w:rsidR="00AD4D6F" w:rsidRDefault="00AD4D6F" w:rsidP="00AD4D6F">
      <w:pPr>
        <w:spacing w:line="276" w:lineRule="auto"/>
        <w:jc w:val="both"/>
        <w:rPr>
          <w:rFonts w:ascii="Arial" w:hAnsi="Arial" w:cs="Arial"/>
        </w:rPr>
      </w:pPr>
    </w:p>
    <w:p w14:paraId="5A417EFE" w14:textId="77777777" w:rsidR="00AD4D6F" w:rsidRDefault="00AD4D6F" w:rsidP="00AD4D6F">
      <w:pPr>
        <w:spacing w:line="276" w:lineRule="auto"/>
        <w:jc w:val="both"/>
        <w:rPr>
          <w:rFonts w:ascii="Arial" w:hAnsi="Arial" w:cs="Arial"/>
        </w:rPr>
      </w:pPr>
    </w:p>
    <w:p w14:paraId="1DB1BF53" w14:textId="77777777" w:rsidR="00AD4D6F" w:rsidRDefault="00AD4D6F" w:rsidP="00AD4D6F">
      <w:pPr>
        <w:spacing w:line="276" w:lineRule="auto"/>
        <w:jc w:val="both"/>
        <w:rPr>
          <w:rFonts w:ascii="Arial" w:hAnsi="Arial" w:cs="Arial"/>
        </w:rPr>
      </w:pPr>
    </w:p>
    <w:p w14:paraId="47059FF4" w14:textId="77777777" w:rsidR="00AD4D6F" w:rsidRDefault="00AD4D6F" w:rsidP="00AD4D6F">
      <w:pPr>
        <w:spacing w:line="276" w:lineRule="auto"/>
        <w:jc w:val="both"/>
        <w:rPr>
          <w:rFonts w:ascii="Arial" w:hAnsi="Arial" w:cs="Arial"/>
        </w:rPr>
      </w:pPr>
    </w:p>
    <w:p w14:paraId="3DD63473" w14:textId="77777777" w:rsidR="00AD4D6F" w:rsidRPr="00517025" w:rsidRDefault="00AD4D6F" w:rsidP="00AD4D6F">
      <w:pPr>
        <w:spacing w:line="276" w:lineRule="auto"/>
        <w:jc w:val="both"/>
        <w:rPr>
          <w:rFonts w:ascii="Arial" w:hAnsi="Arial" w:cs="Arial"/>
        </w:rPr>
      </w:pPr>
    </w:p>
    <w:p w14:paraId="5DA6ED54" w14:textId="77777777" w:rsidR="00097D60" w:rsidRPr="00B45EED" w:rsidRDefault="00517025" w:rsidP="00AD4D6F">
      <w:pPr>
        <w:pStyle w:val="Naslov3"/>
        <w:spacing w:line="276" w:lineRule="auto"/>
        <w:jc w:val="both"/>
        <w:rPr>
          <w:rFonts w:ascii="Arial" w:hAnsi="Arial" w:cs="Arial"/>
          <w:b w:val="0"/>
          <w:sz w:val="20"/>
        </w:rPr>
      </w:pPr>
      <w:r w:rsidRPr="00B45EED">
        <w:rPr>
          <w:rFonts w:ascii="Arial" w:hAnsi="Arial" w:cs="Arial"/>
          <w:b w:val="0"/>
          <w:sz w:val="20"/>
        </w:rPr>
        <w:t>Priznanje statusa odrasle invalidne osebe</w:t>
      </w:r>
    </w:p>
    <w:p w14:paraId="67EB8947" w14:textId="77777777" w:rsidR="00E15543" w:rsidRDefault="00E15543" w:rsidP="00097D60">
      <w:pPr>
        <w:jc w:val="both"/>
        <w:rPr>
          <w:rFonts w:ascii="Arial" w:hAnsi="Arial" w:cs="Arial"/>
        </w:rPr>
      </w:pPr>
    </w:p>
    <w:p w14:paraId="51FE59DC" w14:textId="77777777" w:rsidR="00097D60" w:rsidRPr="00517025" w:rsidRDefault="00E15543" w:rsidP="00097D60">
      <w:pPr>
        <w:jc w:val="both"/>
        <w:rPr>
          <w:rFonts w:ascii="Arial" w:hAnsi="Arial" w:cs="Arial"/>
        </w:rPr>
      </w:pPr>
      <w:r>
        <w:rPr>
          <w:rFonts w:ascii="Arial" w:hAnsi="Arial" w:cs="Arial"/>
        </w:rPr>
        <w:t>R</w:t>
      </w:r>
      <w:r w:rsidR="00097D60" w:rsidRPr="00517025">
        <w:rPr>
          <w:rFonts w:ascii="Arial" w:hAnsi="Arial" w:cs="Arial"/>
        </w:rPr>
        <w:t>azlične naloge za invalide</w:t>
      </w:r>
      <w:r>
        <w:rPr>
          <w:rFonts w:ascii="Arial" w:hAnsi="Arial" w:cs="Arial"/>
        </w:rPr>
        <w:t>:</w:t>
      </w:r>
      <w:r w:rsidR="00097D60" w:rsidRPr="00517025">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3828"/>
      </w:tblGrid>
      <w:tr w:rsidR="00097D60" w:rsidRPr="00517025" w14:paraId="162237A0" w14:textId="77777777" w:rsidTr="00097D60">
        <w:trPr>
          <w:cantSplit/>
          <w:trHeight w:val="198"/>
        </w:trPr>
        <w:tc>
          <w:tcPr>
            <w:tcW w:w="5098" w:type="dxa"/>
            <w:shd w:val="clear" w:color="auto" w:fill="F2F2F2" w:themeFill="background1" w:themeFillShade="F2"/>
          </w:tcPr>
          <w:p w14:paraId="25CA2A6F" w14:textId="77777777" w:rsidR="00097D60" w:rsidRPr="00517025" w:rsidRDefault="00097D60" w:rsidP="00097D60">
            <w:pPr>
              <w:jc w:val="both"/>
              <w:rPr>
                <w:rFonts w:ascii="Arial" w:hAnsi="Arial" w:cs="Arial"/>
              </w:rPr>
            </w:pPr>
            <w:r w:rsidRPr="00517025">
              <w:rPr>
                <w:rFonts w:ascii="Arial" w:hAnsi="Arial" w:cs="Arial"/>
              </w:rPr>
              <w:t>Naloga</w:t>
            </w:r>
          </w:p>
        </w:tc>
        <w:tc>
          <w:tcPr>
            <w:tcW w:w="3828" w:type="dxa"/>
            <w:shd w:val="clear" w:color="auto" w:fill="F2F2F2" w:themeFill="background1" w:themeFillShade="F2"/>
          </w:tcPr>
          <w:p w14:paraId="57CAB22C" w14:textId="77777777" w:rsidR="00097D60" w:rsidRPr="00517025" w:rsidRDefault="00097D60" w:rsidP="00097D60">
            <w:pPr>
              <w:jc w:val="right"/>
              <w:rPr>
                <w:rFonts w:ascii="Arial" w:hAnsi="Arial" w:cs="Arial"/>
              </w:rPr>
            </w:pPr>
            <w:r w:rsidRPr="00517025">
              <w:rPr>
                <w:rFonts w:ascii="Arial" w:hAnsi="Arial" w:cs="Arial"/>
              </w:rPr>
              <w:t>število</w:t>
            </w:r>
          </w:p>
        </w:tc>
      </w:tr>
      <w:tr w:rsidR="00097D60" w:rsidRPr="00517025" w14:paraId="0515D9F4" w14:textId="77777777" w:rsidTr="00097D60">
        <w:trPr>
          <w:cantSplit/>
          <w:trHeight w:val="298"/>
        </w:trPr>
        <w:tc>
          <w:tcPr>
            <w:tcW w:w="5098" w:type="dxa"/>
          </w:tcPr>
          <w:p w14:paraId="39BCAF58" w14:textId="77777777" w:rsidR="00097D60" w:rsidRPr="00517025" w:rsidRDefault="00097D60" w:rsidP="00097D60">
            <w:pPr>
              <w:jc w:val="both"/>
              <w:rPr>
                <w:rFonts w:ascii="Arial" w:hAnsi="Arial" w:cs="Arial"/>
              </w:rPr>
            </w:pPr>
            <w:r w:rsidRPr="00517025">
              <w:rPr>
                <w:rFonts w:ascii="Arial" w:hAnsi="Arial" w:cs="Arial"/>
              </w:rPr>
              <w:t>Status in pravice invalida</w:t>
            </w:r>
          </w:p>
        </w:tc>
        <w:tc>
          <w:tcPr>
            <w:tcW w:w="3828" w:type="dxa"/>
          </w:tcPr>
          <w:p w14:paraId="169FA1FB" w14:textId="77777777" w:rsidR="00097D60" w:rsidRPr="00517025" w:rsidRDefault="00097D60" w:rsidP="00097D60">
            <w:pPr>
              <w:jc w:val="right"/>
              <w:rPr>
                <w:rFonts w:ascii="Arial" w:hAnsi="Arial" w:cs="Arial"/>
              </w:rPr>
            </w:pPr>
            <w:r w:rsidRPr="00517025">
              <w:rPr>
                <w:rFonts w:ascii="Arial" w:hAnsi="Arial" w:cs="Arial"/>
              </w:rPr>
              <w:t>2</w:t>
            </w:r>
          </w:p>
        </w:tc>
      </w:tr>
      <w:tr w:rsidR="00097D60" w:rsidRPr="00517025" w14:paraId="0374A929" w14:textId="77777777" w:rsidTr="00097D60">
        <w:trPr>
          <w:cantSplit/>
          <w:trHeight w:val="304"/>
        </w:trPr>
        <w:tc>
          <w:tcPr>
            <w:tcW w:w="5098" w:type="dxa"/>
          </w:tcPr>
          <w:p w14:paraId="325708DC" w14:textId="77777777" w:rsidR="00097D60" w:rsidRPr="00517025" w:rsidRDefault="00097D60" w:rsidP="00097D60">
            <w:pPr>
              <w:jc w:val="both"/>
              <w:rPr>
                <w:rFonts w:ascii="Arial" w:hAnsi="Arial" w:cs="Arial"/>
              </w:rPr>
            </w:pPr>
            <w:r w:rsidRPr="00517025">
              <w:rPr>
                <w:rFonts w:ascii="Arial" w:hAnsi="Arial" w:cs="Arial"/>
              </w:rPr>
              <w:t>Družinski pomočnik</w:t>
            </w:r>
          </w:p>
        </w:tc>
        <w:tc>
          <w:tcPr>
            <w:tcW w:w="3828" w:type="dxa"/>
          </w:tcPr>
          <w:p w14:paraId="4FFBA1A2" w14:textId="77777777" w:rsidR="00097D60" w:rsidRPr="00517025" w:rsidRDefault="00097D60" w:rsidP="00097D60">
            <w:pPr>
              <w:jc w:val="right"/>
              <w:rPr>
                <w:rFonts w:ascii="Arial" w:hAnsi="Arial" w:cs="Arial"/>
              </w:rPr>
            </w:pPr>
            <w:r w:rsidRPr="00517025">
              <w:rPr>
                <w:rFonts w:ascii="Arial" w:hAnsi="Arial" w:cs="Arial"/>
              </w:rPr>
              <w:t>2</w:t>
            </w:r>
          </w:p>
        </w:tc>
      </w:tr>
      <w:tr w:rsidR="00097D60" w:rsidRPr="00517025" w14:paraId="40258715" w14:textId="77777777" w:rsidTr="00097D60">
        <w:trPr>
          <w:cantSplit/>
          <w:trHeight w:val="188"/>
        </w:trPr>
        <w:tc>
          <w:tcPr>
            <w:tcW w:w="5098" w:type="dxa"/>
          </w:tcPr>
          <w:p w14:paraId="2D8A2D30" w14:textId="77777777" w:rsidR="00097D60" w:rsidRPr="00517025" w:rsidRDefault="00097D60" w:rsidP="00097D60">
            <w:pPr>
              <w:jc w:val="both"/>
              <w:rPr>
                <w:rFonts w:ascii="Arial" w:hAnsi="Arial" w:cs="Arial"/>
              </w:rPr>
            </w:pPr>
            <w:r w:rsidRPr="00517025">
              <w:rPr>
                <w:rFonts w:ascii="Arial" w:hAnsi="Arial" w:cs="Arial"/>
              </w:rPr>
              <w:t>Osebna asistenca</w:t>
            </w:r>
          </w:p>
        </w:tc>
        <w:tc>
          <w:tcPr>
            <w:tcW w:w="3828" w:type="dxa"/>
          </w:tcPr>
          <w:p w14:paraId="28F4531F" w14:textId="77777777" w:rsidR="00097D60" w:rsidRPr="00517025" w:rsidRDefault="00097D60" w:rsidP="00097D60">
            <w:pPr>
              <w:jc w:val="right"/>
              <w:rPr>
                <w:rFonts w:ascii="Arial" w:hAnsi="Arial" w:cs="Arial"/>
              </w:rPr>
            </w:pPr>
            <w:r w:rsidRPr="00517025">
              <w:rPr>
                <w:rFonts w:ascii="Arial" w:hAnsi="Arial" w:cs="Arial"/>
              </w:rPr>
              <w:t>30</w:t>
            </w:r>
          </w:p>
        </w:tc>
      </w:tr>
      <w:tr w:rsidR="00097D60" w:rsidRPr="00517025" w14:paraId="4AB2163D" w14:textId="77777777" w:rsidTr="00097D60">
        <w:trPr>
          <w:cantSplit/>
          <w:trHeight w:val="166"/>
        </w:trPr>
        <w:tc>
          <w:tcPr>
            <w:tcW w:w="5098" w:type="dxa"/>
          </w:tcPr>
          <w:p w14:paraId="7ABBFAA8" w14:textId="77777777" w:rsidR="00097D60" w:rsidRPr="00517025" w:rsidRDefault="00097D60" w:rsidP="00097D60">
            <w:pPr>
              <w:jc w:val="both"/>
              <w:rPr>
                <w:rFonts w:ascii="Arial" w:hAnsi="Arial" w:cs="Arial"/>
              </w:rPr>
            </w:pPr>
            <w:r w:rsidRPr="00517025">
              <w:rPr>
                <w:rFonts w:ascii="Arial" w:hAnsi="Arial" w:cs="Arial"/>
              </w:rPr>
              <w:t>Komunikacijski dodatek</w:t>
            </w:r>
          </w:p>
        </w:tc>
        <w:tc>
          <w:tcPr>
            <w:tcW w:w="3828" w:type="dxa"/>
          </w:tcPr>
          <w:p w14:paraId="188BEA8E" w14:textId="77777777" w:rsidR="00097D60" w:rsidRPr="00517025" w:rsidRDefault="00097D60" w:rsidP="00097D60">
            <w:pPr>
              <w:jc w:val="right"/>
              <w:rPr>
                <w:rFonts w:ascii="Arial" w:hAnsi="Arial" w:cs="Arial"/>
              </w:rPr>
            </w:pPr>
            <w:r w:rsidRPr="00517025">
              <w:rPr>
                <w:rFonts w:ascii="Arial" w:hAnsi="Arial" w:cs="Arial"/>
              </w:rPr>
              <w:t>20</w:t>
            </w:r>
          </w:p>
        </w:tc>
      </w:tr>
      <w:tr w:rsidR="00097D60" w:rsidRPr="00517025" w14:paraId="01B4F10C" w14:textId="77777777" w:rsidTr="00097D60">
        <w:trPr>
          <w:cantSplit/>
          <w:trHeight w:val="166"/>
        </w:trPr>
        <w:tc>
          <w:tcPr>
            <w:tcW w:w="5098" w:type="dxa"/>
          </w:tcPr>
          <w:p w14:paraId="2D0BF508" w14:textId="77777777" w:rsidR="00097D60" w:rsidRPr="00517025" w:rsidRDefault="00097D60" w:rsidP="00097D60">
            <w:pPr>
              <w:jc w:val="both"/>
              <w:rPr>
                <w:rFonts w:ascii="Arial" w:hAnsi="Arial" w:cs="Arial"/>
              </w:rPr>
            </w:pPr>
            <w:r w:rsidRPr="00517025">
              <w:rPr>
                <w:rFonts w:ascii="Arial" w:hAnsi="Arial" w:cs="Arial"/>
              </w:rPr>
              <w:t>Pravica gluhih</w:t>
            </w:r>
          </w:p>
        </w:tc>
        <w:tc>
          <w:tcPr>
            <w:tcW w:w="3828" w:type="dxa"/>
          </w:tcPr>
          <w:p w14:paraId="3EC409B3" w14:textId="77777777" w:rsidR="00097D60" w:rsidRPr="00517025" w:rsidRDefault="00097D60" w:rsidP="00097D60">
            <w:pPr>
              <w:jc w:val="right"/>
              <w:rPr>
                <w:rFonts w:ascii="Arial" w:hAnsi="Arial" w:cs="Arial"/>
              </w:rPr>
            </w:pPr>
            <w:r w:rsidRPr="00517025">
              <w:rPr>
                <w:rFonts w:ascii="Arial" w:hAnsi="Arial" w:cs="Arial"/>
              </w:rPr>
              <w:t>18</w:t>
            </w:r>
          </w:p>
        </w:tc>
      </w:tr>
    </w:tbl>
    <w:p w14:paraId="159004BF" w14:textId="77777777" w:rsidR="00097D60" w:rsidRPr="00517025" w:rsidRDefault="00097D60" w:rsidP="00097D60">
      <w:pPr>
        <w:jc w:val="both"/>
        <w:rPr>
          <w:rFonts w:ascii="Arial" w:hAnsi="Arial" w:cs="Arial"/>
          <w:color w:val="000000" w:themeColor="text1"/>
        </w:rPr>
      </w:pPr>
    </w:p>
    <w:p w14:paraId="5112CD62" w14:textId="77777777" w:rsidR="00097D60" w:rsidRPr="00517025" w:rsidRDefault="00097D60" w:rsidP="00AD4D6F">
      <w:pPr>
        <w:spacing w:line="276" w:lineRule="auto"/>
        <w:jc w:val="both"/>
        <w:rPr>
          <w:rFonts w:ascii="Arial" w:hAnsi="Arial" w:cs="Arial"/>
          <w:color w:val="000000" w:themeColor="text1"/>
        </w:rPr>
      </w:pPr>
      <w:r w:rsidRPr="00517025">
        <w:rPr>
          <w:rFonts w:ascii="Arial" w:hAnsi="Arial" w:cs="Arial"/>
          <w:color w:val="000000" w:themeColor="text1"/>
        </w:rPr>
        <w:t>P</w:t>
      </w:r>
      <w:r w:rsidR="00517025" w:rsidRPr="00517025">
        <w:rPr>
          <w:rFonts w:ascii="Arial" w:hAnsi="Arial" w:cs="Arial"/>
          <w:color w:val="000000" w:themeColor="text1"/>
        </w:rPr>
        <w:t>osebnosti</w:t>
      </w:r>
      <w:r w:rsidRPr="00517025">
        <w:rPr>
          <w:rFonts w:ascii="Arial" w:hAnsi="Arial" w:cs="Arial"/>
          <w:color w:val="000000" w:themeColor="text1"/>
        </w:rPr>
        <w:t>: Sprejet Zakon o socialnem vključevanju invalidov. Organ je za osebe na podlagi vloge in mnenja komisije ZPIZ-a I.</w:t>
      </w:r>
      <w:r w:rsidR="00517025" w:rsidRPr="00517025">
        <w:rPr>
          <w:rFonts w:ascii="Arial" w:hAnsi="Arial" w:cs="Arial"/>
          <w:color w:val="000000" w:themeColor="text1"/>
        </w:rPr>
        <w:t xml:space="preserve"> </w:t>
      </w:r>
      <w:r w:rsidRPr="00517025">
        <w:rPr>
          <w:rFonts w:ascii="Arial" w:hAnsi="Arial" w:cs="Arial"/>
          <w:color w:val="000000" w:themeColor="text1"/>
        </w:rPr>
        <w:t xml:space="preserve">stopnje osebam lahko dodelil status invalida, nadomestilo za invalidnost in dodatek za pomoč ni postrežbo. Koordinatorju invalidskega varstva </w:t>
      </w:r>
      <w:r w:rsidR="00517025" w:rsidRPr="00517025">
        <w:rPr>
          <w:rFonts w:ascii="Arial" w:hAnsi="Arial" w:cs="Arial"/>
          <w:color w:val="000000" w:themeColor="text1"/>
        </w:rPr>
        <w:t>so bile</w:t>
      </w:r>
      <w:r w:rsidRPr="00517025">
        <w:rPr>
          <w:rFonts w:ascii="Arial" w:hAnsi="Arial" w:cs="Arial"/>
          <w:color w:val="000000" w:themeColor="text1"/>
        </w:rPr>
        <w:t xml:space="preserve"> odstopljene jeseni 2019 vključitve v vodenje, varstvo in zaposlitev pod posebnimi pogoji, zadeve osebne asistence in komunikacijski dodatek.   </w:t>
      </w:r>
    </w:p>
    <w:p w14:paraId="595E09B5" w14:textId="77777777" w:rsidR="00517025" w:rsidRPr="00337ABD" w:rsidRDefault="00517025" w:rsidP="00AD4D6F">
      <w:pPr>
        <w:spacing w:line="276" w:lineRule="auto"/>
        <w:jc w:val="both"/>
        <w:rPr>
          <w:rFonts w:ascii="Arial" w:hAnsi="Arial" w:cs="Arial"/>
          <w:color w:val="000000" w:themeColor="text1"/>
          <w:sz w:val="22"/>
          <w:szCs w:val="22"/>
        </w:rPr>
      </w:pPr>
    </w:p>
    <w:p w14:paraId="07A74E2F" w14:textId="77777777" w:rsidR="00097D60" w:rsidRPr="00B45EED" w:rsidRDefault="00517025" w:rsidP="00AD4D6F">
      <w:pPr>
        <w:pStyle w:val="Naslov3"/>
        <w:spacing w:line="276" w:lineRule="auto"/>
        <w:jc w:val="both"/>
        <w:rPr>
          <w:rFonts w:ascii="Arial" w:hAnsi="Arial" w:cs="Arial"/>
          <w:b w:val="0"/>
          <w:sz w:val="20"/>
        </w:rPr>
      </w:pPr>
      <w:r w:rsidRPr="00B45EED">
        <w:rPr>
          <w:rFonts w:ascii="Arial" w:hAnsi="Arial" w:cs="Arial"/>
          <w:b w:val="0"/>
          <w:sz w:val="20"/>
        </w:rPr>
        <w:t>Skrbništvo</w:t>
      </w:r>
    </w:p>
    <w:p w14:paraId="386F03FE" w14:textId="77777777" w:rsidR="00517025" w:rsidRPr="00517025" w:rsidRDefault="00517025" w:rsidP="00517025"/>
    <w:p w14:paraId="15F8F37A" w14:textId="77777777" w:rsidR="00097D60" w:rsidRPr="00517025" w:rsidRDefault="006D4ED4" w:rsidP="00097D60">
      <w:pPr>
        <w:jc w:val="both"/>
        <w:rPr>
          <w:rFonts w:ascii="Arial" w:hAnsi="Arial" w:cs="Arial"/>
        </w:rPr>
      </w:pPr>
      <w:r>
        <w:rPr>
          <w:rFonts w:ascii="Arial" w:hAnsi="Arial" w:cs="Arial"/>
        </w:rPr>
        <w:t>P</w:t>
      </w:r>
      <w:r w:rsidR="00097D60" w:rsidRPr="00517025">
        <w:rPr>
          <w:rFonts w:ascii="Arial" w:hAnsi="Arial" w:cs="Arial"/>
        </w:rPr>
        <w:t>rikaz nalog s področja skrbništva za odrasle</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127"/>
      </w:tblGrid>
      <w:tr w:rsidR="00097D60" w:rsidRPr="00517025" w14:paraId="3B8EE443" w14:textId="77777777" w:rsidTr="00097D60">
        <w:trPr>
          <w:cantSplit/>
          <w:trHeight w:val="198"/>
        </w:trPr>
        <w:tc>
          <w:tcPr>
            <w:tcW w:w="6799" w:type="dxa"/>
            <w:shd w:val="clear" w:color="auto" w:fill="F2F2F2" w:themeFill="background1" w:themeFillShade="F2"/>
          </w:tcPr>
          <w:p w14:paraId="0AA15EBF" w14:textId="77777777" w:rsidR="00097D60" w:rsidRPr="00517025" w:rsidRDefault="00097D60" w:rsidP="00097D60">
            <w:pPr>
              <w:jc w:val="both"/>
              <w:rPr>
                <w:rFonts w:ascii="Arial" w:hAnsi="Arial" w:cs="Arial"/>
              </w:rPr>
            </w:pPr>
            <w:r w:rsidRPr="00517025">
              <w:rPr>
                <w:rFonts w:ascii="Arial" w:hAnsi="Arial" w:cs="Arial"/>
              </w:rPr>
              <w:t>Naloga</w:t>
            </w:r>
          </w:p>
        </w:tc>
        <w:tc>
          <w:tcPr>
            <w:tcW w:w="2127" w:type="dxa"/>
            <w:shd w:val="clear" w:color="auto" w:fill="F2F2F2" w:themeFill="background1" w:themeFillShade="F2"/>
          </w:tcPr>
          <w:p w14:paraId="6BBC8D8A" w14:textId="77777777" w:rsidR="00097D60" w:rsidRPr="00517025" w:rsidRDefault="00097D60" w:rsidP="00097D60">
            <w:pPr>
              <w:jc w:val="right"/>
              <w:rPr>
                <w:rFonts w:ascii="Arial" w:hAnsi="Arial" w:cs="Arial"/>
              </w:rPr>
            </w:pPr>
            <w:r w:rsidRPr="00517025">
              <w:rPr>
                <w:rFonts w:ascii="Arial" w:hAnsi="Arial" w:cs="Arial"/>
              </w:rPr>
              <w:t>Vodeni</w:t>
            </w:r>
          </w:p>
        </w:tc>
      </w:tr>
      <w:tr w:rsidR="00097D60" w:rsidRPr="00517025" w14:paraId="2DE8EBE6" w14:textId="77777777" w:rsidTr="00097D60">
        <w:trPr>
          <w:cantSplit/>
          <w:trHeight w:val="164"/>
        </w:trPr>
        <w:tc>
          <w:tcPr>
            <w:tcW w:w="6799" w:type="dxa"/>
          </w:tcPr>
          <w:p w14:paraId="73D7C55D" w14:textId="77777777" w:rsidR="00097D60" w:rsidRPr="00517025" w:rsidRDefault="00097D60" w:rsidP="00517025">
            <w:pPr>
              <w:pStyle w:val="Odstavekseznama"/>
              <w:spacing w:line="276" w:lineRule="auto"/>
              <w:ind w:left="0"/>
              <w:jc w:val="both"/>
              <w:rPr>
                <w:rFonts w:ascii="Arial" w:hAnsi="Arial" w:cs="Arial"/>
              </w:rPr>
            </w:pPr>
            <w:r w:rsidRPr="00517025">
              <w:rPr>
                <w:rFonts w:ascii="Arial" w:hAnsi="Arial" w:cs="Arial"/>
              </w:rPr>
              <w:t>Skrbništvo nad odraslimi osebami -Skrbnik CSD</w:t>
            </w:r>
          </w:p>
        </w:tc>
        <w:tc>
          <w:tcPr>
            <w:tcW w:w="2127" w:type="dxa"/>
          </w:tcPr>
          <w:p w14:paraId="37BB779F" w14:textId="77777777" w:rsidR="00097D60" w:rsidRPr="00517025" w:rsidRDefault="00097D60" w:rsidP="00097D60">
            <w:pPr>
              <w:jc w:val="right"/>
              <w:rPr>
                <w:rFonts w:ascii="Arial" w:hAnsi="Arial" w:cs="Arial"/>
              </w:rPr>
            </w:pPr>
            <w:r w:rsidRPr="00517025">
              <w:rPr>
                <w:rFonts w:ascii="Arial" w:hAnsi="Arial" w:cs="Arial"/>
              </w:rPr>
              <w:t xml:space="preserve">5 </w:t>
            </w:r>
          </w:p>
        </w:tc>
      </w:tr>
      <w:tr w:rsidR="00097D60" w:rsidRPr="00517025" w14:paraId="317DDF88" w14:textId="77777777" w:rsidTr="00097D60">
        <w:trPr>
          <w:cantSplit/>
          <w:trHeight w:val="128"/>
        </w:trPr>
        <w:tc>
          <w:tcPr>
            <w:tcW w:w="6799" w:type="dxa"/>
          </w:tcPr>
          <w:p w14:paraId="5BAEA7ED" w14:textId="77777777" w:rsidR="00097D60" w:rsidRPr="00517025" w:rsidRDefault="00097D60" w:rsidP="00517025">
            <w:pPr>
              <w:pStyle w:val="Odstavekseznama"/>
              <w:spacing w:line="276" w:lineRule="auto"/>
              <w:ind w:left="0"/>
              <w:jc w:val="both"/>
              <w:rPr>
                <w:rFonts w:ascii="Arial" w:hAnsi="Arial" w:cs="Arial"/>
              </w:rPr>
            </w:pPr>
            <w:r w:rsidRPr="00517025">
              <w:rPr>
                <w:rFonts w:ascii="Arial" w:hAnsi="Arial" w:cs="Arial"/>
              </w:rPr>
              <w:t>Skrbništvo nad odraslimi osebami -Skrbnik drugi</w:t>
            </w:r>
          </w:p>
        </w:tc>
        <w:tc>
          <w:tcPr>
            <w:tcW w:w="2127" w:type="dxa"/>
          </w:tcPr>
          <w:p w14:paraId="566D12FA" w14:textId="77777777" w:rsidR="00097D60" w:rsidRPr="00517025" w:rsidRDefault="00097D60" w:rsidP="00097D60">
            <w:pPr>
              <w:jc w:val="right"/>
              <w:rPr>
                <w:rFonts w:ascii="Arial" w:hAnsi="Arial" w:cs="Arial"/>
              </w:rPr>
            </w:pPr>
            <w:r w:rsidRPr="00517025">
              <w:rPr>
                <w:rFonts w:ascii="Arial" w:hAnsi="Arial" w:cs="Arial"/>
              </w:rPr>
              <w:t xml:space="preserve">10 </w:t>
            </w:r>
          </w:p>
        </w:tc>
      </w:tr>
      <w:tr w:rsidR="00097D60" w:rsidRPr="00517025" w14:paraId="1C21E615" w14:textId="77777777" w:rsidTr="00097D60">
        <w:trPr>
          <w:cantSplit/>
          <w:trHeight w:val="206"/>
        </w:trPr>
        <w:tc>
          <w:tcPr>
            <w:tcW w:w="6799" w:type="dxa"/>
          </w:tcPr>
          <w:p w14:paraId="44F52EA9" w14:textId="77777777" w:rsidR="00097D60" w:rsidRPr="00517025" w:rsidRDefault="00097D60" w:rsidP="00517025">
            <w:pPr>
              <w:pStyle w:val="Odstavekseznama"/>
              <w:spacing w:line="276" w:lineRule="auto"/>
              <w:ind w:left="0"/>
              <w:jc w:val="both"/>
              <w:rPr>
                <w:rFonts w:ascii="Arial" w:hAnsi="Arial" w:cs="Arial"/>
              </w:rPr>
            </w:pPr>
            <w:r w:rsidRPr="00517025">
              <w:rPr>
                <w:rFonts w:ascii="Arial" w:hAnsi="Arial" w:cs="Arial"/>
              </w:rPr>
              <w:t>Imenovanje/razrešitev skrbnika za posebni primer</w:t>
            </w:r>
          </w:p>
        </w:tc>
        <w:tc>
          <w:tcPr>
            <w:tcW w:w="2127" w:type="dxa"/>
          </w:tcPr>
          <w:p w14:paraId="0D0BE376" w14:textId="77777777" w:rsidR="00097D60" w:rsidRPr="00517025" w:rsidRDefault="00097D60" w:rsidP="00097D60">
            <w:pPr>
              <w:jc w:val="right"/>
              <w:rPr>
                <w:rFonts w:ascii="Arial" w:hAnsi="Arial" w:cs="Arial"/>
              </w:rPr>
            </w:pPr>
            <w:r w:rsidRPr="00517025">
              <w:rPr>
                <w:rFonts w:ascii="Arial" w:hAnsi="Arial" w:cs="Arial"/>
              </w:rPr>
              <w:t>97</w:t>
            </w:r>
          </w:p>
        </w:tc>
      </w:tr>
      <w:tr w:rsidR="00097D60" w:rsidRPr="00517025" w14:paraId="48D87CCA" w14:textId="77777777" w:rsidTr="00097D60">
        <w:trPr>
          <w:cantSplit/>
          <w:trHeight w:val="246"/>
        </w:trPr>
        <w:tc>
          <w:tcPr>
            <w:tcW w:w="6799" w:type="dxa"/>
          </w:tcPr>
          <w:p w14:paraId="5B8480A7" w14:textId="77777777" w:rsidR="00097D60" w:rsidRPr="00517025" w:rsidRDefault="00097D60" w:rsidP="00517025">
            <w:pPr>
              <w:pStyle w:val="Odstavekseznama"/>
              <w:spacing w:line="276" w:lineRule="auto"/>
              <w:ind w:left="0"/>
              <w:jc w:val="both"/>
              <w:rPr>
                <w:rFonts w:ascii="Arial" w:hAnsi="Arial" w:cs="Arial"/>
              </w:rPr>
            </w:pPr>
            <w:r w:rsidRPr="00517025">
              <w:rPr>
                <w:rFonts w:ascii="Arial" w:hAnsi="Arial" w:cs="Arial"/>
              </w:rPr>
              <w:t>Imenovanje/razrešitev skrbnika/ začasnega skrbnika</w:t>
            </w:r>
          </w:p>
        </w:tc>
        <w:tc>
          <w:tcPr>
            <w:tcW w:w="2127" w:type="dxa"/>
          </w:tcPr>
          <w:p w14:paraId="05487C62" w14:textId="77777777" w:rsidR="00097D60" w:rsidRPr="00517025" w:rsidRDefault="00097D60" w:rsidP="00097D60">
            <w:pPr>
              <w:jc w:val="right"/>
              <w:rPr>
                <w:rFonts w:ascii="Arial" w:hAnsi="Arial" w:cs="Arial"/>
              </w:rPr>
            </w:pPr>
            <w:r w:rsidRPr="00517025">
              <w:rPr>
                <w:rFonts w:ascii="Arial" w:hAnsi="Arial" w:cs="Arial"/>
              </w:rPr>
              <w:t>3</w:t>
            </w:r>
          </w:p>
        </w:tc>
      </w:tr>
      <w:tr w:rsidR="00097D60" w:rsidRPr="00517025" w14:paraId="32385C19" w14:textId="77777777" w:rsidTr="00097D60">
        <w:trPr>
          <w:cantSplit/>
          <w:trHeight w:val="200"/>
        </w:trPr>
        <w:tc>
          <w:tcPr>
            <w:tcW w:w="6799" w:type="dxa"/>
          </w:tcPr>
          <w:p w14:paraId="34382C46" w14:textId="77777777" w:rsidR="00097D60" w:rsidRPr="00517025" w:rsidRDefault="00097D60" w:rsidP="00517025">
            <w:pPr>
              <w:pStyle w:val="Odstavekseznama"/>
              <w:spacing w:line="276" w:lineRule="auto"/>
              <w:ind w:left="0"/>
              <w:jc w:val="both"/>
              <w:rPr>
                <w:rFonts w:ascii="Arial" w:hAnsi="Arial" w:cs="Arial"/>
              </w:rPr>
            </w:pPr>
            <w:r w:rsidRPr="00517025">
              <w:rPr>
                <w:rFonts w:ascii="Arial" w:hAnsi="Arial" w:cs="Arial"/>
              </w:rPr>
              <w:t>Spremljanje skrbnikovega dela</w:t>
            </w:r>
          </w:p>
        </w:tc>
        <w:tc>
          <w:tcPr>
            <w:tcW w:w="2127" w:type="dxa"/>
          </w:tcPr>
          <w:p w14:paraId="6A073991" w14:textId="77777777" w:rsidR="00097D60" w:rsidRPr="00517025" w:rsidRDefault="00097D60" w:rsidP="00097D60">
            <w:pPr>
              <w:jc w:val="right"/>
              <w:rPr>
                <w:rFonts w:ascii="Arial" w:hAnsi="Arial" w:cs="Arial"/>
              </w:rPr>
            </w:pPr>
            <w:r w:rsidRPr="00517025">
              <w:rPr>
                <w:rFonts w:ascii="Arial" w:hAnsi="Arial" w:cs="Arial"/>
              </w:rPr>
              <w:t>123</w:t>
            </w:r>
          </w:p>
        </w:tc>
      </w:tr>
    </w:tbl>
    <w:p w14:paraId="3731FE8E" w14:textId="77777777" w:rsidR="00097D60" w:rsidRPr="00517025" w:rsidRDefault="00097D60" w:rsidP="00097D60">
      <w:pPr>
        <w:jc w:val="both"/>
        <w:rPr>
          <w:rFonts w:ascii="Arial" w:hAnsi="Arial" w:cs="Arial"/>
          <w:color w:val="000000" w:themeColor="text1"/>
        </w:rPr>
      </w:pPr>
    </w:p>
    <w:p w14:paraId="13FF4E67" w14:textId="77777777" w:rsidR="00097D60" w:rsidRPr="00517025" w:rsidRDefault="00097D60" w:rsidP="00AD4D6F">
      <w:pPr>
        <w:spacing w:line="276" w:lineRule="auto"/>
        <w:jc w:val="both"/>
        <w:rPr>
          <w:rFonts w:ascii="Arial" w:hAnsi="Arial" w:cs="Arial"/>
          <w:color w:val="000000" w:themeColor="text1"/>
        </w:rPr>
      </w:pPr>
      <w:r w:rsidRPr="00517025">
        <w:rPr>
          <w:rFonts w:ascii="Arial" w:hAnsi="Arial" w:cs="Arial"/>
          <w:color w:val="000000" w:themeColor="text1"/>
        </w:rPr>
        <w:t>P</w:t>
      </w:r>
      <w:r w:rsidR="00517025" w:rsidRPr="00517025">
        <w:rPr>
          <w:rFonts w:ascii="Arial" w:hAnsi="Arial" w:cs="Arial"/>
          <w:color w:val="000000" w:themeColor="text1"/>
        </w:rPr>
        <w:t>osebnosti</w:t>
      </w:r>
      <w:r w:rsidRPr="00517025">
        <w:rPr>
          <w:rFonts w:ascii="Arial" w:hAnsi="Arial" w:cs="Arial"/>
          <w:color w:val="000000" w:themeColor="text1"/>
        </w:rPr>
        <w:t xml:space="preserve">: Nujna je smiselna ureditev celotnega postopka skrbništva v posebnem zakonu in vzpostavitev liste skrbnikov. Poleg tega pa sprememba DZ predvsem v delu, kjer centri odločajo o postavitvi skrbnikov za poseben primer neznanemu lastniku premoženja, odsotni osebi, ipd. Centri ne poznajo postopkov, v katerih se taki skrbniki postavljajo in gre pogosto za varstvo Javne koristi ali koristi drugih oseb. </w:t>
      </w:r>
    </w:p>
    <w:p w14:paraId="446F7D77" w14:textId="77777777" w:rsidR="00097D60" w:rsidRPr="00B45EED" w:rsidRDefault="00097D60" w:rsidP="00AD4D6F">
      <w:pPr>
        <w:spacing w:line="276" w:lineRule="auto"/>
        <w:jc w:val="both"/>
        <w:rPr>
          <w:rFonts w:ascii="Arial" w:hAnsi="Arial" w:cs="Arial"/>
        </w:rPr>
      </w:pPr>
    </w:p>
    <w:p w14:paraId="042D12FA" w14:textId="77777777" w:rsidR="00097D60" w:rsidRPr="00B45EED" w:rsidRDefault="00517025" w:rsidP="00AD4D6F">
      <w:pPr>
        <w:pStyle w:val="Naslov3"/>
        <w:spacing w:line="276" w:lineRule="auto"/>
        <w:jc w:val="both"/>
        <w:rPr>
          <w:rFonts w:ascii="Arial" w:hAnsi="Arial" w:cs="Arial"/>
          <w:b w:val="0"/>
          <w:sz w:val="20"/>
        </w:rPr>
      </w:pPr>
      <w:r w:rsidRPr="00B45EED">
        <w:rPr>
          <w:rFonts w:ascii="Arial" w:hAnsi="Arial" w:cs="Arial"/>
          <w:b w:val="0"/>
          <w:sz w:val="20"/>
        </w:rPr>
        <w:t>Uporabniki s težavami v duševnem zdravju</w:t>
      </w:r>
    </w:p>
    <w:p w14:paraId="503DC501" w14:textId="77777777" w:rsidR="00097D60" w:rsidRPr="00517025" w:rsidRDefault="00097D60" w:rsidP="00AD4D6F">
      <w:pPr>
        <w:spacing w:line="276" w:lineRule="auto"/>
        <w:jc w:val="both"/>
        <w:rPr>
          <w:rFonts w:ascii="Arial" w:hAnsi="Arial" w:cs="Arial"/>
        </w:rPr>
      </w:pPr>
    </w:p>
    <w:p w14:paraId="6CBB9C70" w14:textId="77777777" w:rsidR="00097D60" w:rsidRPr="00517025" w:rsidRDefault="00517025" w:rsidP="00AD4D6F">
      <w:pPr>
        <w:spacing w:line="276" w:lineRule="auto"/>
        <w:jc w:val="both"/>
        <w:rPr>
          <w:rFonts w:ascii="Arial" w:hAnsi="Arial" w:cs="Arial"/>
        </w:rPr>
      </w:pPr>
      <w:r w:rsidRPr="00517025">
        <w:rPr>
          <w:rFonts w:ascii="Arial" w:hAnsi="Arial" w:cs="Arial"/>
        </w:rPr>
        <w:t>Obravnava v skupnosti</w:t>
      </w:r>
      <w:r w:rsidR="00097D60" w:rsidRPr="00517025">
        <w:rPr>
          <w:rFonts w:ascii="Arial" w:hAnsi="Arial" w:cs="Arial"/>
        </w:rPr>
        <w:t xml:space="preserve"> in drugo - 13</w:t>
      </w:r>
    </w:p>
    <w:p w14:paraId="746D7629" w14:textId="77777777" w:rsidR="00097D60" w:rsidRPr="00517025" w:rsidRDefault="00097D60" w:rsidP="00AD4D6F">
      <w:pPr>
        <w:spacing w:line="276" w:lineRule="auto"/>
        <w:jc w:val="both"/>
        <w:rPr>
          <w:rFonts w:ascii="Arial" w:hAnsi="Arial" w:cs="Arial"/>
          <w:color w:val="FF0000"/>
        </w:rPr>
      </w:pPr>
    </w:p>
    <w:p w14:paraId="265AFE4E" w14:textId="77777777" w:rsidR="00097D60" w:rsidRPr="00517025" w:rsidRDefault="00097D60" w:rsidP="00AD4D6F">
      <w:pPr>
        <w:spacing w:line="276" w:lineRule="auto"/>
        <w:jc w:val="both"/>
        <w:rPr>
          <w:rFonts w:ascii="Arial" w:hAnsi="Arial" w:cs="Arial"/>
          <w:color w:val="000000" w:themeColor="text1"/>
        </w:rPr>
      </w:pPr>
      <w:r w:rsidRPr="00517025">
        <w:rPr>
          <w:rFonts w:ascii="Arial" w:hAnsi="Arial" w:cs="Arial"/>
          <w:color w:val="000000" w:themeColor="text1"/>
        </w:rPr>
        <w:t>P</w:t>
      </w:r>
      <w:r w:rsidR="00517025" w:rsidRPr="00517025">
        <w:rPr>
          <w:rFonts w:ascii="Arial" w:hAnsi="Arial" w:cs="Arial"/>
          <w:color w:val="000000" w:themeColor="text1"/>
        </w:rPr>
        <w:t>osebnosti</w:t>
      </w:r>
      <w:r w:rsidRPr="00517025">
        <w:rPr>
          <w:rFonts w:ascii="Arial" w:hAnsi="Arial" w:cs="Arial"/>
          <w:color w:val="000000" w:themeColor="text1"/>
        </w:rPr>
        <w:t>: Vse več je oseb s težavami v duševnem zdravju, ki dejansko ogrožajo sebe, svojo okolico, UPK pa jih odpusti, saj ni razlogov za hospitalizacijo, ker ni psihoz, temveč gre za nejemanje terapije, nekritičnost do zdravstvenega stanja, ipd.</w:t>
      </w:r>
    </w:p>
    <w:p w14:paraId="0BDAB01C" w14:textId="77777777" w:rsidR="002D56AD" w:rsidRDefault="002D56AD" w:rsidP="00AD4D6F">
      <w:pPr>
        <w:pStyle w:val="Naslov3"/>
        <w:spacing w:line="276" w:lineRule="auto"/>
        <w:jc w:val="both"/>
        <w:rPr>
          <w:rFonts w:ascii="Arial" w:hAnsi="Arial" w:cs="Arial"/>
          <w:b w:val="0"/>
          <w:noProof w:val="0"/>
          <w:sz w:val="22"/>
          <w:szCs w:val="22"/>
        </w:rPr>
      </w:pPr>
    </w:p>
    <w:p w14:paraId="5FA2D75F" w14:textId="77777777" w:rsidR="002D56AD" w:rsidRDefault="002D56AD" w:rsidP="00AD4D6F">
      <w:pPr>
        <w:pStyle w:val="Naslov3"/>
        <w:spacing w:line="276" w:lineRule="auto"/>
        <w:jc w:val="both"/>
        <w:rPr>
          <w:rFonts w:ascii="Arial" w:hAnsi="Arial" w:cs="Arial"/>
          <w:b w:val="0"/>
          <w:color w:val="000000" w:themeColor="text1"/>
          <w:sz w:val="20"/>
        </w:rPr>
      </w:pPr>
    </w:p>
    <w:p w14:paraId="052D3002" w14:textId="77777777" w:rsidR="00097D60" w:rsidRPr="00B45EED" w:rsidRDefault="00517025" w:rsidP="002D56AD">
      <w:pPr>
        <w:pStyle w:val="Naslov3"/>
        <w:numPr>
          <w:ilvl w:val="1"/>
          <w:numId w:val="30"/>
        </w:numPr>
        <w:spacing w:line="276" w:lineRule="auto"/>
        <w:jc w:val="both"/>
        <w:rPr>
          <w:rFonts w:ascii="Arial" w:hAnsi="Arial" w:cs="Arial"/>
          <w:b w:val="0"/>
          <w:color w:val="000000" w:themeColor="text1"/>
          <w:sz w:val="20"/>
        </w:rPr>
      </w:pPr>
      <w:r w:rsidRPr="00B45EED">
        <w:rPr>
          <w:rFonts w:ascii="Arial" w:hAnsi="Arial" w:cs="Arial"/>
          <w:b w:val="0"/>
          <w:color w:val="000000" w:themeColor="text1"/>
          <w:sz w:val="20"/>
        </w:rPr>
        <w:t>Drugo</w:t>
      </w:r>
    </w:p>
    <w:p w14:paraId="31975DB2" w14:textId="77777777" w:rsidR="00097D60" w:rsidRPr="00517025" w:rsidRDefault="00097D60" w:rsidP="00097D60">
      <w:pPr>
        <w:pStyle w:val="Odstavekseznama"/>
        <w:spacing w:line="276" w:lineRule="auto"/>
        <w:jc w:val="both"/>
        <w:rPr>
          <w:rFonts w:ascii="Arial" w:hAnsi="Arial" w:cs="Arial"/>
          <w:color w:val="000000" w:themeColor="text1"/>
        </w:rPr>
      </w:pPr>
    </w:p>
    <w:p w14:paraId="16F24C82" w14:textId="77777777" w:rsidR="00097D60" w:rsidRPr="00517025" w:rsidRDefault="002D56AD" w:rsidP="00097D60">
      <w:pPr>
        <w:jc w:val="both"/>
        <w:rPr>
          <w:rFonts w:ascii="Arial" w:hAnsi="Arial" w:cs="Arial"/>
          <w:color w:val="000000" w:themeColor="text1"/>
        </w:rPr>
      </w:pPr>
      <w:r>
        <w:rPr>
          <w:rFonts w:ascii="Arial" w:hAnsi="Arial" w:cs="Arial"/>
          <w:color w:val="000000" w:themeColor="text1"/>
        </w:rPr>
        <w:t>P</w:t>
      </w:r>
      <w:r w:rsidR="00097D60" w:rsidRPr="00517025">
        <w:rPr>
          <w:rFonts w:ascii="Arial" w:hAnsi="Arial" w:cs="Arial"/>
          <w:color w:val="000000" w:themeColor="text1"/>
        </w:rPr>
        <w:t>rikaz preostalih nalog s področja odraslih</w:t>
      </w:r>
      <w:r>
        <w:rPr>
          <w:rFonts w:ascii="Arial" w:hAnsi="Arial" w:cs="Arial"/>
          <w:color w:val="000000" w:themeColor="text1"/>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835"/>
      </w:tblGrid>
      <w:tr w:rsidR="00097D60" w:rsidRPr="00517025" w14:paraId="266C0903" w14:textId="77777777" w:rsidTr="00097D60">
        <w:trPr>
          <w:cantSplit/>
          <w:trHeight w:val="198"/>
        </w:trPr>
        <w:tc>
          <w:tcPr>
            <w:tcW w:w="6091" w:type="dxa"/>
            <w:shd w:val="clear" w:color="auto" w:fill="F2F2F2" w:themeFill="background1" w:themeFillShade="F2"/>
          </w:tcPr>
          <w:p w14:paraId="686DDEB5" w14:textId="77777777" w:rsidR="00097D60" w:rsidRPr="00517025" w:rsidRDefault="00097D60" w:rsidP="00097D60">
            <w:pPr>
              <w:jc w:val="both"/>
              <w:rPr>
                <w:rFonts w:ascii="Arial" w:hAnsi="Arial" w:cs="Arial"/>
                <w:color w:val="000000" w:themeColor="text1"/>
              </w:rPr>
            </w:pPr>
            <w:r w:rsidRPr="00517025">
              <w:rPr>
                <w:rFonts w:ascii="Arial" w:hAnsi="Arial" w:cs="Arial"/>
                <w:color w:val="000000" w:themeColor="text1"/>
              </w:rPr>
              <w:t>Naloga</w:t>
            </w:r>
          </w:p>
        </w:tc>
        <w:tc>
          <w:tcPr>
            <w:tcW w:w="2835" w:type="dxa"/>
            <w:shd w:val="clear" w:color="auto" w:fill="F2F2F2" w:themeFill="background1" w:themeFillShade="F2"/>
          </w:tcPr>
          <w:p w14:paraId="5A05AA88" w14:textId="77777777" w:rsidR="00097D60" w:rsidRPr="00517025" w:rsidRDefault="00517025" w:rsidP="00097D60">
            <w:pPr>
              <w:jc w:val="both"/>
              <w:rPr>
                <w:rFonts w:ascii="Arial" w:hAnsi="Arial" w:cs="Arial"/>
                <w:color w:val="000000" w:themeColor="text1"/>
              </w:rPr>
            </w:pPr>
            <w:r>
              <w:rPr>
                <w:rFonts w:ascii="Arial" w:hAnsi="Arial" w:cs="Arial"/>
                <w:color w:val="000000" w:themeColor="text1"/>
              </w:rPr>
              <w:t>število</w:t>
            </w:r>
            <w:r w:rsidR="00097D60" w:rsidRPr="00517025">
              <w:rPr>
                <w:rFonts w:ascii="Arial" w:hAnsi="Arial" w:cs="Arial"/>
                <w:color w:val="000000" w:themeColor="text1"/>
              </w:rPr>
              <w:t xml:space="preserve"> vodenih</w:t>
            </w:r>
          </w:p>
        </w:tc>
      </w:tr>
      <w:tr w:rsidR="00097D60" w:rsidRPr="00517025" w14:paraId="28DC95AB" w14:textId="77777777" w:rsidTr="00097D60">
        <w:trPr>
          <w:cantSplit/>
          <w:trHeight w:val="96"/>
        </w:trPr>
        <w:tc>
          <w:tcPr>
            <w:tcW w:w="6091" w:type="dxa"/>
          </w:tcPr>
          <w:p w14:paraId="19A27742" w14:textId="77777777" w:rsidR="00097D60" w:rsidRPr="00517025" w:rsidRDefault="00097D60" w:rsidP="00517025">
            <w:pPr>
              <w:pStyle w:val="Odstavekseznama"/>
              <w:spacing w:line="276" w:lineRule="auto"/>
              <w:ind w:left="0"/>
              <w:jc w:val="both"/>
              <w:rPr>
                <w:rFonts w:ascii="Arial" w:hAnsi="Arial" w:cs="Arial"/>
                <w:color w:val="000000" w:themeColor="text1"/>
              </w:rPr>
            </w:pPr>
            <w:r w:rsidRPr="00517025">
              <w:rPr>
                <w:rFonts w:ascii="Arial" w:hAnsi="Arial" w:cs="Arial"/>
                <w:color w:val="000000" w:themeColor="text1"/>
              </w:rPr>
              <w:t>Krizne intervencije /deložacije</w:t>
            </w:r>
          </w:p>
        </w:tc>
        <w:tc>
          <w:tcPr>
            <w:tcW w:w="2835" w:type="dxa"/>
          </w:tcPr>
          <w:p w14:paraId="08C5D72D" w14:textId="77777777" w:rsidR="00097D60" w:rsidRPr="00517025" w:rsidRDefault="00097D60" w:rsidP="00097D60">
            <w:pPr>
              <w:jc w:val="both"/>
              <w:rPr>
                <w:rFonts w:ascii="Arial" w:hAnsi="Arial" w:cs="Arial"/>
                <w:color w:val="000000" w:themeColor="text1"/>
              </w:rPr>
            </w:pPr>
            <w:r w:rsidRPr="00517025">
              <w:rPr>
                <w:rFonts w:ascii="Arial" w:hAnsi="Arial" w:cs="Arial"/>
                <w:color w:val="000000" w:themeColor="text1"/>
              </w:rPr>
              <w:t>20</w:t>
            </w:r>
          </w:p>
        </w:tc>
      </w:tr>
      <w:tr w:rsidR="00097D60" w:rsidRPr="00517025" w14:paraId="6B96CBA5" w14:textId="77777777" w:rsidTr="00097D60">
        <w:trPr>
          <w:cantSplit/>
          <w:trHeight w:val="96"/>
        </w:trPr>
        <w:tc>
          <w:tcPr>
            <w:tcW w:w="6091" w:type="dxa"/>
          </w:tcPr>
          <w:p w14:paraId="31667D11" w14:textId="77777777" w:rsidR="00097D60" w:rsidRPr="00517025" w:rsidRDefault="00097D60" w:rsidP="00517025">
            <w:pPr>
              <w:pStyle w:val="Odstavekseznama"/>
              <w:spacing w:line="276" w:lineRule="auto"/>
              <w:ind w:left="0"/>
              <w:jc w:val="both"/>
              <w:rPr>
                <w:rFonts w:ascii="Arial" w:hAnsi="Arial" w:cs="Arial"/>
                <w:color w:val="000000" w:themeColor="text1"/>
              </w:rPr>
            </w:pPr>
            <w:r w:rsidRPr="00517025">
              <w:rPr>
                <w:rFonts w:ascii="Arial" w:hAnsi="Arial" w:cs="Arial"/>
                <w:color w:val="000000" w:themeColor="text1"/>
              </w:rPr>
              <w:t>Obravnava odraslih storilcev kaznivih dejanj</w:t>
            </w:r>
          </w:p>
        </w:tc>
        <w:tc>
          <w:tcPr>
            <w:tcW w:w="2835" w:type="dxa"/>
          </w:tcPr>
          <w:p w14:paraId="43D8B4A4" w14:textId="77777777" w:rsidR="00097D60" w:rsidRPr="00517025" w:rsidRDefault="00097D60" w:rsidP="00097D60">
            <w:pPr>
              <w:jc w:val="both"/>
              <w:rPr>
                <w:rFonts w:ascii="Arial" w:hAnsi="Arial" w:cs="Arial"/>
                <w:color w:val="000000" w:themeColor="text1"/>
              </w:rPr>
            </w:pPr>
            <w:r w:rsidRPr="00517025">
              <w:rPr>
                <w:rFonts w:ascii="Arial" w:hAnsi="Arial" w:cs="Arial"/>
                <w:color w:val="000000" w:themeColor="text1"/>
              </w:rPr>
              <w:t>85</w:t>
            </w:r>
          </w:p>
        </w:tc>
      </w:tr>
    </w:tbl>
    <w:p w14:paraId="130F7181" w14:textId="77777777" w:rsidR="00337ABD" w:rsidRPr="00517025" w:rsidRDefault="00337ABD" w:rsidP="00097D60">
      <w:pPr>
        <w:jc w:val="both"/>
        <w:rPr>
          <w:rFonts w:ascii="Arial" w:hAnsi="Arial" w:cs="Arial"/>
          <w:color w:val="000000" w:themeColor="text1"/>
        </w:rPr>
      </w:pPr>
    </w:p>
    <w:p w14:paraId="52821F61" w14:textId="77777777" w:rsidR="00097D60" w:rsidRPr="00517025" w:rsidRDefault="00097D60" w:rsidP="00AD4D6F">
      <w:pPr>
        <w:spacing w:line="276" w:lineRule="auto"/>
        <w:jc w:val="both"/>
        <w:rPr>
          <w:rFonts w:ascii="Arial" w:hAnsi="Arial" w:cs="Arial"/>
          <w:color w:val="000000" w:themeColor="text1"/>
        </w:rPr>
      </w:pPr>
      <w:r w:rsidRPr="00517025">
        <w:rPr>
          <w:rFonts w:ascii="Arial" w:hAnsi="Arial" w:cs="Arial"/>
          <w:color w:val="000000" w:themeColor="text1"/>
        </w:rPr>
        <w:t>P</w:t>
      </w:r>
      <w:r w:rsidR="00517025" w:rsidRPr="00517025">
        <w:rPr>
          <w:rFonts w:ascii="Arial" w:hAnsi="Arial" w:cs="Arial"/>
          <w:color w:val="000000" w:themeColor="text1"/>
        </w:rPr>
        <w:t>osebnosti</w:t>
      </w:r>
      <w:r w:rsidRPr="00517025">
        <w:rPr>
          <w:rFonts w:ascii="Arial" w:hAnsi="Arial" w:cs="Arial"/>
          <w:color w:val="000000" w:themeColor="text1"/>
        </w:rPr>
        <w:t>: Ob deložacijah se pojavljajo nerealna pričakovanja do centra. Stranke pogosto ne prevzemajo odgovornosti za kritje stroškov bivanja, ob deložacijah zahtevajo zagotovitev nerealnih pogojev bivanja (npr. da ima vsak otrok svojo sobo, ne želijo v nuje  bivalne enote, kljub temu, da je to edina trenutna rešitev).</w:t>
      </w:r>
    </w:p>
    <w:p w14:paraId="64FAAAF2" w14:textId="77777777" w:rsidR="00097D60" w:rsidRDefault="00097D60" w:rsidP="00097D60">
      <w:pPr>
        <w:jc w:val="both"/>
        <w:rPr>
          <w:rFonts w:ascii="Arial" w:hAnsi="Arial" w:cs="Arial"/>
          <w:sz w:val="22"/>
          <w:szCs w:val="22"/>
        </w:rPr>
      </w:pPr>
    </w:p>
    <w:p w14:paraId="7F7CF687" w14:textId="77777777" w:rsidR="00EE56AE" w:rsidRDefault="00EE56AE" w:rsidP="00097D60">
      <w:pPr>
        <w:jc w:val="both"/>
        <w:rPr>
          <w:rFonts w:ascii="Arial" w:hAnsi="Arial" w:cs="Arial"/>
          <w:sz w:val="22"/>
          <w:szCs w:val="22"/>
        </w:rPr>
      </w:pPr>
    </w:p>
    <w:p w14:paraId="780A9978" w14:textId="77777777" w:rsidR="00097D60" w:rsidRPr="00EE56AE" w:rsidRDefault="00B45EED" w:rsidP="00EE56AE">
      <w:pPr>
        <w:pStyle w:val="Odstavekseznama"/>
        <w:numPr>
          <w:ilvl w:val="1"/>
          <w:numId w:val="30"/>
        </w:numPr>
        <w:jc w:val="both"/>
        <w:rPr>
          <w:rFonts w:ascii="Arial" w:hAnsi="Arial" w:cs="Arial"/>
        </w:rPr>
      </w:pPr>
      <w:r w:rsidRPr="00EE56AE">
        <w:rPr>
          <w:rFonts w:ascii="Arial" w:hAnsi="Arial" w:cs="Arial"/>
        </w:rPr>
        <w:t xml:space="preserve"> </w:t>
      </w:r>
      <w:r w:rsidR="00517025" w:rsidRPr="00EE56AE">
        <w:rPr>
          <w:rFonts w:ascii="Arial" w:hAnsi="Arial" w:cs="Arial"/>
        </w:rPr>
        <w:t>Materialne pomoči</w:t>
      </w:r>
    </w:p>
    <w:p w14:paraId="49AE7752" w14:textId="77777777" w:rsidR="00517025" w:rsidRPr="00517025" w:rsidRDefault="00517025" w:rsidP="00097D60">
      <w:pPr>
        <w:jc w:val="both"/>
        <w:rPr>
          <w:rFonts w:ascii="Arial" w:hAnsi="Arial" w:cs="Arial"/>
        </w:rPr>
      </w:pPr>
    </w:p>
    <w:p w14:paraId="45245FD4" w14:textId="77777777" w:rsidR="00097D60" w:rsidRPr="00517025" w:rsidRDefault="003A218D" w:rsidP="00097D60">
      <w:pPr>
        <w:jc w:val="both"/>
        <w:rPr>
          <w:rFonts w:ascii="Arial" w:hAnsi="Arial" w:cs="Arial"/>
        </w:rPr>
      </w:pPr>
      <w:r>
        <w:rPr>
          <w:rFonts w:ascii="Arial" w:hAnsi="Arial" w:cs="Arial"/>
        </w:rPr>
        <w:t>V</w:t>
      </w:r>
      <w:r w:rsidR="00097D60" w:rsidRPr="00517025">
        <w:rPr>
          <w:rFonts w:ascii="Arial" w:hAnsi="Arial" w:cs="Arial"/>
        </w:rPr>
        <w:t>rste materialnih pomoči</w:t>
      </w:r>
      <w:r w:rsidR="00283B08">
        <w:rPr>
          <w:rFonts w:ascii="Arial" w:hAnsi="Arial" w:cs="Arial"/>
        </w:rPr>
        <w:t>:</w:t>
      </w:r>
      <w:r w:rsidR="00097D60" w:rsidRPr="00517025">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843"/>
      </w:tblGrid>
      <w:tr w:rsidR="00097D60" w:rsidRPr="00517025" w14:paraId="5948DFFD" w14:textId="77777777" w:rsidTr="00097D60">
        <w:trPr>
          <w:cantSplit/>
          <w:trHeight w:val="198"/>
        </w:trPr>
        <w:tc>
          <w:tcPr>
            <w:tcW w:w="7083" w:type="dxa"/>
            <w:shd w:val="clear" w:color="auto" w:fill="F2F2F2" w:themeFill="background1" w:themeFillShade="F2"/>
          </w:tcPr>
          <w:p w14:paraId="1F7D1618" w14:textId="77777777" w:rsidR="00097D60" w:rsidRPr="00517025" w:rsidRDefault="00097D60" w:rsidP="00097D60">
            <w:pPr>
              <w:jc w:val="both"/>
              <w:rPr>
                <w:rFonts w:ascii="Arial" w:hAnsi="Arial" w:cs="Arial"/>
              </w:rPr>
            </w:pPr>
            <w:r w:rsidRPr="00517025">
              <w:rPr>
                <w:rFonts w:ascii="Arial" w:hAnsi="Arial" w:cs="Arial"/>
              </w:rPr>
              <w:t>Naloga</w:t>
            </w:r>
          </w:p>
        </w:tc>
        <w:tc>
          <w:tcPr>
            <w:tcW w:w="1843" w:type="dxa"/>
            <w:shd w:val="clear" w:color="auto" w:fill="F2F2F2" w:themeFill="background1" w:themeFillShade="F2"/>
          </w:tcPr>
          <w:p w14:paraId="1CC55489" w14:textId="77777777" w:rsidR="00097D60" w:rsidRPr="00517025" w:rsidRDefault="00097D60" w:rsidP="00097D60">
            <w:pPr>
              <w:jc w:val="right"/>
              <w:rPr>
                <w:rFonts w:ascii="Arial" w:hAnsi="Arial" w:cs="Arial"/>
              </w:rPr>
            </w:pPr>
            <w:r w:rsidRPr="00517025">
              <w:rPr>
                <w:rFonts w:ascii="Arial" w:hAnsi="Arial" w:cs="Arial"/>
              </w:rPr>
              <w:t>število  izdanih odločb</w:t>
            </w:r>
          </w:p>
        </w:tc>
      </w:tr>
      <w:tr w:rsidR="00097D60" w:rsidRPr="00517025" w14:paraId="20341871" w14:textId="77777777" w:rsidTr="00097D60">
        <w:trPr>
          <w:cantSplit/>
          <w:trHeight w:val="232"/>
        </w:trPr>
        <w:tc>
          <w:tcPr>
            <w:tcW w:w="7083" w:type="dxa"/>
          </w:tcPr>
          <w:p w14:paraId="5BC5CD0B" w14:textId="77777777" w:rsidR="00097D60" w:rsidRPr="00517025" w:rsidRDefault="00097D60" w:rsidP="00097D60">
            <w:pPr>
              <w:jc w:val="both"/>
              <w:rPr>
                <w:rFonts w:ascii="Arial" w:hAnsi="Arial" w:cs="Arial"/>
              </w:rPr>
            </w:pPr>
            <w:r w:rsidRPr="00517025">
              <w:rPr>
                <w:rFonts w:ascii="Arial" w:hAnsi="Arial" w:cs="Arial"/>
              </w:rPr>
              <w:t>DSP, VD, Subvencija najemnine</w:t>
            </w:r>
          </w:p>
        </w:tc>
        <w:tc>
          <w:tcPr>
            <w:tcW w:w="1843" w:type="dxa"/>
          </w:tcPr>
          <w:p w14:paraId="4E57FA8F" w14:textId="77777777" w:rsidR="00097D60" w:rsidRPr="00517025" w:rsidRDefault="00097D60" w:rsidP="00097D60">
            <w:pPr>
              <w:jc w:val="right"/>
              <w:rPr>
                <w:rFonts w:ascii="Arial" w:hAnsi="Arial" w:cs="Arial"/>
              </w:rPr>
            </w:pPr>
            <w:r w:rsidRPr="00517025">
              <w:rPr>
                <w:rFonts w:ascii="Arial" w:hAnsi="Arial" w:cs="Arial"/>
              </w:rPr>
              <w:t>3138+1678 = 4816</w:t>
            </w:r>
          </w:p>
        </w:tc>
      </w:tr>
      <w:tr w:rsidR="00097D60" w:rsidRPr="00517025" w14:paraId="2977E8E6" w14:textId="77777777" w:rsidTr="00097D60">
        <w:trPr>
          <w:cantSplit/>
          <w:trHeight w:val="264"/>
        </w:trPr>
        <w:tc>
          <w:tcPr>
            <w:tcW w:w="7083" w:type="dxa"/>
          </w:tcPr>
          <w:p w14:paraId="099A6E63" w14:textId="77777777" w:rsidR="00097D60" w:rsidRPr="00517025" w:rsidRDefault="00097D60" w:rsidP="00097D60">
            <w:pPr>
              <w:jc w:val="both"/>
              <w:rPr>
                <w:rFonts w:ascii="Arial" w:hAnsi="Arial" w:cs="Arial"/>
              </w:rPr>
            </w:pPr>
            <w:r w:rsidRPr="00517025">
              <w:rPr>
                <w:rFonts w:ascii="Arial" w:hAnsi="Arial" w:cs="Arial"/>
              </w:rPr>
              <w:t>IDSP</w:t>
            </w:r>
          </w:p>
        </w:tc>
        <w:tc>
          <w:tcPr>
            <w:tcW w:w="1843" w:type="dxa"/>
          </w:tcPr>
          <w:p w14:paraId="04897C73" w14:textId="77777777" w:rsidR="00097D60" w:rsidRPr="00517025" w:rsidRDefault="00097D60" w:rsidP="00097D60">
            <w:pPr>
              <w:jc w:val="right"/>
              <w:rPr>
                <w:rFonts w:ascii="Arial" w:hAnsi="Arial" w:cs="Arial"/>
              </w:rPr>
            </w:pPr>
            <w:r w:rsidRPr="00517025">
              <w:rPr>
                <w:rFonts w:ascii="Arial" w:hAnsi="Arial" w:cs="Arial"/>
              </w:rPr>
              <w:t>667</w:t>
            </w:r>
          </w:p>
        </w:tc>
      </w:tr>
      <w:tr w:rsidR="00097D60" w:rsidRPr="00517025" w14:paraId="5C5A2A31" w14:textId="77777777" w:rsidTr="00097D60">
        <w:trPr>
          <w:cantSplit/>
          <w:trHeight w:val="264"/>
        </w:trPr>
        <w:tc>
          <w:tcPr>
            <w:tcW w:w="7083" w:type="dxa"/>
          </w:tcPr>
          <w:p w14:paraId="782E7DF8" w14:textId="77777777" w:rsidR="00097D60" w:rsidRPr="00517025" w:rsidRDefault="00097D60" w:rsidP="00097D60">
            <w:pPr>
              <w:jc w:val="both"/>
              <w:rPr>
                <w:rFonts w:ascii="Arial" w:hAnsi="Arial" w:cs="Arial"/>
              </w:rPr>
            </w:pPr>
            <w:r w:rsidRPr="00517025">
              <w:rPr>
                <w:rFonts w:ascii="Arial" w:hAnsi="Arial" w:cs="Arial"/>
              </w:rPr>
              <w:t>POGREBINA, POSMRTNINA</w:t>
            </w:r>
          </w:p>
        </w:tc>
        <w:tc>
          <w:tcPr>
            <w:tcW w:w="1843" w:type="dxa"/>
          </w:tcPr>
          <w:p w14:paraId="2AA378B3" w14:textId="77777777" w:rsidR="00097D60" w:rsidRPr="00517025" w:rsidRDefault="00097D60" w:rsidP="00097D60">
            <w:pPr>
              <w:jc w:val="right"/>
              <w:rPr>
                <w:rFonts w:ascii="Arial" w:hAnsi="Arial" w:cs="Arial"/>
              </w:rPr>
            </w:pPr>
            <w:r w:rsidRPr="00517025">
              <w:rPr>
                <w:rFonts w:ascii="Arial" w:hAnsi="Arial" w:cs="Arial"/>
              </w:rPr>
              <w:t>97</w:t>
            </w:r>
          </w:p>
        </w:tc>
      </w:tr>
      <w:tr w:rsidR="00097D60" w:rsidRPr="00517025" w14:paraId="3E987BC0" w14:textId="77777777" w:rsidTr="00097D60">
        <w:trPr>
          <w:cantSplit/>
          <w:trHeight w:val="264"/>
        </w:trPr>
        <w:tc>
          <w:tcPr>
            <w:tcW w:w="7083" w:type="dxa"/>
          </w:tcPr>
          <w:p w14:paraId="0A11785D" w14:textId="77777777" w:rsidR="00097D60" w:rsidRPr="00517025" w:rsidRDefault="00097D60" w:rsidP="00097D60">
            <w:pPr>
              <w:jc w:val="both"/>
              <w:rPr>
                <w:rFonts w:ascii="Arial" w:hAnsi="Arial" w:cs="Arial"/>
              </w:rPr>
            </w:pPr>
            <w:r w:rsidRPr="00517025">
              <w:rPr>
                <w:rFonts w:ascii="Arial" w:hAnsi="Arial" w:cs="Arial"/>
              </w:rPr>
              <w:t>SUBVENCIJE VINJETE</w:t>
            </w:r>
          </w:p>
        </w:tc>
        <w:tc>
          <w:tcPr>
            <w:tcW w:w="1843" w:type="dxa"/>
          </w:tcPr>
          <w:p w14:paraId="5B43441A" w14:textId="77777777" w:rsidR="00097D60" w:rsidRPr="00517025" w:rsidRDefault="00097D60" w:rsidP="00097D60">
            <w:pPr>
              <w:jc w:val="right"/>
              <w:rPr>
                <w:rFonts w:ascii="Arial" w:hAnsi="Arial" w:cs="Arial"/>
              </w:rPr>
            </w:pPr>
            <w:r w:rsidRPr="00517025">
              <w:rPr>
                <w:rFonts w:ascii="Arial" w:hAnsi="Arial" w:cs="Arial"/>
              </w:rPr>
              <w:t>274</w:t>
            </w:r>
          </w:p>
        </w:tc>
      </w:tr>
    </w:tbl>
    <w:p w14:paraId="7AD05A93" w14:textId="77777777" w:rsidR="00097D60" w:rsidRPr="00517025" w:rsidRDefault="00097D60" w:rsidP="00097D60">
      <w:pPr>
        <w:jc w:val="both"/>
        <w:rPr>
          <w:rFonts w:ascii="Arial" w:hAnsi="Arial" w:cs="Arial"/>
        </w:rPr>
      </w:pPr>
    </w:p>
    <w:p w14:paraId="262FB3D6" w14:textId="77777777" w:rsidR="00097D60" w:rsidRPr="00517025" w:rsidRDefault="00283B08" w:rsidP="00097D60">
      <w:pPr>
        <w:jc w:val="both"/>
        <w:rPr>
          <w:rFonts w:ascii="Arial" w:hAnsi="Arial" w:cs="Arial"/>
          <w:color w:val="000000" w:themeColor="text1"/>
        </w:rPr>
      </w:pPr>
      <w:r>
        <w:rPr>
          <w:rFonts w:ascii="Arial" w:hAnsi="Arial" w:cs="Arial"/>
          <w:color w:val="000000" w:themeColor="text1"/>
        </w:rPr>
        <w:t>O</w:t>
      </w:r>
      <w:r w:rsidR="00097D60" w:rsidRPr="00517025">
        <w:rPr>
          <w:rFonts w:ascii="Arial" w:hAnsi="Arial" w:cs="Arial"/>
          <w:color w:val="000000" w:themeColor="text1"/>
        </w:rPr>
        <w:t>prostitve</w:t>
      </w:r>
      <w:r>
        <w:rPr>
          <w:rFonts w:ascii="Arial" w:hAnsi="Arial" w:cs="Arial"/>
          <w:color w:val="000000" w:themeColor="text1"/>
        </w:rPr>
        <w:t>:</w:t>
      </w:r>
      <w:r w:rsidR="00097D60" w:rsidRPr="00517025">
        <w:rPr>
          <w:rFonts w:ascii="Arial" w:hAnsi="Arial" w:cs="Arial"/>
          <w:color w:val="000000" w:themeColor="text1"/>
        </w:rPr>
        <w:t xml:space="preserve"> </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418"/>
      </w:tblGrid>
      <w:tr w:rsidR="00097D60" w:rsidRPr="00517025" w14:paraId="7B76A7CB" w14:textId="77777777" w:rsidTr="00097D60">
        <w:trPr>
          <w:cantSplit/>
          <w:trHeight w:val="198"/>
        </w:trPr>
        <w:tc>
          <w:tcPr>
            <w:tcW w:w="6091" w:type="dxa"/>
            <w:shd w:val="clear" w:color="auto" w:fill="F2F2F2" w:themeFill="background1" w:themeFillShade="F2"/>
          </w:tcPr>
          <w:p w14:paraId="0F12EB17" w14:textId="77777777" w:rsidR="00097D60" w:rsidRPr="00517025" w:rsidRDefault="00097D60" w:rsidP="00097D60">
            <w:pPr>
              <w:jc w:val="both"/>
              <w:rPr>
                <w:rFonts w:ascii="Arial" w:hAnsi="Arial" w:cs="Arial"/>
                <w:color w:val="000000" w:themeColor="text1"/>
              </w:rPr>
            </w:pPr>
            <w:r w:rsidRPr="00517025">
              <w:rPr>
                <w:rFonts w:ascii="Arial" w:hAnsi="Arial" w:cs="Arial"/>
                <w:color w:val="000000" w:themeColor="text1"/>
              </w:rPr>
              <w:t>Naloga</w:t>
            </w:r>
          </w:p>
        </w:tc>
        <w:tc>
          <w:tcPr>
            <w:tcW w:w="1418" w:type="dxa"/>
            <w:shd w:val="clear" w:color="auto" w:fill="F2F2F2" w:themeFill="background1" w:themeFillShade="F2"/>
          </w:tcPr>
          <w:p w14:paraId="63D19CBB" w14:textId="77777777" w:rsidR="00097D60" w:rsidRPr="00517025" w:rsidRDefault="00097D60" w:rsidP="00097D60">
            <w:pPr>
              <w:jc w:val="right"/>
              <w:rPr>
                <w:rFonts w:ascii="Arial" w:hAnsi="Arial" w:cs="Arial"/>
                <w:color w:val="000000" w:themeColor="text1"/>
              </w:rPr>
            </w:pPr>
            <w:r w:rsidRPr="00517025">
              <w:rPr>
                <w:rFonts w:ascii="Arial" w:hAnsi="Arial" w:cs="Arial"/>
                <w:color w:val="000000" w:themeColor="text1"/>
              </w:rPr>
              <w:t>Št.  vlog</w:t>
            </w:r>
          </w:p>
        </w:tc>
      </w:tr>
      <w:tr w:rsidR="00097D60" w:rsidRPr="00517025" w14:paraId="2A5FD24E" w14:textId="77777777" w:rsidTr="00097D60">
        <w:trPr>
          <w:cantSplit/>
          <w:trHeight w:val="211"/>
        </w:trPr>
        <w:tc>
          <w:tcPr>
            <w:tcW w:w="6091" w:type="dxa"/>
          </w:tcPr>
          <w:p w14:paraId="12100C3D" w14:textId="77777777" w:rsidR="00097D60" w:rsidRPr="00517025" w:rsidRDefault="00097D60" w:rsidP="00097D60">
            <w:pPr>
              <w:ind w:left="709"/>
              <w:jc w:val="both"/>
              <w:rPr>
                <w:rFonts w:ascii="Arial" w:hAnsi="Arial" w:cs="Arial"/>
                <w:color w:val="000000" w:themeColor="text1"/>
                <w:lang w:eastAsia="sl-SI"/>
              </w:rPr>
            </w:pPr>
            <w:r w:rsidRPr="00517025">
              <w:rPr>
                <w:rFonts w:ascii="Arial" w:hAnsi="Arial" w:cs="Arial"/>
                <w:color w:val="000000" w:themeColor="text1"/>
                <w:lang w:eastAsia="sl-SI"/>
              </w:rPr>
              <w:t>Oprostitev plačila socialno varstvenih storitev – institucionalno varstvo in pomoč družini na domu</w:t>
            </w:r>
          </w:p>
        </w:tc>
        <w:tc>
          <w:tcPr>
            <w:tcW w:w="1418" w:type="dxa"/>
          </w:tcPr>
          <w:p w14:paraId="0CB22C72" w14:textId="77777777" w:rsidR="00097D60" w:rsidRPr="00517025" w:rsidRDefault="00097D60" w:rsidP="00097D60">
            <w:pPr>
              <w:jc w:val="right"/>
              <w:rPr>
                <w:rFonts w:ascii="Arial" w:hAnsi="Arial" w:cs="Arial"/>
                <w:color w:val="000000" w:themeColor="text1"/>
              </w:rPr>
            </w:pPr>
            <w:r w:rsidRPr="00517025">
              <w:rPr>
                <w:rFonts w:ascii="Arial" w:hAnsi="Arial" w:cs="Arial"/>
                <w:color w:val="000000" w:themeColor="text1"/>
              </w:rPr>
              <w:t>165</w:t>
            </w:r>
          </w:p>
        </w:tc>
      </w:tr>
    </w:tbl>
    <w:p w14:paraId="3913B95A" w14:textId="77777777" w:rsidR="00097D60" w:rsidRPr="00517025" w:rsidRDefault="00097D60" w:rsidP="00097D60">
      <w:pPr>
        <w:tabs>
          <w:tab w:val="left" w:pos="2977"/>
        </w:tabs>
        <w:jc w:val="both"/>
        <w:rPr>
          <w:rFonts w:ascii="Arial" w:hAnsi="Arial" w:cs="Arial"/>
          <w:color w:val="000000" w:themeColor="text1"/>
        </w:rPr>
      </w:pPr>
    </w:p>
    <w:p w14:paraId="44BA8251" w14:textId="77777777" w:rsidR="00097D60" w:rsidRDefault="00097D60" w:rsidP="00AD4D6F">
      <w:pPr>
        <w:tabs>
          <w:tab w:val="left" w:pos="2977"/>
        </w:tabs>
        <w:spacing w:line="276" w:lineRule="auto"/>
        <w:jc w:val="both"/>
        <w:rPr>
          <w:rFonts w:ascii="Arial" w:hAnsi="Arial" w:cs="Arial"/>
          <w:color w:val="000000" w:themeColor="text1"/>
        </w:rPr>
      </w:pPr>
      <w:r w:rsidRPr="00517025">
        <w:rPr>
          <w:rFonts w:ascii="Arial" w:hAnsi="Arial" w:cs="Arial"/>
          <w:color w:val="000000" w:themeColor="text1"/>
        </w:rPr>
        <w:t>P</w:t>
      </w:r>
      <w:r w:rsidR="00517025" w:rsidRPr="00517025">
        <w:rPr>
          <w:rFonts w:ascii="Arial" w:hAnsi="Arial" w:cs="Arial"/>
          <w:color w:val="000000" w:themeColor="text1"/>
        </w:rPr>
        <w:t xml:space="preserve">osebnosti: </w:t>
      </w:r>
      <w:r w:rsidRPr="00517025">
        <w:rPr>
          <w:rFonts w:ascii="Arial" w:hAnsi="Arial" w:cs="Arial"/>
          <w:color w:val="000000" w:themeColor="text1"/>
        </w:rPr>
        <w:t xml:space="preserve">Poudariti je potrebno težave z nameščanjem oseb v institucionalno varstvo. Ne gre samo za stare, temveč tudi vse mlajše osebe, ki ne morejo skrbeti zase, ni pa ustreznih zavodov, kamor bi bili lahko nameščeni. Poleg tega populacija starih narašča, kapacitete v domovih in zavodih so zasedene, krizne namestitve so zasedene, tako da pogosto nimamo rešitev za najbolj onemogle, brez socialne mreže. Na nas se obračajo tudi druge institucije: UKC, Kralji ulice, Stanovanjski sklad. Težave se pojavljajo tudi v primerih primerov namestitve na varovani oddelek SVZ brez soglasja, ker postopke sicer vodi sodišče, vendar zahteva od nas, da pridobimo mnenje zavoda o primernosti in prostih kapacitetah. </w:t>
      </w:r>
    </w:p>
    <w:p w14:paraId="42264859" w14:textId="77777777" w:rsidR="00097D60" w:rsidRPr="00337ABD" w:rsidRDefault="00097D60" w:rsidP="00AD4D6F">
      <w:pPr>
        <w:spacing w:line="276" w:lineRule="auto"/>
        <w:jc w:val="both"/>
        <w:rPr>
          <w:rFonts w:ascii="Arial" w:hAnsi="Arial" w:cs="Arial"/>
          <w:sz w:val="22"/>
          <w:szCs w:val="22"/>
        </w:rPr>
      </w:pPr>
    </w:p>
    <w:p w14:paraId="51B25FE3" w14:textId="77777777" w:rsidR="007F2635" w:rsidRDefault="007F2635" w:rsidP="00AD4D6F">
      <w:pPr>
        <w:pStyle w:val="Naslov3"/>
        <w:spacing w:line="276" w:lineRule="auto"/>
        <w:jc w:val="both"/>
        <w:rPr>
          <w:rFonts w:ascii="Arial" w:hAnsi="Arial" w:cs="Arial"/>
          <w:b w:val="0"/>
          <w:sz w:val="20"/>
        </w:rPr>
      </w:pPr>
    </w:p>
    <w:p w14:paraId="43157456" w14:textId="77777777" w:rsidR="00097D60" w:rsidRPr="00B45EED" w:rsidRDefault="00517025" w:rsidP="007F2635">
      <w:pPr>
        <w:pStyle w:val="Naslov3"/>
        <w:numPr>
          <w:ilvl w:val="1"/>
          <w:numId w:val="30"/>
        </w:numPr>
        <w:spacing w:line="276" w:lineRule="auto"/>
        <w:jc w:val="both"/>
        <w:rPr>
          <w:rFonts w:ascii="Arial" w:hAnsi="Arial" w:cs="Arial"/>
          <w:b w:val="0"/>
          <w:sz w:val="20"/>
        </w:rPr>
      </w:pPr>
      <w:r w:rsidRPr="00B45EED">
        <w:rPr>
          <w:rFonts w:ascii="Arial" w:hAnsi="Arial" w:cs="Arial"/>
          <w:b w:val="0"/>
          <w:sz w:val="20"/>
        </w:rPr>
        <w:t>Starševsko varstvo in družinski prejemki</w:t>
      </w:r>
    </w:p>
    <w:p w14:paraId="291CDE29" w14:textId="77777777" w:rsidR="00097D60" w:rsidRPr="00337ABD" w:rsidRDefault="00097D60" w:rsidP="00097D60">
      <w:pPr>
        <w:jc w:val="both"/>
        <w:rPr>
          <w:rFonts w:ascii="Arial" w:hAnsi="Arial" w:cs="Arial"/>
          <w:sz w:val="22"/>
          <w:szCs w:val="22"/>
        </w:rPr>
      </w:pPr>
    </w:p>
    <w:p w14:paraId="53839958" w14:textId="77777777" w:rsidR="00097D60" w:rsidRPr="00517025" w:rsidRDefault="00517025" w:rsidP="00517025">
      <w:pPr>
        <w:pStyle w:val="Odstavekseznama"/>
        <w:spacing w:line="276" w:lineRule="auto"/>
        <w:ind w:left="0"/>
        <w:jc w:val="both"/>
        <w:rPr>
          <w:rFonts w:ascii="Arial" w:hAnsi="Arial" w:cs="Arial"/>
        </w:rPr>
      </w:pPr>
      <w:r w:rsidRPr="00517025">
        <w:rPr>
          <w:rFonts w:ascii="Arial" w:hAnsi="Arial" w:cs="Arial"/>
        </w:rPr>
        <w:t>Starševsko varstvo</w:t>
      </w:r>
    </w:p>
    <w:p w14:paraId="7A9EA59F" w14:textId="77777777" w:rsidR="00097D60" w:rsidRPr="00337ABD" w:rsidRDefault="00097D60" w:rsidP="00097D60">
      <w:pPr>
        <w:pStyle w:val="Odstavekseznama"/>
        <w:spacing w:line="276" w:lineRule="auto"/>
        <w:jc w:val="both"/>
        <w:rPr>
          <w:rFonts w:ascii="Arial" w:hAnsi="Arial" w:cs="Arial"/>
          <w:sz w:val="22"/>
          <w:szCs w:val="22"/>
        </w:rPr>
      </w:pPr>
    </w:p>
    <w:p w14:paraId="3344D11A" w14:textId="77777777" w:rsidR="00097D60" w:rsidRPr="00A70120" w:rsidRDefault="007F468F" w:rsidP="00097D60">
      <w:pPr>
        <w:jc w:val="both"/>
        <w:rPr>
          <w:rFonts w:ascii="Arial" w:hAnsi="Arial" w:cs="Arial"/>
        </w:rPr>
      </w:pPr>
      <w:r>
        <w:rPr>
          <w:rFonts w:ascii="Arial" w:hAnsi="Arial" w:cs="Arial"/>
        </w:rPr>
        <w:t>P</w:t>
      </w:r>
      <w:r w:rsidR="00097D60" w:rsidRPr="00A70120">
        <w:rPr>
          <w:rFonts w:ascii="Arial" w:hAnsi="Arial" w:cs="Arial"/>
        </w:rPr>
        <w:t>ravice starševskega dopusta po številu in vrsti</w:t>
      </w:r>
      <w:r>
        <w:rPr>
          <w:rFonts w:ascii="Arial" w:hAnsi="Arial" w:cs="Arial"/>
        </w:rPr>
        <w:t>:</w:t>
      </w:r>
      <w:r w:rsidR="00097D60" w:rsidRPr="00A70120">
        <w:rPr>
          <w:rFonts w:ascii="Arial" w:hAnsi="Arial" w:cs="Arial"/>
        </w:rPr>
        <w:t xml:space="preserve">  </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121"/>
      </w:tblGrid>
      <w:tr w:rsidR="00097D60" w:rsidRPr="00517025" w14:paraId="008C372B" w14:textId="77777777" w:rsidTr="00337ABD">
        <w:tc>
          <w:tcPr>
            <w:tcW w:w="6946" w:type="dxa"/>
            <w:shd w:val="clear" w:color="auto" w:fill="F2F2F2" w:themeFill="background1" w:themeFillShade="F2"/>
          </w:tcPr>
          <w:p w14:paraId="7216B486" w14:textId="77777777" w:rsidR="00097D60" w:rsidRPr="00517025" w:rsidRDefault="00097D60" w:rsidP="00097D60">
            <w:pPr>
              <w:pStyle w:val="Odstavekseznama"/>
              <w:spacing w:line="276" w:lineRule="auto"/>
              <w:ind w:left="0"/>
              <w:jc w:val="both"/>
              <w:rPr>
                <w:rFonts w:ascii="Arial" w:hAnsi="Arial" w:cs="Arial"/>
              </w:rPr>
            </w:pPr>
            <w:r w:rsidRPr="00517025">
              <w:rPr>
                <w:rFonts w:ascii="Arial" w:hAnsi="Arial" w:cs="Arial"/>
              </w:rPr>
              <w:t>naloga</w:t>
            </w:r>
          </w:p>
        </w:tc>
        <w:tc>
          <w:tcPr>
            <w:tcW w:w="2121" w:type="dxa"/>
            <w:shd w:val="clear" w:color="auto" w:fill="F2F2F2" w:themeFill="background1" w:themeFillShade="F2"/>
          </w:tcPr>
          <w:p w14:paraId="6C186FF7" w14:textId="77777777" w:rsidR="00097D60" w:rsidRPr="00517025" w:rsidRDefault="00097D60" w:rsidP="00097D60">
            <w:pPr>
              <w:pStyle w:val="Odstavekseznama"/>
              <w:spacing w:line="276" w:lineRule="auto"/>
              <w:ind w:left="0"/>
              <w:jc w:val="right"/>
              <w:rPr>
                <w:rFonts w:ascii="Arial" w:hAnsi="Arial" w:cs="Arial"/>
              </w:rPr>
            </w:pPr>
            <w:r w:rsidRPr="00517025">
              <w:rPr>
                <w:rFonts w:ascii="Arial" w:hAnsi="Arial" w:cs="Arial"/>
              </w:rPr>
              <w:t>2019</w:t>
            </w:r>
          </w:p>
        </w:tc>
      </w:tr>
      <w:tr w:rsidR="00097D60" w:rsidRPr="00517025" w14:paraId="4FB445B0" w14:textId="77777777" w:rsidTr="00337ABD">
        <w:tc>
          <w:tcPr>
            <w:tcW w:w="6946" w:type="dxa"/>
          </w:tcPr>
          <w:p w14:paraId="1E2D1768" w14:textId="77777777" w:rsidR="00097D60" w:rsidRPr="00517025" w:rsidRDefault="00097D60" w:rsidP="00097D60">
            <w:pPr>
              <w:pStyle w:val="Odstavekseznama"/>
              <w:spacing w:line="276" w:lineRule="auto"/>
              <w:ind w:left="0"/>
              <w:jc w:val="both"/>
              <w:rPr>
                <w:rFonts w:ascii="Arial" w:hAnsi="Arial" w:cs="Arial"/>
              </w:rPr>
            </w:pPr>
            <w:r w:rsidRPr="00517025">
              <w:rPr>
                <w:rFonts w:ascii="Arial" w:hAnsi="Arial" w:cs="Arial"/>
              </w:rPr>
              <w:t>STARŠEVSKO VARSTVO (materinski dopust in nadomestilo, starševski dopust in nadomestilo, očetovski dopust in nadomestilo, pravica do plačila pris</w:t>
            </w:r>
            <w:r w:rsidR="00517025">
              <w:rPr>
                <w:rFonts w:ascii="Arial" w:hAnsi="Arial" w:cs="Arial"/>
              </w:rPr>
              <w:t xml:space="preserve">pevkov zaradi KDČ, pravica plačila prispevkov za socialno </w:t>
            </w:r>
            <w:r w:rsidRPr="00517025">
              <w:rPr>
                <w:rFonts w:ascii="Arial" w:hAnsi="Arial" w:cs="Arial"/>
              </w:rPr>
              <w:t>varnost)</w:t>
            </w:r>
          </w:p>
        </w:tc>
        <w:tc>
          <w:tcPr>
            <w:tcW w:w="2121" w:type="dxa"/>
          </w:tcPr>
          <w:p w14:paraId="42E7BFC2" w14:textId="77777777" w:rsidR="00097D60" w:rsidRPr="00517025" w:rsidRDefault="00097D60" w:rsidP="00097D60">
            <w:pPr>
              <w:pStyle w:val="Odstavekseznama"/>
              <w:spacing w:line="276" w:lineRule="auto"/>
              <w:ind w:left="0"/>
              <w:jc w:val="right"/>
              <w:rPr>
                <w:rFonts w:ascii="Arial" w:hAnsi="Arial" w:cs="Arial"/>
              </w:rPr>
            </w:pPr>
            <w:r w:rsidRPr="00517025">
              <w:rPr>
                <w:rFonts w:ascii="Arial" w:hAnsi="Arial" w:cs="Arial"/>
              </w:rPr>
              <w:t>968</w:t>
            </w:r>
          </w:p>
        </w:tc>
      </w:tr>
    </w:tbl>
    <w:p w14:paraId="51E248C1" w14:textId="77777777" w:rsidR="00097D60" w:rsidRPr="00517025" w:rsidRDefault="00097D60" w:rsidP="00097D60">
      <w:pPr>
        <w:jc w:val="both"/>
        <w:rPr>
          <w:rFonts w:ascii="Arial" w:hAnsi="Arial" w:cs="Arial"/>
          <w:lang w:eastAsia="sl-SI"/>
        </w:rPr>
      </w:pPr>
    </w:p>
    <w:p w14:paraId="710DE974" w14:textId="77777777" w:rsidR="00097D60" w:rsidRPr="00517025" w:rsidRDefault="00517025" w:rsidP="00517025">
      <w:pPr>
        <w:pStyle w:val="Odstavekseznama"/>
        <w:spacing w:line="276" w:lineRule="auto"/>
        <w:ind w:left="0"/>
        <w:jc w:val="both"/>
        <w:rPr>
          <w:rFonts w:ascii="Arial" w:hAnsi="Arial" w:cs="Arial"/>
        </w:rPr>
      </w:pPr>
      <w:r>
        <w:rPr>
          <w:rFonts w:ascii="Arial" w:hAnsi="Arial" w:cs="Arial"/>
        </w:rPr>
        <w:t>Družinski prejemki</w:t>
      </w:r>
    </w:p>
    <w:p w14:paraId="3DC20313" w14:textId="77777777" w:rsidR="007F468F" w:rsidRDefault="007F468F" w:rsidP="00097D60">
      <w:pPr>
        <w:jc w:val="both"/>
        <w:rPr>
          <w:rFonts w:ascii="Arial" w:hAnsi="Arial" w:cs="Arial"/>
        </w:rPr>
      </w:pPr>
    </w:p>
    <w:p w14:paraId="56FCB429" w14:textId="77777777" w:rsidR="00097D60" w:rsidRPr="00517025" w:rsidRDefault="007F468F" w:rsidP="00097D60">
      <w:pPr>
        <w:jc w:val="both"/>
        <w:rPr>
          <w:rFonts w:ascii="Arial" w:hAnsi="Arial" w:cs="Arial"/>
        </w:rPr>
      </w:pPr>
      <w:r>
        <w:rPr>
          <w:rFonts w:ascii="Arial" w:hAnsi="Arial" w:cs="Arial"/>
        </w:rPr>
        <w:t>V</w:t>
      </w:r>
      <w:r w:rsidR="00097D60" w:rsidRPr="00517025">
        <w:rPr>
          <w:rFonts w:ascii="Arial" w:hAnsi="Arial" w:cs="Arial"/>
        </w:rPr>
        <w:t>rste družinskih prejemkov</w:t>
      </w:r>
      <w:r>
        <w:rPr>
          <w:rFonts w:ascii="Arial" w:hAnsi="Arial" w:cs="Arial"/>
        </w:rPr>
        <w:t>:</w:t>
      </w:r>
      <w:r w:rsidR="00097D60" w:rsidRPr="00517025">
        <w:rPr>
          <w:rFonts w:ascii="Arial" w:hAnsi="Aria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3974"/>
      </w:tblGrid>
      <w:tr w:rsidR="00097D60" w:rsidRPr="00517025" w14:paraId="007961EB" w14:textId="77777777" w:rsidTr="00337ABD">
        <w:trPr>
          <w:trHeight w:val="210"/>
        </w:trPr>
        <w:tc>
          <w:tcPr>
            <w:tcW w:w="4957" w:type="dxa"/>
            <w:shd w:val="clear" w:color="auto" w:fill="F2F2F2" w:themeFill="background1" w:themeFillShade="F2"/>
          </w:tcPr>
          <w:p w14:paraId="379874F1" w14:textId="77777777" w:rsidR="00097D60" w:rsidRPr="00517025" w:rsidRDefault="00097D60" w:rsidP="00097D60">
            <w:pPr>
              <w:spacing w:line="276" w:lineRule="auto"/>
              <w:jc w:val="both"/>
              <w:rPr>
                <w:rFonts w:ascii="Arial" w:hAnsi="Arial" w:cs="Arial"/>
              </w:rPr>
            </w:pPr>
            <w:r w:rsidRPr="00517025">
              <w:rPr>
                <w:rFonts w:ascii="Arial" w:hAnsi="Arial" w:cs="Arial"/>
              </w:rPr>
              <w:t>naloga</w:t>
            </w:r>
          </w:p>
        </w:tc>
        <w:tc>
          <w:tcPr>
            <w:tcW w:w="3974" w:type="dxa"/>
            <w:shd w:val="clear" w:color="auto" w:fill="F2F2F2" w:themeFill="background1" w:themeFillShade="F2"/>
          </w:tcPr>
          <w:p w14:paraId="6ECB188A" w14:textId="77777777" w:rsidR="00097D60" w:rsidRPr="00517025" w:rsidRDefault="00097D60" w:rsidP="00097D60">
            <w:pPr>
              <w:spacing w:line="276" w:lineRule="auto"/>
              <w:jc w:val="right"/>
              <w:rPr>
                <w:rFonts w:ascii="Arial" w:hAnsi="Arial" w:cs="Arial"/>
              </w:rPr>
            </w:pPr>
            <w:r w:rsidRPr="00517025">
              <w:rPr>
                <w:rFonts w:ascii="Arial" w:hAnsi="Arial" w:cs="Arial"/>
              </w:rPr>
              <w:t>2019</w:t>
            </w:r>
          </w:p>
        </w:tc>
      </w:tr>
      <w:tr w:rsidR="00097D60" w:rsidRPr="00517025" w14:paraId="4ECAFAC8" w14:textId="77777777" w:rsidTr="00337ABD">
        <w:tc>
          <w:tcPr>
            <w:tcW w:w="4957" w:type="dxa"/>
          </w:tcPr>
          <w:p w14:paraId="4BAE2A8B" w14:textId="77777777" w:rsidR="00097D60" w:rsidRPr="00517025" w:rsidRDefault="00097D60" w:rsidP="00097D60">
            <w:pPr>
              <w:pStyle w:val="Odstavekseznama"/>
              <w:spacing w:line="276" w:lineRule="auto"/>
              <w:ind w:left="0"/>
              <w:jc w:val="both"/>
              <w:rPr>
                <w:rFonts w:ascii="Arial" w:hAnsi="Arial" w:cs="Arial"/>
              </w:rPr>
            </w:pPr>
            <w:r w:rsidRPr="00517025">
              <w:rPr>
                <w:rFonts w:ascii="Arial" w:hAnsi="Arial" w:cs="Arial"/>
              </w:rPr>
              <w:t>Družinski prejemki(starševski dodatek, PRO, dodatek za nego otroka, delno plačilo za izgubljeni dohodek</w:t>
            </w:r>
          </w:p>
        </w:tc>
        <w:tc>
          <w:tcPr>
            <w:tcW w:w="3974" w:type="dxa"/>
          </w:tcPr>
          <w:p w14:paraId="73A2FCD9" w14:textId="77777777" w:rsidR="00097D60" w:rsidRPr="00517025" w:rsidRDefault="00097D60" w:rsidP="00097D60">
            <w:pPr>
              <w:pStyle w:val="Odstavekseznama"/>
              <w:spacing w:line="276" w:lineRule="auto"/>
              <w:ind w:left="0"/>
              <w:jc w:val="right"/>
              <w:rPr>
                <w:rFonts w:ascii="Arial" w:hAnsi="Arial" w:cs="Arial"/>
              </w:rPr>
            </w:pPr>
            <w:r w:rsidRPr="00517025">
              <w:rPr>
                <w:rFonts w:ascii="Arial" w:hAnsi="Arial" w:cs="Arial"/>
              </w:rPr>
              <w:t>283</w:t>
            </w:r>
          </w:p>
        </w:tc>
      </w:tr>
    </w:tbl>
    <w:p w14:paraId="5C039E80" w14:textId="77777777" w:rsidR="00517025" w:rsidRDefault="00517025" w:rsidP="00097D60">
      <w:pPr>
        <w:pStyle w:val="Odstavekseznama"/>
        <w:spacing w:line="276" w:lineRule="auto"/>
        <w:jc w:val="both"/>
        <w:rPr>
          <w:rFonts w:ascii="Arial" w:hAnsi="Arial" w:cs="Arial"/>
        </w:rPr>
      </w:pPr>
    </w:p>
    <w:p w14:paraId="11E47828" w14:textId="77777777" w:rsidR="00097D60" w:rsidRPr="00C256D8" w:rsidRDefault="00097D60" w:rsidP="00720B8A">
      <w:pPr>
        <w:spacing w:line="276" w:lineRule="auto"/>
        <w:jc w:val="both"/>
        <w:rPr>
          <w:rFonts w:ascii="Arial" w:hAnsi="Arial" w:cs="Arial"/>
          <w:sz w:val="22"/>
          <w:szCs w:val="22"/>
        </w:rPr>
      </w:pPr>
    </w:p>
    <w:p w14:paraId="04E26057" w14:textId="77777777" w:rsidR="00720B8A" w:rsidRPr="00720B8A" w:rsidRDefault="00F677B0" w:rsidP="00AD4D6F">
      <w:pPr>
        <w:pStyle w:val="Naslov1"/>
        <w:spacing w:line="276" w:lineRule="auto"/>
        <w:jc w:val="both"/>
        <w:rPr>
          <w:rFonts w:ascii="Arial" w:hAnsi="Arial" w:cs="Arial"/>
          <w:sz w:val="20"/>
        </w:rPr>
      </w:pPr>
      <w:r>
        <w:rPr>
          <w:rFonts w:ascii="Arial" w:hAnsi="Arial" w:cs="Arial"/>
          <w:sz w:val="20"/>
        </w:rPr>
        <w:t xml:space="preserve">9. </w:t>
      </w:r>
      <w:r w:rsidR="00720B8A" w:rsidRPr="00720B8A">
        <w:rPr>
          <w:rFonts w:ascii="Arial" w:hAnsi="Arial" w:cs="Arial"/>
          <w:sz w:val="20"/>
        </w:rPr>
        <w:t>Socialno varstvene storitve</w:t>
      </w:r>
    </w:p>
    <w:p w14:paraId="7B9699DB" w14:textId="77777777" w:rsidR="00097D60" w:rsidRPr="00720B8A" w:rsidRDefault="00097D60" w:rsidP="00AD4D6F">
      <w:pPr>
        <w:pStyle w:val="Naslov1"/>
        <w:spacing w:line="276" w:lineRule="auto"/>
        <w:jc w:val="both"/>
        <w:rPr>
          <w:rFonts w:ascii="Arial" w:hAnsi="Arial" w:cs="Arial"/>
          <w:color w:val="538135" w:themeColor="accent6" w:themeShade="BF"/>
          <w:sz w:val="20"/>
          <w:u w:val="single"/>
        </w:rPr>
      </w:pPr>
      <w:r w:rsidRPr="00C256D8">
        <w:rPr>
          <w:rFonts w:ascii="Arial" w:hAnsi="Arial" w:cs="Arial"/>
          <w:color w:val="538135" w:themeColor="accent6" w:themeShade="BF"/>
          <w:sz w:val="22"/>
          <w:szCs w:val="22"/>
          <w:u w:val="single"/>
        </w:rPr>
        <w:t xml:space="preserve"> </w:t>
      </w:r>
    </w:p>
    <w:p w14:paraId="5B9965DC" w14:textId="77777777" w:rsidR="00097D60" w:rsidRPr="00720B8A" w:rsidRDefault="00097D60" w:rsidP="00AD4D6F">
      <w:pPr>
        <w:spacing w:line="276" w:lineRule="auto"/>
        <w:jc w:val="both"/>
        <w:rPr>
          <w:rFonts w:ascii="Arial" w:hAnsi="Arial" w:cs="Arial"/>
        </w:rPr>
      </w:pPr>
      <w:r w:rsidRPr="00720B8A">
        <w:rPr>
          <w:rFonts w:ascii="Arial" w:hAnsi="Arial" w:cs="Arial"/>
        </w:rPr>
        <w:t xml:space="preserve">Ugotavljamo, da je najpomembnejša preventiva in koordinirano sodelovanje s celotno mrežo pomoči našim strankam. Vsekakor skušamo dati moč in odgovornost za prepoznavanje težav strankam in jim pomagamo najti najboljše rešitve za njihove probleme, pri tem pa nam je pomembno, da razmejimo, kaj lahko naredijo oni in kaj mi. </w:t>
      </w:r>
    </w:p>
    <w:p w14:paraId="26E59A24" w14:textId="77777777" w:rsidR="00097D60" w:rsidRPr="00720B8A" w:rsidRDefault="00097D60" w:rsidP="00720B8A">
      <w:pPr>
        <w:spacing w:line="276" w:lineRule="auto"/>
        <w:jc w:val="both"/>
        <w:rPr>
          <w:rFonts w:ascii="Arial" w:hAnsi="Arial" w:cs="Arial"/>
          <w:bCs/>
        </w:rPr>
      </w:pPr>
    </w:p>
    <w:p w14:paraId="51571C29" w14:textId="77777777" w:rsidR="00097D60" w:rsidRPr="00720B8A" w:rsidRDefault="00097D60" w:rsidP="00AD4D6F">
      <w:pPr>
        <w:spacing w:line="276" w:lineRule="auto"/>
        <w:jc w:val="both"/>
        <w:rPr>
          <w:rFonts w:ascii="Arial" w:hAnsi="Arial" w:cs="Arial"/>
          <w:bCs/>
        </w:rPr>
      </w:pPr>
      <w:r w:rsidRPr="00720B8A">
        <w:rPr>
          <w:rFonts w:ascii="Arial" w:hAnsi="Arial" w:cs="Arial"/>
          <w:bCs/>
        </w:rPr>
        <w:t>Pripominjam</w:t>
      </w:r>
      <w:r w:rsidR="00AD4D6F">
        <w:rPr>
          <w:rFonts w:ascii="Arial" w:hAnsi="Arial" w:cs="Arial"/>
          <w:bCs/>
        </w:rPr>
        <w:t>o</w:t>
      </w:r>
      <w:r w:rsidRPr="00720B8A">
        <w:rPr>
          <w:rFonts w:ascii="Arial" w:hAnsi="Arial" w:cs="Arial"/>
          <w:bCs/>
        </w:rPr>
        <w:t xml:space="preserve">, da veliko prvih socialnih pomoči in drugih storitev žal nimamo zabeleženih, kot tudi ne beležimo telefonskih daljših pogovorov v smislu </w:t>
      </w:r>
      <w:r w:rsidR="00C256D8" w:rsidRPr="00720B8A">
        <w:rPr>
          <w:rFonts w:ascii="Arial" w:hAnsi="Arial" w:cs="Arial"/>
          <w:bCs/>
        </w:rPr>
        <w:t>PSP</w:t>
      </w:r>
      <w:r w:rsidRPr="00720B8A">
        <w:rPr>
          <w:rFonts w:ascii="Arial" w:hAnsi="Arial" w:cs="Arial"/>
          <w:bCs/>
        </w:rPr>
        <w:t>.</w:t>
      </w:r>
    </w:p>
    <w:p w14:paraId="15E03CDE" w14:textId="77777777" w:rsidR="00097D60" w:rsidRPr="00A70120" w:rsidRDefault="00097D60" w:rsidP="00097D60">
      <w:pPr>
        <w:jc w:val="both"/>
        <w:rPr>
          <w:rFonts w:ascii="Arial" w:hAnsi="Arial" w:cs="Arial"/>
          <w:bCs/>
        </w:rPr>
      </w:pPr>
    </w:p>
    <w:p w14:paraId="568BE0AC" w14:textId="77777777" w:rsidR="00097D60" w:rsidRPr="00A70120" w:rsidRDefault="002F11FF" w:rsidP="00097D60">
      <w:pPr>
        <w:jc w:val="both"/>
        <w:rPr>
          <w:rFonts w:ascii="Arial" w:hAnsi="Arial" w:cs="Arial"/>
          <w:bCs/>
        </w:rPr>
      </w:pPr>
      <w:r>
        <w:rPr>
          <w:rFonts w:ascii="Arial" w:hAnsi="Arial" w:cs="Arial"/>
          <w:bCs/>
        </w:rPr>
        <w:t xml:space="preserve">Število </w:t>
      </w:r>
      <w:r w:rsidR="00097D60" w:rsidRPr="00A70120">
        <w:rPr>
          <w:rFonts w:ascii="Arial" w:hAnsi="Arial" w:cs="Arial"/>
        </w:rPr>
        <w:t>novih storitev</w:t>
      </w:r>
      <w:r>
        <w:rPr>
          <w:rFonts w:ascii="Arial" w:hAnsi="Arial" w:cs="Arial"/>
        </w:rPr>
        <w:t>:</w:t>
      </w:r>
      <w:r w:rsidR="00097D60" w:rsidRPr="00A70120">
        <w:rPr>
          <w:rFonts w:ascii="Arial" w:hAnsi="Arial" w:cs="Arial"/>
          <w:bCs/>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854"/>
      </w:tblGrid>
      <w:tr w:rsidR="00097D60" w:rsidRPr="00A70120" w14:paraId="47146D7B" w14:textId="77777777" w:rsidTr="00097D60">
        <w:trPr>
          <w:trHeight w:val="401"/>
        </w:trPr>
        <w:tc>
          <w:tcPr>
            <w:tcW w:w="0" w:type="auto"/>
            <w:shd w:val="clear" w:color="auto" w:fill="F2F2F2" w:themeFill="background1" w:themeFillShade="F2"/>
          </w:tcPr>
          <w:p w14:paraId="4F370006" w14:textId="77777777" w:rsidR="00097D60" w:rsidRPr="00377FE6" w:rsidRDefault="00097D60" w:rsidP="00097D60">
            <w:pPr>
              <w:jc w:val="both"/>
              <w:rPr>
                <w:rFonts w:ascii="Arial" w:hAnsi="Arial" w:cs="Arial"/>
              </w:rPr>
            </w:pPr>
            <w:r w:rsidRPr="00377FE6">
              <w:rPr>
                <w:rFonts w:ascii="Arial" w:hAnsi="Arial" w:cs="Arial"/>
              </w:rPr>
              <w:t>Naloga</w:t>
            </w:r>
          </w:p>
        </w:tc>
        <w:tc>
          <w:tcPr>
            <w:tcW w:w="4854" w:type="dxa"/>
            <w:shd w:val="clear" w:color="auto" w:fill="F2F2F2" w:themeFill="background1" w:themeFillShade="F2"/>
          </w:tcPr>
          <w:p w14:paraId="0C08C258" w14:textId="77777777" w:rsidR="00097D60" w:rsidRPr="00377FE6" w:rsidRDefault="00097D60" w:rsidP="00097D60">
            <w:pPr>
              <w:jc w:val="both"/>
              <w:rPr>
                <w:rFonts w:ascii="Arial" w:hAnsi="Arial" w:cs="Arial"/>
              </w:rPr>
            </w:pPr>
            <w:r w:rsidRPr="00377FE6">
              <w:rPr>
                <w:rFonts w:ascii="Arial" w:hAnsi="Arial" w:cs="Arial"/>
              </w:rPr>
              <w:t xml:space="preserve">Število </w:t>
            </w:r>
          </w:p>
        </w:tc>
      </w:tr>
      <w:tr w:rsidR="00097D60" w:rsidRPr="00A70120" w14:paraId="41552A4B" w14:textId="77777777" w:rsidTr="00097D60">
        <w:trPr>
          <w:trHeight w:val="202"/>
        </w:trPr>
        <w:tc>
          <w:tcPr>
            <w:tcW w:w="0" w:type="auto"/>
            <w:shd w:val="clear" w:color="auto" w:fill="FFFFFF" w:themeFill="background1"/>
          </w:tcPr>
          <w:p w14:paraId="75B8D468" w14:textId="77777777" w:rsidR="00097D60" w:rsidRPr="00377FE6" w:rsidRDefault="00097D60" w:rsidP="00097D60">
            <w:pPr>
              <w:jc w:val="both"/>
              <w:rPr>
                <w:rFonts w:ascii="Arial" w:hAnsi="Arial" w:cs="Arial"/>
              </w:rPr>
            </w:pPr>
            <w:r w:rsidRPr="00377FE6">
              <w:rPr>
                <w:rFonts w:ascii="Arial" w:hAnsi="Arial" w:cs="Arial"/>
              </w:rPr>
              <w:t>PSP</w:t>
            </w:r>
          </w:p>
        </w:tc>
        <w:tc>
          <w:tcPr>
            <w:tcW w:w="4854" w:type="dxa"/>
            <w:shd w:val="clear" w:color="auto" w:fill="FFFFFF" w:themeFill="background1"/>
          </w:tcPr>
          <w:p w14:paraId="4EB999FC" w14:textId="77777777" w:rsidR="00097D60" w:rsidRPr="00377FE6" w:rsidRDefault="00097D60" w:rsidP="00097D60">
            <w:pPr>
              <w:jc w:val="both"/>
              <w:rPr>
                <w:rFonts w:ascii="Arial" w:hAnsi="Arial" w:cs="Arial"/>
              </w:rPr>
            </w:pPr>
            <w:r w:rsidRPr="00377FE6">
              <w:rPr>
                <w:rFonts w:ascii="Arial" w:hAnsi="Arial" w:cs="Arial"/>
              </w:rPr>
              <w:t>245</w:t>
            </w:r>
          </w:p>
        </w:tc>
      </w:tr>
      <w:tr w:rsidR="00097D60" w:rsidRPr="00A70120" w14:paraId="739BB9B5" w14:textId="77777777" w:rsidTr="00097D60">
        <w:trPr>
          <w:trHeight w:val="220"/>
        </w:trPr>
        <w:tc>
          <w:tcPr>
            <w:tcW w:w="0" w:type="auto"/>
            <w:shd w:val="clear" w:color="auto" w:fill="FFFFFF" w:themeFill="background1"/>
          </w:tcPr>
          <w:p w14:paraId="7B445F9A" w14:textId="77777777" w:rsidR="00097D60" w:rsidRPr="00377FE6" w:rsidRDefault="00097D60" w:rsidP="00097D60">
            <w:pPr>
              <w:jc w:val="both"/>
              <w:rPr>
                <w:rFonts w:ascii="Arial" w:hAnsi="Arial" w:cs="Arial"/>
              </w:rPr>
            </w:pPr>
            <w:r w:rsidRPr="00377FE6">
              <w:rPr>
                <w:rFonts w:ascii="Arial" w:hAnsi="Arial" w:cs="Arial"/>
              </w:rPr>
              <w:t>Osebne pomoč</w:t>
            </w:r>
          </w:p>
        </w:tc>
        <w:tc>
          <w:tcPr>
            <w:tcW w:w="4854" w:type="dxa"/>
            <w:shd w:val="clear" w:color="auto" w:fill="FFFFFF" w:themeFill="background1"/>
          </w:tcPr>
          <w:p w14:paraId="0914876B" w14:textId="77777777" w:rsidR="00097D60" w:rsidRPr="00377FE6" w:rsidRDefault="00097D60" w:rsidP="00097D60">
            <w:pPr>
              <w:jc w:val="both"/>
              <w:rPr>
                <w:rFonts w:ascii="Arial" w:hAnsi="Arial" w:cs="Arial"/>
              </w:rPr>
            </w:pPr>
            <w:r w:rsidRPr="00377FE6">
              <w:rPr>
                <w:rFonts w:ascii="Arial" w:hAnsi="Arial" w:cs="Arial"/>
              </w:rPr>
              <w:t>25</w:t>
            </w:r>
          </w:p>
        </w:tc>
      </w:tr>
      <w:tr w:rsidR="00097D60" w:rsidRPr="00A70120" w14:paraId="6E0FA36F" w14:textId="77777777" w:rsidTr="00097D60">
        <w:trPr>
          <w:trHeight w:val="224"/>
        </w:trPr>
        <w:tc>
          <w:tcPr>
            <w:tcW w:w="0" w:type="auto"/>
            <w:shd w:val="clear" w:color="auto" w:fill="FFFFFF" w:themeFill="background1"/>
          </w:tcPr>
          <w:p w14:paraId="38304A8B" w14:textId="77777777" w:rsidR="00097D60" w:rsidRPr="00377FE6" w:rsidRDefault="00097D60" w:rsidP="00097D60">
            <w:pPr>
              <w:jc w:val="both"/>
              <w:rPr>
                <w:rFonts w:ascii="Arial" w:hAnsi="Arial" w:cs="Arial"/>
              </w:rPr>
            </w:pPr>
            <w:r w:rsidRPr="00377FE6">
              <w:rPr>
                <w:rFonts w:ascii="Arial" w:hAnsi="Arial" w:cs="Arial"/>
              </w:rPr>
              <w:t>Pomoči družini za dom</w:t>
            </w:r>
          </w:p>
        </w:tc>
        <w:tc>
          <w:tcPr>
            <w:tcW w:w="4854" w:type="dxa"/>
            <w:shd w:val="clear" w:color="auto" w:fill="FFFFFF" w:themeFill="background1"/>
          </w:tcPr>
          <w:p w14:paraId="2FA87EA7" w14:textId="77777777" w:rsidR="00097D60" w:rsidRPr="00377FE6" w:rsidRDefault="00097D60" w:rsidP="00097D60">
            <w:pPr>
              <w:jc w:val="both"/>
              <w:rPr>
                <w:rFonts w:ascii="Arial" w:hAnsi="Arial" w:cs="Arial"/>
              </w:rPr>
            </w:pPr>
            <w:r w:rsidRPr="00377FE6">
              <w:rPr>
                <w:rFonts w:ascii="Arial" w:hAnsi="Arial" w:cs="Arial"/>
              </w:rPr>
              <w:t>9</w:t>
            </w:r>
          </w:p>
        </w:tc>
      </w:tr>
    </w:tbl>
    <w:p w14:paraId="68FDC033" w14:textId="77777777" w:rsidR="00C256D8" w:rsidRDefault="00C256D8" w:rsidP="00097D60">
      <w:pPr>
        <w:pStyle w:val="Naslov1"/>
        <w:spacing w:line="276" w:lineRule="auto"/>
        <w:jc w:val="both"/>
        <w:rPr>
          <w:rFonts w:ascii="Arial" w:hAnsi="Arial" w:cs="Arial"/>
          <w:color w:val="538135" w:themeColor="accent6" w:themeShade="BF"/>
          <w:sz w:val="22"/>
          <w:szCs w:val="22"/>
          <w:u w:val="single"/>
        </w:rPr>
      </w:pPr>
    </w:p>
    <w:p w14:paraId="69C34D80" w14:textId="77777777" w:rsidR="00904D82" w:rsidRPr="00D42F3D" w:rsidRDefault="00904D82" w:rsidP="00904D82">
      <w:pPr>
        <w:pStyle w:val="Odstavekseznama"/>
        <w:spacing w:line="276" w:lineRule="auto"/>
        <w:ind w:left="0"/>
        <w:jc w:val="both"/>
        <w:rPr>
          <w:rFonts w:ascii="Arial" w:hAnsi="Arial" w:cs="Arial"/>
        </w:rPr>
      </w:pPr>
      <w:r w:rsidRPr="00D42F3D">
        <w:rPr>
          <w:rFonts w:ascii="Arial" w:hAnsi="Arial" w:cs="Arial"/>
        </w:rPr>
        <w:t>Socialna aktivacija</w:t>
      </w:r>
    </w:p>
    <w:p w14:paraId="048113B3" w14:textId="77777777" w:rsidR="00904D82" w:rsidRPr="00D42F3D" w:rsidRDefault="00904D82" w:rsidP="00904D82">
      <w:pPr>
        <w:pStyle w:val="Odstavekseznama"/>
        <w:numPr>
          <w:ilvl w:val="0"/>
          <w:numId w:val="13"/>
        </w:numPr>
        <w:spacing w:line="276" w:lineRule="auto"/>
        <w:jc w:val="both"/>
        <w:rPr>
          <w:rFonts w:ascii="Arial" w:hAnsi="Arial" w:cs="Arial"/>
        </w:rPr>
      </w:pPr>
      <w:r w:rsidRPr="00D42F3D">
        <w:rPr>
          <w:rFonts w:ascii="Arial" w:hAnsi="Arial" w:cs="Arial"/>
        </w:rPr>
        <w:t>3 vključitve</w:t>
      </w:r>
      <w:r>
        <w:rPr>
          <w:rFonts w:ascii="Arial" w:hAnsi="Arial" w:cs="Arial"/>
        </w:rPr>
        <w:t>.</w:t>
      </w:r>
    </w:p>
    <w:p w14:paraId="66DD7897" w14:textId="77777777" w:rsidR="00904D82" w:rsidRDefault="00904D82" w:rsidP="00904D82"/>
    <w:p w14:paraId="59682C65" w14:textId="77777777" w:rsidR="00904D82" w:rsidRPr="00904D82" w:rsidRDefault="00904D82" w:rsidP="00904D82"/>
    <w:p w14:paraId="0C7BFBFB" w14:textId="77777777" w:rsidR="00097D60" w:rsidRPr="00720B8A" w:rsidRDefault="00720B8A" w:rsidP="00EE39A2">
      <w:pPr>
        <w:pStyle w:val="Naslov1"/>
        <w:numPr>
          <w:ilvl w:val="2"/>
          <w:numId w:val="32"/>
        </w:numPr>
        <w:spacing w:line="276" w:lineRule="auto"/>
        <w:jc w:val="both"/>
        <w:rPr>
          <w:rFonts w:ascii="Arial" w:hAnsi="Arial" w:cs="Arial"/>
          <w:b/>
          <w:sz w:val="20"/>
        </w:rPr>
      </w:pPr>
      <w:r>
        <w:rPr>
          <w:rFonts w:ascii="Arial" w:hAnsi="Arial" w:cs="Arial"/>
          <w:b/>
          <w:sz w:val="20"/>
        </w:rPr>
        <w:t>P</w:t>
      </w:r>
      <w:r w:rsidRPr="00720B8A">
        <w:rPr>
          <w:rFonts w:ascii="Arial" w:hAnsi="Arial" w:cs="Arial"/>
          <w:b/>
          <w:sz w:val="20"/>
        </w:rPr>
        <w:t>rogrami</w:t>
      </w:r>
    </w:p>
    <w:p w14:paraId="0B7E8522" w14:textId="77777777" w:rsidR="00720B8A" w:rsidRPr="00720B8A" w:rsidRDefault="00720B8A" w:rsidP="00720B8A"/>
    <w:p w14:paraId="0FC61EA1" w14:textId="77777777" w:rsidR="00720B8A" w:rsidRDefault="00720B8A" w:rsidP="00AD4D6F">
      <w:pPr>
        <w:spacing w:line="276" w:lineRule="auto"/>
        <w:jc w:val="both"/>
        <w:rPr>
          <w:rFonts w:ascii="Arial" w:hAnsi="Arial" w:cs="Arial"/>
        </w:rPr>
      </w:pPr>
      <w:r w:rsidRPr="00720B8A">
        <w:rPr>
          <w:rFonts w:ascii="Arial" w:hAnsi="Arial" w:cs="Arial"/>
        </w:rPr>
        <w:t>Programi enote Center</w:t>
      </w:r>
      <w:r w:rsidR="00097D60" w:rsidRPr="00720B8A">
        <w:rPr>
          <w:rFonts w:ascii="Arial" w:hAnsi="Arial" w:cs="Arial"/>
        </w:rPr>
        <w:t xml:space="preserve"> so financirani s strani MOL – a: Psihosocialna pomoč mladim i</w:t>
      </w:r>
      <w:r w:rsidRPr="00720B8A">
        <w:rPr>
          <w:rFonts w:ascii="Arial" w:hAnsi="Arial" w:cs="Arial"/>
        </w:rPr>
        <w:t xml:space="preserve">n MOL, Zavetišče za brezdomce </w:t>
      </w:r>
      <w:r w:rsidR="00097D60" w:rsidRPr="00720B8A">
        <w:rPr>
          <w:rFonts w:ascii="Arial" w:hAnsi="Arial" w:cs="Arial"/>
        </w:rPr>
        <w:t>se f</w:t>
      </w:r>
      <w:r w:rsidRPr="00720B8A">
        <w:rPr>
          <w:rFonts w:ascii="Arial" w:hAnsi="Arial" w:cs="Arial"/>
        </w:rPr>
        <w:t>inancira s strani MOL in MDDSZ</w:t>
      </w:r>
      <w:r w:rsidR="00097D60" w:rsidRPr="00720B8A">
        <w:rPr>
          <w:rFonts w:ascii="Arial" w:hAnsi="Arial" w:cs="Arial"/>
        </w:rPr>
        <w:t xml:space="preserve">. Izvajajo jih za to zaposleni, naši zaposleni in prostovoljci in študentje. </w:t>
      </w:r>
    </w:p>
    <w:p w14:paraId="3E91BF96" w14:textId="77777777" w:rsidR="00720B8A" w:rsidRDefault="00720B8A" w:rsidP="00AD4D6F">
      <w:pPr>
        <w:spacing w:line="276" w:lineRule="auto"/>
        <w:jc w:val="both"/>
        <w:rPr>
          <w:rFonts w:ascii="Arial" w:hAnsi="Arial" w:cs="Arial"/>
        </w:rPr>
      </w:pPr>
    </w:p>
    <w:p w14:paraId="786FA0B3" w14:textId="77777777" w:rsidR="00720B8A" w:rsidRPr="00720B8A" w:rsidRDefault="00720B8A" w:rsidP="00AD4D6F">
      <w:pPr>
        <w:spacing w:line="276" w:lineRule="auto"/>
        <w:jc w:val="both"/>
        <w:rPr>
          <w:rFonts w:ascii="Arial" w:hAnsi="Arial" w:cs="Arial"/>
        </w:rPr>
      </w:pPr>
      <w:r w:rsidRPr="00720B8A">
        <w:rPr>
          <w:rFonts w:ascii="Arial" w:hAnsi="Arial" w:cs="Arial"/>
        </w:rPr>
        <w:t>Psihosocialna pomoč mladim</w:t>
      </w:r>
      <w:r w:rsidR="00BE0B15">
        <w:rPr>
          <w:rFonts w:ascii="Arial" w:hAnsi="Arial" w:cs="Arial"/>
        </w:rPr>
        <w:t>:</w:t>
      </w:r>
    </w:p>
    <w:p w14:paraId="6D74F09B" w14:textId="77777777" w:rsidR="00097D60" w:rsidRPr="00C256D8" w:rsidRDefault="00097D60" w:rsidP="00AD4D6F">
      <w:pPr>
        <w:spacing w:line="276" w:lineRule="auto"/>
        <w:rPr>
          <w:rFonts w:ascii="Arial" w:hAnsi="Arial" w:cs="Arial"/>
          <w:b/>
          <w:sz w:val="22"/>
          <w:szCs w:val="22"/>
        </w:rPr>
      </w:pPr>
    </w:p>
    <w:p w14:paraId="3A3F54A2" w14:textId="77777777" w:rsidR="00097D60" w:rsidRPr="00720B8A" w:rsidRDefault="00097D60" w:rsidP="00AD4D6F">
      <w:pPr>
        <w:spacing w:line="276" w:lineRule="auto"/>
        <w:jc w:val="both"/>
        <w:rPr>
          <w:rFonts w:ascii="Arial" w:hAnsi="Arial" w:cs="Arial"/>
        </w:rPr>
      </w:pPr>
      <w:r w:rsidRPr="00720B8A">
        <w:rPr>
          <w:rFonts w:ascii="Arial" w:hAnsi="Arial" w:cs="Arial"/>
        </w:rPr>
        <w:t>Program je namenjen otrokom, mladostnikom, otrokom v rejništvu in njihovim družinam.</w:t>
      </w:r>
    </w:p>
    <w:p w14:paraId="2A9E9B1A" w14:textId="77777777" w:rsidR="00097D60" w:rsidRPr="00720B8A" w:rsidRDefault="00097D60" w:rsidP="00AD4D6F">
      <w:pPr>
        <w:spacing w:line="276" w:lineRule="auto"/>
        <w:jc w:val="both"/>
        <w:rPr>
          <w:rFonts w:ascii="Arial" w:hAnsi="Arial" w:cs="Arial"/>
        </w:rPr>
      </w:pPr>
    </w:p>
    <w:p w14:paraId="21B0FC87" w14:textId="77777777" w:rsidR="00097D60" w:rsidRPr="00720B8A" w:rsidRDefault="00097D60" w:rsidP="00AD4D6F">
      <w:pPr>
        <w:spacing w:line="276" w:lineRule="auto"/>
        <w:jc w:val="both"/>
        <w:rPr>
          <w:rFonts w:ascii="Arial" w:hAnsi="Arial" w:cs="Arial"/>
        </w:rPr>
      </w:pPr>
      <w:r w:rsidRPr="00720B8A">
        <w:rPr>
          <w:rFonts w:ascii="Arial" w:hAnsi="Arial" w:cs="Arial"/>
        </w:rPr>
        <w:t>Cilj:</w:t>
      </w:r>
      <w:r w:rsidR="00720B8A" w:rsidRPr="00720B8A">
        <w:rPr>
          <w:rFonts w:ascii="Arial" w:hAnsi="Arial" w:cs="Arial"/>
        </w:rPr>
        <w:t xml:space="preserve"> </w:t>
      </w:r>
      <w:r w:rsidRPr="00720B8A">
        <w:rPr>
          <w:rFonts w:ascii="Arial" w:hAnsi="Arial" w:cs="Arial"/>
        </w:rPr>
        <w:t>Vključevanje otrok v dejavnosti, pomoč pri izboljšanju njihove samopodobe, prepoznavanju njihovih težav, odzivov nanje, učenje medsebojnih kvalitetnih odnosov, pomoč staršem pri izboljšanju njihovih starševskih kompetenc.</w:t>
      </w:r>
    </w:p>
    <w:p w14:paraId="1DD496D8" w14:textId="77777777" w:rsidR="00097D60" w:rsidRPr="00720B8A" w:rsidRDefault="00097D60" w:rsidP="00AD4D6F">
      <w:pPr>
        <w:spacing w:before="100" w:beforeAutospacing="1" w:after="100" w:afterAutospacing="1" w:line="276" w:lineRule="auto"/>
        <w:jc w:val="both"/>
        <w:rPr>
          <w:rFonts w:ascii="Arial" w:hAnsi="Arial" w:cs="Arial"/>
        </w:rPr>
      </w:pPr>
      <w:r w:rsidRPr="00720B8A">
        <w:rPr>
          <w:rFonts w:ascii="Arial" w:hAnsi="Arial" w:cs="Arial"/>
        </w:rPr>
        <w:t xml:space="preserve">Potek programa: </w:t>
      </w:r>
    </w:p>
    <w:p w14:paraId="7FABA119" w14:textId="77777777" w:rsidR="00097D60" w:rsidRPr="00720B8A" w:rsidRDefault="00097D60" w:rsidP="00AD4D6F">
      <w:pPr>
        <w:spacing w:line="276" w:lineRule="auto"/>
        <w:jc w:val="both"/>
        <w:rPr>
          <w:rFonts w:ascii="Arial" w:hAnsi="Arial" w:cs="Arial"/>
        </w:rPr>
      </w:pPr>
      <w:r w:rsidRPr="00720B8A">
        <w:rPr>
          <w:rFonts w:ascii="Arial" w:hAnsi="Arial" w:cs="Arial"/>
        </w:rPr>
        <w:t xml:space="preserve">Program poteka že vrsto let. Poleg vsakotedenskih sredinih Bebinih ustvarjalnih delavnic, torkovih delavnic gledališke improvizacije (improliga), je bil izveden tudi vsakoletni enotedenski poletni tabor v mesecu juliju na Dragonji, septembra vikend tabor v Marezigah, novembra vikend tabor v CŠOD Burja v Seči. Taborov se lahko udeleži vsak otrok, otroci v rejništvu in tudi njihovi starši (vikend tabori). Tabori so za udeležence brezplačni. </w:t>
      </w:r>
    </w:p>
    <w:p w14:paraId="76504AF8" w14:textId="77777777" w:rsidR="00097D60" w:rsidRPr="00720B8A" w:rsidRDefault="00097D60" w:rsidP="00AD4D6F">
      <w:pPr>
        <w:spacing w:line="276" w:lineRule="auto"/>
        <w:jc w:val="both"/>
        <w:rPr>
          <w:rFonts w:ascii="Arial" w:hAnsi="Arial" w:cs="Arial"/>
        </w:rPr>
      </w:pPr>
      <w:r w:rsidRPr="00720B8A">
        <w:rPr>
          <w:rFonts w:ascii="Arial" w:hAnsi="Arial" w:cs="Arial"/>
        </w:rPr>
        <w:t>Poleg navedenega smo organizirali tudi novoletno predstavo, kjer so nastopali otroci, njihovi mentorji, obiskal nas je Dedek Mraz in obdarili smo vse otroke z darili, ki so jih donirali naši dolgoletni in tudi novi donatorji.</w:t>
      </w:r>
    </w:p>
    <w:p w14:paraId="0158F4EC" w14:textId="77777777" w:rsidR="00720B8A" w:rsidRPr="00720B8A" w:rsidRDefault="00720B8A" w:rsidP="00AD4D6F">
      <w:pPr>
        <w:spacing w:line="276" w:lineRule="auto"/>
        <w:jc w:val="both"/>
        <w:rPr>
          <w:rFonts w:ascii="Arial" w:hAnsi="Arial" w:cs="Arial"/>
        </w:rPr>
      </w:pPr>
    </w:p>
    <w:p w14:paraId="4CB8B9B5" w14:textId="77777777" w:rsidR="00720B8A" w:rsidRPr="00720B8A" w:rsidRDefault="00720B8A" w:rsidP="00AD4D6F">
      <w:pPr>
        <w:spacing w:line="276" w:lineRule="auto"/>
        <w:jc w:val="both"/>
        <w:rPr>
          <w:rFonts w:ascii="Arial" w:hAnsi="Arial" w:cs="Arial"/>
        </w:rPr>
      </w:pPr>
      <w:r w:rsidRPr="00720B8A">
        <w:rPr>
          <w:rFonts w:ascii="Arial" w:hAnsi="Arial" w:cs="Arial"/>
        </w:rPr>
        <w:t>Program prostovoljstva</w:t>
      </w:r>
    </w:p>
    <w:p w14:paraId="65B92287" w14:textId="77777777" w:rsidR="00097D60" w:rsidRPr="00720B8A" w:rsidRDefault="00097D60" w:rsidP="00AD4D6F">
      <w:pPr>
        <w:spacing w:line="276" w:lineRule="auto"/>
        <w:ind w:left="360"/>
        <w:rPr>
          <w:rFonts w:ascii="Arial" w:hAnsi="Arial" w:cs="Arial"/>
        </w:rPr>
      </w:pPr>
    </w:p>
    <w:p w14:paraId="0A6E8F2E" w14:textId="77777777" w:rsidR="00097D60" w:rsidRPr="00720B8A" w:rsidRDefault="00097D60" w:rsidP="00AD4D6F">
      <w:pPr>
        <w:adjustRightInd w:val="0"/>
        <w:spacing w:line="276" w:lineRule="auto"/>
        <w:jc w:val="both"/>
        <w:rPr>
          <w:rFonts w:ascii="Arial" w:hAnsi="Arial" w:cs="Arial"/>
          <w:color w:val="000000"/>
        </w:rPr>
      </w:pPr>
      <w:r w:rsidRPr="00720B8A">
        <w:rPr>
          <w:rFonts w:ascii="Arial" w:hAnsi="Arial" w:cs="Arial"/>
          <w:color w:val="000000"/>
        </w:rPr>
        <w:t>Cilj: Nudenje</w:t>
      </w:r>
      <w:r w:rsidR="00720B8A">
        <w:rPr>
          <w:rFonts w:ascii="Arial" w:hAnsi="Arial" w:cs="Arial"/>
          <w:color w:val="000000"/>
        </w:rPr>
        <w:t xml:space="preserve"> prostovoljske pomoči sledečim </w:t>
      </w:r>
      <w:r w:rsidRPr="00720B8A">
        <w:rPr>
          <w:rFonts w:ascii="Arial" w:hAnsi="Arial" w:cs="Arial"/>
          <w:color w:val="000000"/>
        </w:rPr>
        <w:t>ciljnim skupinam:</w:t>
      </w:r>
    </w:p>
    <w:p w14:paraId="4E778E09" w14:textId="77777777" w:rsidR="00097D60" w:rsidRPr="00720B8A" w:rsidRDefault="00097D60" w:rsidP="00EE39A2">
      <w:pPr>
        <w:pStyle w:val="Odstavekseznama"/>
        <w:numPr>
          <w:ilvl w:val="0"/>
          <w:numId w:val="17"/>
        </w:numPr>
        <w:adjustRightInd w:val="0"/>
        <w:spacing w:after="160" w:line="276" w:lineRule="auto"/>
        <w:rPr>
          <w:rFonts w:ascii="Arial" w:hAnsi="Arial" w:cs="Arial"/>
        </w:rPr>
      </w:pPr>
      <w:r w:rsidRPr="00720B8A">
        <w:rPr>
          <w:rFonts w:ascii="Arial" w:hAnsi="Arial" w:cs="Arial"/>
          <w:color w:val="000000"/>
        </w:rPr>
        <w:t>otrokom in mladostnikom</w:t>
      </w:r>
    </w:p>
    <w:p w14:paraId="5B90BD32" w14:textId="77777777" w:rsidR="00097D60" w:rsidRPr="00720B8A" w:rsidRDefault="00097D60" w:rsidP="00EE39A2">
      <w:pPr>
        <w:pStyle w:val="Odstavekseznama"/>
        <w:numPr>
          <w:ilvl w:val="0"/>
          <w:numId w:val="17"/>
        </w:numPr>
        <w:adjustRightInd w:val="0"/>
        <w:spacing w:after="160" w:line="276" w:lineRule="auto"/>
        <w:rPr>
          <w:rFonts w:ascii="Arial" w:hAnsi="Arial" w:cs="Arial"/>
        </w:rPr>
      </w:pPr>
      <w:r w:rsidRPr="00720B8A">
        <w:rPr>
          <w:rFonts w:ascii="Arial" w:hAnsi="Arial" w:cs="Arial"/>
          <w:color w:val="000000"/>
        </w:rPr>
        <w:t>njihovim staršem</w:t>
      </w:r>
    </w:p>
    <w:p w14:paraId="5AB6FD68" w14:textId="77777777" w:rsidR="00720B8A" w:rsidRDefault="00097D60" w:rsidP="00AD4D6F">
      <w:pPr>
        <w:spacing w:line="276" w:lineRule="auto"/>
        <w:jc w:val="both"/>
        <w:rPr>
          <w:rFonts w:ascii="Arial" w:hAnsi="Arial" w:cs="Arial"/>
        </w:rPr>
      </w:pPr>
      <w:r w:rsidRPr="00720B8A">
        <w:rPr>
          <w:rFonts w:ascii="Arial" w:hAnsi="Arial" w:cs="Arial"/>
        </w:rPr>
        <w:t xml:space="preserve">V okviru programa deluje skupina prostovoljcev, skupina praktikantov Fakultete za socialno delo (10). Ti so vključeni v redno delo, ostali se tedensko srečujejo z mladostniki in jim pomagajo pri učenju, težavah, ki jih imajo, druženju, vsaka dva tedna pa </w:t>
      </w:r>
      <w:r w:rsidR="00720B8A">
        <w:rPr>
          <w:rFonts w:ascii="Arial" w:hAnsi="Arial" w:cs="Arial"/>
        </w:rPr>
        <w:t>strokovni delavec</w:t>
      </w:r>
      <w:r w:rsidRPr="00720B8A">
        <w:rPr>
          <w:rFonts w:ascii="Arial" w:hAnsi="Arial" w:cs="Arial"/>
        </w:rPr>
        <w:t xml:space="preserve"> vodi zanje mentorsko skupino, v katero so občasno vključen</w:t>
      </w:r>
      <w:r w:rsidR="00720B8A">
        <w:rPr>
          <w:rFonts w:ascii="Arial" w:hAnsi="Arial" w:cs="Arial"/>
        </w:rPr>
        <w:t>e strokovne delavke centra. P</w:t>
      </w:r>
      <w:r w:rsidRPr="00720B8A">
        <w:rPr>
          <w:rFonts w:ascii="Arial" w:hAnsi="Arial" w:cs="Arial"/>
        </w:rPr>
        <w:t xml:space="preserve">rogram, omenjen v prejšnji alineji, </w:t>
      </w:r>
      <w:r w:rsidR="00720B8A">
        <w:rPr>
          <w:rFonts w:ascii="Arial" w:hAnsi="Arial" w:cs="Arial"/>
        </w:rPr>
        <w:t xml:space="preserve">ima </w:t>
      </w:r>
      <w:r w:rsidRPr="00720B8A">
        <w:rPr>
          <w:rFonts w:ascii="Arial" w:hAnsi="Arial" w:cs="Arial"/>
        </w:rPr>
        <w:t>tudi supervizijska in evalvacijska srečanja, ki</w:t>
      </w:r>
      <w:r w:rsidR="00720B8A">
        <w:rPr>
          <w:rFonts w:ascii="Arial" w:hAnsi="Arial" w:cs="Arial"/>
        </w:rPr>
        <w:t xml:space="preserve"> jih vodi dr. Bernard Stritih. </w:t>
      </w:r>
    </w:p>
    <w:p w14:paraId="39245B3E" w14:textId="77777777" w:rsidR="00720B8A" w:rsidRDefault="00720B8A" w:rsidP="00AD4D6F">
      <w:pPr>
        <w:spacing w:line="276" w:lineRule="auto"/>
        <w:jc w:val="both"/>
        <w:rPr>
          <w:rFonts w:ascii="Arial" w:hAnsi="Arial" w:cs="Arial"/>
        </w:rPr>
      </w:pPr>
    </w:p>
    <w:p w14:paraId="42CD38E8" w14:textId="77777777" w:rsidR="00720B8A" w:rsidRPr="00720B8A" w:rsidRDefault="00720B8A" w:rsidP="00AD4D6F">
      <w:pPr>
        <w:spacing w:line="276" w:lineRule="auto"/>
        <w:jc w:val="both"/>
        <w:rPr>
          <w:rFonts w:ascii="Arial" w:hAnsi="Arial" w:cs="Arial"/>
        </w:rPr>
      </w:pPr>
      <w:r w:rsidRPr="00720B8A">
        <w:rPr>
          <w:rFonts w:ascii="Arial" w:hAnsi="Arial" w:cs="Arial"/>
        </w:rPr>
        <w:t>Denarne pomoči MOL</w:t>
      </w:r>
    </w:p>
    <w:p w14:paraId="560CFEE3" w14:textId="77777777" w:rsidR="00720B8A" w:rsidRPr="00720B8A" w:rsidRDefault="00720B8A" w:rsidP="00AD4D6F">
      <w:pPr>
        <w:spacing w:line="276" w:lineRule="auto"/>
        <w:jc w:val="both"/>
        <w:rPr>
          <w:rFonts w:ascii="Arial" w:hAnsi="Arial" w:cs="Arial"/>
        </w:rPr>
      </w:pPr>
    </w:p>
    <w:p w14:paraId="4B9B25CD" w14:textId="77777777" w:rsidR="00720B8A" w:rsidRPr="00720B8A" w:rsidRDefault="00720B8A" w:rsidP="00AD4D6F">
      <w:pPr>
        <w:spacing w:line="276" w:lineRule="auto"/>
        <w:jc w:val="both"/>
        <w:rPr>
          <w:rFonts w:ascii="Arial" w:hAnsi="Arial" w:cs="Arial"/>
          <w:b/>
          <w:color w:val="002060"/>
          <w:u w:val="single"/>
        </w:rPr>
      </w:pPr>
      <w:r w:rsidRPr="00720B8A">
        <w:rPr>
          <w:rFonts w:ascii="Arial" w:hAnsi="Arial" w:cs="Arial"/>
        </w:rPr>
        <w:t>MOL namenja denarno pomoč za občane, ki se znajdejo v materialni stiski. V okviru programa imamo zaposleno strokovno delavko za polovični delovni čas. Izdanih je bilo 585 odločb za dodelitev denarne pomoči iz občinskih sredstev. Pogost</w:t>
      </w:r>
      <w:r>
        <w:rPr>
          <w:rFonts w:ascii="Arial" w:hAnsi="Arial" w:cs="Arial"/>
        </w:rPr>
        <w:t xml:space="preserve">o ta denarna pomoč predstavlja </w:t>
      </w:r>
      <w:r w:rsidRPr="00720B8A">
        <w:rPr>
          <w:rFonts w:ascii="Arial" w:hAnsi="Arial" w:cs="Arial"/>
        </w:rPr>
        <w:t xml:space="preserve">varnostno mrežo za tiste, ki se znajdejo v stiski in dodaten prihodek, ki se pogosto nameni za nakup šolskih potrebščin za otroke ali poplačilo nastalih dolgov iz naslova neplačanih </w:t>
      </w:r>
    </w:p>
    <w:p w14:paraId="1A06136D" w14:textId="77777777" w:rsidR="00720B8A" w:rsidRDefault="00720B8A" w:rsidP="00AD4D6F">
      <w:pPr>
        <w:spacing w:line="276" w:lineRule="auto"/>
        <w:jc w:val="both"/>
        <w:rPr>
          <w:rFonts w:ascii="Arial" w:hAnsi="Arial" w:cs="Arial"/>
        </w:rPr>
      </w:pPr>
    </w:p>
    <w:p w14:paraId="7623E9ED" w14:textId="77777777" w:rsidR="00720B8A" w:rsidRPr="00720B8A" w:rsidRDefault="00720B8A" w:rsidP="00EE39A2">
      <w:pPr>
        <w:pStyle w:val="Odstavekseznama"/>
        <w:numPr>
          <w:ilvl w:val="2"/>
          <w:numId w:val="32"/>
        </w:numPr>
        <w:spacing w:line="276" w:lineRule="auto"/>
        <w:jc w:val="both"/>
        <w:rPr>
          <w:rFonts w:ascii="Arial" w:hAnsi="Arial" w:cs="Arial"/>
          <w:b/>
        </w:rPr>
      </w:pPr>
      <w:r w:rsidRPr="00720B8A">
        <w:rPr>
          <w:rFonts w:ascii="Arial" w:hAnsi="Arial" w:cs="Arial"/>
          <w:b/>
        </w:rPr>
        <w:t>Zavetišče za brezdomce</w:t>
      </w:r>
    </w:p>
    <w:p w14:paraId="5AD2252D" w14:textId="77777777" w:rsidR="00097D60" w:rsidRPr="00C256D8" w:rsidRDefault="00097D60" w:rsidP="00AD4D6F">
      <w:pPr>
        <w:spacing w:line="276" w:lineRule="auto"/>
        <w:rPr>
          <w:rFonts w:ascii="Arial" w:hAnsi="Arial" w:cs="Arial"/>
          <w:b/>
          <w:color w:val="002060"/>
          <w:sz w:val="22"/>
          <w:szCs w:val="22"/>
          <w:u w:val="single"/>
        </w:rPr>
      </w:pPr>
    </w:p>
    <w:p w14:paraId="4AE927C2" w14:textId="77777777" w:rsidR="00097D60" w:rsidRDefault="00097D60" w:rsidP="00AD4D6F">
      <w:pPr>
        <w:spacing w:line="276" w:lineRule="auto"/>
        <w:jc w:val="both"/>
        <w:rPr>
          <w:rFonts w:ascii="Arial" w:hAnsi="Arial" w:cs="Arial"/>
        </w:rPr>
      </w:pPr>
      <w:r w:rsidRPr="00720B8A">
        <w:rPr>
          <w:rFonts w:ascii="Arial" w:hAnsi="Arial" w:cs="Arial"/>
        </w:rPr>
        <w:t>Zavetišče je prvo zavetišče za brezdomce v Sloveniji. Razvilo se je iz Razdeljevalnice hrane, ki je z delom pričela leta 1988. Zavetišče je bila osnova, model in izhodišče za mrežo podobnih programov po vsej državi. Je izrazito nizkopražni program, ki naj bi omogočal ljudem, ki so povsem na dnu, preživetje. V ta namen skušamo ustvariti pogoje, na katerih si lahko uporabniki pričnejo aktivno urejati svoj status.</w:t>
      </w:r>
    </w:p>
    <w:p w14:paraId="6DA71358" w14:textId="77777777" w:rsidR="00720B8A" w:rsidRPr="00720B8A" w:rsidRDefault="00720B8A" w:rsidP="00AD4D6F">
      <w:pPr>
        <w:spacing w:line="276" w:lineRule="auto"/>
        <w:jc w:val="both"/>
        <w:rPr>
          <w:rFonts w:ascii="Arial" w:hAnsi="Arial" w:cs="Arial"/>
        </w:rPr>
      </w:pPr>
    </w:p>
    <w:p w14:paraId="3D9DF6F4" w14:textId="77777777" w:rsidR="00097D60" w:rsidRDefault="00097D60" w:rsidP="00AD4D6F">
      <w:pPr>
        <w:spacing w:line="276" w:lineRule="auto"/>
        <w:jc w:val="both"/>
        <w:rPr>
          <w:rFonts w:ascii="Arial" w:hAnsi="Arial" w:cs="Arial"/>
        </w:rPr>
      </w:pPr>
      <w:r w:rsidRPr="00720B8A">
        <w:rPr>
          <w:rFonts w:ascii="Arial" w:hAnsi="Arial" w:cs="Arial"/>
        </w:rPr>
        <w:t>Dejavnost Zavetišča zajema tri osnovne sklope, na katere se delijo tudi uporabniki programa:</w:t>
      </w:r>
    </w:p>
    <w:p w14:paraId="7017BC57" w14:textId="77777777" w:rsidR="00720B8A" w:rsidRPr="00720B8A" w:rsidRDefault="00720B8A" w:rsidP="00AD4D6F">
      <w:pPr>
        <w:spacing w:line="276" w:lineRule="auto"/>
        <w:jc w:val="both"/>
        <w:rPr>
          <w:rFonts w:ascii="Arial" w:hAnsi="Arial" w:cs="Arial"/>
        </w:rPr>
      </w:pPr>
    </w:p>
    <w:p w14:paraId="59A13D4E" w14:textId="77777777" w:rsidR="00097D60" w:rsidRDefault="00097D60" w:rsidP="00AD4D6F">
      <w:pPr>
        <w:spacing w:line="276" w:lineRule="auto"/>
        <w:jc w:val="both"/>
        <w:rPr>
          <w:rFonts w:ascii="Arial" w:hAnsi="Arial" w:cs="Arial"/>
        </w:rPr>
      </w:pPr>
      <w:r w:rsidRPr="00720B8A">
        <w:rPr>
          <w:rFonts w:ascii="Arial" w:hAnsi="Arial" w:cs="Arial"/>
          <w:i/>
        </w:rPr>
        <w:t xml:space="preserve">Zavetišče – bivalni del </w:t>
      </w:r>
      <w:r w:rsidRPr="00720B8A">
        <w:rPr>
          <w:rFonts w:ascii="Arial" w:hAnsi="Arial" w:cs="Arial"/>
        </w:rPr>
        <w:t>- je 24 urni program, ki omogoča celodnevno bivanje 24 uporabnikom, ki na takšen način dobijo socialno pomoč v funkcionalni obliki. Na voljo jim je bivališče, prehrana, oskrba z obleko in obutvijo, skrb za higieno, vse vrste socialni storitev so jim na voljo praktično kadarkoli. Namenjeno je brezdomcem/-kam, ki so imeli zadnje bivališče na območju mestne občine Ljubljana. Namestitev uporabnikov/-nic iz drugih občin, je mogoče le pod posebnimi pogoji (urgentno reševanje trenutne stiske) v primeru, da Zavetišče ni polno zasedeno.</w:t>
      </w:r>
    </w:p>
    <w:p w14:paraId="19B9C22A" w14:textId="77777777" w:rsidR="00720B8A" w:rsidRPr="00720B8A" w:rsidRDefault="00720B8A" w:rsidP="00AD4D6F">
      <w:pPr>
        <w:spacing w:line="276" w:lineRule="auto"/>
        <w:jc w:val="both"/>
        <w:rPr>
          <w:rFonts w:ascii="Arial" w:hAnsi="Arial" w:cs="Arial"/>
        </w:rPr>
      </w:pPr>
    </w:p>
    <w:p w14:paraId="065A7D28" w14:textId="77777777" w:rsidR="00097D60" w:rsidRPr="00720B8A" w:rsidRDefault="00097D60" w:rsidP="00AD4D6F">
      <w:pPr>
        <w:spacing w:line="276" w:lineRule="auto"/>
        <w:jc w:val="both"/>
        <w:rPr>
          <w:rFonts w:ascii="Arial" w:hAnsi="Arial" w:cs="Arial"/>
        </w:rPr>
      </w:pPr>
      <w:r w:rsidRPr="00720B8A">
        <w:rPr>
          <w:rFonts w:ascii="Arial" w:hAnsi="Arial" w:cs="Arial"/>
          <w:i/>
        </w:rPr>
        <w:t xml:space="preserve">Razdeljevalnica hrane </w:t>
      </w:r>
      <w:r w:rsidRPr="00720B8A">
        <w:rPr>
          <w:rFonts w:ascii="Arial" w:hAnsi="Arial" w:cs="Arial"/>
        </w:rPr>
        <w:t>- nudi uporabnikom enkrat dnevno topel obrok, lahko pa se med obiskom tudi umijejo in preoblečejo, ter pogovorijo z uslužbenci. Odprta je vsak dan od 11:00 do 13:00 in  je namenjena vsem brezdomkam in brezdomcem, ki se znajdejo v Ljubljani brez ali z minimalnimi sredstvi za preživljanje. Razen slovenskih državljank in državljanov pridejo v Razdeljevalnico tudi ljudje z neurejenim statusom in v zadnjem času ''tranzitni uporabniki'' iz drugih evropskih držav.</w:t>
      </w:r>
    </w:p>
    <w:p w14:paraId="58802E56" w14:textId="77777777" w:rsidR="00097D60" w:rsidRPr="00720B8A" w:rsidRDefault="00097D60" w:rsidP="00AD4D6F">
      <w:pPr>
        <w:spacing w:line="276" w:lineRule="auto"/>
        <w:jc w:val="both"/>
        <w:rPr>
          <w:rFonts w:ascii="Arial" w:hAnsi="Arial" w:cs="Arial"/>
        </w:rPr>
      </w:pPr>
      <w:r w:rsidRPr="00720B8A">
        <w:rPr>
          <w:rFonts w:ascii="Arial" w:hAnsi="Arial" w:cs="Arial"/>
        </w:rPr>
        <w:t>Med uporabniki/-cami Razdeljevalnice hrane je precejšnje število upokojenih, ki sicer (še) imajo svoje bivališče, vendar jim pokojnina ne zadošča za preživetje meseca. Populacija je prepletena z odvisniki od alkohola in prepovedanih drog, ki so prisotne predvsem pri mlajših. Veliko število uporabnikov/-nic ima psihične težave.. Vsem omenjenim uporabnikom/-cam pa je skupna velika socialna stiska.</w:t>
      </w:r>
    </w:p>
    <w:p w14:paraId="487E8C08" w14:textId="77777777" w:rsidR="00097D60" w:rsidRDefault="00097D60" w:rsidP="00AD4D6F">
      <w:pPr>
        <w:spacing w:line="276" w:lineRule="auto"/>
        <w:jc w:val="both"/>
        <w:rPr>
          <w:rFonts w:ascii="Arial" w:hAnsi="Arial" w:cs="Arial"/>
        </w:rPr>
      </w:pPr>
      <w:r w:rsidRPr="00720B8A">
        <w:rPr>
          <w:rFonts w:ascii="Arial" w:hAnsi="Arial" w:cs="Arial"/>
        </w:rPr>
        <w:t>Razdelilnico trenutno obišče vsak dan</w:t>
      </w:r>
      <w:r w:rsidR="00720B8A" w:rsidRPr="00720B8A">
        <w:rPr>
          <w:rFonts w:ascii="Arial" w:hAnsi="Arial" w:cs="Arial"/>
        </w:rPr>
        <w:t xml:space="preserve"> povprečno od 100 do 120 ljudi.</w:t>
      </w:r>
    </w:p>
    <w:p w14:paraId="39CEF33C" w14:textId="77777777" w:rsidR="00720B8A" w:rsidRPr="00720B8A" w:rsidRDefault="00720B8A" w:rsidP="00AD4D6F">
      <w:pPr>
        <w:spacing w:line="276" w:lineRule="auto"/>
        <w:jc w:val="both"/>
        <w:rPr>
          <w:rFonts w:ascii="Arial" w:hAnsi="Arial" w:cs="Arial"/>
        </w:rPr>
      </w:pPr>
    </w:p>
    <w:p w14:paraId="535626F4" w14:textId="77777777" w:rsidR="00097D60" w:rsidRDefault="00097D60" w:rsidP="00AD4D6F">
      <w:pPr>
        <w:spacing w:line="276" w:lineRule="auto"/>
        <w:jc w:val="both"/>
        <w:rPr>
          <w:rFonts w:ascii="Arial" w:hAnsi="Arial" w:cs="Arial"/>
        </w:rPr>
      </w:pPr>
      <w:r w:rsidRPr="00720B8A">
        <w:rPr>
          <w:rFonts w:ascii="Arial" w:hAnsi="Arial" w:cs="Arial"/>
          <w:i/>
        </w:rPr>
        <w:t>Prenočišče</w:t>
      </w:r>
      <w:r w:rsidRPr="00720B8A">
        <w:rPr>
          <w:rFonts w:ascii="Arial" w:hAnsi="Arial" w:cs="Arial"/>
        </w:rPr>
        <w:t xml:space="preserve"> - Je novejši program, ki deluje od leta 2005. Postavljen je bil kot pilotski projekt v začasno postavljenih kontejnerjih. Odprto je od 20:00 zvečer, do 08:00 zjutraj in lahko vsako noč sprejme 18 ljudi. Tako kot Razdeljevalnica hrane je ''odprtega tipa in pokriva identično skupino uporabnikov/-nic. Edini pogoj za sprejem oziroma uporabo obeh storitev je primeren odnos do drugih in zaposlenih, ter spoštovanje hišnega reda. Prenočevanje je omejeno na tri mesece. To je dovolj časa, da si uporabnik/ca uredi statusne zadeve (osebne dokumente, zavarovanje, socialno pomoč itd.). Kadarkoli se pod splošnimi pogoji lahko vključi tudi v celodnevni program zavetišča – bivalni del.</w:t>
      </w:r>
    </w:p>
    <w:p w14:paraId="2B213688" w14:textId="77777777" w:rsidR="00720B8A" w:rsidRPr="00720B8A" w:rsidRDefault="00720B8A" w:rsidP="00AD4D6F">
      <w:pPr>
        <w:spacing w:line="276" w:lineRule="auto"/>
        <w:jc w:val="both"/>
        <w:rPr>
          <w:rFonts w:ascii="Arial" w:hAnsi="Arial" w:cs="Arial"/>
        </w:rPr>
      </w:pPr>
    </w:p>
    <w:p w14:paraId="3435DBB8" w14:textId="77777777" w:rsidR="00097D60" w:rsidRPr="00720B8A" w:rsidRDefault="00097D60" w:rsidP="00AD4D6F">
      <w:pPr>
        <w:spacing w:line="276" w:lineRule="auto"/>
        <w:jc w:val="both"/>
        <w:rPr>
          <w:rFonts w:ascii="Arial" w:hAnsi="Arial" w:cs="Arial"/>
        </w:rPr>
      </w:pPr>
      <w:r w:rsidRPr="00720B8A">
        <w:rPr>
          <w:rFonts w:ascii="Arial" w:hAnsi="Arial" w:cs="Arial"/>
          <w:i/>
        </w:rPr>
        <w:t>Druge dejavnosti in storitve</w:t>
      </w:r>
      <w:r w:rsidRPr="00720B8A">
        <w:rPr>
          <w:rFonts w:ascii="Arial" w:hAnsi="Arial" w:cs="Arial"/>
        </w:rPr>
        <w:t xml:space="preserve">: Zbiranje in razdeljevanje obleke in obutve poteka že vrsto let. Pri zbiranju nam pomagajo vsi prebivalci/-ke Ljubljane, ki poznajo naše delo in donatorji, ki nam s prispevki omogočajo nakup perila, nogavic, brisač in drugih nujnih stvari. Večina donacij je zadnja leta izključno v materialni obliki. (Oprema, posteljnina, obleka, obutev, hrana itd.)Skrb za zdravstveno varstvo in higieno je eden od prikritih vidikov našega dela, pa zato nič manj pomemben. Z ustrezno detekcijo in sodelovanjem med uporabniki in delavci Zavetišča, imamo pod nadzorom obolevnost populacije, ki je zaradi nezmožnosti plačevanja prostovoljnega zdravstvenega zavarovanja in ''življenjskega stila'' močno na udaru obolenj dihal, med katerimi je gotovo najnevarnejša tuberkuloza. Vsi vemo, da je higiena vir zdravja, zato ima v Zavetišču vsak možnost da se uredi in poskrbi za svoj videz. </w:t>
      </w:r>
    </w:p>
    <w:p w14:paraId="113AF34B" w14:textId="77777777" w:rsidR="00097D60" w:rsidRPr="00720B8A" w:rsidRDefault="00097D60" w:rsidP="00AD4D6F">
      <w:pPr>
        <w:spacing w:line="276" w:lineRule="auto"/>
        <w:jc w:val="both"/>
        <w:rPr>
          <w:rFonts w:ascii="Arial" w:hAnsi="Arial" w:cs="Arial"/>
        </w:rPr>
      </w:pPr>
      <w:r w:rsidRPr="00720B8A">
        <w:rPr>
          <w:rFonts w:ascii="Arial" w:hAnsi="Arial" w:cs="Arial"/>
        </w:rPr>
        <w:t>Prva socialna pomoč in animacijsko delo sta najpogostejši obliki socialnega dela v Zavetišču. PSP je na voljo vsem uporabnikom, vrata pisarne so ves čas odprta in samo od ljudi je odvisno kaj bodo izkoristili. Iz PSP se dostikrat razvije vodenje,  socialno urejanje ali katera od drugih oblik socialnega dela.</w:t>
      </w:r>
      <w:r w:rsidR="00720B8A">
        <w:rPr>
          <w:rFonts w:ascii="Arial" w:hAnsi="Arial" w:cs="Arial"/>
        </w:rPr>
        <w:t xml:space="preserve"> </w:t>
      </w:r>
      <w:r w:rsidRPr="00720B8A">
        <w:rPr>
          <w:rFonts w:ascii="Arial" w:hAnsi="Arial" w:cs="Arial"/>
        </w:rPr>
        <w:t>Takšno delo se lahko konča, ko ima uporabnik/-ca dovolj moči, da gre sam/-a po poti, ki vodi k rešitvi (krepitev moči). Veliko uporabnikov/-nic tega v trenutku, ko se znajdejo v Zavetišču ni več zmožnih. Pri teh gre bolj za socialno oskrbovanje, ki naj bi jim omogočilo kolikor toliko znosno življenje. Z animiranjem se trudimo aktivirati čim večje število uporabnikov pri dnevnih aktivnostih v objektu na dvorišču in okolici. Največkrat gre za čiščenje in vzdrževanje. Poseben poudarek je na samopomoči, samoiniciativi in s</w:t>
      </w:r>
      <w:r w:rsidR="00720B8A">
        <w:rPr>
          <w:rFonts w:ascii="Arial" w:hAnsi="Arial" w:cs="Arial"/>
        </w:rPr>
        <w:t xml:space="preserve">amoorganiziranosti uporabnikov. </w:t>
      </w:r>
      <w:r w:rsidRPr="00720B8A">
        <w:rPr>
          <w:rFonts w:ascii="Arial" w:hAnsi="Arial" w:cs="Arial"/>
        </w:rPr>
        <w:t>Promocijsko delo – zagovorništvo, zajema vse stike z elektronskimi in tiskanimi mediji. V njih skušamo čim natančneje, predstaviti naše delo in prikazati naše uporabnike takšne kot v bistvu so: vsakdanji ljudje, z ekstremno nevsakdanjimi problemi, v skrajno nevsakdanji in nenormalni situaciji. Ljudi, ki so</w:t>
      </w:r>
      <w:r w:rsidR="00720B8A">
        <w:rPr>
          <w:rFonts w:ascii="Arial" w:hAnsi="Arial" w:cs="Arial"/>
        </w:rPr>
        <w:t xml:space="preserve"> v nemogoči, nečloveški stiski. </w:t>
      </w:r>
      <w:r w:rsidRPr="00720B8A">
        <w:rPr>
          <w:rFonts w:ascii="Arial" w:hAnsi="Arial" w:cs="Arial"/>
        </w:rPr>
        <w:t>Sodelovanje s šolami poteka že odkar Zavetišče deluje. Postali smo učna baza za osnovne in  srednje šole, kakor tudi fakultete različnih usmeritev. Sodelujemo z vsemi, ki pokažejo kakršenkoli interes.</w:t>
      </w:r>
    </w:p>
    <w:p w14:paraId="1D9448BC" w14:textId="77777777" w:rsidR="00097D60" w:rsidRPr="00720B8A" w:rsidRDefault="00097D60" w:rsidP="00AD4D6F">
      <w:pPr>
        <w:spacing w:line="276" w:lineRule="auto"/>
        <w:jc w:val="both"/>
        <w:rPr>
          <w:rFonts w:ascii="Arial" w:hAnsi="Arial" w:cs="Arial"/>
        </w:rPr>
      </w:pPr>
      <w:r w:rsidRPr="00720B8A">
        <w:rPr>
          <w:rFonts w:ascii="Arial" w:hAnsi="Arial" w:cs="Arial"/>
        </w:rPr>
        <w:t>Sodelovanje z drugimi projekti, ki se ukv</w:t>
      </w:r>
      <w:r w:rsidR="00720B8A">
        <w:rPr>
          <w:rFonts w:ascii="Arial" w:hAnsi="Arial" w:cs="Arial"/>
        </w:rPr>
        <w:t xml:space="preserve">arjajo z obravnavano populacijo. </w:t>
      </w:r>
      <w:r w:rsidRPr="00720B8A">
        <w:rPr>
          <w:rFonts w:ascii="Arial" w:hAnsi="Arial" w:cs="Arial"/>
        </w:rPr>
        <w:t>Vsi, ki se lotijo projektov z obravnavano populacijo, se prej ali slej obrnejo na nas. En od najbolj uspešnih in znanih projektov pri nastanku katerega smo aktivno sodelovali je projekt uličnega časopisa, ki je prerasel v društvo Kralji ulice. Vsa leta smo bili aktivni v koordinaciji zavetišč in drugih programov za brezdomce, ki smo jo leta 2014 preoblikovali v vseslovensko mrežo organizacij ki se ukvarjajo s pomočjo brezdomcem z imenom</w:t>
      </w:r>
      <w:r w:rsidR="00720B8A">
        <w:rPr>
          <w:rFonts w:ascii="Arial" w:hAnsi="Arial" w:cs="Arial"/>
        </w:rPr>
        <w:t xml:space="preserve"> Brezdomni – do ključa</w:t>
      </w:r>
      <w:r w:rsidRPr="00720B8A">
        <w:rPr>
          <w:rFonts w:ascii="Arial" w:hAnsi="Arial" w:cs="Arial"/>
        </w:rPr>
        <w:t>.</w:t>
      </w:r>
    </w:p>
    <w:p w14:paraId="5CB70885" w14:textId="77777777" w:rsidR="00097D60" w:rsidRPr="00720B8A" w:rsidRDefault="00097D60" w:rsidP="00AD4D6F">
      <w:pPr>
        <w:spacing w:line="276" w:lineRule="auto"/>
        <w:jc w:val="both"/>
        <w:rPr>
          <w:rFonts w:ascii="Arial" w:hAnsi="Arial" w:cs="Arial"/>
        </w:rPr>
      </w:pPr>
      <w:r w:rsidRPr="00720B8A">
        <w:rPr>
          <w:rFonts w:ascii="Arial" w:hAnsi="Arial" w:cs="Arial"/>
        </w:rPr>
        <w:t>V letu 2019 je bilo v bivalnem delu Zavetišča nastanjenih 31 različnih uporabnikov, v Prenočišču je v 2019 prenočevalo 144 različnih uporabnikov, v Razdelilnici hrane bilo razdeljenih 38.480 toplih obrokov pribli</w:t>
      </w:r>
      <w:r w:rsidR="00720B8A">
        <w:rPr>
          <w:rFonts w:ascii="Arial" w:hAnsi="Arial" w:cs="Arial"/>
        </w:rPr>
        <w:t xml:space="preserve">žno 450 različnim uporabnikom. </w:t>
      </w:r>
    </w:p>
    <w:p w14:paraId="74CEC74E" w14:textId="77777777" w:rsidR="00C256D8" w:rsidRDefault="00C256D8" w:rsidP="00097D60">
      <w:pPr>
        <w:pStyle w:val="m-7794666405027801183msolistparagraph"/>
        <w:jc w:val="both"/>
        <w:rPr>
          <w:rFonts w:ascii="Arial" w:hAnsi="Arial" w:cs="Arial"/>
          <w:b/>
          <w:sz w:val="22"/>
          <w:szCs w:val="22"/>
        </w:rPr>
      </w:pPr>
    </w:p>
    <w:p w14:paraId="3BC0F83E" w14:textId="77777777" w:rsidR="00C256D8" w:rsidRDefault="00C256D8" w:rsidP="00097D60">
      <w:pPr>
        <w:pStyle w:val="m-7794666405027801183msolistparagraph"/>
        <w:jc w:val="both"/>
        <w:rPr>
          <w:rFonts w:ascii="Arial" w:hAnsi="Arial" w:cs="Arial"/>
          <w:b/>
          <w:sz w:val="22"/>
          <w:szCs w:val="22"/>
        </w:rPr>
      </w:pPr>
    </w:p>
    <w:p w14:paraId="75003491" w14:textId="77777777" w:rsidR="00C256D8" w:rsidRDefault="00C256D8" w:rsidP="00097D60">
      <w:pPr>
        <w:pStyle w:val="m-7794666405027801183msolistparagraph"/>
        <w:jc w:val="both"/>
        <w:rPr>
          <w:rFonts w:ascii="Arial" w:hAnsi="Arial" w:cs="Arial"/>
          <w:b/>
          <w:sz w:val="22"/>
          <w:szCs w:val="22"/>
        </w:rPr>
      </w:pPr>
    </w:p>
    <w:p w14:paraId="23ED9AE9" w14:textId="77777777" w:rsidR="00C256D8" w:rsidRDefault="00C256D8" w:rsidP="00097D60">
      <w:pPr>
        <w:pStyle w:val="m-7794666405027801183msolistparagraph"/>
        <w:jc w:val="both"/>
        <w:rPr>
          <w:rFonts w:ascii="Arial" w:hAnsi="Arial" w:cs="Arial"/>
          <w:b/>
          <w:sz w:val="22"/>
          <w:szCs w:val="22"/>
        </w:rPr>
      </w:pPr>
    </w:p>
    <w:p w14:paraId="6D5C9669" w14:textId="77777777" w:rsidR="00C256D8" w:rsidRDefault="00C256D8" w:rsidP="00097D60">
      <w:pPr>
        <w:pStyle w:val="m-7794666405027801183msolistparagraph"/>
        <w:jc w:val="both"/>
        <w:rPr>
          <w:rFonts w:ascii="Arial" w:hAnsi="Arial" w:cs="Arial"/>
          <w:b/>
          <w:sz w:val="22"/>
          <w:szCs w:val="22"/>
        </w:rPr>
      </w:pPr>
    </w:p>
    <w:p w14:paraId="14033C13" w14:textId="77777777" w:rsidR="00C256D8" w:rsidRDefault="00C256D8" w:rsidP="00097D60">
      <w:pPr>
        <w:pStyle w:val="m-7794666405027801183msolistparagraph"/>
        <w:jc w:val="both"/>
        <w:rPr>
          <w:rFonts w:ascii="Arial" w:hAnsi="Arial" w:cs="Arial"/>
          <w:b/>
          <w:sz w:val="22"/>
          <w:szCs w:val="22"/>
        </w:rPr>
      </w:pPr>
    </w:p>
    <w:p w14:paraId="5B24572E" w14:textId="77777777" w:rsidR="00C256D8" w:rsidRDefault="00C256D8" w:rsidP="00097D60">
      <w:pPr>
        <w:pStyle w:val="m-7794666405027801183msolistparagraph"/>
        <w:jc w:val="both"/>
        <w:rPr>
          <w:rFonts w:ascii="Arial" w:hAnsi="Arial" w:cs="Arial"/>
          <w:b/>
          <w:sz w:val="22"/>
          <w:szCs w:val="22"/>
        </w:rPr>
      </w:pPr>
    </w:p>
    <w:p w14:paraId="1C3154FB" w14:textId="77777777" w:rsidR="00C256D8" w:rsidRDefault="00C256D8" w:rsidP="00097D60">
      <w:pPr>
        <w:pStyle w:val="m-7794666405027801183msolistparagraph"/>
        <w:jc w:val="both"/>
        <w:rPr>
          <w:rFonts w:ascii="Arial" w:hAnsi="Arial" w:cs="Arial"/>
          <w:b/>
          <w:sz w:val="22"/>
          <w:szCs w:val="22"/>
        </w:rPr>
      </w:pPr>
    </w:p>
    <w:p w14:paraId="2B95EFC9" w14:textId="77777777" w:rsidR="00C256D8" w:rsidRDefault="00C256D8" w:rsidP="00097D60">
      <w:pPr>
        <w:pStyle w:val="m-7794666405027801183msolistparagraph"/>
        <w:jc w:val="both"/>
        <w:rPr>
          <w:rFonts w:ascii="Arial" w:hAnsi="Arial" w:cs="Arial"/>
          <w:b/>
          <w:sz w:val="22"/>
          <w:szCs w:val="22"/>
        </w:rPr>
      </w:pPr>
    </w:p>
    <w:p w14:paraId="321CBA40" w14:textId="77777777" w:rsidR="00AD4D6F" w:rsidRDefault="00AD4D6F" w:rsidP="00097D60">
      <w:pPr>
        <w:pStyle w:val="m-7794666405027801183msolistparagraph"/>
        <w:jc w:val="both"/>
        <w:rPr>
          <w:rFonts w:ascii="Arial" w:hAnsi="Arial" w:cs="Arial"/>
          <w:b/>
          <w:sz w:val="22"/>
          <w:szCs w:val="22"/>
        </w:rPr>
      </w:pPr>
    </w:p>
    <w:p w14:paraId="132206FD" w14:textId="77777777" w:rsidR="00AD4D6F" w:rsidRDefault="00AD4D6F" w:rsidP="00097D60">
      <w:pPr>
        <w:pStyle w:val="m-7794666405027801183msolistparagraph"/>
        <w:jc w:val="both"/>
        <w:rPr>
          <w:rFonts w:ascii="Arial" w:hAnsi="Arial" w:cs="Arial"/>
          <w:b/>
          <w:sz w:val="22"/>
          <w:szCs w:val="22"/>
        </w:rPr>
      </w:pPr>
    </w:p>
    <w:p w14:paraId="1B72D44E" w14:textId="77777777" w:rsidR="00AD4D6F" w:rsidRDefault="00AD4D6F" w:rsidP="00097D60">
      <w:pPr>
        <w:pStyle w:val="m-7794666405027801183msolistparagraph"/>
        <w:jc w:val="both"/>
        <w:rPr>
          <w:rFonts w:ascii="Arial" w:hAnsi="Arial" w:cs="Arial"/>
          <w:b/>
          <w:sz w:val="22"/>
          <w:szCs w:val="22"/>
        </w:rPr>
      </w:pPr>
    </w:p>
    <w:p w14:paraId="1F477740" w14:textId="77777777" w:rsidR="00556E63" w:rsidRDefault="00556E63" w:rsidP="00097D60">
      <w:pPr>
        <w:pStyle w:val="m-7794666405027801183msolistparagraph"/>
        <w:jc w:val="both"/>
        <w:rPr>
          <w:rFonts w:ascii="Arial" w:hAnsi="Arial" w:cs="Arial"/>
          <w:b/>
          <w:sz w:val="22"/>
          <w:szCs w:val="22"/>
        </w:rPr>
      </w:pPr>
    </w:p>
    <w:p w14:paraId="13B68D99" w14:textId="77777777" w:rsidR="00556E63" w:rsidRDefault="00556E63" w:rsidP="00097D60">
      <w:pPr>
        <w:pStyle w:val="m-7794666405027801183msolistparagraph"/>
        <w:jc w:val="both"/>
        <w:rPr>
          <w:rFonts w:ascii="Arial" w:hAnsi="Arial" w:cs="Arial"/>
          <w:b/>
          <w:sz w:val="22"/>
          <w:szCs w:val="22"/>
        </w:rPr>
      </w:pPr>
    </w:p>
    <w:p w14:paraId="5D62D4A9" w14:textId="77777777" w:rsidR="00556E63" w:rsidRDefault="00556E63" w:rsidP="00097D60">
      <w:pPr>
        <w:pStyle w:val="m-7794666405027801183msolistparagraph"/>
        <w:jc w:val="both"/>
        <w:rPr>
          <w:rFonts w:ascii="Arial" w:hAnsi="Arial" w:cs="Arial"/>
          <w:b/>
          <w:sz w:val="22"/>
          <w:szCs w:val="22"/>
        </w:rPr>
      </w:pPr>
    </w:p>
    <w:p w14:paraId="33854C6F" w14:textId="77777777" w:rsidR="00556E63" w:rsidRDefault="00556E63" w:rsidP="00097D60">
      <w:pPr>
        <w:pStyle w:val="m-7794666405027801183msolistparagraph"/>
        <w:jc w:val="both"/>
        <w:rPr>
          <w:rFonts w:ascii="Arial" w:hAnsi="Arial" w:cs="Arial"/>
          <w:b/>
          <w:sz w:val="22"/>
          <w:szCs w:val="22"/>
        </w:rPr>
      </w:pPr>
    </w:p>
    <w:p w14:paraId="1BD20D87" w14:textId="77777777" w:rsidR="00B2731A" w:rsidRDefault="00B2731A" w:rsidP="00097D60">
      <w:pPr>
        <w:pStyle w:val="m-7794666405027801183msolistparagraph"/>
        <w:jc w:val="both"/>
        <w:rPr>
          <w:rFonts w:ascii="Arial" w:hAnsi="Arial" w:cs="Arial"/>
          <w:b/>
          <w:sz w:val="22"/>
          <w:szCs w:val="22"/>
        </w:rPr>
      </w:pPr>
    </w:p>
    <w:p w14:paraId="645DA74B" w14:textId="77777777" w:rsidR="007A7D16" w:rsidRPr="00C256D8" w:rsidRDefault="007A7D16" w:rsidP="00097D60">
      <w:pPr>
        <w:pStyle w:val="m-7794666405027801183msolistparagraph"/>
        <w:jc w:val="both"/>
        <w:rPr>
          <w:rFonts w:ascii="Arial" w:hAnsi="Arial" w:cs="Arial"/>
          <w:b/>
          <w:sz w:val="22"/>
          <w:szCs w:val="22"/>
        </w:rPr>
      </w:pPr>
    </w:p>
    <w:p w14:paraId="77E7CB60" w14:textId="77777777" w:rsidR="003D68C3" w:rsidRPr="00C256D8" w:rsidRDefault="00C256D8" w:rsidP="00097D60">
      <w:pPr>
        <w:pStyle w:val="m-7794666405027801183msolistparagraph"/>
        <w:jc w:val="both"/>
        <w:rPr>
          <w:rFonts w:ascii="Arial" w:hAnsi="Arial" w:cs="Arial"/>
          <w:b/>
          <w:sz w:val="28"/>
          <w:szCs w:val="28"/>
        </w:rPr>
      </w:pPr>
      <w:r w:rsidRPr="00C256D8">
        <w:rPr>
          <w:rFonts w:ascii="Arial" w:hAnsi="Arial" w:cs="Arial"/>
          <w:b/>
          <w:sz w:val="28"/>
          <w:szCs w:val="28"/>
        </w:rPr>
        <w:t>4</w:t>
      </w:r>
      <w:r w:rsidR="003D68C3" w:rsidRPr="00C256D8">
        <w:rPr>
          <w:rFonts w:ascii="Arial" w:hAnsi="Arial" w:cs="Arial"/>
          <w:b/>
          <w:sz w:val="28"/>
          <w:szCs w:val="28"/>
        </w:rPr>
        <w:t xml:space="preserve"> ENOTA LJUBLJANA MOSTE - POLJE</w:t>
      </w:r>
    </w:p>
    <w:p w14:paraId="127207A1" w14:textId="77777777" w:rsidR="00097D60" w:rsidRPr="007A7D16" w:rsidRDefault="007A7D16" w:rsidP="00097D60">
      <w:pPr>
        <w:pStyle w:val="m-7794666405027801183msolistparagraph"/>
        <w:jc w:val="both"/>
        <w:rPr>
          <w:rFonts w:ascii="Arial" w:hAnsi="Arial" w:cs="Arial"/>
          <w:b/>
          <w:sz w:val="20"/>
          <w:szCs w:val="20"/>
        </w:rPr>
      </w:pPr>
      <w:r w:rsidRPr="007A7D16">
        <w:rPr>
          <w:rFonts w:ascii="Arial" w:hAnsi="Arial" w:cs="Arial"/>
          <w:b/>
          <w:sz w:val="20"/>
          <w:szCs w:val="20"/>
        </w:rPr>
        <w:t xml:space="preserve">4.1 </w:t>
      </w:r>
      <w:r w:rsidR="00097D60" w:rsidRPr="007A7D16">
        <w:rPr>
          <w:rFonts w:ascii="Arial" w:hAnsi="Arial" w:cs="Arial"/>
          <w:b/>
          <w:sz w:val="20"/>
          <w:szCs w:val="20"/>
        </w:rPr>
        <w:t>Enota Ljubljana Moste-Polje</w:t>
      </w:r>
    </w:p>
    <w:p w14:paraId="3B9B78BD" w14:textId="77777777" w:rsidR="00097D60" w:rsidRPr="007A7D16" w:rsidRDefault="007A7D16" w:rsidP="007A7D16">
      <w:pPr>
        <w:pStyle w:val="m-7794666405027801183msolistparagraph"/>
        <w:spacing w:line="276" w:lineRule="auto"/>
        <w:jc w:val="both"/>
        <w:rPr>
          <w:rFonts w:ascii="Arial" w:hAnsi="Arial" w:cs="Arial"/>
          <w:sz w:val="20"/>
          <w:szCs w:val="20"/>
        </w:rPr>
      </w:pPr>
      <w:r w:rsidRPr="007A7D16">
        <w:rPr>
          <w:rFonts w:ascii="Arial" w:hAnsi="Arial" w:cs="Arial"/>
          <w:sz w:val="20"/>
          <w:szCs w:val="20"/>
        </w:rPr>
        <w:t>Redna</w:t>
      </w:r>
      <w:r w:rsidR="00097D60" w:rsidRPr="007A7D16">
        <w:rPr>
          <w:rFonts w:ascii="Arial" w:hAnsi="Arial" w:cs="Arial"/>
          <w:sz w:val="20"/>
          <w:szCs w:val="20"/>
        </w:rPr>
        <w:t xml:space="preserve"> dejavnost enote </w:t>
      </w:r>
      <w:r w:rsidRPr="007A7D16">
        <w:rPr>
          <w:rFonts w:ascii="Arial" w:hAnsi="Arial" w:cs="Arial"/>
          <w:sz w:val="20"/>
          <w:szCs w:val="20"/>
        </w:rPr>
        <w:t>se izvaja</w:t>
      </w:r>
      <w:r w:rsidR="00097D60" w:rsidRPr="007A7D16">
        <w:rPr>
          <w:rFonts w:ascii="Arial" w:hAnsi="Arial" w:cs="Arial"/>
          <w:sz w:val="20"/>
          <w:szCs w:val="20"/>
        </w:rPr>
        <w:t xml:space="preserve"> na naslovu Zaloška cesta 69, 1000 Ljubljana, kjer izvajamo tudi del preventivnega programa za mlade. Poleg lokacije na Zaloški cesti 69,</w:t>
      </w:r>
      <w:r w:rsidRPr="007A7D16">
        <w:rPr>
          <w:rFonts w:ascii="Arial" w:hAnsi="Arial" w:cs="Arial"/>
          <w:sz w:val="20"/>
          <w:szCs w:val="20"/>
        </w:rPr>
        <w:t xml:space="preserve"> se izvaja</w:t>
      </w:r>
      <w:r w:rsidR="00097D60" w:rsidRPr="007A7D16">
        <w:rPr>
          <w:rFonts w:ascii="Arial" w:hAnsi="Arial" w:cs="Arial"/>
          <w:sz w:val="20"/>
          <w:szCs w:val="20"/>
        </w:rPr>
        <w:t xml:space="preserve"> dejavnost Skupnostnih programov za mlade še na dveh lokacijah, in sicer CO</w:t>
      </w:r>
      <w:r w:rsidRPr="007A7D16">
        <w:rPr>
          <w:rFonts w:ascii="Arial" w:hAnsi="Arial" w:cs="Arial"/>
          <w:sz w:val="20"/>
          <w:szCs w:val="20"/>
        </w:rPr>
        <w:t xml:space="preserve">NA Fužine na Preglovem trgu 12 </w:t>
      </w:r>
      <w:r w:rsidR="00097D60" w:rsidRPr="007A7D16">
        <w:rPr>
          <w:rFonts w:ascii="Arial" w:hAnsi="Arial" w:cs="Arial"/>
          <w:sz w:val="20"/>
          <w:szCs w:val="20"/>
        </w:rPr>
        <w:t>in CONA KORAK.</w:t>
      </w:r>
    </w:p>
    <w:p w14:paraId="5673CEEA" w14:textId="77777777" w:rsidR="00097D60" w:rsidRPr="007A7D16" w:rsidRDefault="00097D60" w:rsidP="007A7D16">
      <w:pPr>
        <w:pStyle w:val="m-7794666405027801183msolistparagraph"/>
        <w:spacing w:line="276" w:lineRule="auto"/>
        <w:jc w:val="both"/>
        <w:rPr>
          <w:rFonts w:ascii="Arial" w:hAnsi="Arial" w:cs="Arial"/>
          <w:sz w:val="20"/>
          <w:szCs w:val="20"/>
        </w:rPr>
      </w:pPr>
      <w:r w:rsidRPr="007A7D16">
        <w:rPr>
          <w:rFonts w:ascii="Arial" w:hAnsi="Arial" w:cs="Arial"/>
          <w:sz w:val="20"/>
          <w:szCs w:val="20"/>
        </w:rPr>
        <w:t>Enota Ljubljana Moste-Polje pokriva MOL - četrtne skupnosti Jarše, Moste, Polje, Sostro in Golovec, s 76.151 prebivalci, kar znaša 26% delež MO Ljubljana in del občine Dol pri Ljubljani.</w:t>
      </w:r>
    </w:p>
    <w:p w14:paraId="33D5C232" w14:textId="77777777" w:rsidR="00097D60" w:rsidRPr="007A7D16" w:rsidRDefault="00DD10BC" w:rsidP="007A7D16">
      <w:pPr>
        <w:pStyle w:val="m-7794666405027801183msolistparagraph"/>
        <w:spacing w:line="276" w:lineRule="auto"/>
        <w:jc w:val="both"/>
        <w:rPr>
          <w:rFonts w:ascii="Arial" w:hAnsi="Arial" w:cs="Arial"/>
          <w:sz w:val="20"/>
          <w:szCs w:val="20"/>
        </w:rPr>
      </w:pPr>
      <w:r>
        <w:rPr>
          <w:rFonts w:ascii="Arial" w:hAnsi="Arial" w:cs="Arial"/>
          <w:sz w:val="20"/>
          <w:szCs w:val="20"/>
        </w:rPr>
        <w:t xml:space="preserve">Kot javni socialno </w:t>
      </w:r>
      <w:r w:rsidR="00097D60" w:rsidRPr="007A7D16">
        <w:rPr>
          <w:rFonts w:ascii="Arial" w:hAnsi="Arial" w:cs="Arial"/>
          <w:sz w:val="20"/>
          <w:szCs w:val="20"/>
        </w:rPr>
        <w:t xml:space="preserve">varstveni zavod </w:t>
      </w:r>
      <w:r w:rsidR="007A7D16" w:rsidRPr="007A7D16">
        <w:rPr>
          <w:rFonts w:ascii="Arial" w:hAnsi="Arial" w:cs="Arial"/>
          <w:sz w:val="20"/>
          <w:szCs w:val="20"/>
        </w:rPr>
        <w:t xml:space="preserve">se </w:t>
      </w:r>
      <w:r w:rsidR="00097D60" w:rsidRPr="007A7D16">
        <w:rPr>
          <w:rFonts w:ascii="Arial" w:hAnsi="Arial" w:cs="Arial"/>
          <w:sz w:val="20"/>
          <w:szCs w:val="20"/>
        </w:rPr>
        <w:t>na Enoti Ljubljana Moste-Polje</w:t>
      </w:r>
      <w:r w:rsidR="007A7D16" w:rsidRPr="007A7D16">
        <w:rPr>
          <w:rFonts w:ascii="Arial" w:hAnsi="Arial" w:cs="Arial"/>
          <w:sz w:val="20"/>
          <w:szCs w:val="20"/>
        </w:rPr>
        <w:t xml:space="preserve"> izvajajo</w:t>
      </w:r>
      <w:r w:rsidR="00097D60" w:rsidRPr="007A7D16">
        <w:rPr>
          <w:rFonts w:ascii="Arial" w:hAnsi="Arial" w:cs="Arial"/>
          <w:sz w:val="20"/>
          <w:szCs w:val="20"/>
        </w:rPr>
        <w:t xml:space="preserve"> naloge na podlagi javnih pooblastil in drugih predpisov, storitve pomoč družini za dom, prva socialna pomoč, osebna pomoč, pomoč žrtvam kaznivih dejanj in socialno preventivo. </w:t>
      </w:r>
      <w:r w:rsidR="007A7D16" w:rsidRPr="007A7D16">
        <w:rPr>
          <w:rFonts w:ascii="Arial" w:hAnsi="Arial" w:cs="Arial"/>
          <w:sz w:val="20"/>
          <w:szCs w:val="20"/>
        </w:rPr>
        <w:t>Za Mestno občino Ljubljana vodij</w:t>
      </w:r>
      <w:r w:rsidR="00097D60" w:rsidRPr="007A7D16">
        <w:rPr>
          <w:rFonts w:ascii="Arial" w:hAnsi="Arial" w:cs="Arial"/>
          <w:sz w:val="20"/>
          <w:szCs w:val="20"/>
        </w:rPr>
        <w:t xml:space="preserve">o postopke </w:t>
      </w:r>
      <w:r w:rsidR="004E46C8">
        <w:rPr>
          <w:rFonts w:ascii="Arial" w:hAnsi="Arial" w:cs="Arial"/>
          <w:sz w:val="20"/>
          <w:szCs w:val="20"/>
        </w:rPr>
        <w:t xml:space="preserve">dodeljevanja denarne pomoči MOL ter izvajajo dodatni program Skupnosti programi za mlade. </w:t>
      </w:r>
    </w:p>
    <w:p w14:paraId="2A87D42D" w14:textId="77777777" w:rsidR="00097D60" w:rsidRPr="007A7D16" w:rsidRDefault="007A7D16" w:rsidP="00097D60">
      <w:pPr>
        <w:pStyle w:val="m-7794666405027801183msolistparagraph"/>
        <w:jc w:val="both"/>
        <w:rPr>
          <w:rFonts w:ascii="Arial" w:hAnsi="Arial" w:cs="Arial"/>
          <w:sz w:val="20"/>
          <w:szCs w:val="20"/>
          <w:u w:val="single"/>
        </w:rPr>
      </w:pPr>
      <w:r w:rsidRPr="007A7D16">
        <w:rPr>
          <w:rFonts w:ascii="Arial" w:hAnsi="Arial" w:cs="Arial"/>
          <w:sz w:val="20"/>
          <w:szCs w:val="20"/>
          <w:u w:val="single"/>
        </w:rPr>
        <w:t>Podatki o kadru</w:t>
      </w:r>
    </w:p>
    <w:p w14:paraId="37E39E49" w14:textId="77777777" w:rsidR="00097D60" w:rsidRPr="007A7D16" w:rsidRDefault="00097D60" w:rsidP="00097D60">
      <w:pPr>
        <w:pStyle w:val="m-7794666405027801183msolistparagraph"/>
        <w:jc w:val="both"/>
        <w:rPr>
          <w:rFonts w:ascii="Arial" w:hAnsi="Arial" w:cs="Arial"/>
          <w:sz w:val="20"/>
          <w:szCs w:val="20"/>
        </w:rPr>
      </w:pPr>
      <w:r w:rsidRPr="007A7D16">
        <w:rPr>
          <w:rFonts w:ascii="Arial" w:hAnsi="Arial" w:cs="Arial"/>
          <w:sz w:val="20"/>
          <w:szCs w:val="20"/>
        </w:rPr>
        <w:t>Št</w:t>
      </w:r>
      <w:r w:rsidR="00037671">
        <w:rPr>
          <w:rFonts w:ascii="Arial" w:hAnsi="Arial" w:cs="Arial"/>
          <w:sz w:val="20"/>
          <w:szCs w:val="20"/>
        </w:rPr>
        <w:t>evilo</w:t>
      </w:r>
      <w:r w:rsidRPr="007A7D16">
        <w:rPr>
          <w:rFonts w:ascii="Arial" w:hAnsi="Arial" w:cs="Arial"/>
          <w:sz w:val="20"/>
          <w:szCs w:val="20"/>
        </w:rPr>
        <w:t xml:space="preserve"> zaposleni</w:t>
      </w:r>
      <w:r w:rsidR="00037671">
        <w:rPr>
          <w:rFonts w:ascii="Arial" w:hAnsi="Arial" w:cs="Arial"/>
          <w:sz w:val="20"/>
          <w:szCs w:val="20"/>
        </w:rPr>
        <w:t>h na dan 31.12.2019 je bilo 57.</w:t>
      </w:r>
    </w:p>
    <w:p w14:paraId="323C2B7D" w14:textId="77777777" w:rsidR="00097D60" w:rsidRPr="007A7D16" w:rsidRDefault="00097D60" w:rsidP="00097D60">
      <w:pPr>
        <w:pStyle w:val="m-7794666405027801183msolistparagraph"/>
        <w:jc w:val="both"/>
        <w:rPr>
          <w:rFonts w:ascii="Arial" w:hAnsi="Arial" w:cs="Arial"/>
          <w:sz w:val="20"/>
          <w:szCs w:val="20"/>
        </w:rPr>
      </w:pPr>
      <w:r w:rsidRPr="007A7D16">
        <w:rPr>
          <w:rFonts w:ascii="Arial" w:hAnsi="Arial" w:cs="Arial"/>
          <w:sz w:val="20"/>
          <w:szCs w:val="20"/>
        </w:rPr>
        <w:t>Tip zaposlitve</w:t>
      </w:r>
      <w:r w:rsidR="00037671">
        <w:rPr>
          <w:rFonts w:ascii="Arial" w:hAnsi="Arial" w:cs="Arial"/>
          <w:sz w:val="20"/>
          <w:szCs w:val="20"/>
        </w:rPr>
        <w:t>:</w:t>
      </w:r>
      <w:r w:rsidRPr="007A7D16">
        <w:rPr>
          <w:rFonts w:ascii="Arial" w:hAnsi="Arial" w:cs="Arial"/>
          <w:sz w:val="20"/>
          <w:szCs w:val="20"/>
        </w:rPr>
        <w:t xml:space="preserve"> </w:t>
      </w:r>
    </w:p>
    <w:tbl>
      <w:tblPr>
        <w:tblW w:w="0" w:type="auto"/>
        <w:tblLook w:val="04A0" w:firstRow="1" w:lastRow="0" w:firstColumn="1" w:lastColumn="0" w:noHBand="0" w:noVBand="1"/>
      </w:tblPr>
      <w:tblGrid>
        <w:gridCol w:w="4442"/>
        <w:gridCol w:w="4478"/>
      </w:tblGrid>
      <w:tr w:rsidR="00097D60" w:rsidRPr="007A7D16" w14:paraId="2C95B038" w14:textId="77777777" w:rsidTr="00097D60">
        <w:tc>
          <w:tcPr>
            <w:tcW w:w="4521" w:type="dxa"/>
            <w:tcBorders>
              <w:top w:val="single" w:sz="4" w:space="0" w:color="auto"/>
              <w:left w:val="single" w:sz="4" w:space="0" w:color="auto"/>
              <w:bottom w:val="single" w:sz="4" w:space="0" w:color="auto"/>
              <w:right w:val="single" w:sz="4" w:space="0" w:color="auto"/>
            </w:tcBorders>
            <w:hideMark/>
          </w:tcPr>
          <w:p w14:paraId="495D3380" w14:textId="77777777" w:rsidR="00097D60" w:rsidRPr="007A7D16" w:rsidRDefault="00097D60" w:rsidP="00097D60">
            <w:pPr>
              <w:rPr>
                <w:rFonts w:ascii="Arial" w:hAnsi="Arial" w:cs="Arial"/>
              </w:rPr>
            </w:pPr>
            <w:r w:rsidRPr="007A7D16">
              <w:rPr>
                <w:rFonts w:ascii="Arial" w:hAnsi="Arial" w:cs="Arial"/>
              </w:rPr>
              <w:t>Vrsta zaposlitve</w:t>
            </w:r>
          </w:p>
        </w:tc>
        <w:tc>
          <w:tcPr>
            <w:tcW w:w="4541" w:type="dxa"/>
            <w:tcBorders>
              <w:top w:val="single" w:sz="4" w:space="0" w:color="auto"/>
              <w:left w:val="single" w:sz="4" w:space="0" w:color="auto"/>
              <w:bottom w:val="single" w:sz="4" w:space="0" w:color="auto"/>
              <w:right w:val="single" w:sz="4" w:space="0" w:color="auto"/>
            </w:tcBorders>
            <w:hideMark/>
          </w:tcPr>
          <w:p w14:paraId="178D8E38" w14:textId="77777777" w:rsidR="00097D60" w:rsidRPr="007A7D16" w:rsidRDefault="00097D60" w:rsidP="00097D60">
            <w:pPr>
              <w:rPr>
                <w:rFonts w:ascii="Arial" w:hAnsi="Arial" w:cs="Arial"/>
              </w:rPr>
            </w:pPr>
            <w:r w:rsidRPr="007A7D16">
              <w:rPr>
                <w:rFonts w:ascii="Arial" w:hAnsi="Arial" w:cs="Arial"/>
              </w:rPr>
              <w:t>Število zaposlenih/vključenih</w:t>
            </w:r>
          </w:p>
        </w:tc>
      </w:tr>
      <w:tr w:rsidR="00097D60" w:rsidRPr="007A7D16" w14:paraId="2A85B731" w14:textId="77777777" w:rsidTr="00097D60">
        <w:tc>
          <w:tcPr>
            <w:tcW w:w="4521" w:type="dxa"/>
            <w:tcBorders>
              <w:top w:val="single" w:sz="4" w:space="0" w:color="auto"/>
              <w:left w:val="single" w:sz="4" w:space="0" w:color="auto"/>
              <w:bottom w:val="single" w:sz="4" w:space="0" w:color="auto"/>
              <w:right w:val="single" w:sz="4" w:space="0" w:color="auto"/>
            </w:tcBorders>
            <w:hideMark/>
          </w:tcPr>
          <w:p w14:paraId="05961ED4" w14:textId="77777777" w:rsidR="00097D60" w:rsidRPr="007A7D16" w:rsidRDefault="00097D60" w:rsidP="00097D60">
            <w:pPr>
              <w:rPr>
                <w:rFonts w:ascii="Arial" w:hAnsi="Arial" w:cs="Arial"/>
              </w:rPr>
            </w:pPr>
            <w:r w:rsidRPr="007A7D16">
              <w:rPr>
                <w:rFonts w:ascii="Arial" w:hAnsi="Arial" w:cs="Arial"/>
              </w:rPr>
              <w:t>nedoločen čas</w:t>
            </w:r>
          </w:p>
        </w:tc>
        <w:tc>
          <w:tcPr>
            <w:tcW w:w="4541" w:type="dxa"/>
            <w:tcBorders>
              <w:top w:val="single" w:sz="4" w:space="0" w:color="auto"/>
              <w:left w:val="single" w:sz="4" w:space="0" w:color="auto"/>
              <w:bottom w:val="single" w:sz="4" w:space="0" w:color="auto"/>
              <w:right w:val="single" w:sz="4" w:space="0" w:color="auto"/>
            </w:tcBorders>
          </w:tcPr>
          <w:p w14:paraId="6B294D41" w14:textId="77777777" w:rsidR="00097D60" w:rsidRPr="007A7D16" w:rsidRDefault="00097D60" w:rsidP="00097D60">
            <w:pPr>
              <w:rPr>
                <w:rFonts w:ascii="Arial" w:hAnsi="Arial" w:cs="Arial"/>
              </w:rPr>
            </w:pPr>
            <w:r w:rsidRPr="007A7D16">
              <w:rPr>
                <w:rFonts w:ascii="Arial" w:hAnsi="Arial" w:cs="Arial"/>
              </w:rPr>
              <w:t>41</w:t>
            </w:r>
          </w:p>
        </w:tc>
      </w:tr>
      <w:tr w:rsidR="00097D60" w:rsidRPr="007A7D16" w14:paraId="2C5DA6B3" w14:textId="77777777" w:rsidTr="00097D60">
        <w:tc>
          <w:tcPr>
            <w:tcW w:w="4521" w:type="dxa"/>
            <w:tcBorders>
              <w:top w:val="single" w:sz="4" w:space="0" w:color="auto"/>
              <w:left w:val="single" w:sz="4" w:space="0" w:color="auto"/>
              <w:bottom w:val="single" w:sz="4" w:space="0" w:color="auto"/>
              <w:right w:val="single" w:sz="4" w:space="0" w:color="auto"/>
            </w:tcBorders>
            <w:hideMark/>
          </w:tcPr>
          <w:p w14:paraId="66D1A0F3" w14:textId="77777777" w:rsidR="00097D60" w:rsidRPr="007A7D16" w:rsidRDefault="00097D60" w:rsidP="00097D60">
            <w:pPr>
              <w:rPr>
                <w:rFonts w:ascii="Arial" w:hAnsi="Arial" w:cs="Arial"/>
              </w:rPr>
            </w:pPr>
            <w:r w:rsidRPr="007A7D16">
              <w:rPr>
                <w:rFonts w:ascii="Arial" w:hAnsi="Arial" w:cs="Arial"/>
              </w:rPr>
              <w:t>določen čas</w:t>
            </w:r>
          </w:p>
        </w:tc>
        <w:tc>
          <w:tcPr>
            <w:tcW w:w="4541" w:type="dxa"/>
            <w:tcBorders>
              <w:top w:val="single" w:sz="4" w:space="0" w:color="auto"/>
              <w:left w:val="single" w:sz="4" w:space="0" w:color="auto"/>
              <w:bottom w:val="single" w:sz="4" w:space="0" w:color="auto"/>
              <w:right w:val="single" w:sz="4" w:space="0" w:color="auto"/>
            </w:tcBorders>
          </w:tcPr>
          <w:p w14:paraId="1318756E" w14:textId="77777777" w:rsidR="00097D60" w:rsidRPr="007A7D16" w:rsidRDefault="00097D60" w:rsidP="00097D60">
            <w:pPr>
              <w:rPr>
                <w:rFonts w:ascii="Arial" w:hAnsi="Arial" w:cs="Arial"/>
              </w:rPr>
            </w:pPr>
            <w:r w:rsidRPr="007A7D16">
              <w:rPr>
                <w:rFonts w:ascii="Arial" w:hAnsi="Arial" w:cs="Arial"/>
              </w:rPr>
              <w:t>13</w:t>
            </w:r>
          </w:p>
        </w:tc>
      </w:tr>
      <w:tr w:rsidR="00097D60" w:rsidRPr="007A7D16" w14:paraId="6568736D" w14:textId="77777777" w:rsidTr="00097D60">
        <w:tc>
          <w:tcPr>
            <w:tcW w:w="4521" w:type="dxa"/>
            <w:tcBorders>
              <w:top w:val="single" w:sz="4" w:space="0" w:color="auto"/>
              <w:left w:val="single" w:sz="4" w:space="0" w:color="auto"/>
              <w:bottom w:val="single" w:sz="4" w:space="0" w:color="auto"/>
              <w:right w:val="single" w:sz="4" w:space="0" w:color="auto"/>
            </w:tcBorders>
            <w:hideMark/>
          </w:tcPr>
          <w:p w14:paraId="1FD0DB2D" w14:textId="77777777" w:rsidR="00097D60" w:rsidRPr="007A7D16" w:rsidRDefault="00097D60" w:rsidP="00097D60">
            <w:pPr>
              <w:rPr>
                <w:rFonts w:ascii="Arial" w:hAnsi="Arial" w:cs="Arial"/>
              </w:rPr>
            </w:pPr>
            <w:r w:rsidRPr="007A7D16">
              <w:rPr>
                <w:rFonts w:ascii="Arial" w:hAnsi="Arial" w:cs="Arial"/>
              </w:rPr>
              <w:t>javna dela</w:t>
            </w:r>
          </w:p>
        </w:tc>
        <w:tc>
          <w:tcPr>
            <w:tcW w:w="4541" w:type="dxa"/>
            <w:tcBorders>
              <w:top w:val="single" w:sz="4" w:space="0" w:color="auto"/>
              <w:left w:val="single" w:sz="4" w:space="0" w:color="auto"/>
              <w:bottom w:val="single" w:sz="4" w:space="0" w:color="auto"/>
              <w:right w:val="single" w:sz="4" w:space="0" w:color="auto"/>
            </w:tcBorders>
          </w:tcPr>
          <w:p w14:paraId="2A74FF07" w14:textId="77777777" w:rsidR="00097D60" w:rsidRPr="007A7D16" w:rsidRDefault="00097D60" w:rsidP="00097D60">
            <w:pPr>
              <w:rPr>
                <w:rFonts w:ascii="Arial" w:hAnsi="Arial" w:cs="Arial"/>
              </w:rPr>
            </w:pPr>
            <w:r w:rsidRPr="007A7D16">
              <w:rPr>
                <w:rFonts w:ascii="Arial" w:hAnsi="Arial" w:cs="Arial"/>
              </w:rPr>
              <w:t>3</w:t>
            </w:r>
          </w:p>
        </w:tc>
      </w:tr>
      <w:tr w:rsidR="00097D60" w:rsidRPr="007A7D16" w14:paraId="09FAAF1B" w14:textId="77777777" w:rsidTr="00097D60">
        <w:tc>
          <w:tcPr>
            <w:tcW w:w="4521" w:type="dxa"/>
            <w:tcBorders>
              <w:top w:val="single" w:sz="4" w:space="0" w:color="auto"/>
              <w:left w:val="single" w:sz="4" w:space="0" w:color="auto"/>
              <w:bottom w:val="single" w:sz="4" w:space="0" w:color="auto"/>
              <w:right w:val="single" w:sz="4" w:space="0" w:color="auto"/>
            </w:tcBorders>
            <w:hideMark/>
          </w:tcPr>
          <w:p w14:paraId="73210C2A" w14:textId="77777777" w:rsidR="00097D60" w:rsidRPr="007A7D16" w:rsidRDefault="00097D60" w:rsidP="00097D60">
            <w:pPr>
              <w:rPr>
                <w:rFonts w:ascii="Arial" w:hAnsi="Arial" w:cs="Arial"/>
              </w:rPr>
            </w:pPr>
            <w:r w:rsidRPr="007A7D16">
              <w:rPr>
                <w:rFonts w:ascii="Arial" w:hAnsi="Arial" w:cs="Arial"/>
              </w:rPr>
              <w:t>usposabljanje na delovnem mestu</w:t>
            </w:r>
          </w:p>
        </w:tc>
        <w:tc>
          <w:tcPr>
            <w:tcW w:w="4541" w:type="dxa"/>
            <w:tcBorders>
              <w:top w:val="single" w:sz="4" w:space="0" w:color="auto"/>
              <w:left w:val="single" w:sz="4" w:space="0" w:color="auto"/>
              <w:bottom w:val="single" w:sz="4" w:space="0" w:color="auto"/>
              <w:right w:val="single" w:sz="4" w:space="0" w:color="auto"/>
            </w:tcBorders>
          </w:tcPr>
          <w:p w14:paraId="55DC92DB" w14:textId="77777777" w:rsidR="00097D60" w:rsidRPr="007A7D16" w:rsidRDefault="00097D60" w:rsidP="00097D60">
            <w:pPr>
              <w:rPr>
                <w:rFonts w:ascii="Arial" w:hAnsi="Arial" w:cs="Arial"/>
              </w:rPr>
            </w:pPr>
            <w:r w:rsidRPr="007A7D16">
              <w:rPr>
                <w:rFonts w:ascii="Arial" w:hAnsi="Arial" w:cs="Arial"/>
              </w:rPr>
              <w:t>2</w:t>
            </w:r>
          </w:p>
        </w:tc>
      </w:tr>
    </w:tbl>
    <w:p w14:paraId="711C6696" w14:textId="77777777" w:rsidR="00097D60" w:rsidRPr="007A7D16" w:rsidRDefault="00097D60" w:rsidP="00097D60">
      <w:pPr>
        <w:pStyle w:val="m-7794666405027801183msolistparagraph"/>
        <w:jc w:val="both"/>
        <w:rPr>
          <w:rFonts w:ascii="Arial" w:hAnsi="Arial" w:cs="Arial"/>
          <w:sz w:val="20"/>
          <w:szCs w:val="20"/>
        </w:rPr>
      </w:pPr>
      <w:r w:rsidRPr="007A7D16">
        <w:rPr>
          <w:rFonts w:ascii="Arial" w:hAnsi="Arial" w:cs="Arial"/>
          <w:sz w:val="20"/>
          <w:szCs w:val="20"/>
        </w:rPr>
        <w:t>Izobrazbena struktura zaposlenih</w:t>
      </w:r>
      <w:r w:rsidR="00037671">
        <w:rPr>
          <w:rFonts w:ascii="Arial" w:hAnsi="Arial" w:cs="Arial"/>
          <w:sz w:val="20"/>
          <w:szCs w:val="20"/>
        </w:rPr>
        <w:t>:</w:t>
      </w:r>
      <w:r w:rsidRPr="007A7D16">
        <w:rPr>
          <w:rFonts w:ascii="Arial" w:hAnsi="Arial" w:cs="Arial"/>
          <w:sz w:val="20"/>
          <w:szCs w:val="20"/>
        </w:rPr>
        <w:t xml:space="preserve"> </w:t>
      </w:r>
    </w:p>
    <w:tbl>
      <w:tblPr>
        <w:tblW w:w="0" w:type="auto"/>
        <w:tblLook w:val="04A0" w:firstRow="1" w:lastRow="0" w:firstColumn="1" w:lastColumn="0" w:noHBand="0" w:noVBand="1"/>
      </w:tblPr>
      <w:tblGrid>
        <w:gridCol w:w="4458"/>
        <w:gridCol w:w="4462"/>
      </w:tblGrid>
      <w:tr w:rsidR="007A7D16" w:rsidRPr="007A7D16" w14:paraId="67FAA5D8" w14:textId="77777777" w:rsidTr="00097D60">
        <w:tc>
          <w:tcPr>
            <w:tcW w:w="4606" w:type="dxa"/>
            <w:tcBorders>
              <w:top w:val="single" w:sz="4" w:space="0" w:color="auto"/>
              <w:left w:val="single" w:sz="4" w:space="0" w:color="auto"/>
              <w:bottom w:val="single" w:sz="4" w:space="0" w:color="auto"/>
              <w:right w:val="single" w:sz="4" w:space="0" w:color="auto"/>
            </w:tcBorders>
            <w:hideMark/>
          </w:tcPr>
          <w:p w14:paraId="69988924" w14:textId="77777777" w:rsidR="00097D60" w:rsidRPr="007A7D16" w:rsidRDefault="00097D60" w:rsidP="00097D60">
            <w:pPr>
              <w:rPr>
                <w:rFonts w:ascii="Arial" w:hAnsi="Arial" w:cs="Arial"/>
              </w:rPr>
            </w:pPr>
            <w:r w:rsidRPr="007A7D16">
              <w:rPr>
                <w:rFonts w:ascii="Arial" w:hAnsi="Arial" w:cs="Arial"/>
              </w:rPr>
              <w:t>stopnja strokovne izobrazbe</w:t>
            </w:r>
          </w:p>
        </w:tc>
        <w:tc>
          <w:tcPr>
            <w:tcW w:w="4606" w:type="dxa"/>
            <w:tcBorders>
              <w:top w:val="single" w:sz="4" w:space="0" w:color="auto"/>
              <w:left w:val="single" w:sz="4" w:space="0" w:color="auto"/>
              <w:bottom w:val="single" w:sz="4" w:space="0" w:color="auto"/>
              <w:right w:val="single" w:sz="4" w:space="0" w:color="auto"/>
            </w:tcBorders>
            <w:hideMark/>
          </w:tcPr>
          <w:p w14:paraId="1BD225A3" w14:textId="77777777" w:rsidR="00097D60" w:rsidRPr="007A7D16" w:rsidRDefault="00097D60" w:rsidP="00097D60">
            <w:pPr>
              <w:rPr>
                <w:rFonts w:ascii="Arial" w:hAnsi="Arial" w:cs="Arial"/>
              </w:rPr>
            </w:pPr>
            <w:r w:rsidRPr="007A7D16">
              <w:rPr>
                <w:rFonts w:ascii="Arial" w:hAnsi="Arial" w:cs="Arial"/>
              </w:rPr>
              <w:t>Število zaposlenih</w:t>
            </w:r>
          </w:p>
        </w:tc>
      </w:tr>
      <w:tr w:rsidR="007A7D16" w:rsidRPr="007A7D16" w14:paraId="77F7A299" w14:textId="77777777" w:rsidTr="00097D60">
        <w:tc>
          <w:tcPr>
            <w:tcW w:w="4606" w:type="dxa"/>
            <w:tcBorders>
              <w:top w:val="single" w:sz="4" w:space="0" w:color="auto"/>
              <w:left w:val="single" w:sz="4" w:space="0" w:color="auto"/>
              <w:bottom w:val="single" w:sz="4" w:space="0" w:color="auto"/>
              <w:right w:val="single" w:sz="4" w:space="0" w:color="auto"/>
            </w:tcBorders>
          </w:tcPr>
          <w:p w14:paraId="15B94230" w14:textId="77777777" w:rsidR="00097D60" w:rsidRPr="007A7D16" w:rsidRDefault="00097D60" w:rsidP="00097D60">
            <w:pPr>
              <w:rPr>
                <w:rFonts w:ascii="Arial" w:hAnsi="Arial" w:cs="Arial"/>
              </w:rPr>
            </w:pPr>
            <w:r w:rsidRPr="007A7D16">
              <w:rPr>
                <w:rFonts w:ascii="Arial" w:hAnsi="Arial" w:cs="Arial"/>
              </w:rPr>
              <w:t>I.</w:t>
            </w:r>
          </w:p>
        </w:tc>
        <w:tc>
          <w:tcPr>
            <w:tcW w:w="4606" w:type="dxa"/>
            <w:tcBorders>
              <w:top w:val="single" w:sz="4" w:space="0" w:color="auto"/>
              <w:left w:val="single" w:sz="4" w:space="0" w:color="auto"/>
              <w:bottom w:val="single" w:sz="4" w:space="0" w:color="auto"/>
              <w:right w:val="single" w:sz="4" w:space="0" w:color="auto"/>
            </w:tcBorders>
          </w:tcPr>
          <w:p w14:paraId="7F2CE26E" w14:textId="77777777" w:rsidR="00097D60" w:rsidRPr="007A7D16" w:rsidRDefault="00097D60" w:rsidP="00097D60">
            <w:pPr>
              <w:rPr>
                <w:rFonts w:ascii="Arial" w:hAnsi="Arial" w:cs="Arial"/>
              </w:rPr>
            </w:pPr>
            <w:r w:rsidRPr="007A7D16">
              <w:rPr>
                <w:rFonts w:ascii="Arial" w:hAnsi="Arial" w:cs="Arial"/>
              </w:rPr>
              <w:t>1</w:t>
            </w:r>
          </w:p>
        </w:tc>
      </w:tr>
      <w:tr w:rsidR="007A7D16" w:rsidRPr="007A7D16" w14:paraId="69B745EA" w14:textId="77777777" w:rsidTr="00097D60">
        <w:tc>
          <w:tcPr>
            <w:tcW w:w="4606" w:type="dxa"/>
            <w:tcBorders>
              <w:top w:val="single" w:sz="4" w:space="0" w:color="auto"/>
              <w:left w:val="single" w:sz="4" w:space="0" w:color="auto"/>
              <w:bottom w:val="single" w:sz="4" w:space="0" w:color="auto"/>
              <w:right w:val="single" w:sz="4" w:space="0" w:color="auto"/>
            </w:tcBorders>
          </w:tcPr>
          <w:p w14:paraId="7225C589" w14:textId="77777777" w:rsidR="00097D60" w:rsidRPr="007A7D16" w:rsidRDefault="00097D60" w:rsidP="00097D60">
            <w:pPr>
              <w:rPr>
                <w:rFonts w:ascii="Arial" w:hAnsi="Arial" w:cs="Arial"/>
              </w:rPr>
            </w:pPr>
            <w:r w:rsidRPr="007A7D16">
              <w:rPr>
                <w:rFonts w:ascii="Arial" w:hAnsi="Arial" w:cs="Arial"/>
              </w:rPr>
              <w:t>III.</w:t>
            </w:r>
          </w:p>
        </w:tc>
        <w:tc>
          <w:tcPr>
            <w:tcW w:w="4606" w:type="dxa"/>
            <w:tcBorders>
              <w:top w:val="single" w:sz="4" w:space="0" w:color="auto"/>
              <w:left w:val="single" w:sz="4" w:space="0" w:color="auto"/>
              <w:bottom w:val="single" w:sz="4" w:space="0" w:color="auto"/>
              <w:right w:val="single" w:sz="4" w:space="0" w:color="auto"/>
            </w:tcBorders>
          </w:tcPr>
          <w:p w14:paraId="2E17FFA6" w14:textId="77777777" w:rsidR="00097D60" w:rsidRPr="007A7D16" w:rsidRDefault="00097D60" w:rsidP="00097D60">
            <w:pPr>
              <w:rPr>
                <w:rFonts w:ascii="Arial" w:hAnsi="Arial" w:cs="Arial"/>
              </w:rPr>
            </w:pPr>
            <w:r w:rsidRPr="007A7D16">
              <w:rPr>
                <w:rFonts w:ascii="Arial" w:hAnsi="Arial" w:cs="Arial"/>
              </w:rPr>
              <w:t>/</w:t>
            </w:r>
          </w:p>
        </w:tc>
      </w:tr>
      <w:tr w:rsidR="007A7D16" w:rsidRPr="007A7D16" w14:paraId="2A9CD678" w14:textId="77777777" w:rsidTr="00097D60">
        <w:tc>
          <w:tcPr>
            <w:tcW w:w="4606" w:type="dxa"/>
            <w:tcBorders>
              <w:top w:val="single" w:sz="4" w:space="0" w:color="auto"/>
              <w:left w:val="single" w:sz="4" w:space="0" w:color="auto"/>
              <w:bottom w:val="single" w:sz="4" w:space="0" w:color="auto"/>
              <w:right w:val="single" w:sz="4" w:space="0" w:color="auto"/>
            </w:tcBorders>
          </w:tcPr>
          <w:p w14:paraId="37020E35" w14:textId="77777777" w:rsidR="00097D60" w:rsidRPr="007A7D16" w:rsidRDefault="00097D60" w:rsidP="00097D60">
            <w:pPr>
              <w:rPr>
                <w:rFonts w:ascii="Arial" w:hAnsi="Arial" w:cs="Arial"/>
              </w:rPr>
            </w:pPr>
            <w:r w:rsidRPr="007A7D16">
              <w:rPr>
                <w:rFonts w:ascii="Arial" w:hAnsi="Arial" w:cs="Arial"/>
              </w:rPr>
              <w:t>IV.</w:t>
            </w:r>
          </w:p>
        </w:tc>
        <w:tc>
          <w:tcPr>
            <w:tcW w:w="4606" w:type="dxa"/>
            <w:tcBorders>
              <w:top w:val="single" w:sz="4" w:space="0" w:color="auto"/>
              <w:left w:val="single" w:sz="4" w:space="0" w:color="auto"/>
              <w:bottom w:val="single" w:sz="4" w:space="0" w:color="auto"/>
              <w:right w:val="single" w:sz="4" w:space="0" w:color="auto"/>
            </w:tcBorders>
          </w:tcPr>
          <w:p w14:paraId="64E7C5D1" w14:textId="77777777" w:rsidR="00097D60" w:rsidRPr="007A7D16" w:rsidRDefault="00097D60" w:rsidP="00097D60">
            <w:pPr>
              <w:rPr>
                <w:rFonts w:ascii="Arial" w:hAnsi="Arial" w:cs="Arial"/>
              </w:rPr>
            </w:pPr>
            <w:r w:rsidRPr="007A7D16">
              <w:rPr>
                <w:rFonts w:ascii="Arial" w:hAnsi="Arial" w:cs="Arial"/>
              </w:rPr>
              <w:t>/</w:t>
            </w:r>
          </w:p>
        </w:tc>
      </w:tr>
      <w:tr w:rsidR="007A7D16" w:rsidRPr="007A7D16" w14:paraId="4F8180FA" w14:textId="77777777" w:rsidTr="00097D60">
        <w:tc>
          <w:tcPr>
            <w:tcW w:w="4606" w:type="dxa"/>
            <w:tcBorders>
              <w:top w:val="single" w:sz="4" w:space="0" w:color="auto"/>
              <w:left w:val="single" w:sz="4" w:space="0" w:color="auto"/>
              <w:bottom w:val="single" w:sz="4" w:space="0" w:color="auto"/>
              <w:right w:val="single" w:sz="4" w:space="0" w:color="auto"/>
            </w:tcBorders>
            <w:hideMark/>
          </w:tcPr>
          <w:p w14:paraId="5DDC7084" w14:textId="77777777" w:rsidR="00097D60" w:rsidRPr="007A7D16" w:rsidRDefault="00097D60" w:rsidP="00097D60">
            <w:pPr>
              <w:rPr>
                <w:rFonts w:ascii="Arial" w:hAnsi="Arial" w:cs="Arial"/>
              </w:rPr>
            </w:pPr>
            <w:r w:rsidRPr="007A7D16">
              <w:rPr>
                <w:rFonts w:ascii="Arial" w:hAnsi="Arial" w:cs="Arial"/>
              </w:rPr>
              <w:t xml:space="preserve">V. </w:t>
            </w:r>
          </w:p>
        </w:tc>
        <w:tc>
          <w:tcPr>
            <w:tcW w:w="4606" w:type="dxa"/>
            <w:tcBorders>
              <w:top w:val="single" w:sz="4" w:space="0" w:color="auto"/>
              <w:left w:val="single" w:sz="4" w:space="0" w:color="auto"/>
              <w:bottom w:val="single" w:sz="4" w:space="0" w:color="auto"/>
              <w:right w:val="single" w:sz="4" w:space="0" w:color="auto"/>
            </w:tcBorders>
          </w:tcPr>
          <w:p w14:paraId="6CD55742" w14:textId="77777777" w:rsidR="00097D60" w:rsidRPr="007A7D16" w:rsidRDefault="00097D60" w:rsidP="00097D60">
            <w:pPr>
              <w:rPr>
                <w:rFonts w:ascii="Arial" w:hAnsi="Arial" w:cs="Arial"/>
              </w:rPr>
            </w:pPr>
            <w:r w:rsidRPr="007A7D16">
              <w:rPr>
                <w:rFonts w:ascii="Arial" w:hAnsi="Arial" w:cs="Arial"/>
              </w:rPr>
              <w:t>2</w:t>
            </w:r>
          </w:p>
        </w:tc>
      </w:tr>
      <w:tr w:rsidR="007A7D16" w:rsidRPr="007A7D16" w14:paraId="47689641" w14:textId="77777777" w:rsidTr="00097D60">
        <w:tc>
          <w:tcPr>
            <w:tcW w:w="4606" w:type="dxa"/>
            <w:tcBorders>
              <w:top w:val="single" w:sz="4" w:space="0" w:color="auto"/>
              <w:left w:val="single" w:sz="4" w:space="0" w:color="auto"/>
              <w:bottom w:val="single" w:sz="4" w:space="0" w:color="auto"/>
              <w:right w:val="single" w:sz="4" w:space="0" w:color="auto"/>
            </w:tcBorders>
            <w:hideMark/>
          </w:tcPr>
          <w:p w14:paraId="363DD65B" w14:textId="77777777" w:rsidR="00097D60" w:rsidRPr="007A7D16" w:rsidRDefault="00097D60" w:rsidP="00097D60">
            <w:pPr>
              <w:rPr>
                <w:rFonts w:ascii="Arial" w:hAnsi="Arial" w:cs="Arial"/>
              </w:rPr>
            </w:pPr>
            <w:r w:rsidRPr="007A7D16">
              <w:rPr>
                <w:rFonts w:ascii="Arial" w:hAnsi="Arial" w:cs="Arial"/>
              </w:rPr>
              <w:t>VI.</w:t>
            </w:r>
          </w:p>
        </w:tc>
        <w:tc>
          <w:tcPr>
            <w:tcW w:w="4606" w:type="dxa"/>
            <w:tcBorders>
              <w:top w:val="single" w:sz="4" w:space="0" w:color="auto"/>
              <w:left w:val="single" w:sz="4" w:space="0" w:color="auto"/>
              <w:bottom w:val="single" w:sz="4" w:space="0" w:color="auto"/>
              <w:right w:val="single" w:sz="4" w:space="0" w:color="auto"/>
            </w:tcBorders>
          </w:tcPr>
          <w:p w14:paraId="7D552B3C" w14:textId="77777777" w:rsidR="00097D60" w:rsidRPr="007A7D16" w:rsidRDefault="00097D60" w:rsidP="00097D60">
            <w:pPr>
              <w:rPr>
                <w:rFonts w:ascii="Arial" w:hAnsi="Arial" w:cs="Arial"/>
              </w:rPr>
            </w:pPr>
            <w:r w:rsidRPr="007A7D16">
              <w:rPr>
                <w:rFonts w:ascii="Arial" w:hAnsi="Arial" w:cs="Arial"/>
              </w:rPr>
              <w:t>5</w:t>
            </w:r>
          </w:p>
        </w:tc>
      </w:tr>
      <w:tr w:rsidR="007A7D16" w:rsidRPr="007A7D16" w14:paraId="2252843E" w14:textId="77777777" w:rsidTr="00097D60">
        <w:tc>
          <w:tcPr>
            <w:tcW w:w="4606" w:type="dxa"/>
            <w:tcBorders>
              <w:top w:val="single" w:sz="4" w:space="0" w:color="auto"/>
              <w:left w:val="single" w:sz="4" w:space="0" w:color="auto"/>
              <w:bottom w:val="single" w:sz="4" w:space="0" w:color="auto"/>
              <w:right w:val="single" w:sz="4" w:space="0" w:color="auto"/>
            </w:tcBorders>
            <w:hideMark/>
          </w:tcPr>
          <w:p w14:paraId="12592664" w14:textId="77777777" w:rsidR="00097D60" w:rsidRPr="007A7D16" w:rsidRDefault="00097D60" w:rsidP="00097D60">
            <w:pPr>
              <w:rPr>
                <w:rFonts w:ascii="Arial" w:hAnsi="Arial" w:cs="Arial"/>
              </w:rPr>
            </w:pPr>
            <w:r w:rsidRPr="007A7D16">
              <w:rPr>
                <w:rFonts w:ascii="Arial" w:hAnsi="Arial" w:cs="Arial"/>
              </w:rPr>
              <w:t>VII.</w:t>
            </w:r>
          </w:p>
        </w:tc>
        <w:tc>
          <w:tcPr>
            <w:tcW w:w="4606" w:type="dxa"/>
            <w:tcBorders>
              <w:top w:val="single" w:sz="4" w:space="0" w:color="auto"/>
              <w:left w:val="single" w:sz="4" w:space="0" w:color="auto"/>
              <w:bottom w:val="single" w:sz="4" w:space="0" w:color="auto"/>
              <w:right w:val="single" w:sz="4" w:space="0" w:color="auto"/>
            </w:tcBorders>
          </w:tcPr>
          <w:p w14:paraId="01227797" w14:textId="77777777" w:rsidR="00097D60" w:rsidRPr="007A7D16" w:rsidRDefault="00097D60" w:rsidP="00097D60">
            <w:pPr>
              <w:rPr>
                <w:rFonts w:ascii="Arial" w:hAnsi="Arial" w:cs="Arial"/>
              </w:rPr>
            </w:pPr>
            <w:r w:rsidRPr="007A7D16">
              <w:rPr>
                <w:rFonts w:ascii="Arial" w:hAnsi="Arial" w:cs="Arial"/>
              </w:rPr>
              <w:t>48</w:t>
            </w:r>
          </w:p>
        </w:tc>
      </w:tr>
      <w:tr w:rsidR="007A7D16" w:rsidRPr="007A7D16" w14:paraId="3A6E4E70" w14:textId="77777777" w:rsidTr="00097D60">
        <w:tc>
          <w:tcPr>
            <w:tcW w:w="4606" w:type="dxa"/>
            <w:tcBorders>
              <w:top w:val="single" w:sz="4" w:space="0" w:color="auto"/>
              <w:left w:val="single" w:sz="4" w:space="0" w:color="auto"/>
              <w:bottom w:val="single" w:sz="4" w:space="0" w:color="auto"/>
              <w:right w:val="single" w:sz="4" w:space="0" w:color="auto"/>
            </w:tcBorders>
            <w:hideMark/>
          </w:tcPr>
          <w:p w14:paraId="52A814B1" w14:textId="77777777" w:rsidR="00097D60" w:rsidRPr="007A7D16" w:rsidRDefault="00097D60" w:rsidP="00097D60">
            <w:pPr>
              <w:rPr>
                <w:rFonts w:ascii="Arial" w:hAnsi="Arial" w:cs="Arial"/>
              </w:rPr>
            </w:pPr>
            <w:r w:rsidRPr="007A7D16">
              <w:rPr>
                <w:rFonts w:ascii="Arial" w:hAnsi="Arial" w:cs="Arial"/>
              </w:rPr>
              <w:t>VIII.</w:t>
            </w:r>
          </w:p>
        </w:tc>
        <w:tc>
          <w:tcPr>
            <w:tcW w:w="4606" w:type="dxa"/>
            <w:tcBorders>
              <w:top w:val="single" w:sz="4" w:space="0" w:color="auto"/>
              <w:left w:val="single" w:sz="4" w:space="0" w:color="auto"/>
              <w:bottom w:val="single" w:sz="4" w:space="0" w:color="auto"/>
              <w:right w:val="single" w:sz="4" w:space="0" w:color="auto"/>
            </w:tcBorders>
          </w:tcPr>
          <w:p w14:paraId="152EAB4C" w14:textId="77777777" w:rsidR="00097D60" w:rsidRPr="007A7D16" w:rsidRDefault="00097D60" w:rsidP="00097D60">
            <w:pPr>
              <w:rPr>
                <w:rFonts w:ascii="Arial" w:hAnsi="Arial" w:cs="Arial"/>
              </w:rPr>
            </w:pPr>
            <w:r w:rsidRPr="007A7D16">
              <w:rPr>
                <w:rFonts w:ascii="Arial" w:hAnsi="Arial" w:cs="Arial"/>
              </w:rPr>
              <w:t>1</w:t>
            </w:r>
          </w:p>
        </w:tc>
      </w:tr>
    </w:tbl>
    <w:p w14:paraId="34C3F1A2" w14:textId="77777777" w:rsidR="00097D60" w:rsidRPr="007A7D16" w:rsidRDefault="00097D60" w:rsidP="007A7D16">
      <w:pPr>
        <w:pStyle w:val="m-7794666405027801183msolistparagraph"/>
        <w:spacing w:line="276" w:lineRule="auto"/>
        <w:jc w:val="both"/>
        <w:rPr>
          <w:rFonts w:ascii="Arial" w:hAnsi="Arial" w:cs="Arial"/>
          <w:sz w:val="20"/>
          <w:szCs w:val="20"/>
        </w:rPr>
      </w:pPr>
      <w:r w:rsidRPr="007A7D16">
        <w:rPr>
          <w:rFonts w:ascii="Arial" w:hAnsi="Arial" w:cs="Arial"/>
          <w:sz w:val="20"/>
          <w:szCs w:val="20"/>
        </w:rPr>
        <w:t>Zaposleni na Enoti Ljubljana Moste-Polje so se v letu 2019 ud</w:t>
      </w:r>
      <w:r w:rsidR="007A5EBE">
        <w:rPr>
          <w:rFonts w:ascii="Arial" w:hAnsi="Arial" w:cs="Arial"/>
          <w:sz w:val="20"/>
          <w:szCs w:val="20"/>
        </w:rPr>
        <w:t>eležili naslednjih izobraževanj</w:t>
      </w:r>
      <w:r w:rsidRPr="007A7D16">
        <w:rPr>
          <w:rFonts w:ascii="Arial" w:hAnsi="Arial" w:cs="Arial"/>
          <w:sz w:val="20"/>
          <w:szCs w:val="20"/>
        </w:rPr>
        <w:t>:</w:t>
      </w:r>
    </w:p>
    <w:tbl>
      <w:tblPr>
        <w:tblW w:w="0" w:type="auto"/>
        <w:tblInd w:w="108" w:type="dxa"/>
        <w:tblLook w:val="00A0" w:firstRow="1" w:lastRow="0" w:firstColumn="1" w:lastColumn="0" w:noHBand="0" w:noVBand="0"/>
      </w:tblPr>
      <w:tblGrid>
        <w:gridCol w:w="8822"/>
      </w:tblGrid>
      <w:tr w:rsidR="00097D60" w:rsidRPr="007A7D16" w14:paraId="60994BED" w14:textId="77777777" w:rsidTr="007A7D16">
        <w:tc>
          <w:tcPr>
            <w:tcW w:w="9000" w:type="dxa"/>
          </w:tcPr>
          <w:p w14:paraId="5C19B09D" w14:textId="77777777" w:rsidR="00097D60" w:rsidRPr="007A7D16" w:rsidRDefault="007A7D16" w:rsidP="007A7D16">
            <w:pPr>
              <w:spacing w:line="276" w:lineRule="auto"/>
              <w:rPr>
                <w:rFonts w:ascii="Arial" w:hAnsi="Arial" w:cs="Arial"/>
              </w:rPr>
            </w:pPr>
            <w:r w:rsidRPr="007A7D16">
              <w:rPr>
                <w:rFonts w:ascii="Arial" w:hAnsi="Arial" w:cs="Arial"/>
              </w:rPr>
              <w:t xml:space="preserve">- </w:t>
            </w:r>
            <w:r w:rsidR="00097D60" w:rsidRPr="007A7D16">
              <w:rPr>
                <w:rFonts w:ascii="Arial" w:hAnsi="Arial" w:cs="Arial"/>
              </w:rPr>
              <w:t>Delo z uporabniki na področju duševnega zdravja</w:t>
            </w:r>
          </w:p>
        </w:tc>
      </w:tr>
      <w:tr w:rsidR="00097D60" w:rsidRPr="007A7D16" w14:paraId="27E31FF8" w14:textId="77777777" w:rsidTr="007A7D16">
        <w:tc>
          <w:tcPr>
            <w:tcW w:w="9000" w:type="dxa"/>
          </w:tcPr>
          <w:p w14:paraId="7402BB94" w14:textId="77777777" w:rsidR="00097D60" w:rsidRPr="007A7D16" w:rsidRDefault="007A7D16" w:rsidP="007A7D16">
            <w:pPr>
              <w:spacing w:line="276" w:lineRule="auto"/>
              <w:rPr>
                <w:rFonts w:ascii="Arial" w:hAnsi="Arial" w:cs="Arial"/>
              </w:rPr>
            </w:pPr>
            <w:r w:rsidRPr="007A7D16">
              <w:rPr>
                <w:rFonts w:ascii="Arial" w:hAnsi="Arial" w:cs="Arial"/>
              </w:rPr>
              <w:t xml:space="preserve">- </w:t>
            </w:r>
            <w:r w:rsidR="00097D60" w:rsidRPr="007A7D16">
              <w:rPr>
                <w:rFonts w:ascii="Arial" w:hAnsi="Arial" w:cs="Arial"/>
              </w:rPr>
              <w:t xml:space="preserve">Delo z žrtvami kaznivih dejanj </w:t>
            </w:r>
          </w:p>
        </w:tc>
      </w:tr>
      <w:tr w:rsidR="00097D60" w:rsidRPr="007A7D16" w14:paraId="0394CF18" w14:textId="77777777" w:rsidTr="007A7D16">
        <w:tc>
          <w:tcPr>
            <w:tcW w:w="9000" w:type="dxa"/>
          </w:tcPr>
          <w:p w14:paraId="4F4E22AB" w14:textId="77777777" w:rsidR="00097D60" w:rsidRPr="007A7D16" w:rsidRDefault="007A7D16" w:rsidP="007A7D16">
            <w:pPr>
              <w:spacing w:line="276" w:lineRule="auto"/>
              <w:rPr>
                <w:rFonts w:ascii="Arial" w:hAnsi="Arial" w:cs="Arial"/>
              </w:rPr>
            </w:pPr>
            <w:r w:rsidRPr="007A7D16">
              <w:rPr>
                <w:rFonts w:ascii="Arial" w:hAnsi="Arial" w:cs="Arial"/>
              </w:rPr>
              <w:t xml:space="preserve">- </w:t>
            </w:r>
            <w:r w:rsidR="00097D60" w:rsidRPr="007A7D16">
              <w:rPr>
                <w:rFonts w:ascii="Arial" w:hAnsi="Arial" w:cs="Arial"/>
              </w:rPr>
              <w:t>Dnevi duševnega zdravja</w:t>
            </w:r>
          </w:p>
        </w:tc>
      </w:tr>
      <w:tr w:rsidR="00097D60" w:rsidRPr="007A7D16" w14:paraId="78D4B420" w14:textId="77777777" w:rsidTr="007A7D16">
        <w:tc>
          <w:tcPr>
            <w:tcW w:w="9000" w:type="dxa"/>
          </w:tcPr>
          <w:p w14:paraId="7ED97E71" w14:textId="77777777" w:rsidR="00097D60" w:rsidRPr="007A7D16" w:rsidRDefault="007A7D16" w:rsidP="007A7D16">
            <w:pPr>
              <w:spacing w:line="276" w:lineRule="auto"/>
              <w:rPr>
                <w:rFonts w:ascii="Arial" w:hAnsi="Arial" w:cs="Arial"/>
              </w:rPr>
            </w:pPr>
            <w:r w:rsidRPr="007A7D16">
              <w:rPr>
                <w:rFonts w:ascii="Arial" w:hAnsi="Arial" w:cs="Arial"/>
                <w:bCs/>
              </w:rPr>
              <w:t xml:space="preserve">- </w:t>
            </w:r>
            <w:r w:rsidR="00097D60" w:rsidRPr="007A7D16">
              <w:rPr>
                <w:rFonts w:ascii="Arial" w:hAnsi="Arial" w:cs="Arial"/>
                <w:bCs/>
              </w:rPr>
              <w:t>Doktrina in praksa socialnega dela z družinami s številnimi izzivi: Izkušnje projekta LIFE</w:t>
            </w:r>
          </w:p>
        </w:tc>
      </w:tr>
      <w:tr w:rsidR="00097D60" w:rsidRPr="007A7D16" w14:paraId="4906A5A0" w14:textId="77777777" w:rsidTr="007A7D16">
        <w:tc>
          <w:tcPr>
            <w:tcW w:w="9000" w:type="dxa"/>
          </w:tcPr>
          <w:p w14:paraId="130F323A" w14:textId="77777777" w:rsidR="00097D60" w:rsidRPr="007A7D16" w:rsidRDefault="007A7D16" w:rsidP="007A7D16">
            <w:pPr>
              <w:spacing w:line="276" w:lineRule="auto"/>
              <w:rPr>
                <w:rFonts w:ascii="Arial" w:hAnsi="Arial" w:cs="Arial"/>
              </w:rPr>
            </w:pPr>
            <w:r w:rsidRPr="007A7D16">
              <w:rPr>
                <w:rFonts w:ascii="Arial" w:hAnsi="Arial" w:cs="Arial"/>
              </w:rPr>
              <w:t xml:space="preserve">- </w:t>
            </w:r>
            <w:r w:rsidR="00097D60" w:rsidRPr="007A7D16">
              <w:rPr>
                <w:rFonts w:ascii="Arial" w:hAnsi="Arial" w:cs="Arial"/>
              </w:rPr>
              <w:t>Izobraževanje o družinskem zakoniku</w:t>
            </w:r>
          </w:p>
        </w:tc>
      </w:tr>
      <w:tr w:rsidR="00097D60" w:rsidRPr="007A7D16" w14:paraId="46633B1F" w14:textId="77777777" w:rsidTr="007A7D16">
        <w:tc>
          <w:tcPr>
            <w:tcW w:w="9000" w:type="dxa"/>
          </w:tcPr>
          <w:p w14:paraId="1F0CBAB4" w14:textId="77777777" w:rsidR="00097D60" w:rsidRPr="007A7D16" w:rsidRDefault="007A7D16" w:rsidP="007A7D16">
            <w:pPr>
              <w:spacing w:line="276" w:lineRule="auto"/>
              <w:rPr>
                <w:rFonts w:ascii="Arial" w:hAnsi="Arial" w:cs="Arial"/>
              </w:rPr>
            </w:pPr>
            <w:r w:rsidRPr="007A7D16">
              <w:rPr>
                <w:rFonts w:ascii="Arial" w:hAnsi="Arial" w:cs="Arial"/>
              </w:rPr>
              <w:t xml:space="preserve">- </w:t>
            </w:r>
            <w:r w:rsidR="00097D60" w:rsidRPr="007A7D16">
              <w:rPr>
                <w:rFonts w:ascii="Arial" w:hAnsi="Arial" w:cs="Arial"/>
              </w:rPr>
              <w:t>Interno izobraževanje na temo državne štipendije</w:t>
            </w:r>
          </w:p>
        </w:tc>
      </w:tr>
      <w:tr w:rsidR="00097D60" w:rsidRPr="007A7D16" w14:paraId="130C20A6" w14:textId="77777777" w:rsidTr="007A7D16">
        <w:tc>
          <w:tcPr>
            <w:tcW w:w="9000" w:type="dxa"/>
          </w:tcPr>
          <w:p w14:paraId="67DFE2C9" w14:textId="77777777" w:rsidR="00097D60" w:rsidRPr="007A7D16" w:rsidRDefault="007A7D16" w:rsidP="007A7D16">
            <w:pPr>
              <w:spacing w:line="276" w:lineRule="auto"/>
              <w:rPr>
                <w:rFonts w:ascii="Arial" w:hAnsi="Arial" w:cs="Arial"/>
              </w:rPr>
            </w:pPr>
            <w:r w:rsidRPr="007A7D16">
              <w:rPr>
                <w:rFonts w:ascii="Arial" w:hAnsi="Arial" w:cs="Arial"/>
              </w:rPr>
              <w:t xml:space="preserve">- </w:t>
            </w:r>
            <w:r w:rsidR="00097D60" w:rsidRPr="007A7D16">
              <w:rPr>
                <w:rFonts w:ascii="Arial" w:hAnsi="Arial" w:cs="Arial"/>
              </w:rPr>
              <w:t>IS Krpan</w:t>
            </w:r>
          </w:p>
        </w:tc>
      </w:tr>
      <w:tr w:rsidR="00097D60" w:rsidRPr="007A7D16" w14:paraId="54FBE37D" w14:textId="77777777" w:rsidTr="007A7D16">
        <w:tc>
          <w:tcPr>
            <w:tcW w:w="9000" w:type="dxa"/>
          </w:tcPr>
          <w:p w14:paraId="534D3BCC"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Izobraževanje o spletnem nasilju nad ženskami in dekleti</w:t>
            </w:r>
          </w:p>
        </w:tc>
      </w:tr>
      <w:tr w:rsidR="00097D60" w:rsidRPr="007A7D16" w14:paraId="35E10434" w14:textId="77777777" w:rsidTr="007A7D16">
        <w:tc>
          <w:tcPr>
            <w:tcW w:w="9000" w:type="dxa"/>
          </w:tcPr>
          <w:p w14:paraId="5E531F34" w14:textId="77777777" w:rsidR="00097D60" w:rsidRPr="007A7D16" w:rsidRDefault="007A7D16" w:rsidP="007A7D16">
            <w:pPr>
              <w:spacing w:line="276" w:lineRule="auto"/>
              <w:rPr>
                <w:rFonts w:ascii="Arial" w:hAnsi="Arial" w:cs="Arial"/>
                <w:lang w:eastAsia="sl-SI"/>
              </w:rPr>
            </w:pPr>
            <w:r>
              <w:rPr>
                <w:rFonts w:ascii="Arial" w:hAnsi="Arial" w:cs="Arial"/>
                <w:bCs/>
              </w:rPr>
              <w:t xml:space="preserve">- </w:t>
            </w:r>
            <w:r w:rsidR="00097D60" w:rsidRPr="007A7D16">
              <w:rPr>
                <w:rFonts w:ascii="Arial" w:hAnsi="Arial" w:cs="Arial"/>
                <w:bCs/>
              </w:rPr>
              <w:t>Izobraževanje o trgovanju z ljudmi</w:t>
            </w:r>
          </w:p>
        </w:tc>
      </w:tr>
      <w:tr w:rsidR="00097D60" w:rsidRPr="007A7D16" w14:paraId="6A89BC26" w14:textId="77777777" w:rsidTr="007A7D16">
        <w:tc>
          <w:tcPr>
            <w:tcW w:w="9000" w:type="dxa"/>
          </w:tcPr>
          <w:p w14:paraId="146B1177"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Kako med zahtevnimi primeri in strokovno odgovornostjo</w:t>
            </w:r>
          </w:p>
        </w:tc>
      </w:tr>
      <w:tr w:rsidR="00097D60" w:rsidRPr="007A7D16" w14:paraId="4DCD6B95" w14:textId="77777777" w:rsidTr="007A7D16">
        <w:tc>
          <w:tcPr>
            <w:tcW w:w="9000" w:type="dxa"/>
          </w:tcPr>
          <w:p w14:paraId="4103E74E"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Kakovostno staranje</w:t>
            </w:r>
          </w:p>
        </w:tc>
      </w:tr>
      <w:tr w:rsidR="00097D60" w:rsidRPr="007A7D16" w14:paraId="4605D433" w14:textId="77777777" w:rsidTr="007A7D16">
        <w:tc>
          <w:tcPr>
            <w:tcW w:w="9000" w:type="dxa"/>
          </w:tcPr>
          <w:p w14:paraId="5CA52192"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Komuniciranje s težavnimi strankami</w:t>
            </w:r>
          </w:p>
        </w:tc>
      </w:tr>
      <w:tr w:rsidR="00097D60" w:rsidRPr="007A7D16" w14:paraId="72EA6434" w14:textId="77777777" w:rsidTr="007A7D16">
        <w:tc>
          <w:tcPr>
            <w:tcW w:w="9000" w:type="dxa"/>
          </w:tcPr>
          <w:p w14:paraId="68AA9386"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 xml:space="preserve">Konferenca Kako po novem družinskem zakoniku </w:t>
            </w:r>
          </w:p>
        </w:tc>
      </w:tr>
      <w:tr w:rsidR="00097D60" w:rsidRPr="007A7D16" w14:paraId="6618F604" w14:textId="77777777" w:rsidTr="007A7D16">
        <w:tc>
          <w:tcPr>
            <w:tcW w:w="9000" w:type="dxa"/>
          </w:tcPr>
          <w:p w14:paraId="251307A4"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Kongres ZDTS: Duševne motnje pri otrocih in mladostnikih</w:t>
            </w:r>
          </w:p>
        </w:tc>
      </w:tr>
      <w:tr w:rsidR="00097D60" w:rsidRPr="007A7D16" w14:paraId="14DE5B63" w14:textId="77777777" w:rsidTr="007A7D16">
        <w:tc>
          <w:tcPr>
            <w:tcW w:w="9000" w:type="dxa"/>
          </w:tcPr>
          <w:p w14:paraId="66A2F6AE"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Kongres psihologov</w:t>
            </w:r>
          </w:p>
        </w:tc>
      </w:tr>
      <w:tr w:rsidR="00097D60" w:rsidRPr="007A7D16" w14:paraId="7D6F3F3E" w14:textId="77777777" w:rsidTr="007A7D16">
        <w:tc>
          <w:tcPr>
            <w:tcW w:w="9000" w:type="dxa"/>
          </w:tcPr>
          <w:p w14:paraId="3164A734"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 xml:space="preserve">Konkretno o preprečevanju stresa </w:t>
            </w:r>
          </w:p>
        </w:tc>
      </w:tr>
      <w:tr w:rsidR="00097D60" w:rsidRPr="007A7D16" w14:paraId="5F1935E7" w14:textId="77777777" w:rsidTr="007A7D16">
        <w:tc>
          <w:tcPr>
            <w:tcW w:w="9000" w:type="dxa"/>
          </w:tcPr>
          <w:p w14:paraId="2FDA270F"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Krepitev kompetenc pri delu z migranti</w:t>
            </w:r>
          </w:p>
        </w:tc>
      </w:tr>
      <w:tr w:rsidR="00097D60" w:rsidRPr="007A7D16" w14:paraId="587C61F8" w14:textId="77777777" w:rsidTr="007A7D16">
        <w:tc>
          <w:tcPr>
            <w:tcW w:w="9000" w:type="dxa"/>
          </w:tcPr>
          <w:p w14:paraId="6535B562" w14:textId="77777777" w:rsidR="00097D60" w:rsidRPr="007A7D16" w:rsidRDefault="007A7D16" w:rsidP="007A7D16">
            <w:pPr>
              <w:spacing w:line="276" w:lineRule="auto"/>
              <w:rPr>
                <w:rFonts w:ascii="Arial" w:hAnsi="Arial" w:cs="Arial"/>
              </w:rPr>
            </w:pPr>
            <w:r>
              <w:rPr>
                <w:rFonts w:ascii="Arial" w:hAnsi="Arial" w:cs="Arial"/>
                <w:bCs/>
              </w:rPr>
              <w:t xml:space="preserve">- </w:t>
            </w:r>
            <w:r w:rsidR="00097D60" w:rsidRPr="007A7D16">
              <w:rPr>
                <w:rFonts w:ascii="Arial" w:hAnsi="Arial" w:cs="Arial"/>
                <w:bCs/>
              </w:rPr>
              <w:t>Lahko čustva »popravijo« možgane</w:t>
            </w:r>
          </w:p>
        </w:tc>
      </w:tr>
      <w:tr w:rsidR="00097D60" w:rsidRPr="007A7D16" w14:paraId="140D4E45" w14:textId="77777777" w:rsidTr="007A7D16">
        <w:tc>
          <w:tcPr>
            <w:tcW w:w="9000" w:type="dxa"/>
          </w:tcPr>
          <w:p w14:paraId="36C73A1D"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Letno srečanje strokovnih delavcev s področja rejništva</w:t>
            </w:r>
          </w:p>
        </w:tc>
      </w:tr>
      <w:tr w:rsidR="00097D60" w:rsidRPr="007A7D16" w14:paraId="1FA8B5D2" w14:textId="77777777" w:rsidTr="007A7D16">
        <w:tc>
          <w:tcPr>
            <w:tcW w:w="9000" w:type="dxa"/>
          </w:tcPr>
          <w:p w14:paraId="5D805779"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MD delavnice v zvezi z DZ</w:t>
            </w:r>
          </w:p>
        </w:tc>
      </w:tr>
      <w:tr w:rsidR="00097D60" w:rsidRPr="007A7D16" w14:paraId="7C9ACDC7" w14:textId="77777777" w:rsidTr="007A7D16">
        <w:tc>
          <w:tcPr>
            <w:tcW w:w="9000" w:type="dxa"/>
          </w:tcPr>
          <w:p w14:paraId="2653EC3E"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Medvrstniško nasilje in pasti interneta</w:t>
            </w:r>
          </w:p>
        </w:tc>
      </w:tr>
      <w:tr w:rsidR="00097D60" w:rsidRPr="007A7D16" w14:paraId="653FCA28" w14:textId="77777777" w:rsidTr="007A7D16">
        <w:tc>
          <w:tcPr>
            <w:tcW w:w="9000" w:type="dxa"/>
          </w:tcPr>
          <w:p w14:paraId="59D54187"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Močno konfliktne razveze in manipuliranje z otroki</w:t>
            </w:r>
          </w:p>
        </w:tc>
      </w:tr>
      <w:tr w:rsidR="00097D60" w:rsidRPr="007A7D16" w14:paraId="0DE715E6" w14:textId="77777777" w:rsidTr="007A7D16">
        <w:tc>
          <w:tcPr>
            <w:tcW w:w="9000" w:type="dxa"/>
          </w:tcPr>
          <w:p w14:paraId="5B3B52DF" w14:textId="77777777" w:rsidR="00097D60" w:rsidRPr="007A7D16" w:rsidRDefault="007A7D16" w:rsidP="007A7D16">
            <w:pPr>
              <w:spacing w:line="276" w:lineRule="auto"/>
              <w:rPr>
                <w:rFonts w:ascii="Arial" w:hAnsi="Arial" w:cs="Arial"/>
                <w:b/>
              </w:rPr>
            </w:pPr>
            <w:r>
              <w:rPr>
                <w:rStyle w:val="Krepko"/>
                <w:rFonts w:ascii="Arial" w:hAnsi="Arial" w:cs="Arial"/>
                <w:b w:val="0"/>
              </w:rPr>
              <w:t xml:space="preserve">- </w:t>
            </w:r>
            <w:r w:rsidR="00097D60" w:rsidRPr="007A7D16">
              <w:rPr>
                <w:rStyle w:val="Krepko"/>
                <w:rFonts w:ascii="Arial" w:hAnsi="Arial" w:cs="Arial"/>
                <w:b w:val="0"/>
              </w:rPr>
              <w:t>Nacionalna konferenca zavedanja o avtizmu »Avtizem – SAM z drugimi</w:t>
            </w:r>
          </w:p>
        </w:tc>
      </w:tr>
      <w:tr w:rsidR="00097D60" w:rsidRPr="007A7D16" w14:paraId="2AB709C3" w14:textId="77777777" w:rsidTr="007A7D16">
        <w:tc>
          <w:tcPr>
            <w:tcW w:w="9000" w:type="dxa"/>
          </w:tcPr>
          <w:p w14:paraId="753FC6B5"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Nasilje strank – obvladovanje komunikacije v težkih situacijah</w:t>
            </w:r>
          </w:p>
        </w:tc>
      </w:tr>
      <w:tr w:rsidR="00097D60" w:rsidRPr="007A7D16" w14:paraId="1843193C" w14:textId="77777777" w:rsidTr="007A7D16">
        <w:tc>
          <w:tcPr>
            <w:tcW w:w="9000" w:type="dxa"/>
          </w:tcPr>
          <w:p w14:paraId="4AFE48FE"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 xml:space="preserve">Obravnava otrok in mladostnikov s čustvenimi in vedenjskimi težavami in motnjami – iskanje </w:t>
            </w:r>
            <w:r>
              <w:rPr>
                <w:rFonts w:ascii="Arial" w:hAnsi="Arial" w:cs="Arial"/>
              </w:rPr>
              <w:t>r</w:t>
            </w:r>
            <w:r w:rsidR="00097D60" w:rsidRPr="007A7D16">
              <w:rPr>
                <w:rFonts w:ascii="Arial" w:hAnsi="Arial" w:cs="Arial"/>
              </w:rPr>
              <w:t>ešitev in pogled v prihodnost</w:t>
            </w:r>
          </w:p>
        </w:tc>
      </w:tr>
      <w:tr w:rsidR="00097D60" w:rsidRPr="007A7D16" w14:paraId="67A17A41" w14:textId="77777777" w:rsidTr="007A7D16">
        <w:tc>
          <w:tcPr>
            <w:tcW w:w="9000" w:type="dxa"/>
          </w:tcPr>
          <w:p w14:paraId="612BC7EB"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Oprostitve plačil SV storitev in DP</w:t>
            </w:r>
          </w:p>
        </w:tc>
      </w:tr>
      <w:tr w:rsidR="00097D60" w:rsidRPr="007A7D16" w14:paraId="6B2FAF6D" w14:textId="77777777" w:rsidTr="007A7D16">
        <w:tc>
          <w:tcPr>
            <w:tcW w:w="9000" w:type="dxa"/>
          </w:tcPr>
          <w:p w14:paraId="38DC016E"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Otroci migranti v naših šolah</w:t>
            </w:r>
          </w:p>
        </w:tc>
      </w:tr>
      <w:tr w:rsidR="00097D60" w:rsidRPr="007A7D16" w14:paraId="3ADBABD4" w14:textId="77777777" w:rsidTr="007A7D16">
        <w:tc>
          <w:tcPr>
            <w:tcW w:w="9000" w:type="dxa"/>
          </w:tcPr>
          <w:p w14:paraId="1F69D9F7"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Pogovor z otrokom</w:t>
            </w:r>
          </w:p>
        </w:tc>
      </w:tr>
      <w:tr w:rsidR="00097D60" w:rsidRPr="007A7D16" w14:paraId="0F56515A" w14:textId="77777777" w:rsidTr="007A7D16">
        <w:tc>
          <w:tcPr>
            <w:tcW w:w="9000" w:type="dxa"/>
          </w:tcPr>
          <w:p w14:paraId="185BA85A"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Posvet CSD in SVZ na temo prezasedenosti varovanih oddelkov SVZ</w:t>
            </w:r>
          </w:p>
        </w:tc>
      </w:tr>
      <w:tr w:rsidR="00097D60" w:rsidRPr="007A7D16" w14:paraId="093E1EB0" w14:textId="77777777" w:rsidTr="007A7D16">
        <w:tc>
          <w:tcPr>
            <w:tcW w:w="9000" w:type="dxa"/>
          </w:tcPr>
          <w:p w14:paraId="7D7B9633"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Posvet predstavnikov MIZS, VZ in CSD</w:t>
            </w:r>
          </w:p>
        </w:tc>
      </w:tr>
      <w:tr w:rsidR="00097D60" w:rsidRPr="007A7D16" w14:paraId="44EF6A79" w14:textId="77777777" w:rsidTr="007A7D16">
        <w:tc>
          <w:tcPr>
            <w:tcW w:w="9000" w:type="dxa"/>
          </w:tcPr>
          <w:p w14:paraId="2F2BF8AA"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Prepoznava spolne zlorabe</w:t>
            </w:r>
          </w:p>
        </w:tc>
      </w:tr>
      <w:tr w:rsidR="00097D60" w:rsidRPr="007A7D16" w14:paraId="0646C8A6" w14:textId="77777777" w:rsidTr="007A7D16">
        <w:tc>
          <w:tcPr>
            <w:tcW w:w="9000" w:type="dxa"/>
          </w:tcPr>
          <w:p w14:paraId="2FD48032"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Prepoznavanje nasilja in krepitev stroke</w:t>
            </w:r>
          </w:p>
        </w:tc>
      </w:tr>
      <w:tr w:rsidR="00097D60" w:rsidRPr="007A7D16" w14:paraId="70491712" w14:textId="77777777" w:rsidTr="007A7D16">
        <w:tc>
          <w:tcPr>
            <w:tcW w:w="9000" w:type="dxa"/>
          </w:tcPr>
          <w:p w14:paraId="648C2A8C"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Pričanje na sodišču in vloga strokovnega delavca</w:t>
            </w:r>
          </w:p>
        </w:tc>
      </w:tr>
      <w:tr w:rsidR="00097D60" w:rsidRPr="007A7D16" w14:paraId="0AE697F3" w14:textId="77777777" w:rsidTr="007A7D16">
        <w:tc>
          <w:tcPr>
            <w:tcW w:w="9000" w:type="dxa"/>
          </w:tcPr>
          <w:p w14:paraId="3F07020E"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Priprava na strokovni izpit iz upravnega postopka</w:t>
            </w:r>
          </w:p>
        </w:tc>
      </w:tr>
      <w:tr w:rsidR="00097D60" w:rsidRPr="007A7D16" w14:paraId="3B6C7A92" w14:textId="77777777" w:rsidTr="007A7D16">
        <w:tc>
          <w:tcPr>
            <w:tcW w:w="9000" w:type="dxa"/>
          </w:tcPr>
          <w:p w14:paraId="4B5FF5FB" w14:textId="77777777" w:rsidR="00097D60" w:rsidRPr="007A7D16" w:rsidRDefault="007A7D16" w:rsidP="007A7D16">
            <w:pPr>
              <w:spacing w:line="276" w:lineRule="auto"/>
              <w:rPr>
                <w:rFonts w:ascii="Arial" w:hAnsi="Arial" w:cs="Arial"/>
              </w:rPr>
            </w:pPr>
            <w:r>
              <w:rPr>
                <w:rFonts w:ascii="Arial" w:hAnsi="Arial" w:cs="Arial"/>
                <w:lang w:eastAsia="sl-SI"/>
              </w:rPr>
              <w:t xml:space="preserve">- </w:t>
            </w:r>
            <w:r w:rsidR="00097D60" w:rsidRPr="007A7D16">
              <w:rPr>
                <w:rFonts w:ascii="Arial" w:hAnsi="Arial" w:cs="Arial"/>
                <w:lang w:eastAsia="sl-SI"/>
              </w:rPr>
              <w:t>Psihosocialni svetovalec za mlade</w:t>
            </w:r>
          </w:p>
        </w:tc>
      </w:tr>
      <w:tr w:rsidR="00097D60" w:rsidRPr="007A7D16" w14:paraId="626F47DE" w14:textId="77777777" w:rsidTr="007A7D16">
        <w:tc>
          <w:tcPr>
            <w:tcW w:w="9000" w:type="dxa"/>
          </w:tcPr>
          <w:p w14:paraId="4BA70B74"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Razvojna psihologija otroka</w:t>
            </w:r>
          </w:p>
        </w:tc>
      </w:tr>
      <w:tr w:rsidR="00097D60" w:rsidRPr="007A7D16" w14:paraId="3D495025" w14:textId="77777777" w:rsidTr="007A7D16">
        <w:tc>
          <w:tcPr>
            <w:tcW w:w="9000" w:type="dxa"/>
          </w:tcPr>
          <w:p w14:paraId="6224EA9C"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Seminar za mentorje in mentorice študentom na praksi</w:t>
            </w:r>
          </w:p>
        </w:tc>
      </w:tr>
      <w:tr w:rsidR="00097D60" w:rsidRPr="007A7D16" w14:paraId="16CF2616" w14:textId="77777777" w:rsidTr="007A7D16">
        <w:tc>
          <w:tcPr>
            <w:tcW w:w="9000" w:type="dxa"/>
          </w:tcPr>
          <w:p w14:paraId="40945D61"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Skrbništvo po DZ</w:t>
            </w:r>
          </w:p>
        </w:tc>
      </w:tr>
      <w:tr w:rsidR="00097D60" w:rsidRPr="007A7D16" w14:paraId="02F3D554" w14:textId="77777777" w:rsidTr="007A7D16">
        <w:tc>
          <w:tcPr>
            <w:tcW w:w="9000" w:type="dxa"/>
          </w:tcPr>
          <w:p w14:paraId="23F4D749" w14:textId="77777777" w:rsidR="00097D60" w:rsidRPr="007A7D16" w:rsidRDefault="007A7D16" w:rsidP="007A7D16">
            <w:pPr>
              <w:spacing w:line="276" w:lineRule="auto"/>
              <w:rPr>
                <w:rFonts w:ascii="Arial" w:hAnsi="Arial" w:cs="Arial"/>
              </w:rPr>
            </w:pPr>
            <w:r>
              <w:rPr>
                <w:rFonts w:ascii="Arial" w:hAnsi="Arial" w:cs="Arial"/>
                <w:bCs/>
                <w:iCs/>
              </w:rPr>
              <w:t xml:space="preserve">- </w:t>
            </w:r>
            <w:r w:rsidR="00097D60" w:rsidRPr="007A7D16">
              <w:rPr>
                <w:rFonts w:ascii="Arial" w:hAnsi="Arial" w:cs="Arial"/>
                <w:bCs/>
                <w:iCs/>
              </w:rPr>
              <w:t>Skupaj za zmanjšanje škodljivega pitja alkohola</w:t>
            </w:r>
          </w:p>
        </w:tc>
      </w:tr>
      <w:tr w:rsidR="00097D60" w:rsidRPr="007A7D16" w14:paraId="74700981" w14:textId="77777777" w:rsidTr="007A7D16">
        <w:tc>
          <w:tcPr>
            <w:tcW w:w="9000" w:type="dxa"/>
          </w:tcPr>
          <w:p w14:paraId="5F4BA7C5"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 xml:space="preserve">Socialno varstvena storitev podpora žrtvam kaznivih dejanj </w:t>
            </w:r>
          </w:p>
        </w:tc>
      </w:tr>
      <w:tr w:rsidR="00097D60" w:rsidRPr="007A7D16" w14:paraId="1D390237" w14:textId="77777777" w:rsidTr="007A7D16">
        <w:tc>
          <w:tcPr>
            <w:tcW w:w="9000" w:type="dxa"/>
          </w:tcPr>
          <w:p w14:paraId="0929A203"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Sodelovanje med sodišči in CSD za zagotavljanje varstva koristi otrok po DZ</w:t>
            </w:r>
          </w:p>
        </w:tc>
      </w:tr>
      <w:tr w:rsidR="00097D60" w:rsidRPr="007A7D16" w14:paraId="183D2552" w14:textId="77777777" w:rsidTr="007A7D16">
        <w:tc>
          <w:tcPr>
            <w:tcW w:w="9000" w:type="dxa"/>
          </w:tcPr>
          <w:p w14:paraId="2F16C981"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Svetovni dan socialnega dela</w:t>
            </w:r>
          </w:p>
        </w:tc>
      </w:tr>
      <w:tr w:rsidR="00097D60" w:rsidRPr="007A7D16" w14:paraId="6F8A9E31" w14:textId="77777777" w:rsidTr="007A7D16">
        <w:tc>
          <w:tcPr>
            <w:tcW w:w="9000" w:type="dxa"/>
          </w:tcPr>
          <w:p w14:paraId="7CCD6AE4"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Štipendije</w:t>
            </w:r>
          </w:p>
        </w:tc>
      </w:tr>
      <w:tr w:rsidR="00097D60" w:rsidRPr="007A7D16" w14:paraId="41FA49C0" w14:textId="77777777" w:rsidTr="007A7D16">
        <w:tc>
          <w:tcPr>
            <w:tcW w:w="9000" w:type="dxa"/>
          </w:tcPr>
          <w:p w14:paraId="33E3B743" w14:textId="77777777" w:rsidR="00097D60" w:rsidRPr="007A7D16" w:rsidRDefault="007A7D16" w:rsidP="007A7D16">
            <w:pPr>
              <w:spacing w:line="276" w:lineRule="auto"/>
              <w:rPr>
                <w:rFonts w:ascii="Arial" w:hAnsi="Arial" w:cs="Arial"/>
              </w:rPr>
            </w:pPr>
            <w:r>
              <w:rPr>
                <w:rFonts w:ascii="Arial" w:hAnsi="Arial" w:cs="Arial"/>
                <w:lang w:eastAsia="sl-SI"/>
              </w:rPr>
              <w:t xml:space="preserve">- </w:t>
            </w:r>
            <w:r w:rsidR="00097D60" w:rsidRPr="007A7D16">
              <w:rPr>
                <w:rFonts w:ascii="Arial" w:hAnsi="Arial" w:cs="Arial"/>
                <w:lang w:eastAsia="sl-SI"/>
              </w:rPr>
              <w:t>Trgovina z ljudmi</w:t>
            </w:r>
          </w:p>
        </w:tc>
      </w:tr>
      <w:tr w:rsidR="00097D60" w:rsidRPr="007A7D16" w14:paraId="3255F143" w14:textId="77777777" w:rsidTr="007A7D16">
        <w:tc>
          <w:tcPr>
            <w:tcW w:w="9000" w:type="dxa"/>
          </w:tcPr>
          <w:p w14:paraId="39EC1E5F"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Uredba o upravnem poslovanju</w:t>
            </w:r>
          </w:p>
        </w:tc>
      </w:tr>
      <w:tr w:rsidR="00097D60" w:rsidRPr="007A7D16" w14:paraId="1F16E9B9" w14:textId="77777777" w:rsidTr="007A7D16">
        <w:tc>
          <w:tcPr>
            <w:tcW w:w="9000" w:type="dxa"/>
          </w:tcPr>
          <w:p w14:paraId="26156D82"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Usposabljanje za otroke brez spremstva in v rejništvu</w:t>
            </w:r>
          </w:p>
        </w:tc>
      </w:tr>
      <w:tr w:rsidR="00097D60" w:rsidRPr="007A7D16" w14:paraId="24530791" w14:textId="77777777" w:rsidTr="007A7D16">
        <w:tc>
          <w:tcPr>
            <w:tcW w:w="9000" w:type="dxa"/>
          </w:tcPr>
          <w:p w14:paraId="4D111B59" w14:textId="77777777" w:rsidR="00097D60" w:rsidRPr="007A7D16" w:rsidRDefault="007A7D16" w:rsidP="007A7D16">
            <w:pPr>
              <w:spacing w:line="276" w:lineRule="auto"/>
              <w:rPr>
                <w:rFonts w:ascii="Arial" w:hAnsi="Arial" w:cs="Arial"/>
              </w:rPr>
            </w:pPr>
            <w:r>
              <w:rPr>
                <w:rFonts w:ascii="Arial" w:hAnsi="Arial" w:cs="Arial"/>
                <w:lang w:eastAsia="sl-SI"/>
              </w:rPr>
              <w:t xml:space="preserve">- </w:t>
            </w:r>
            <w:r w:rsidR="00097D60" w:rsidRPr="007A7D16">
              <w:rPr>
                <w:rFonts w:ascii="Arial" w:hAnsi="Arial" w:cs="Arial"/>
                <w:lang w:eastAsia="sl-SI"/>
              </w:rPr>
              <w:t>Uvajalni seminar o orodju Sveta Evrope za oceno participacije otrok</w:t>
            </w:r>
          </w:p>
        </w:tc>
      </w:tr>
      <w:tr w:rsidR="00097D60" w:rsidRPr="007A7D16" w14:paraId="1E04B62D" w14:textId="77777777" w:rsidTr="007A7D16">
        <w:tc>
          <w:tcPr>
            <w:tcW w:w="9000" w:type="dxa"/>
          </w:tcPr>
          <w:p w14:paraId="2055FE2D"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Varstvo osebnih podatkov</w:t>
            </w:r>
          </w:p>
        </w:tc>
      </w:tr>
      <w:tr w:rsidR="00097D60" w:rsidRPr="007A7D16" w14:paraId="2E9F8EF3" w14:textId="77777777" w:rsidTr="007A7D16">
        <w:tc>
          <w:tcPr>
            <w:tcW w:w="9000" w:type="dxa"/>
          </w:tcPr>
          <w:p w14:paraId="35CDAE2C" w14:textId="77777777" w:rsidR="00097D60" w:rsidRPr="007A7D16" w:rsidRDefault="007A7D16" w:rsidP="007A7D16">
            <w:pPr>
              <w:spacing w:line="276" w:lineRule="auto"/>
              <w:rPr>
                <w:rFonts w:ascii="Arial" w:hAnsi="Arial" w:cs="Arial"/>
                <w:lang w:eastAsia="sl-SI"/>
              </w:rPr>
            </w:pPr>
            <w:r>
              <w:rPr>
                <w:rFonts w:ascii="Arial" w:hAnsi="Arial" w:cs="Arial"/>
              </w:rPr>
              <w:t xml:space="preserve">- </w:t>
            </w:r>
            <w:r w:rsidR="00097D60" w:rsidRPr="007A7D16">
              <w:rPr>
                <w:rFonts w:ascii="Arial" w:hAnsi="Arial" w:cs="Arial"/>
              </w:rPr>
              <w:t xml:space="preserve">Visoko konfliktne razveze  </w:t>
            </w:r>
          </w:p>
        </w:tc>
      </w:tr>
      <w:tr w:rsidR="00097D60" w:rsidRPr="007A7D16" w14:paraId="2231C4D8" w14:textId="77777777" w:rsidTr="007A7D16">
        <w:tc>
          <w:tcPr>
            <w:tcW w:w="9000" w:type="dxa"/>
          </w:tcPr>
          <w:p w14:paraId="3A3BC643" w14:textId="77777777" w:rsidR="00097D60" w:rsidRPr="007A7D16" w:rsidRDefault="007A7D16" w:rsidP="007A7D16">
            <w:pPr>
              <w:spacing w:line="276" w:lineRule="auto"/>
              <w:rPr>
                <w:rFonts w:ascii="Arial" w:hAnsi="Arial" w:cs="Arial"/>
              </w:rPr>
            </w:pPr>
            <w:r>
              <w:rPr>
                <w:rFonts w:ascii="Arial" w:hAnsi="Arial" w:cs="Arial"/>
                <w:bCs/>
              </w:rPr>
              <w:t xml:space="preserve">- </w:t>
            </w:r>
            <w:r w:rsidR="00097D60" w:rsidRPr="007A7D16">
              <w:rPr>
                <w:rFonts w:ascii="Arial" w:hAnsi="Arial" w:cs="Arial"/>
                <w:bCs/>
              </w:rPr>
              <w:t>Vodenje upravnega postopka na CSD</w:t>
            </w:r>
            <w:r w:rsidR="00097D60" w:rsidRPr="007A7D16">
              <w:rPr>
                <w:rFonts w:ascii="Arial" w:hAnsi="Arial" w:cs="Arial"/>
              </w:rPr>
              <w:t xml:space="preserve"> </w:t>
            </w:r>
          </w:p>
        </w:tc>
      </w:tr>
      <w:tr w:rsidR="00097D60" w:rsidRPr="007A7D16" w14:paraId="007AE875" w14:textId="77777777" w:rsidTr="007A7D16">
        <w:tc>
          <w:tcPr>
            <w:tcW w:w="9000" w:type="dxa"/>
          </w:tcPr>
          <w:p w14:paraId="6A595767"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Voditeljstvo, ki temelji na ljubezni</w:t>
            </w:r>
          </w:p>
        </w:tc>
      </w:tr>
      <w:tr w:rsidR="00097D60" w:rsidRPr="007A7D16" w14:paraId="277BA893" w14:textId="77777777" w:rsidTr="007A7D16">
        <w:tc>
          <w:tcPr>
            <w:tcW w:w="9000" w:type="dxa"/>
          </w:tcPr>
          <w:p w14:paraId="06348269" w14:textId="77777777" w:rsidR="00097D60" w:rsidRPr="007A7D16" w:rsidRDefault="007A7D16" w:rsidP="007A7D16">
            <w:pPr>
              <w:spacing w:line="276" w:lineRule="auto"/>
              <w:rPr>
                <w:rFonts w:ascii="Arial" w:hAnsi="Arial" w:cs="Arial"/>
              </w:rPr>
            </w:pPr>
            <w:r>
              <w:rPr>
                <w:rFonts w:ascii="Arial" w:hAnsi="Arial" w:cs="Arial"/>
              </w:rPr>
              <w:t xml:space="preserve">- </w:t>
            </w:r>
            <w:r w:rsidR="00097D60" w:rsidRPr="007A7D16">
              <w:rPr>
                <w:rFonts w:ascii="Arial" w:hAnsi="Arial" w:cs="Arial"/>
              </w:rPr>
              <w:t>Znanstvena konferenca Zdravje in družba</w:t>
            </w:r>
          </w:p>
        </w:tc>
      </w:tr>
      <w:tr w:rsidR="00097D60" w:rsidRPr="007A7D16" w14:paraId="44A76163" w14:textId="77777777" w:rsidTr="007A7D16">
        <w:tc>
          <w:tcPr>
            <w:tcW w:w="9000" w:type="dxa"/>
          </w:tcPr>
          <w:p w14:paraId="4DFED7BE" w14:textId="77777777" w:rsidR="00097D60" w:rsidRPr="007A7D16" w:rsidRDefault="007A7D16" w:rsidP="007A7D16">
            <w:pPr>
              <w:spacing w:line="276" w:lineRule="auto"/>
              <w:rPr>
                <w:rFonts w:ascii="Arial" w:hAnsi="Arial" w:cs="Arial"/>
              </w:rPr>
            </w:pPr>
            <w:r>
              <w:rPr>
                <w:rFonts w:ascii="Arial" w:hAnsi="Arial" w:cs="Arial"/>
              </w:rPr>
              <w:t>- Zakon o splošnem upravnem postopku</w:t>
            </w:r>
          </w:p>
        </w:tc>
      </w:tr>
    </w:tbl>
    <w:p w14:paraId="644FEE86" w14:textId="77777777" w:rsidR="00097D60" w:rsidRPr="007A7D16" w:rsidRDefault="00097D60" w:rsidP="007A7D16">
      <w:pPr>
        <w:pStyle w:val="m-7794666405027801183msolistparagraph"/>
        <w:spacing w:line="276" w:lineRule="auto"/>
        <w:jc w:val="both"/>
        <w:rPr>
          <w:rFonts w:ascii="Arial" w:hAnsi="Arial" w:cs="Arial"/>
          <w:sz w:val="20"/>
          <w:szCs w:val="20"/>
        </w:rPr>
      </w:pPr>
      <w:r w:rsidRPr="007A7D16">
        <w:rPr>
          <w:rFonts w:ascii="Arial" w:hAnsi="Arial" w:cs="Arial"/>
          <w:sz w:val="20"/>
          <w:szCs w:val="20"/>
        </w:rPr>
        <w:t>Vsem zaposlenim je omogočena udeležba na superviziji. Glede na število zaposlenih na enoti in število udeležb v različnih oblikah izobraževanj, se je v povprečju vsak zaposleni udeležil 4,8</w:t>
      </w:r>
      <w:r w:rsidRPr="007A7D16">
        <w:rPr>
          <w:rFonts w:ascii="Arial" w:hAnsi="Arial" w:cs="Arial"/>
          <w:color w:val="548DD4"/>
          <w:sz w:val="20"/>
          <w:szCs w:val="20"/>
        </w:rPr>
        <w:t xml:space="preserve"> </w:t>
      </w:r>
      <w:r w:rsidRPr="007A7D16">
        <w:rPr>
          <w:rFonts w:ascii="Arial" w:hAnsi="Arial" w:cs="Arial"/>
          <w:sz w:val="20"/>
          <w:szCs w:val="20"/>
        </w:rPr>
        <w:t>izobraževanj.</w:t>
      </w:r>
    </w:p>
    <w:p w14:paraId="697E8988" w14:textId="77777777" w:rsidR="007A7D16" w:rsidRDefault="007A7D16" w:rsidP="007A7D16">
      <w:pPr>
        <w:pStyle w:val="m-7794666405027801183msolistparagraph"/>
        <w:spacing w:line="276" w:lineRule="auto"/>
        <w:jc w:val="both"/>
        <w:rPr>
          <w:rFonts w:ascii="Arial" w:hAnsi="Arial" w:cs="Arial"/>
          <w:b/>
          <w:sz w:val="28"/>
          <w:szCs w:val="28"/>
        </w:rPr>
      </w:pPr>
    </w:p>
    <w:p w14:paraId="366F141A" w14:textId="77777777" w:rsidR="00A679A4" w:rsidRDefault="00A679A4" w:rsidP="007A7D16">
      <w:pPr>
        <w:pStyle w:val="m-7794666405027801183msolistparagraph"/>
        <w:spacing w:line="276" w:lineRule="auto"/>
        <w:jc w:val="both"/>
        <w:rPr>
          <w:rFonts w:ascii="Arial" w:hAnsi="Arial" w:cs="Arial"/>
          <w:b/>
          <w:sz w:val="28"/>
          <w:szCs w:val="28"/>
        </w:rPr>
      </w:pPr>
    </w:p>
    <w:p w14:paraId="5E630049" w14:textId="77777777" w:rsidR="00097D60" w:rsidRPr="003018E2" w:rsidRDefault="00097D60" w:rsidP="007A7D16">
      <w:pPr>
        <w:pStyle w:val="m-7794666405027801183msolistparagraph"/>
        <w:spacing w:line="276" w:lineRule="auto"/>
        <w:jc w:val="both"/>
        <w:rPr>
          <w:rFonts w:ascii="Arial" w:hAnsi="Arial" w:cs="Arial"/>
          <w:sz w:val="20"/>
          <w:szCs w:val="20"/>
          <w:u w:val="single"/>
        </w:rPr>
      </w:pPr>
      <w:r w:rsidRPr="003018E2">
        <w:rPr>
          <w:rFonts w:ascii="Arial" w:hAnsi="Arial" w:cs="Arial"/>
          <w:sz w:val="20"/>
          <w:szCs w:val="20"/>
          <w:u w:val="single"/>
        </w:rPr>
        <w:t>Poročilo o delu</w:t>
      </w:r>
    </w:p>
    <w:p w14:paraId="170EDE5E" w14:textId="77777777" w:rsidR="0088523F" w:rsidRPr="0088523F" w:rsidRDefault="003018E2" w:rsidP="003018E2">
      <w:pPr>
        <w:pStyle w:val="m-7794666405027801183msolistparagraph"/>
        <w:spacing w:line="276" w:lineRule="auto"/>
        <w:jc w:val="both"/>
        <w:rPr>
          <w:rFonts w:ascii="Arial" w:hAnsi="Arial" w:cs="Arial"/>
          <w:b/>
          <w:sz w:val="20"/>
          <w:szCs w:val="20"/>
        </w:rPr>
      </w:pPr>
      <w:r w:rsidRPr="003018E2">
        <w:rPr>
          <w:rFonts w:ascii="Arial" w:hAnsi="Arial" w:cs="Arial"/>
          <w:b/>
          <w:sz w:val="20"/>
          <w:szCs w:val="20"/>
        </w:rPr>
        <w:t>4.1.1 Javna pooblastila in naloge po zakonu</w:t>
      </w:r>
    </w:p>
    <w:p w14:paraId="30757A91" w14:textId="77777777" w:rsidR="00097D60" w:rsidRPr="003018E2" w:rsidRDefault="003018E2" w:rsidP="0088523F">
      <w:pPr>
        <w:pStyle w:val="m-7794666405027801183msolistparagraph"/>
        <w:numPr>
          <w:ilvl w:val="0"/>
          <w:numId w:val="36"/>
        </w:numPr>
        <w:spacing w:line="276" w:lineRule="auto"/>
        <w:jc w:val="both"/>
        <w:rPr>
          <w:rFonts w:ascii="Arial" w:hAnsi="Arial" w:cs="Arial"/>
          <w:sz w:val="20"/>
          <w:szCs w:val="20"/>
        </w:rPr>
      </w:pPr>
      <w:r w:rsidRPr="003018E2">
        <w:rPr>
          <w:rFonts w:ascii="Arial" w:hAnsi="Arial" w:cs="Arial"/>
          <w:sz w:val="20"/>
          <w:szCs w:val="20"/>
        </w:rPr>
        <w:t>Varstvo otrok in družine</w:t>
      </w:r>
    </w:p>
    <w:p w14:paraId="25EBCBEB" w14:textId="77777777" w:rsidR="00097D60" w:rsidRPr="002979F8" w:rsidRDefault="008B7284" w:rsidP="003018E2">
      <w:pPr>
        <w:pStyle w:val="m-7794666405027801183msolistparagraph"/>
        <w:spacing w:before="0" w:beforeAutospacing="0" w:after="0" w:afterAutospacing="0" w:line="276" w:lineRule="auto"/>
        <w:jc w:val="both"/>
        <w:rPr>
          <w:rFonts w:ascii="Arial" w:hAnsi="Arial" w:cs="Arial"/>
          <w:sz w:val="20"/>
          <w:szCs w:val="20"/>
        </w:rPr>
      </w:pPr>
      <w:r w:rsidRPr="002979F8">
        <w:rPr>
          <w:rFonts w:ascii="Arial" w:hAnsi="Arial" w:cs="Arial"/>
          <w:sz w:val="20"/>
          <w:szCs w:val="20"/>
        </w:rPr>
        <w:t>S</w:t>
      </w:r>
      <w:r w:rsidR="00097D60" w:rsidRPr="002979F8">
        <w:rPr>
          <w:rFonts w:ascii="Arial" w:hAnsi="Arial" w:cs="Arial"/>
          <w:sz w:val="20"/>
          <w:szCs w:val="20"/>
        </w:rPr>
        <w:t>tatusna razmerja, razmerja med starši</w:t>
      </w:r>
      <w:r w:rsidR="003018E2" w:rsidRPr="002979F8">
        <w:rPr>
          <w:rFonts w:ascii="Arial" w:hAnsi="Arial" w:cs="Arial"/>
          <w:sz w:val="20"/>
          <w:szCs w:val="20"/>
        </w:rPr>
        <w:t>, razmerja med starši in otroki</w:t>
      </w:r>
    </w:p>
    <w:tbl>
      <w:tblPr>
        <w:tblpPr w:leftFromText="141" w:rightFromText="141" w:vertAnchor="text" w:horzAnchor="margin" w:tblpY="178"/>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20" w:firstRow="1" w:lastRow="0" w:firstColumn="0" w:lastColumn="0" w:noHBand="0" w:noVBand="0"/>
      </w:tblPr>
      <w:tblGrid>
        <w:gridCol w:w="5518"/>
        <w:gridCol w:w="1443"/>
      </w:tblGrid>
      <w:tr w:rsidR="003018E2" w:rsidRPr="003018E2" w14:paraId="7BD8A431" w14:textId="77777777" w:rsidTr="003018E2">
        <w:trPr>
          <w:trHeight w:val="369"/>
        </w:trPr>
        <w:tc>
          <w:tcPr>
            <w:tcW w:w="5518" w:type="dxa"/>
            <w:tcBorders>
              <w:top w:val="single" w:sz="4" w:space="0" w:color="FFE599"/>
              <w:left w:val="single" w:sz="4" w:space="0" w:color="FFE599"/>
              <w:bottom w:val="single" w:sz="4" w:space="0" w:color="FFE599"/>
              <w:right w:val="single" w:sz="4" w:space="0" w:color="FFE599"/>
            </w:tcBorders>
            <w:shd w:val="clear" w:color="auto" w:fill="auto"/>
          </w:tcPr>
          <w:p w14:paraId="61FAB589" w14:textId="77777777" w:rsidR="003018E2" w:rsidRPr="003018E2" w:rsidRDefault="003018E2" w:rsidP="003018E2">
            <w:pPr>
              <w:spacing w:line="360" w:lineRule="auto"/>
              <w:jc w:val="center"/>
              <w:rPr>
                <w:rFonts w:ascii="Arial" w:hAnsi="Arial" w:cs="Arial"/>
                <w:b/>
                <w:lang w:eastAsia="sl-SI"/>
              </w:rPr>
            </w:pPr>
            <w:r w:rsidRPr="003018E2">
              <w:rPr>
                <w:rFonts w:ascii="Arial" w:hAnsi="Arial" w:cs="Arial"/>
                <w:b/>
                <w:lang w:eastAsia="sl-SI"/>
              </w:rPr>
              <w:t>Naloga</w:t>
            </w:r>
          </w:p>
        </w:tc>
        <w:tc>
          <w:tcPr>
            <w:tcW w:w="1443" w:type="dxa"/>
            <w:tcBorders>
              <w:top w:val="single" w:sz="4" w:space="0" w:color="FFE599"/>
              <w:left w:val="single" w:sz="4" w:space="0" w:color="FFE599"/>
              <w:bottom w:val="single" w:sz="4" w:space="0" w:color="FFE599"/>
              <w:right w:val="single" w:sz="4" w:space="0" w:color="FFE599"/>
            </w:tcBorders>
            <w:shd w:val="clear" w:color="auto" w:fill="auto"/>
          </w:tcPr>
          <w:p w14:paraId="6A132754" w14:textId="77777777" w:rsidR="003018E2" w:rsidRPr="003018E2" w:rsidRDefault="003018E2" w:rsidP="003018E2">
            <w:pPr>
              <w:spacing w:line="360" w:lineRule="auto"/>
              <w:jc w:val="center"/>
              <w:rPr>
                <w:rFonts w:ascii="Arial" w:hAnsi="Arial" w:cs="Arial"/>
                <w:b/>
                <w:lang w:eastAsia="sl-SI"/>
              </w:rPr>
            </w:pPr>
            <w:r w:rsidRPr="003018E2">
              <w:rPr>
                <w:rFonts w:ascii="Arial" w:hAnsi="Arial" w:cs="Arial"/>
                <w:b/>
                <w:lang w:eastAsia="sl-SI"/>
              </w:rPr>
              <w:t>Število</w:t>
            </w:r>
          </w:p>
        </w:tc>
      </w:tr>
      <w:tr w:rsidR="003018E2" w:rsidRPr="003018E2" w14:paraId="4FF5544E" w14:textId="77777777" w:rsidTr="003018E2">
        <w:trPr>
          <w:trHeight w:val="369"/>
        </w:trPr>
        <w:tc>
          <w:tcPr>
            <w:tcW w:w="5518" w:type="dxa"/>
            <w:shd w:val="clear" w:color="auto" w:fill="auto"/>
          </w:tcPr>
          <w:p w14:paraId="411FF478"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 xml:space="preserve">Svetovalni razgovor ob prenehanju zakonske zveze                                                                                 </w:t>
            </w:r>
          </w:p>
        </w:tc>
        <w:tc>
          <w:tcPr>
            <w:tcW w:w="1443" w:type="dxa"/>
            <w:shd w:val="clear" w:color="auto" w:fill="auto"/>
          </w:tcPr>
          <w:p w14:paraId="01F2856D"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29</w:t>
            </w:r>
          </w:p>
        </w:tc>
      </w:tr>
      <w:tr w:rsidR="003018E2" w:rsidRPr="003018E2" w14:paraId="3B7E2EA8" w14:textId="77777777" w:rsidTr="003018E2">
        <w:trPr>
          <w:trHeight w:val="387"/>
        </w:trPr>
        <w:tc>
          <w:tcPr>
            <w:tcW w:w="5518" w:type="dxa"/>
            <w:shd w:val="clear" w:color="auto" w:fill="auto"/>
          </w:tcPr>
          <w:p w14:paraId="11B0068A"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 xml:space="preserve">Predhodno družinsko posredovanje </w:t>
            </w:r>
          </w:p>
        </w:tc>
        <w:tc>
          <w:tcPr>
            <w:tcW w:w="1443" w:type="dxa"/>
            <w:shd w:val="clear" w:color="auto" w:fill="auto"/>
          </w:tcPr>
          <w:p w14:paraId="28F78A37"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33</w:t>
            </w:r>
          </w:p>
        </w:tc>
      </w:tr>
      <w:tr w:rsidR="003018E2" w:rsidRPr="003018E2" w14:paraId="317BBE7E" w14:textId="77777777" w:rsidTr="003018E2">
        <w:trPr>
          <w:trHeight w:val="387"/>
        </w:trPr>
        <w:tc>
          <w:tcPr>
            <w:tcW w:w="5518" w:type="dxa"/>
            <w:shd w:val="clear" w:color="auto" w:fill="auto"/>
          </w:tcPr>
          <w:p w14:paraId="72D0B23A"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Predhodno svetovanje</w:t>
            </w:r>
          </w:p>
        </w:tc>
        <w:tc>
          <w:tcPr>
            <w:tcW w:w="1443" w:type="dxa"/>
            <w:shd w:val="clear" w:color="auto" w:fill="auto"/>
          </w:tcPr>
          <w:p w14:paraId="4B525B0C"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175</w:t>
            </w:r>
          </w:p>
        </w:tc>
      </w:tr>
      <w:tr w:rsidR="003018E2" w:rsidRPr="003018E2" w14:paraId="492776D0" w14:textId="77777777" w:rsidTr="003018E2">
        <w:trPr>
          <w:trHeight w:val="387"/>
        </w:trPr>
        <w:tc>
          <w:tcPr>
            <w:tcW w:w="5518" w:type="dxa"/>
            <w:shd w:val="clear" w:color="auto" w:fill="auto"/>
          </w:tcPr>
          <w:p w14:paraId="7347A729"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 xml:space="preserve">Družinsko in/ali partnersko svetovanje - urejanje odnosov v družini                                                         </w:t>
            </w:r>
          </w:p>
        </w:tc>
        <w:tc>
          <w:tcPr>
            <w:tcW w:w="1443" w:type="dxa"/>
            <w:shd w:val="clear" w:color="auto" w:fill="auto"/>
          </w:tcPr>
          <w:p w14:paraId="1EE4C35D"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21</w:t>
            </w:r>
          </w:p>
        </w:tc>
      </w:tr>
      <w:tr w:rsidR="003018E2" w:rsidRPr="003018E2" w14:paraId="6CF98D94" w14:textId="77777777" w:rsidTr="003018E2">
        <w:trPr>
          <w:trHeight w:val="387"/>
        </w:trPr>
        <w:tc>
          <w:tcPr>
            <w:tcW w:w="5518" w:type="dxa"/>
            <w:shd w:val="clear" w:color="auto" w:fill="auto"/>
          </w:tcPr>
          <w:p w14:paraId="0A05F3F7"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Mnenje v zunaj sodnih postopkih</w:t>
            </w:r>
          </w:p>
        </w:tc>
        <w:tc>
          <w:tcPr>
            <w:tcW w:w="1443" w:type="dxa"/>
            <w:shd w:val="clear" w:color="auto" w:fill="auto"/>
          </w:tcPr>
          <w:p w14:paraId="216CFB83"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3</w:t>
            </w:r>
          </w:p>
        </w:tc>
      </w:tr>
      <w:tr w:rsidR="003018E2" w:rsidRPr="003018E2" w14:paraId="2F1BC18E" w14:textId="77777777" w:rsidTr="003018E2">
        <w:trPr>
          <w:trHeight w:val="387"/>
        </w:trPr>
        <w:tc>
          <w:tcPr>
            <w:tcW w:w="5518" w:type="dxa"/>
            <w:shd w:val="clear" w:color="auto" w:fill="auto"/>
          </w:tcPr>
          <w:p w14:paraId="3CB9616C"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Mnenje glede preživljanja</w:t>
            </w:r>
          </w:p>
        </w:tc>
        <w:tc>
          <w:tcPr>
            <w:tcW w:w="1443" w:type="dxa"/>
            <w:shd w:val="clear" w:color="auto" w:fill="auto"/>
          </w:tcPr>
          <w:p w14:paraId="2EDB5369"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54</w:t>
            </w:r>
          </w:p>
        </w:tc>
      </w:tr>
      <w:tr w:rsidR="003018E2" w:rsidRPr="003018E2" w14:paraId="4A3FE8E4" w14:textId="77777777" w:rsidTr="003018E2">
        <w:trPr>
          <w:trHeight w:val="387"/>
        </w:trPr>
        <w:tc>
          <w:tcPr>
            <w:tcW w:w="5518" w:type="dxa"/>
            <w:shd w:val="clear" w:color="auto" w:fill="auto"/>
          </w:tcPr>
          <w:p w14:paraId="56DD3954"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Mnenje glede zaupanja otroka</w:t>
            </w:r>
          </w:p>
        </w:tc>
        <w:tc>
          <w:tcPr>
            <w:tcW w:w="1443" w:type="dxa"/>
            <w:shd w:val="clear" w:color="auto" w:fill="auto"/>
          </w:tcPr>
          <w:p w14:paraId="7FED360F"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53</w:t>
            </w:r>
          </w:p>
        </w:tc>
      </w:tr>
      <w:tr w:rsidR="003018E2" w:rsidRPr="003018E2" w14:paraId="1039702C" w14:textId="77777777" w:rsidTr="003018E2">
        <w:trPr>
          <w:trHeight w:val="387"/>
        </w:trPr>
        <w:tc>
          <w:tcPr>
            <w:tcW w:w="5518" w:type="dxa"/>
            <w:shd w:val="clear" w:color="auto" w:fill="auto"/>
          </w:tcPr>
          <w:p w14:paraId="10D64E05"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Mnenje glede stikov</w:t>
            </w:r>
          </w:p>
        </w:tc>
        <w:tc>
          <w:tcPr>
            <w:tcW w:w="1443" w:type="dxa"/>
            <w:shd w:val="clear" w:color="auto" w:fill="auto"/>
          </w:tcPr>
          <w:p w14:paraId="087BCB78"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63</w:t>
            </w:r>
          </w:p>
        </w:tc>
      </w:tr>
      <w:tr w:rsidR="003018E2" w:rsidRPr="003018E2" w14:paraId="727937A0" w14:textId="77777777" w:rsidTr="003018E2">
        <w:trPr>
          <w:trHeight w:val="387"/>
        </w:trPr>
        <w:tc>
          <w:tcPr>
            <w:tcW w:w="5518" w:type="dxa"/>
            <w:shd w:val="clear" w:color="auto" w:fill="auto"/>
          </w:tcPr>
          <w:p w14:paraId="0690F698"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 xml:space="preserve">Stiki pod nadzorom                                                                                                                                      </w:t>
            </w:r>
          </w:p>
        </w:tc>
        <w:tc>
          <w:tcPr>
            <w:tcW w:w="1443" w:type="dxa"/>
            <w:shd w:val="clear" w:color="auto" w:fill="auto"/>
          </w:tcPr>
          <w:p w14:paraId="0250D7F3"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5</w:t>
            </w:r>
          </w:p>
        </w:tc>
      </w:tr>
      <w:tr w:rsidR="003018E2" w:rsidRPr="003018E2" w14:paraId="6BEEE49F" w14:textId="77777777" w:rsidTr="003018E2">
        <w:trPr>
          <w:trHeight w:val="387"/>
        </w:trPr>
        <w:tc>
          <w:tcPr>
            <w:tcW w:w="5518" w:type="dxa"/>
            <w:shd w:val="clear" w:color="auto" w:fill="auto"/>
          </w:tcPr>
          <w:p w14:paraId="2F57F7BB"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Sprememba osebnega imena</w:t>
            </w:r>
          </w:p>
        </w:tc>
        <w:tc>
          <w:tcPr>
            <w:tcW w:w="1443" w:type="dxa"/>
            <w:shd w:val="clear" w:color="auto" w:fill="auto"/>
          </w:tcPr>
          <w:p w14:paraId="5CC77C0D"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1</w:t>
            </w:r>
          </w:p>
        </w:tc>
      </w:tr>
      <w:tr w:rsidR="003018E2" w:rsidRPr="003018E2" w14:paraId="5CB946ED" w14:textId="77777777" w:rsidTr="003018E2">
        <w:trPr>
          <w:trHeight w:val="387"/>
        </w:trPr>
        <w:tc>
          <w:tcPr>
            <w:tcW w:w="5518" w:type="dxa"/>
            <w:shd w:val="clear" w:color="auto" w:fill="auto"/>
          </w:tcPr>
          <w:p w14:paraId="46C5A92A"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Preživnine</w:t>
            </w:r>
          </w:p>
        </w:tc>
        <w:tc>
          <w:tcPr>
            <w:tcW w:w="1443" w:type="dxa"/>
            <w:shd w:val="clear" w:color="auto" w:fill="auto"/>
          </w:tcPr>
          <w:p w14:paraId="27F77E69"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3.237</w:t>
            </w:r>
          </w:p>
        </w:tc>
      </w:tr>
      <w:tr w:rsidR="003018E2" w:rsidRPr="003018E2" w14:paraId="7798DE8B" w14:textId="77777777" w:rsidTr="003018E2">
        <w:trPr>
          <w:trHeight w:val="387"/>
        </w:trPr>
        <w:tc>
          <w:tcPr>
            <w:tcW w:w="5518" w:type="dxa"/>
            <w:shd w:val="clear" w:color="auto" w:fill="auto"/>
          </w:tcPr>
          <w:p w14:paraId="4AE2E88F"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Priznanje očetovstva</w:t>
            </w:r>
          </w:p>
        </w:tc>
        <w:tc>
          <w:tcPr>
            <w:tcW w:w="1443" w:type="dxa"/>
            <w:shd w:val="clear" w:color="auto" w:fill="auto"/>
          </w:tcPr>
          <w:p w14:paraId="7E009674"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363</w:t>
            </w:r>
          </w:p>
        </w:tc>
      </w:tr>
    </w:tbl>
    <w:p w14:paraId="3E9E64D2" w14:textId="77777777" w:rsidR="00097D60" w:rsidRPr="003018E2" w:rsidRDefault="00097D60" w:rsidP="00097D60">
      <w:pPr>
        <w:pStyle w:val="m-7794666405027801183msolistparagraph"/>
        <w:spacing w:before="0" w:beforeAutospacing="0" w:after="0" w:afterAutospacing="0" w:line="276" w:lineRule="auto"/>
        <w:ind w:left="357"/>
        <w:jc w:val="both"/>
        <w:rPr>
          <w:rFonts w:ascii="Arial" w:hAnsi="Arial" w:cs="Arial"/>
          <w:sz w:val="20"/>
          <w:szCs w:val="20"/>
          <w:u w:val="single"/>
        </w:rPr>
      </w:pPr>
    </w:p>
    <w:p w14:paraId="5D8E9C89" w14:textId="77777777" w:rsidR="00097D60" w:rsidRDefault="00097D60" w:rsidP="00097D60">
      <w:pPr>
        <w:jc w:val="both"/>
        <w:rPr>
          <w:rFonts w:ascii="Arial" w:hAnsi="Arial" w:cs="Arial"/>
        </w:rPr>
      </w:pPr>
    </w:p>
    <w:p w14:paraId="43182237" w14:textId="77777777" w:rsidR="003018E2" w:rsidRDefault="003018E2" w:rsidP="00097D60">
      <w:pPr>
        <w:jc w:val="both"/>
        <w:rPr>
          <w:rFonts w:ascii="Arial" w:hAnsi="Arial" w:cs="Arial"/>
        </w:rPr>
      </w:pPr>
    </w:p>
    <w:p w14:paraId="0FE567C8" w14:textId="77777777" w:rsidR="003018E2" w:rsidRDefault="003018E2" w:rsidP="00097D60">
      <w:pPr>
        <w:jc w:val="both"/>
        <w:rPr>
          <w:rFonts w:ascii="Arial" w:hAnsi="Arial" w:cs="Arial"/>
        </w:rPr>
      </w:pPr>
    </w:p>
    <w:p w14:paraId="6ECB284A" w14:textId="77777777" w:rsidR="003018E2" w:rsidRDefault="003018E2" w:rsidP="00097D60">
      <w:pPr>
        <w:jc w:val="both"/>
        <w:rPr>
          <w:rFonts w:ascii="Arial" w:hAnsi="Arial" w:cs="Arial"/>
        </w:rPr>
      </w:pPr>
    </w:p>
    <w:p w14:paraId="02D58769" w14:textId="77777777" w:rsidR="003018E2" w:rsidRDefault="003018E2" w:rsidP="00097D60">
      <w:pPr>
        <w:jc w:val="both"/>
        <w:rPr>
          <w:rFonts w:ascii="Arial" w:hAnsi="Arial" w:cs="Arial"/>
        </w:rPr>
      </w:pPr>
    </w:p>
    <w:p w14:paraId="54B8899B" w14:textId="77777777" w:rsidR="003018E2" w:rsidRDefault="003018E2" w:rsidP="00097D60">
      <w:pPr>
        <w:jc w:val="both"/>
        <w:rPr>
          <w:rFonts w:ascii="Arial" w:hAnsi="Arial" w:cs="Arial"/>
        </w:rPr>
      </w:pPr>
    </w:p>
    <w:p w14:paraId="4683DD92" w14:textId="77777777" w:rsidR="003018E2" w:rsidRDefault="003018E2" w:rsidP="00097D60">
      <w:pPr>
        <w:jc w:val="both"/>
        <w:rPr>
          <w:rFonts w:ascii="Arial" w:hAnsi="Arial" w:cs="Arial"/>
        </w:rPr>
      </w:pPr>
    </w:p>
    <w:p w14:paraId="4BD807D9" w14:textId="77777777" w:rsidR="003018E2" w:rsidRDefault="003018E2" w:rsidP="00097D60">
      <w:pPr>
        <w:jc w:val="both"/>
        <w:rPr>
          <w:rFonts w:ascii="Arial" w:hAnsi="Arial" w:cs="Arial"/>
        </w:rPr>
      </w:pPr>
    </w:p>
    <w:p w14:paraId="39B1F98E" w14:textId="77777777" w:rsidR="003018E2" w:rsidRDefault="003018E2" w:rsidP="00097D60">
      <w:pPr>
        <w:jc w:val="both"/>
        <w:rPr>
          <w:rFonts w:ascii="Arial" w:hAnsi="Arial" w:cs="Arial"/>
        </w:rPr>
      </w:pPr>
    </w:p>
    <w:p w14:paraId="7BBFA1BC" w14:textId="77777777" w:rsidR="003018E2" w:rsidRDefault="003018E2" w:rsidP="00097D60">
      <w:pPr>
        <w:jc w:val="both"/>
        <w:rPr>
          <w:rFonts w:ascii="Arial" w:hAnsi="Arial" w:cs="Arial"/>
        </w:rPr>
      </w:pPr>
    </w:p>
    <w:p w14:paraId="01ACB1BF" w14:textId="77777777" w:rsidR="003018E2" w:rsidRDefault="003018E2" w:rsidP="00097D60">
      <w:pPr>
        <w:jc w:val="both"/>
        <w:rPr>
          <w:rFonts w:ascii="Arial" w:hAnsi="Arial" w:cs="Arial"/>
        </w:rPr>
      </w:pPr>
    </w:p>
    <w:p w14:paraId="592B9705" w14:textId="77777777" w:rsidR="003018E2" w:rsidRDefault="003018E2" w:rsidP="00097D60">
      <w:pPr>
        <w:jc w:val="both"/>
        <w:rPr>
          <w:rFonts w:ascii="Arial" w:hAnsi="Arial" w:cs="Arial"/>
        </w:rPr>
      </w:pPr>
    </w:p>
    <w:p w14:paraId="784D8237" w14:textId="77777777" w:rsidR="003018E2" w:rsidRDefault="003018E2" w:rsidP="00097D60">
      <w:pPr>
        <w:jc w:val="both"/>
        <w:rPr>
          <w:rFonts w:ascii="Arial" w:hAnsi="Arial" w:cs="Arial"/>
        </w:rPr>
      </w:pPr>
    </w:p>
    <w:p w14:paraId="5089824C" w14:textId="77777777" w:rsidR="003018E2" w:rsidRDefault="003018E2" w:rsidP="00097D60">
      <w:pPr>
        <w:jc w:val="both"/>
        <w:rPr>
          <w:rFonts w:ascii="Arial" w:hAnsi="Arial" w:cs="Arial"/>
        </w:rPr>
      </w:pPr>
    </w:p>
    <w:p w14:paraId="46588370" w14:textId="77777777" w:rsidR="003018E2" w:rsidRDefault="003018E2" w:rsidP="00097D60">
      <w:pPr>
        <w:jc w:val="both"/>
        <w:rPr>
          <w:rFonts w:ascii="Arial" w:hAnsi="Arial" w:cs="Arial"/>
        </w:rPr>
      </w:pPr>
    </w:p>
    <w:p w14:paraId="4CB733C2" w14:textId="77777777" w:rsidR="003018E2" w:rsidRDefault="003018E2" w:rsidP="00097D60">
      <w:pPr>
        <w:jc w:val="both"/>
        <w:rPr>
          <w:rFonts w:ascii="Arial" w:hAnsi="Arial" w:cs="Arial"/>
        </w:rPr>
      </w:pPr>
    </w:p>
    <w:p w14:paraId="2B496BAD" w14:textId="77777777" w:rsidR="003018E2" w:rsidRDefault="003018E2" w:rsidP="00097D60">
      <w:pPr>
        <w:jc w:val="both"/>
        <w:rPr>
          <w:rFonts w:ascii="Arial" w:hAnsi="Arial" w:cs="Arial"/>
        </w:rPr>
      </w:pPr>
    </w:p>
    <w:p w14:paraId="3AB4894A" w14:textId="77777777" w:rsidR="003018E2" w:rsidRDefault="003018E2" w:rsidP="00097D60">
      <w:pPr>
        <w:jc w:val="both"/>
        <w:rPr>
          <w:rFonts w:ascii="Arial" w:hAnsi="Arial" w:cs="Arial"/>
        </w:rPr>
      </w:pPr>
    </w:p>
    <w:p w14:paraId="3B03B3A0" w14:textId="77777777" w:rsidR="003018E2" w:rsidRDefault="003018E2" w:rsidP="00097D60">
      <w:pPr>
        <w:jc w:val="both"/>
        <w:rPr>
          <w:rFonts w:ascii="Arial" w:hAnsi="Arial" w:cs="Arial"/>
        </w:rPr>
      </w:pPr>
    </w:p>
    <w:p w14:paraId="180ECF81" w14:textId="77777777" w:rsidR="003018E2" w:rsidRDefault="003018E2" w:rsidP="00097D60">
      <w:pPr>
        <w:jc w:val="both"/>
        <w:rPr>
          <w:rFonts w:ascii="Arial" w:hAnsi="Arial" w:cs="Arial"/>
        </w:rPr>
      </w:pPr>
    </w:p>
    <w:p w14:paraId="0B3B3B31" w14:textId="77777777" w:rsidR="003018E2" w:rsidRDefault="003018E2" w:rsidP="00097D60">
      <w:pPr>
        <w:jc w:val="both"/>
        <w:rPr>
          <w:rFonts w:ascii="Arial" w:hAnsi="Arial" w:cs="Arial"/>
        </w:rPr>
      </w:pPr>
    </w:p>
    <w:p w14:paraId="7A5A8A88" w14:textId="77777777" w:rsidR="003018E2" w:rsidRDefault="003018E2" w:rsidP="00097D60">
      <w:pPr>
        <w:jc w:val="both"/>
        <w:rPr>
          <w:rFonts w:ascii="Arial" w:hAnsi="Arial" w:cs="Arial"/>
        </w:rPr>
      </w:pPr>
    </w:p>
    <w:p w14:paraId="7E818B66" w14:textId="77777777" w:rsidR="003018E2" w:rsidRDefault="003018E2" w:rsidP="00097D60">
      <w:pPr>
        <w:jc w:val="both"/>
        <w:rPr>
          <w:rFonts w:ascii="Arial" w:hAnsi="Arial" w:cs="Arial"/>
        </w:rPr>
      </w:pPr>
    </w:p>
    <w:p w14:paraId="4ACDBBF8" w14:textId="77777777" w:rsidR="003018E2" w:rsidRPr="003018E2" w:rsidRDefault="003018E2" w:rsidP="00097D60">
      <w:pPr>
        <w:jc w:val="both"/>
        <w:rPr>
          <w:rFonts w:ascii="Arial" w:hAnsi="Arial" w:cs="Arial"/>
        </w:rPr>
      </w:pPr>
    </w:p>
    <w:p w14:paraId="51B0F2EF" w14:textId="77777777" w:rsidR="00FC0FF7" w:rsidRDefault="00FC0FF7" w:rsidP="003018E2">
      <w:pPr>
        <w:pStyle w:val="m-7794666405027801183msolistparagraph"/>
        <w:spacing w:before="0" w:beforeAutospacing="0" w:after="0" w:afterAutospacing="0" w:line="276" w:lineRule="auto"/>
        <w:jc w:val="both"/>
        <w:rPr>
          <w:rFonts w:ascii="Arial" w:hAnsi="Arial" w:cs="Arial"/>
          <w:sz w:val="20"/>
          <w:szCs w:val="20"/>
        </w:rPr>
      </w:pPr>
    </w:p>
    <w:p w14:paraId="0C648C80" w14:textId="77777777" w:rsidR="00097D60" w:rsidRPr="00FC0FF7" w:rsidRDefault="003018E2" w:rsidP="00FC0FF7">
      <w:pPr>
        <w:pStyle w:val="m-7794666405027801183msolistparagraph"/>
        <w:numPr>
          <w:ilvl w:val="0"/>
          <w:numId w:val="36"/>
        </w:numPr>
        <w:spacing w:before="0" w:beforeAutospacing="0" w:after="0" w:afterAutospacing="0" w:line="276" w:lineRule="auto"/>
        <w:jc w:val="both"/>
        <w:rPr>
          <w:rFonts w:ascii="Arial" w:hAnsi="Arial" w:cs="Arial"/>
          <w:sz w:val="20"/>
          <w:szCs w:val="20"/>
        </w:rPr>
      </w:pPr>
      <w:r>
        <w:rPr>
          <w:rFonts w:ascii="Arial" w:hAnsi="Arial" w:cs="Arial"/>
          <w:sz w:val="20"/>
          <w:szCs w:val="20"/>
        </w:rPr>
        <w:t>Posebno varstvo otrok in mladostnikov</w:t>
      </w:r>
    </w:p>
    <w:p w14:paraId="086EBD88" w14:textId="77777777" w:rsidR="003018E2" w:rsidRPr="003018E2" w:rsidRDefault="003018E2" w:rsidP="00097D60">
      <w:pPr>
        <w:pStyle w:val="m-7794666405027801183msolistparagraph"/>
        <w:spacing w:before="0" w:beforeAutospacing="0" w:after="0" w:afterAutospacing="0" w:line="276" w:lineRule="auto"/>
        <w:jc w:val="both"/>
        <w:rPr>
          <w:rFonts w:ascii="Arial" w:hAnsi="Arial" w:cs="Arial"/>
          <w:sz w:val="20"/>
          <w:szCs w:val="20"/>
          <w:u w:val="single"/>
        </w:rPr>
      </w:pPr>
    </w:p>
    <w:tbl>
      <w:tblPr>
        <w:tblpPr w:leftFromText="141" w:rightFromText="141" w:vertAnchor="text" w:horzAnchor="margin" w:tblpY="117"/>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20" w:firstRow="1" w:lastRow="0" w:firstColumn="0" w:lastColumn="0" w:noHBand="0" w:noVBand="0"/>
      </w:tblPr>
      <w:tblGrid>
        <w:gridCol w:w="4787"/>
        <w:gridCol w:w="1443"/>
      </w:tblGrid>
      <w:tr w:rsidR="003018E2" w:rsidRPr="00493285" w14:paraId="3E066044" w14:textId="77777777" w:rsidTr="003018E2">
        <w:trPr>
          <w:trHeight w:val="387"/>
        </w:trPr>
        <w:tc>
          <w:tcPr>
            <w:tcW w:w="4787" w:type="dxa"/>
            <w:tcBorders>
              <w:top w:val="single" w:sz="4" w:space="0" w:color="FFE599"/>
              <w:left w:val="single" w:sz="4" w:space="0" w:color="FFE599"/>
              <w:bottom w:val="single" w:sz="4" w:space="0" w:color="FFE599"/>
              <w:right w:val="single" w:sz="4" w:space="0" w:color="FFE599"/>
            </w:tcBorders>
            <w:shd w:val="clear" w:color="auto" w:fill="auto"/>
          </w:tcPr>
          <w:p w14:paraId="1B69B245" w14:textId="77777777" w:rsidR="003018E2" w:rsidRPr="003018E2" w:rsidRDefault="003018E2" w:rsidP="003018E2">
            <w:pPr>
              <w:spacing w:line="360" w:lineRule="auto"/>
              <w:jc w:val="center"/>
              <w:rPr>
                <w:rFonts w:ascii="Arial" w:hAnsi="Arial" w:cs="Arial"/>
                <w:b/>
                <w:lang w:eastAsia="sl-SI"/>
              </w:rPr>
            </w:pPr>
            <w:r w:rsidRPr="003018E2">
              <w:rPr>
                <w:rFonts w:ascii="Arial" w:hAnsi="Arial" w:cs="Arial"/>
              </w:rPr>
              <w:tab/>
            </w:r>
            <w:r w:rsidRPr="003018E2">
              <w:rPr>
                <w:rFonts w:ascii="Arial" w:hAnsi="Arial" w:cs="Arial"/>
                <w:b/>
                <w:lang w:eastAsia="sl-SI"/>
              </w:rPr>
              <w:t>Naloga</w:t>
            </w:r>
          </w:p>
        </w:tc>
        <w:tc>
          <w:tcPr>
            <w:tcW w:w="1443" w:type="dxa"/>
            <w:tcBorders>
              <w:top w:val="single" w:sz="4" w:space="0" w:color="FFE599"/>
              <w:left w:val="single" w:sz="4" w:space="0" w:color="FFE599"/>
              <w:bottom w:val="single" w:sz="4" w:space="0" w:color="FFE599"/>
              <w:right w:val="single" w:sz="4" w:space="0" w:color="FFE599"/>
            </w:tcBorders>
            <w:shd w:val="clear" w:color="auto" w:fill="auto"/>
          </w:tcPr>
          <w:p w14:paraId="40E8CCD2" w14:textId="77777777" w:rsidR="003018E2" w:rsidRPr="003018E2" w:rsidRDefault="003018E2" w:rsidP="003018E2">
            <w:pPr>
              <w:spacing w:line="360" w:lineRule="auto"/>
              <w:jc w:val="center"/>
              <w:rPr>
                <w:rFonts w:ascii="Arial" w:hAnsi="Arial" w:cs="Arial"/>
                <w:b/>
                <w:lang w:eastAsia="sl-SI"/>
              </w:rPr>
            </w:pPr>
            <w:r w:rsidRPr="003018E2">
              <w:rPr>
                <w:rFonts w:ascii="Arial" w:hAnsi="Arial" w:cs="Arial"/>
                <w:b/>
                <w:lang w:eastAsia="sl-SI"/>
              </w:rPr>
              <w:t>Število</w:t>
            </w:r>
          </w:p>
        </w:tc>
      </w:tr>
      <w:tr w:rsidR="003018E2" w:rsidRPr="00F63C08" w14:paraId="016434BD" w14:textId="77777777" w:rsidTr="003018E2">
        <w:trPr>
          <w:trHeight w:val="387"/>
        </w:trPr>
        <w:tc>
          <w:tcPr>
            <w:tcW w:w="4787" w:type="dxa"/>
            <w:shd w:val="clear" w:color="auto" w:fill="auto"/>
          </w:tcPr>
          <w:p w14:paraId="15A7F197"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Ukrepi</w:t>
            </w:r>
          </w:p>
        </w:tc>
        <w:tc>
          <w:tcPr>
            <w:tcW w:w="1443" w:type="dxa"/>
            <w:shd w:val="clear" w:color="auto" w:fill="auto"/>
          </w:tcPr>
          <w:p w14:paraId="66EBDC02"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6</w:t>
            </w:r>
          </w:p>
        </w:tc>
      </w:tr>
      <w:tr w:rsidR="003018E2" w:rsidRPr="00F63C08" w14:paraId="0514C883" w14:textId="77777777" w:rsidTr="003018E2">
        <w:trPr>
          <w:trHeight w:val="387"/>
        </w:trPr>
        <w:tc>
          <w:tcPr>
            <w:tcW w:w="4787" w:type="dxa"/>
            <w:shd w:val="clear" w:color="auto" w:fill="auto"/>
          </w:tcPr>
          <w:p w14:paraId="7C47DB5F"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Rejništvo</w:t>
            </w:r>
          </w:p>
        </w:tc>
        <w:tc>
          <w:tcPr>
            <w:tcW w:w="1443" w:type="dxa"/>
            <w:shd w:val="clear" w:color="auto" w:fill="auto"/>
          </w:tcPr>
          <w:p w14:paraId="6BB7CBDD"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37</w:t>
            </w:r>
          </w:p>
        </w:tc>
      </w:tr>
      <w:tr w:rsidR="003018E2" w:rsidRPr="00F63C08" w14:paraId="7974E828" w14:textId="77777777" w:rsidTr="003018E2">
        <w:trPr>
          <w:trHeight w:val="387"/>
        </w:trPr>
        <w:tc>
          <w:tcPr>
            <w:tcW w:w="4787" w:type="dxa"/>
            <w:shd w:val="clear" w:color="auto" w:fill="auto"/>
          </w:tcPr>
          <w:p w14:paraId="095CFA5F" w14:textId="77777777" w:rsidR="003018E2" w:rsidRPr="003018E2" w:rsidRDefault="003018E2" w:rsidP="003018E2">
            <w:pPr>
              <w:spacing w:line="360" w:lineRule="auto"/>
              <w:rPr>
                <w:rFonts w:ascii="Arial" w:hAnsi="Arial" w:cs="Arial"/>
                <w:lang w:eastAsia="sl-SI"/>
              </w:rPr>
            </w:pPr>
            <w:r w:rsidRPr="003018E2">
              <w:rPr>
                <w:rFonts w:ascii="Arial" w:hAnsi="Arial" w:cs="Arial"/>
                <w:lang w:eastAsia="sl-SI"/>
              </w:rPr>
              <w:t xml:space="preserve">Skrbništvo </w:t>
            </w:r>
          </w:p>
        </w:tc>
        <w:tc>
          <w:tcPr>
            <w:tcW w:w="1443" w:type="dxa"/>
            <w:shd w:val="clear" w:color="auto" w:fill="auto"/>
          </w:tcPr>
          <w:p w14:paraId="4EFDCB81" w14:textId="77777777" w:rsidR="003018E2" w:rsidRPr="003018E2" w:rsidRDefault="003018E2" w:rsidP="003018E2">
            <w:pPr>
              <w:spacing w:line="360" w:lineRule="auto"/>
              <w:jc w:val="center"/>
              <w:rPr>
                <w:rFonts w:ascii="Arial" w:hAnsi="Arial" w:cs="Arial"/>
                <w:lang w:eastAsia="sl-SI"/>
              </w:rPr>
            </w:pPr>
            <w:r w:rsidRPr="003018E2">
              <w:rPr>
                <w:rFonts w:ascii="Arial" w:hAnsi="Arial" w:cs="Arial"/>
                <w:lang w:eastAsia="sl-SI"/>
              </w:rPr>
              <w:t>59</w:t>
            </w:r>
          </w:p>
        </w:tc>
      </w:tr>
    </w:tbl>
    <w:p w14:paraId="14FB2DA3" w14:textId="77777777" w:rsidR="00097D60" w:rsidRDefault="00097D60" w:rsidP="00097D60">
      <w:pPr>
        <w:pStyle w:val="m-7794666405027801183msolistparagraph"/>
        <w:spacing w:before="0" w:beforeAutospacing="0" w:after="0" w:afterAutospacing="0" w:line="276" w:lineRule="auto"/>
        <w:jc w:val="both"/>
        <w:rPr>
          <w:rFonts w:ascii="Arial" w:hAnsi="Arial" w:cs="Arial"/>
          <w:sz w:val="22"/>
          <w:szCs w:val="22"/>
          <w:u w:val="single"/>
        </w:rPr>
      </w:pPr>
    </w:p>
    <w:p w14:paraId="0312774C" w14:textId="77777777" w:rsidR="00097D60" w:rsidRDefault="00097D60" w:rsidP="00097D60">
      <w:bookmarkStart w:id="7" w:name="_Toc506986719"/>
    </w:p>
    <w:p w14:paraId="7677511C" w14:textId="77777777" w:rsidR="003018E2" w:rsidRDefault="003018E2" w:rsidP="00097D60"/>
    <w:p w14:paraId="5A6F8959" w14:textId="77777777" w:rsidR="003018E2" w:rsidRDefault="003018E2" w:rsidP="00097D60"/>
    <w:p w14:paraId="03F4F493" w14:textId="77777777" w:rsidR="003018E2" w:rsidRDefault="003018E2" w:rsidP="00097D60"/>
    <w:p w14:paraId="67576BB0" w14:textId="77777777" w:rsidR="003018E2" w:rsidRDefault="003018E2" w:rsidP="00097D60"/>
    <w:p w14:paraId="1FCB394C" w14:textId="77777777" w:rsidR="003018E2" w:rsidRDefault="003018E2" w:rsidP="00097D60"/>
    <w:p w14:paraId="5261E3D6" w14:textId="77777777" w:rsidR="003018E2" w:rsidRDefault="003018E2" w:rsidP="00097D60"/>
    <w:p w14:paraId="106E70AC" w14:textId="77777777" w:rsidR="003018E2" w:rsidRPr="00097D60" w:rsidRDefault="003018E2" w:rsidP="00097D60"/>
    <w:bookmarkEnd w:id="7"/>
    <w:p w14:paraId="77E5277C" w14:textId="77777777" w:rsidR="00097D60" w:rsidRDefault="00097D60" w:rsidP="003018E2">
      <w:pPr>
        <w:pStyle w:val="Naslov3"/>
        <w:spacing w:line="276" w:lineRule="auto"/>
        <w:jc w:val="both"/>
        <w:rPr>
          <w:rFonts w:ascii="Arial" w:hAnsi="Arial" w:cs="Arial"/>
          <w:b w:val="0"/>
          <w:sz w:val="20"/>
        </w:rPr>
      </w:pPr>
      <w:r w:rsidRPr="003018E2">
        <w:rPr>
          <w:rFonts w:ascii="Arial" w:hAnsi="Arial" w:cs="Arial"/>
          <w:b w:val="0"/>
          <w:sz w:val="20"/>
        </w:rPr>
        <w:t>Urejanje namestitve otroka v rejniško družino</w:t>
      </w:r>
    </w:p>
    <w:p w14:paraId="2D28B84F" w14:textId="77777777" w:rsidR="003018E2" w:rsidRPr="003018E2" w:rsidRDefault="003018E2" w:rsidP="003018E2"/>
    <w:p w14:paraId="0E3376B5" w14:textId="77777777" w:rsidR="00097D60" w:rsidRPr="003018E2" w:rsidRDefault="00097D60" w:rsidP="003018E2">
      <w:pPr>
        <w:spacing w:line="276" w:lineRule="auto"/>
        <w:jc w:val="both"/>
        <w:rPr>
          <w:rFonts w:ascii="Arial" w:hAnsi="Arial" w:cs="Arial"/>
        </w:rPr>
      </w:pPr>
      <w:r w:rsidRPr="003018E2">
        <w:rPr>
          <w:rFonts w:ascii="Arial" w:hAnsi="Arial" w:cs="Arial"/>
        </w:rPr>
        <w:t>V letu 2019 je bilo v rejništvo nameščenih 37 otrok, od tega trije otroci in mladostniki v vikend rejništvo.</w:t>
      </w:r>
    </w:p>
    <w:p w14:paraId="675DC695" w14:textId="77777777" w:rsidR="00097D60" w:rsidRPr="003018E2" w:rsidRDefault="00097D60" w:rsidP="003018E2">
      <w:pPr>
        <w:spacing w:line="276" w:lineRule="auto"/>
        <w:jc w:val="both"/>
        <w:rPr>
          <w:rFonts w:ascii="Arial" w:hAnsi="Arial" w:cs="Arial"/>
        </w:rPr>
      </w:pPr>
      <w:r w:rsidRPr="003018E2">
        <w:rPr>
          <w:rFonts w:ascii="Arial" w:hAnsi="Arial" w:cs="Arial"/>
        </w:rPr>
        <w:t>V 6 sorodstvenih rejniških družinah je bilo 2019 nameščenih 10 otrok, v naših klasičnih sedm</w:t>
      </w:r>
      <w:r w:rsidR="002979F8">
        <w:rPr>
          <w:rFonts w:ascii="Arial" w:hAnsi="Arial" w:cs="Arial"/>
        </w:rPr>
        <w:t xml:space="preserve">ih rejniških družinah 27 otrok. </w:t>
      </w:r>
      <w:r w:rsidRPr="003018E2">
        <w:rPr>
          <w:rFonts w:ascii="Arial" w:hAnsi="Arial" w:cs="Arial"/>
        </w:rPr>
        <w:t xml:space="preserve">V letu </w:t>
      </w:r>
      <w:r w:rsidR="002979F8">
        <w:rPr>
          <w:rFonts w:ascii="Arial" w:hAnsi="Arial" w:cs="Arial"/>
        </w:rPr>
        <w:t xml:space="preserve">2019 </w:t>
      </w:r>
      <w:r w:rsidRPr="003018E2">
        <w:rPr>
          <w:rFonts w:ascii="Arial" w:hAnsi="Arial" w:cs="Arial"/>
        </w:rPr>
        <w:t>nismo zaradi spremembe krajevne pristojnosti ali drugih pristojnosti odstopili nobene zadeve. Premestili smo enega dečka, ki smo mu našl</w:t>
      </w:r>
      <w:r w:rsidR="002979F8">
        <w:rPr>
          <w:rFonts w:ascii="Arial" w:hAnsi="Arial" w:cs="Arial"/>
        </w:rPr>
        <w:t xml:space="preserve">i ustreznejšo rejniško družino. </w:t>
      </w:r>
      <w:r w:rsidRPr="003018E2">
        <w:rPr>
          <w:rFonts w:ascii="Arial" w:hAnsi="Arial" w:cs="Arial"/>
        </w:rPr>
        <w:t xml:space="preserve">Na novo nismo namestili nobenega otroka v rejniško družino. </w:t>
      </w:r>
    </w:p>
    <w:p w14:paraId="13983140" w14:textId="77777777" w:rsidR="00097D60" w:rsidRPr="00C256D8" w:rsidRDefault="00097D60" w:rsidP="00097D60">
      <w:pPr>
        <w:rPr>
          <w:rFonts w:ascii="Arial" w:hAnsi="Arial" w:cs="Arial"/>
          <w:sz w:val="22"/>
          <w:szCs w:val="22"/>
        </w:rPr>
      </w:pPr>
    </w:p>
    <w:p w14:paraId="50A62609" w14:textId="77777777" w:rsidR="004D776B" w:rsidRPr="00C256D8" w:rsidRDefault="004D776B" w:rsidP="00097D60">
      <w:pPr>
        <w:rPr>
          <w:rFonts w:ascii="Arial" w:hAnsi="Arial" w:cs="Arial"/>
          <w:sz w:val="22"/>
          <w:szCs w:val="22"/>
        </w:rPr>
      </w:pPr>
    </w:p>
    <w:p w14:paraId="110E138B" w14:textId="77777777" w:rsidR="004D776B" w:rsidRDefault="004D776B" w:rsidP="00097D60">
      <w:pPr>
        <w:rPr>
          <w:rFonts w:ascii="Arial" w:hAnsi="Arial" w:cs="Arial"/>
        </w:rPr>
      </w:pPr>
    </w:p>
    <w:p w14:paraId="64108107" w14:textId="77777777" w:rsidR="003018E2" w:rsidRDefault="003018E2" w:rsidP="00097D60">
      <w:pPr>
        <w:rPr>
          <w:rFonts w:ascii="Arial" w:hAnsi="Arial" w:cs="Arial"/>
        </w:rPr>
      </w:pPr>
    </w:p>
    <w:p w14:paraId="6832D8F6" w14:textId="77777777" w:rsidR="004D776B" w:rsidRDefault="004D776B" w:rsidP="00097D60">
      <w:pPr>
        <w:rPr>
          <w:rFonts w:ascii="Arial" w:hAnsi="Arial" w:cs="Arial"/>
        </w:rPr>
      </w:pPr>
    </w:p>
    <w:p w14:paraId="01BA3308" w14:textId="77777777" w:rsidR="004D776B" w:rsidRPr="00F63C08" w:rsidRDefault="004D776B" w:rsidP="00097D60">
      <w:pPr>
        <w:rPr>
          <w:rFonts w:ascii="Arial" w:hAnsi="Arial" w:cs="Arial"/>
        </w:rPr>
      </w:pPr>
    </w:p>
    <w:p w14:paraId="5F446F54" w14:textId="77777777" w:rsidR="00097D60" w:rsidRDefault="00097D60" w:rsidP="00097D60">
      <w:pPr>
        <w:pStyle w:val="Napis"/>
        <w:jc w:val="left"/>
        <w:rPr>
          <w:rFonts w:cs="Arial"/>
          <w:b w:val="0"/>
        </w:rPr>
      </w:pPr>
      <w:bookmarkStart w:id="8" w:name="_Toc506992968"/>
      <w:bookmarkStart w:id="9" w:name="_Toc475394839"/>
      <w:bookmarkStart w:id="10" w:name="_Toc474844863"/>
      <w:r w:rsidRPr="003018E2">
        <w:rPr>
          <w:rFonts w:cs="Arial"/>
          <w:b w:val="0"/>
        </w:rPr>
        <w:t>Rejništva glede na status otrok</w:t>
      </w:r>
      <w:bookmarkEnd w:id="8"/>
      <w:bookmarkEnd w:id="9"/>
      <w:bookmarkEnd w:id="10"/>
      <w:r w:rsidR="002979F8">
        <w:rPr>
          <w:rFonts w:cs="Arial"/>
          <w:b w:val="0"/>
        </w:rPr>
        <w:t>:</w:t>
      </w:r>
    </w:p>
    <w:p w14:paraId="5F6FD6E9" w14:textId="77777777" w:rsidR="003018E2" w:rsidRPr="003018E2" w:rsidRDefault="003018E2" w:rsidP="003018E2"/>
    <w:tbl>
      <w:tblPr>
        <w:tblW w:w="5322" w:type="dxa"/>
        <w:tblInd w:w="-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A0" w:firstRow="1" w:lastRow="0" w:firstColumn="1" w:lastColumn="0" w:noHBand="0" w:noVBand="0"/>
      </w:tblPr>
      <w:tblGrid>
        <w:gridCol w:w="3815"/>
        <w:gridCol w:w="1507"/>
      </w:tblGrid>
      <w:tr w:rsidR="003018E2" w:rsidRPr="003018E2" w14:paraId="673AE5BB" w14:textId="77777777" w:rsidTr="003018E2">
        <w:trPr>
          <w:trHeight w:val="315"/>
        </w:trPr>
        <w:tc>
          <w:tcPr>
            <w:tcW w:w="3815" w:type="dxa"/>
            <w:tcBorders>
              <w:top w:val="single" w:sz="4" w:space="0" w:color="FFE599"/>
              <w:left w:val="single" w:sz="4" w:space="0" w:color="FFE599"/>
              <w:bottom w:val="single" w:sz="12" w:space="0" w:color="FFD966"/>
              <w:right w:val="single" w:sz="4" w:space="0" w:color="FFE599"/>
            </w:tcBorders>
            <w:shd w:val="clear" w:color="auto" w:fill="FFF2CC"/>
            <w:vAlign w:val="center"/>
          </w:tcPr>
          <w:p w14:paraId="6094A0FA" w14:textId="77777777" w:rsidR="00097D60" w:rsidRPr="003018E2" w:rsidRDefault="00097D60" w:rsidP="00097D60">
            <w:pPr>
              <w:jc w:val="center"/>
              <w:rPr>
                <w:rFonts w:ascii="Arial" w:hAnsi="Arial" w:cs="Arial"/>
                <w:bCs/>
                <w:lang w:val="en-US"/>
              </w:rPr>
            </w:pPr>
            <w:r w:rsidRPr="003018E2">
              <w:rPr>
                <w:rFonts w:ascii="Arial" w:hAnsi="Arial" w:cs="Arial"/>
                <w:bCs/>
                <w:lang w:val="en-US"/>
              </w:rPr>
              <w:t>STATUS ŠOLANJA OTROK</w:t>
            </w:r>
          </w:p>
        </w:tc>
        <w:tc>
          <w:tcPr>
            <w:tcW w:w="1507" w:type="dxa"/>
            <w:tcBorders>
              <w:top w:val="single" w:sz="4" w:space="0" w:color="FFE599"/>
              <w:left w:val="single" w:sz="4" w:space="0" w:color="FFE599"/>
              <w:bottom w:val="single" w:sz="12" w:space="0" w:color="FFD966"/>
              <w:right w:val="single" w:sz="4" w:space="0" w:color="FFE599"/>
            </w:tcBorders>
            <w:shd w:val="clear" w:color="auto" w:fill="FFF2CC"/>
            <w:vAlign w:val="center"/>
          </w:tcPr>
          <w:p w14:paraId="40F08C15" w14:textId="77777777" w:rsidR="00097D60" w:rsidRPr="003018E2" w:rsidRDefault="00097D60" w:rsidP="00097D60">
            <w:pPr>
              <w:jc w:val="center"/>
              <w:rPr>
                <w:rFonts w:ascii="Arial" w:hAnsi="Arial" w:cs="Arial"/>
                <w:bCs/>
                <w:lang w:val="en-US"/>
              </w:rPr>
            </w:pPr>
            <w:r w:rsidRPr="003018E2">
              <w:rPr>
                <w:rFonts w:ascii="Arial" w:hAnsi="Arial" w:cs="Arial"/>
                <w:bCs/>
                <w:lang w:val="en-US"/>
              </w:rPr>
              <w:t>ŠTEVILO</w:t>
            </w:r>
          </w:p>
        </w:tc>
      </w:tr>
      <w:tr w:rsidR="003018E2" w:rsidRPr="003018E2" w14:paraId="1D8830BA" w14:textId="77777777" w:rsidTr="003018E2">
        <w:trPr>
          <w:trHeight w:val="325"/>
        </w:trPr>
        <w:tc>
          <w:tcPr>
            <w:tcW w:w="3815" w:type="dxa"/>
            <w:tcBorders>
              <w:top w:val="single" w:sz="4" w:space="0" w:color="FFE599"/>
              <w:left w:val="single" w:sz="4" w:space="0" w:color="FFE599"/>
              <w:bottom w:val="single" w:sz="4" w:space="0" w:color="FFE599"/>
              <w:right w:val="single" w:sz="4" w:space="0" w:color="FFE599"/>
            </w:tcBorders>
            <w:vAlign w:val="center"/>
          </w:tcPr>
          <w:p w14:paraId="598C2A8C" w14:textId="77777777" w:rsidR="00097D60" w:rsidRPr="003018E2" w:rsidRDefault="00097D60" w:rsidP="00097D60">
            <w:pPr>
              <w:rPr>
                <w:rFonts w:ascii="Arial" w:hAnsi="Arial" w:cs="Arial"/>
                <w:bCs/>
                <w:lang w:val="en-US"/>
              </w:rPr>
            </w:pPr>
            <w:r w:rsidRPr="003018E2">
              <w:rPr>
                <w:rFonts w:ascii="Arial" w:hAnsi="Arial" w:cs="Arial"/>
                <w:bCs/>
                <w:lang w:val="en-US"/>
              </w:rPr>
              <w:t>PREDŠOLSKI</w:t>
            </w:r>
          </w:p>
        </w:tc>
        <w:tc>
          <w:tcPr>
            <w:tcW w:w="1507" w:type="dxa"/>
            <w:tcBorders>
              <w:top w:val="single" w:sz="4" w:space="0" w:color="FFE599"/>
              <w:left w:val="single" w:sz="4" w:space="0" w:color="FFE599"/>
              <w:bottom w:val="single" w:sz="4" w:space="0" w:color="FFE599"/>
              <w:right w:val="single" w:sz="4" w:space="0" w:color="FFE599"/>
            </w:tcBorders>
            <w:vAlign w:val="center"/>
          </w:tcPr>
          <w:p w14:paraId="7149211C" w14:textId="77777777" w:rsidR="00097D60" w:rsidRPr="003018E2" w:rsidRDefault="00097D60" w:rsidP="00097D60">
            <w:pPr>
              <w:pStyle w:val="Navadensplet"/>
              <w:jc w:val="center"/>
              <w:rPr>
                <w:rFonts w:ascii="Arial" w:hAnsi="Arial" w:cs="Arial"/>
                <w:color w:val="auto"/>
                <w:sz w:val="20"/>
                <w:szCs w:val="20"/>
                <w:lang w:val="en-US"/>
              </w:rPr>
            </w:pPr>
            <w:r w:rsidRPr="003018E2">
              <w:rPr>
                <w:rFonts w:ascii="Arial" w:hAnsi="Arial" w:cs="Arial"/>
                <w:color w:val="auto"/>
                <w:sz w:val="20"/>
                <w:szCs w:val="20"/>
                <w:lang w:val="en-US"/>
              </w:rPr>
              <w:t>10</w:t>
            </w:r>
          </w:p>
        </w:tc>
      </w:tr>
      <w:tr w:rsidR="003018E2" w:rsidRPr="003018E2" w14:paraId="049D3605" w14:textId="77777777" w:rsidTr="003018E2">
        <w:trPr>
          <w:trHeight w:val="325"/>
        </w:trPr>
        <w:tc>
          <w:tcPr>
            <w:tcW w:w="3815" w:type="dxa"/>
            <w:tcBorders>
              <w:top w:val="single" w:sz="4" w:space="0" w:color="FFE599"/>
              <w:left w:val="single" w:sz="4" w:space="0" w:color="FFE599"/>
              <w:bottom w:val="single" w:sz="4" w:space="0" w:color="FFE599"/>
              <w:right w:val="single" w:sz="4" w:space="0" w:color="FFE599"/>
            </w:tcBorders>
            <w:vAlign w:val="center"/>
          </w:tcPr>
          <w:p w14:paraId="0CC2054C" w14:textId="77777777" w:rsidR="00097D60" w:rsidRPr="003018E2" w:rsidRDefault="00097D60" w:rsidP="00097D60">
            <w:pPr>
              <w:rPr>
                <w:rFonts w:ascii="Arial" w:hAnsi="Arial" w:cs="Arial"/>
                <w:bCs/>
                <w:lang w:val="en-US"/>
              </w:rPr>
            </w:pPr>
            <w:r w:rsidRPr="003018E2">
              <w:rPr>
                <w:rFonts w:ascii="Arial" w:hAnsi="Arial" w:cs="Arial"/>
                <w:bCs/>
                <w:lang w:val="en-US"/>
              </w:rPr>
              <w:t>OSNOVNOŠOLCI</w:t>
            </w:r>
          </w:p>
        </w:tc>
        <w:tc>
          <w:tcPr>
            <w:tcW w:w="1507" w:type="dxa"/>
            <w:tcBorders>
              <w:top w:val="single" w:sz="4" w:space="0" w:color="FFE599"/>
              <w:left w:val="single" w:sz="4" w:space="0" w:color="FFE599"/>
              <w:bottom w:val="single" w:sz="4" w:space="0" w:color="FFE599"/>
              <w:right w:val="single" w:sz="4" w:space="0" w:color="FFE599"/>
            </w:tcBorders>
            <w:vAlign w:val="center"/>
          </w:tcPr>
          <w:p w14:paraId="0A51F128" w14:textId="77777777" w:rsidR="00097D60" w:rsidRPr="003018E2" w:rsidRDefault="00097D60" w:rsidP="00097D60">
            <w:pPr>
              <w:pStyle w:val="Navadensplet"/>
              <w:jc w:val="center"/>
              <w:rPr>
                <w:rFonts w:ascii="Arial" w:hAnsi="Arial" w:cs="Arial"/>
                <w:color w:val="auto"/>
                <w:sz w:val="20"/>
                <w:szCs w:val="20"/>
                <w:lang w:val="en-US"/>
              </w:rPr>
            </w:pPr>
            <w:r w:rsidRPr="003018E2">
              <w:rPr>
                <w:rFonts w:ascii="Arial" w:hAnsi="Arial" w:cs="Arial"/>
                <w:color w:val="auto"/>
                <w:sz w:val="20"/>
                <w:szCs w:val="20"/>
                <w:lang w:val="en-US"/>
              </w:rPr>
              <w:t>14</w:t>
            </w:r>
          </w:p>
        </w:tc>
      </w:tr>
      <w:tr w:rsidR="003018E2" w:rsidRPr="003018E2" w14:paraId="41596E4F" w14:textId="77777777" w:rsidTr="003018E2">
        <w:trPr>
          <w:trHeight w:val="325"/>
        </w:trPr>
        <w:tc>
          <w:tcPr>
            <w:tcW w:w="3815" w:type="dxa"/>
            <w:tcBorders>
              <w:top w:val="single" w:sz="4" w:space="0" w:color="FFE599"/>
              <w:left w:val="single" w:sz="4" w:space="0" w:color="FFE599"/>
              <w:bottom w:val="single" w:sz="4" w:space="0" w:color="FFE599"/>
              <w:right w:val="single" w:sz="4" w:space="0" w:color="FFE599"/>
            </w:tcBorders>
            <w:vAlign w:val="center"/>
          </w:tcPr>
          <w:p w14:paraId="1E2E10EB" w14:textId="77777777" w:rsidR="00097D60" w:rsidRPr="003018E2" w:rsidRDefault="00097D60" w:rsidP="00097D60">
            <w:pPr>
              <w:rPr>
                <w:rFonts w:ascii="Arial" w:hAnsi="Arial" w:cs="Arial"/>
                <w:bCs/>
                <w:lang w:val="en-US"/>
              </w:rPr>
            </w:pPr>
            <w:r w:rsidRPr="003018E2">
              <w:rPr>
                <w:rFonts w:ascii="Arial" w:hAnsi="Arial" w:cs="Arial"/>
                <w:bCs/>
                <w:lang w:val="en-US"/>
              </w:rPr>
              <w:t>OSNOVNOŠOLCI S PRILAGOJENIM PROGRAMOM</w:t>
            </w:r>
          </w:p>
        </w:tc>
        <w:tc>
          <w:tcPr>
            <w:tcW w:w="1507" w:type="dxa"/>
            <w:tcBorders>
              <w:top w:val="single" w:sz="4" w:space="0" w:color="FFE599"/>
              <w:left w:val="single" w:sz="4" w:space="0" w:color="FFE599"/>
              <w:bottom w:val="single" w:sz="4" w:space="0" w:color="FFE599"/>
              <w:right w:val="single" w:sz="4" w:space="0" w:color="FFE599"/>
            </w:tcBorders>
            <w:vAlign w:val="center"/>
          </w:tcPr>
          <w:p w14:paraId="684BDC90" w14:textId="77777777" w:rsidR="00097D60" w:rsidRPr="003018E2" w:rsidRDefault="00097D60" w:rsidP="00097D60">
            <w:pPr>
              <w:pStyle w:val="Navadensplet"/>
              <w:jc w:val="center"/>
              <w:rPr>
                <w:rFonts w:ascii="Arial" w:hAnsi="Arial" w:cs="Arial"/>
                <w:color w:val="auto"/>
                <w:sz w:val="20"/>
                <w:szCs w:val="20"/>
                <w:lang w:val="en-US"/>
              </w:rPr>
            </w:pPr>
            <w:r w:rsidRPr="003018E2">
              <w:rPr>
                <w:rFonts w:ascii="Arial" w:hAnsi="Arial" w:cs="Arial"/>
                <w:color w:val="auto"/>
                <w:sz w:val="20"/>
                <w:szCs w:val="20"/>
                <w:lang w:val="en-US"/>
              </w:rPr>
              <w:t>2</w:t>
            </w:r>
          </w:p>
        </w:tc>
      </w:tr>
      <w:tr w:rsidR="003018E2" w:rsidRPr="003018E2" w14:paraId="04AFBCE9" w14:textId="77777777" w:rsidTr="003018E2">
        <w:trPr>
          <w:trHeight w:val="325"/>
        </w:trPr>
        <w:tc>
          <w:tcPr>
            <w:tcW w:w="3815" w:type="dxa"/>
            <w:tcBorders>
              <w:top w:val="single" w:sz="4" w:space="0" w:color="FFE599"/>
              <w:left w:val="single" w:sz="4" w:space="0" w:color="FFE599"/>
              <w:bottom w:val="single" w:sz="4" w:space="0" w:color="FFE599"/>
              <w:right w:val="single" w:sz="4" w:space="0" w:color="FFE599"/>
            </w:tcBorders>
            <w:vAlign w:val="center"/>
          </w:tcPr>
          <w:p w14:paraId="1EE9990E" w14:textId="77777777" w:rsidR="00097D60" w:rsidRPr="003018E2" w:rsidRDefault="00097D60" w:rsidP="00097D60">
            <w:pPr>
              <w:rPr>
                <w:rFonts w:ascii="Arial" w:hAnsi="Arial" w:cs="Arial"/>
                <w:bCs/>
                <w:lang w:val="en-US"/>
              </w:rPr>
            </w:pPr>
            <w:r w:rsidRPr="003018E2">
              <w:rPr>
                <w:rFonts w:ascii="Arial" w:hAnsi="Arial" w:cs="Arial"/>
                <w:bCs/>
                <w:lang w:val="en-US"/>
              </w:rPr>
              <w:t>SREDNJEŠOLCI</w:t>
            </w:r>
          </w:p>
        </w:tc>
        <w:tc>
          <w:tcPr>
            <w:tcW w:w="1507" w:type="dxa"/>
            <w:tcBorders>
              <w:top w:val="single" w:sz="4" w:space="0" w:color="FFE599"/>
              <w:left w:val="single" w:sz="4" w:space="0" w:color="FFE599"/>
              <w:bottom w:val="single" w:sz="4" w:space="0" w:color="FFE599"/>
              <w:right w:val="single" w:sz="4" w:space="0" w:color="FFE599"/>
            </w:tcBorders>
            <w:vAlign w:val="center"/>
          </w:tcPr>
          <w:p w14:paraId="02A16516" w14:textId="77777777" w:rsidR="00097D60" w:rsidRPr="003018E2" w:rsidRDefault="00097D60" w:rsidP="00097D60">
            <w:pPr>
              <w:pStyle w:val="Navadensplet"/>
              <w:jc w:val="center"/>
              <w:rPr>
                <w:rFonts w:ascii="Arial" w:hAnsi="Arial" w:cs="Arial"/>
                <w:color w:val="auto"/>
                <w:sz w:val="20"/>
                <w:szCs w:val="20"/>
                <w:lang w:val="en-US"/>
              </w:rPr>
            </w:pPr>
            <w:r w:rsidRPr="003018E2">
              <w:rPr>
                <w:rFonts w:ascii="Arial" w:hAnsi="Arial" w:cs="Arial"/>
                <w:color w:val="auto"/>
                <w:sz w:val="20"/>
                <w:szCs w:val="20"/>
                <w:lang w:val="en-US"/>
              </w:rPr>
              <w:t>8</w:t>
            </w:r>
          </w:p>
        </w:tc>
      </w:tr>
      <w:tr w:rsidR="003018E2" w:rsidRPr="003018E2" w14:paraId="694F8BE3" w14:textId="77777777" w:rsidTr="003018E2">
        <w:trPr>
          <w:trHeight w:val="325"/>
        </w:trPr>
        <w:tc>
          <w:tcPr>
            <w:tcW w:w="3815" w:type="dxa"/>
            <w:tcBorders>
              <w:top w:val="single" w:sz="4" w:space="0" w:color="FFE599"/>
              <w:left w:val="single" w:sz="4" w:space="0" w:color="FFE599"/>
              <w:bottom w:val="single" w:sz="2" w:space="0" w:color="FFD966"/>
              <w:right w:val="single" w:sz="4" w:space="0" w:color="FFE599"/>
            </w:tcBorders>
            <w:vAlign w:val="center"/>
          </w:tcPr>
          <w:p w14:paraId="64EEE7CC" w14:textId="77777777" w:rsidR="00097D60" w:rsidRPr="003018E2" w:rsidRDefault="00097D60" w:rsidP="00097D60">
            <w:pPr>
              <w:rPr>
                <w:rFonts w:ascii="Arial" w:hAnsi="Arial" w:cs="Arial"/>
                <w:bCs/>
                <w:lang w:val="en-US"/>
              </w:rPr>
            </w:pPr>
            <w:r w:rsidRPr="003018E2">
              <w:rPr>
                <w:rFonts w:ascii="Arial" w:hAnsi="Arial" w:cs="Arial"/>
                <w:bCs/>
                <w:lang w:val="en-US"/>
              </w:rPr>
              <w:t>ŠTUDENTJE</w:t>
            </w:r>
          </w:p>
        </w:tc>
        <w:tc>
          <w:tcPr>
            <w:tcW w:w="1507" w:type="dxa"/>
            <w:tcBorders>
              <w:top w:val="single" w:sz="4" w:space="0" w:color="FFE599"/>
              <w:left w:val="single" w:sz="4" w:space="0" w:color="FFE599"/>
              <w:bottom w:val="single" w:sz="2" w:space="0" w:color="FFD966"/>
              <w:right w:val="single" w:sz="4" w:space="0" w:color="FFE599"/>
            </w:tcBorders>
            <w:vAlign w:val="center"/>
          </w:tcPr>
          <w:p w14:paraId="3C3F73F0" w14:textId="77777777" w:rsidR="00097D60" w:rsidRPr="003018E2" w:rsidRDefault="00097D60" w:rsidP="00097D60">
            <w:pPr>
              <w:pStyle w:val="Navadensplet"/>
              <w:jc w:val="center"/>
              <w:rPr>
                <w:rFonts w:ascii="Arial" w:hAnsi="Arial" w:cs="Arial"/>
                <w:color w:val="auto"/>
                <w:sz w:val="20"/>
                <w:szCs w:val="20"/>
                <w:lang w:val="en-US"/>
              </w:rPr>
            </w:pPr>
            <w:r w:rsidRPr="003018E2">
              <w:rPr>
                <w:rFonts w:ascii="Arial" w:hAnsi="Arial" w:cs="Arial"/>
                <w:color w:val="auto"/>
                <w:sz w:val="20"/>
                <w:szCs w:val="20"/>
                <w:lang w:val="en-US"/>
              </w:rPr>
              <w:t>3</w:t>
            </w:r>
          </w:p>
        </w:tc>
      </w:tr>
      <w:tr w:rsidR="003018E2" w:rsidRPr="003018E2" w14:paraId="1EFAEAE4" w14:textId="77777777" w:rsidTr="003018E2">
        <w:trPr>
          <w:trHeight w:val="325"/>
        </w:trPr>
        <w:tc>
          <w:tcPr>
            <w:tcW w:w="3815" w:type="dxa"/>
            <w:tcBorders>
              <w:top w:val="single" w:sz="2" w:space="0" w:color="FFD966"/>
              <w:left w:val="single" w:sz="4" w:space="0" w:color="FFE599"/>
              <w:bottom w:val="single" w:sz="4" w:space="0" w:color="FFE599"/>
              <w:right w:val="single" w:sz="2" w:space="0" w:color="FFD966"/>
            </w:tcBorders>
            <w:shd w:val="clear" w:color="auto" w:fill="FFE599"/>
            <w:vAlign w:val="center"/>
          </w:tcPr>
          <w:p w14:paraId="2BB66B2B" w14:textId="77777777" w:rsidR="00097D60" w:rsidRPr="003018E2" w:rsidRDefault="00097D60" w:rsidP="00097D60">
            <w:pPr>
              <w:rPr>
                <w:rFonts w:ascii="Arial" w:hAnsi="Arial" w:cs="Arial"/>
                <w:bCs/>
                <w:lang w:val="en-US"/>
              </w:rPr>
            </w:pPr>
            <w:r w:rsidRPr="003018E2">
              <w:rPr>
                <w:rFonts w:ascii="Arial" w:hAnsi="Arial" w:cs="Arial"/>
                <w:bCs/>
                <w:lang w:val="en-US"/>
              </w:rPr>
              <w:t>SKUPAJ</w:t>
            </w:r>
          </w:p>
        </w:tc>
        <w:tc>
          <w:tcPr>
            <w:tcW w:w="1507" w:type="dxa"/>
            <w:tcBorders>
              <w:top w:val="single" w:sz="2" w:space="0" w:color="FFD966"/>
              <w:left w:val="single" w:sz="2" w:space="0" w:color="FFD966"/>
              <w:bottom w:val="single" w:sz="4" w:space="0" w:color="FFE599"/>
              <w:right w:val="single" w:sz="2" w:space="0" w:color="FFD966"/>
            </w:tcBorders>
            <w:shd w:val="clear" w:color="auto" w:fill="FFE599"/>
            <w:vAlign w:val="center"/>
          </w:tcPr>
          <w:p w14:paraId="103A1316" w14:textId="77777777" w:rsidR="00097D60" w:rsidRPr="003018E2" w:rsidRDefault="00097D60" w:rsidP="00097D60">
            <w:pPr>
              <w:pStyle w:val="Navadensplet"/>
              <w:jc w:val="center"/>
              <w:rPr>
                <w:rFonts w:ascii="Arial" w:hAnsi="Arial" w:cs="Arial"/>
                <w:color w:val="auto"/>
                <w:sz w:val="20"/>
                <w:szCs w:val="20"/>
                <w:lang w:val="en-US"/>
              </w:rPr>
            </w:pPr>
            <w:r w:rsidRPr="003018E2">
              <w:rPr>
                <w:rFonts w:ascii="Arial" w:hAnsi="Arial" w:cs="Arial"/>
                <w:color w:val="auto"/>
                <w:sz w:val="20"/>
                <w:szCs w:val="20"/>
                <w:lang w:val="en-US"/>
              </w:rPr>
              <w:t>37</w:t>
            </w:r>
          </w:p>
        </w:tc>
      </w:tr>
    </w:tbl>
    <w:p w14:paraId="1B11F3A3" w14:textId="77777777" w:rsidR="00097D60" w:rsidRPr="003018E2" w:rsidRDefault="00097D60" w:rsidP="00097D60">
      <w:pPr>
        <w:rPr>
          <w:rFonts w:ascii="Arial" w:hAnsi="Arial" w:cs="Arial"/>
        </w:rPr>
      </w:pPr>
    </w:p>
    <w:p w14:paraId="1ABC80A5" w14:textId="77777777" w:rsidR="00097D60" w:rsidRPr="003018E2" w:rsidRDefault="00097D60" w:rsidP="003018E2">
      <w:pPr>
        <w:spacing w:line="276" w:lineRule="auto"/>
        <w:jc w:val="both"/>
        <w:rPr>
          <w:rFonts w:ascii="Arial" w:hAnsi="Arial" w:cs="Arial"/>
        </w:rPr>
      </w:pPr>
      <w:r w:rsidRPr="003018E2">
        <w:rPr>
          <w:rFonts w:ascii="Arial" w:hAnsi="Arial" w:cs="Arial"/>
        </w:rPr>
        <w:t xml:space="preserve">Na krajevnem območju </w:t>
      </w:r>
      <w:r w:rsidR="003018E2">
        <w:rPr>
          <w:rFonts w:ascii="Arial" w:hAnsi="Arial" w:cs="Arial"/>
        </w:rPr>
        <w:t>Enote Moste Polje s</w:t>
      </w:r>
      <w:r w:rsidRPr="003018E2">
        <w:rPr>
          <w:rFonts w:ascii="Arial" w:hAnsi="Arial" w:cs="Arial"/>
        </w:rPr>
        <w:t xml:space="preserve">o imeli v preteklem letu 15 rejniških družin, od tega 5 sorodstvenih in 7 klasičnih rejniških družin. Za dve kandidatki za opravljanje rejniške dejavnosti (eno sorodstveno rejništvo, eno klasično) urejamo pridobitev dovoljenj. </w:t>
      </w:r>
    </w:p>
    <w:p w14:paraId="4C9FF7E8" w14:textId="77777777" w:rsidR="00097D60" w:rsidRPr="003018E2" w:rsidRDefault="00097D60" w:rsidP="003018E2">
      <w:pPr>
        <w:pStyle w:val="Naslov4"/>
        <w:spacing w:line="276" w:lineRule="auto"/>
        <w:ind w:left="360"/>
        <w:rPr>
          <w:rFonts w:ascii="Arial" w:hAnsi="Arial" w:cs="Arial"/>
          <w:color w:val="auto"/>
        </w:rPr>
      </w:pPr>
      <w:r w:rsidRPr="003018E2">
        <w:rPr>
          <w:rFonts w:ascii="Arial" w:hAnsi="Arial" w:cs="Arial"/>
          <w:color w:val="auto"/>
        </w:rPr>
        <w:t>Spremljanje rejništva</w:t>
      </w:r>
    </w:p>
    <w:p w14:paraId="2FF66170" w14:textId="77777777" w:rsidR="00097D60" w:rsidRPr="003018E2" w:rsidRDefault="00097D60" w:rsidP="003018E2">
      <w:pPr>
        <w:spacing w:line="276" w:lineRule="auto"/>
        <w:jc w:val="both"/>
        <w:rPr>
          <w:rFonts w:ascii="Arial" w:hAnsi="Arial" w:cs="Arial"/>
        </w:rPr>
      </w:pPr>
      <w:r w:rsidRPr="003018E2">
        <w:rPr>
          <w:rFonts w:ascii="Arial" w:hAnsi="Arial" w:cs="Arial"/>
        </w:rPr>
        <w:t>Spremljanje otrok v rejništvu je potekalo preko obiskov v matičnih in rejniških družinah, preko srečanj individualnih projektnih skupin (IPS), timskih sestankov, terenskih obiskov, sodelovanja z zunanjimi strokovnimi ustanovami, zbiranja poročil, osebnih razgovorov ter telefonskih in elektronskih kontaktov.</w:t>
      </w:r>
    </w:p>
    <w:p w14:paraId="1A04DD95" w14:textId="77777777" w:rsidR="00097D60" w:rsidRPr="003018E2" w:rsidRDefault="00097D60" w:rsidP="003018E2">
      <w:pPr>
        <w:pStyle w:val="Naslov4"/>
        <w:spacing w:line="276" w:lineRule="auto"/>
        <w:ind w:left="360"/>
        <w:rPr>
          <w:rFonts w:ascii="Arial" w:hAnsi="Arial" w:cs="Arial"/>
          <w:color w:val="auto"/>
        </w:rPr>
      </w:pPr>
      <w:bookmarkStart w:id="11" w:name="_Toc443393939"/>
      <w:bookmarkStart w:id="12" w:name="_Toc441744103"/>
      <w:bookmarkStart w:id="13" w:name="_Toc411775642"/>
      <w:bookmarkStart w:id="14" w:name="_Toc411773332"/>
      <w:r w:rsidRPr="003018E2">
        <w:rPr>
          <w:rFonts w:ascii="Arial" w:hAnsi="Arial" w:cs="Arial"/>
          <w:color w:val="auto"/>
        </w:rPr>
        <w:t>Delo z matičnimi družinami</w:t>
      </w:r>
      <w:bookmarkEnd w:id="11"/>
      <w:bookmarkEnd w:id="12"/>
      <w:bookmarkEnd w:id="13"/>
      <w:bookmarkEnd w:id="14"/>
    </w:p>
    <w:p w14:paraId="47B55314" w14:textId="77777777" w:rsidR="00097D60" w:rsidRPr="003018E2" w:rsidRDefault="00097D60" w:rsidP="003018E2">
      <w:pPr>
        <w:spacing w:line="276" w:lineRule="auto"/>
        <w:jc w:val="both"/>
        <w:rPr>
          <w:rFonts w:ascii="Arial" w:hAnsi="Arial" w:cs="Arial"/>
        </w:rPr>
      </w:pPr>
      <w:r w:rsidRPr="003018E2">
        <w:rPr>
          <w:rFonts w:ascii="Arial" w:hAnsi="Arial" w:cs="Arial"/>
        </w:rPr>
        <w:t xml:space="preserve">Spremljanje razmer v matičnih družinah je potekalo predvsem preko IPS  in izvajanju stikov, ki so večinoma dogovorjeni na IPS. Tukajšnja enota nima možnosti vključevanja psihologa v zahtevnejše primere. </w:t>
      </w:r>
    </w:p>
    <w:p w14:paraId="1240F7B7" w14:textId="77777777" w:rsidR="00097D60" w:rsidRPr="003018E2" w:rsidRDefault="00097D60" w:rsidP="003018E2">
      <w:pPr>
        <w:spacing w:line="276" w:lineRule="auto"/>
        <w:jc w:val="both"/>
        <w:rPr>
          <w:rFonts w:ascii="Arial" w:hAnsi="Arial" w:cs="Arial"/>
        </w:rPr>
      </w:pPr>
      <w:r w:rsidRPr="003018E2">
        <w:rPr>
          <w:rFonts w:ascii="Arial" w:hAnsi="Arial" w:cs="Arial"/>
        </w:rPr>
        <w:t xml:space="preserve">Večina družin ima težave pri urejanju pogojev za vrnitev otrok v matično družino. Najpogostejše težave so: nezmožnost primernega funkcioniranja v okolju, premalo angažiranosti, odklanjanje sodelovanja in pomanjkanje lastnega uvida v težave. Kljub nudeni storitvi osebne pomoči in velikemu angažiranju strokovnih delavk pri določenih primerih, so dosežki staršev, katerih otroci so nameščeni v rejništvo, zelo skromni. </w:t>
      </w:r>
    </w:p>
    <w:p w14:paraId="616BEBF7" w14:textId="77777777" w:rsidR="00097D60" w:rsidRPr="003018E2" w:rsidRDefault="00097D60" w:rsidP="003018E2">
      <w:pPr>
        <w:pStyle w:val="Naslov4"/>
        <w:spacing w:line="276" w:lineRule="auto"/>
        <w:ind w:left="360"/>
        <w:rPr>
          <w:rFonts w:ascii="Arial" w:hAnsi="Arial" w:cs="Arial"/>
          <w:color w:val="auto"/>
        </w:rPr>
      </w:pPr>
      <w:r w:rsidRPr="003018E2">
        <w:rPr>
          <w:rFonts w:ascii="Arial" w:hAnsi="Arial" w:cs="Arial"/>
          <w:color w:val="auto"/>
        </w:rPr>
        <w:t>Izobraževanje rejnikov, skupinsko in skupnostno socialno delo</w:t>
      </w:r>
    </w:p>
    <w:p w14:paraId="04483D53" w14:textId="77777777" w:rsidR="00097D60" w:rsidRPr="003018E2" w:rsidRDefault="00097D60" w:rsidP="003018E2">
      <w:pPr>
        <w:spacing w:line="276" w:lineRule="auto"/>
        <w:rPr>
          <w:rFonts w:ascii="Arial" w:hAnsi="Arial" w:cs="Arial"/>
        </w:rPr>
      </w:pPr>
      <w:r w:rsidRPr="003018E2">
        <w:rPr>
          <w:rFonts w:ascii="Arial" w:hAnsi="Arial" w:cs="Arial"/>
        </w:rPr>
        <w:t xml:space="preserve">Tukajšnja enota nima skupine za podporo rejnicam. </w:t>
      </w:r>
    </w:p>
    <w:p w14:paraId="62653D6A" w14:textId="77777777" w:rsidR="00097D60" w:rsidRPr="003018E2" w:rsidRDefault="00097D60" w:rsidP="003018E2">
      <w:pPr>
        <w:spacing w:line="276" w:lineRule="auto"/>
        <w:jc w:val="both"/>
        <w:rPr>
          <w:rFonts w:ascii="Arial" w:hAnsi="Arial" w:cs="Arial"/>
        </w:rPr>
      </w:pPr>
      <w:r w:rsidRPr="003018E2">
        <w:rPr>
          <w:rFonts w:ascii="Arial" w:hAnsi="Arial" w:cs="Arial"/>
        </w:rPr>
        <w:t>Preko Skupnosti CSD se je nadaljevalo obvezno izobraževanje za rejnice in rejnike za 5 letno obdobje. V okviru intervizijske skupine ljubljanske regije smo organizirali izobraževanje za rejnice in rejnike, ki je bilo zelo dobro obiskano.</w:t>
      </w:r>
    </w:p>
    <w:p w14:paraId="60F20869" w14:textId="77777777" w:rsidR="00097D60" w:rsidRPr="003018E2" w:rsidRDefault="00097D60" w:rsidP="003018E2">
      <w:pPr>
        <w:spacing w:line="276" w:lineRule="auto"/>
        <w:jc w:val="both"/>
        <w:rPr>
          <w:rFonts w:ascii="Arial" w:hAnsi="Arial" w:cs="Arial"/>
        </w:rPr>
      </w:pPr>
      <w:r w:rsidRPr="003018E2">
        <w:rPr>
          <w:rFonts w:ascii="Arial" w:hAnsi="Arial" w:cs="Arial"/>
        </w:rPr>
        <w:t xml:space="preserve">Izvajamo aktivnosti za pridobivanje novih rejniških družin, vendar smo lani uspeli pridobiti le eno osebo, ki bi rada postala rejnica. </w:t>
      </w:r>
    </w:p>
    <w:p w14:paraId="40399C7B" w14:textId="77777777" w:rsidR="00097D60" w:rsidRPr="003018E2" w:rsidRDefault="00097D60" w:rsidP="003018E2">
      <w:pPr>
        <w:spacing w:line="276" w:lineRule="auto"/>
        <w:rPr>
          <w:rFonts w:ascii="Arial" w:hAnsi="Arial" w:cs="Arial"/>
        </w:rPr>
      </w:pPr>
    </w:p>
    <w:p w14:paraId="7D34E994" w14:textId="77777777" w:rsidR="00097D60" w:rsidRPr="003018E2" w:rsidRDefault="00097D60" w:rsidP="003018E2">
      <w:pPr>
        <w:spacing w:line="276" w:lineRule="auto"/>
        <w:rPr>
          <w:rFonts w:ascii="Arial" w:hAnsi="Arial" w:cs="Arial"/>
        </w:rPr>
      </w:pPr>
      <w:r w:rsidRPr="003018E2">
        <w:rPr>
          <w:rFonts w:ascii="Arial" w:hAnsi="Arial" w:cs="Arial"/>
        </w:rPr>
        <w:t>Skrbništvo nad mladoletnimi</w:t>
      </w:r>
    </w:p>
    <w:p w14:paraId="71F1DD3B" w14:textId="77777777" w:rsidR="003018E2" w:rsidRPr="003018E2" w:rsidRDefault="003018E2" w:rsidP="003018E2">
      <w:pPr>
        <w:spacing w:line="276" w:lineRule="auto"/>
        <w:rPr>
          <w:rFonts w:ascii="Arial" w:hAnsi="Arial" w:cs="Arial"/>
        </w:rPr>
      </w:pPr>
    </w:p>
    <w:p w14:paraId="66C1140C" w14:textId="77777777" w:rsidR="00097D60" w:rsidRPr="003018E2" w:rsidRDefault="00097D60" w:rsidP="003018E2">
      <w:pPr>
        <w:spacing w:line="276" w:lineRule="auto"/>
        <w:rPr>
          <w:rFonts w:ascii="Arial" w:hAnsi="Arial" w:cs="Arial"/>
        </w:rPr>
      </w:pPr>
      <w:r w:rsidRPr="003018E2">
        <w:rPr>
          <w:rFonts w:ascii="Arial" w:hAnsi="Arial" w:cs="Arial"/>
        </w:rPr>
        <w:t>V letu 2019 je bilo za mladoletne obravnavi/aktualnih 46 skrbništev za posebni primer in 13 stalnih skrbništev.</w:t>
      </w:r>
    </w:p>
    <w:p w14:paraId="182AF4B1" w14:textId="77777777" w:rsidR="00097D60" w:rsidRPr="003018E2" w:rsidRDefault="00097D60" w:rsidP="003018E2">
      <w:pPr>
        <w:spacing w:line="276" w:lineRule="auto"/>
        <w:rPr>
          <w:rFonts w:ascii="Arial" w:hAnsi="Arial" w:cs="Arial"/>
        </w:rPr>
      </w:pPr>
    </w:p>
    <w:p w14:paraId="42F9E618" w14:textId="77777777" w:rsidR="00097D60" w:rsidRPr="003018E2" w:rsidRDefault="00097D60" w:rsidP="003018E2">
      <w:pPr>
        <w:pStyle w:val="m-7794666405027801183msolistparagraph"/>
        <w:spacing w:before="0" w:beforeAutospacing="0" w:after="0" w:afterAutospacing="0" w:line="276" w:lineRule="auto"/>
        <w:jc w:val="both"/>
        <w:rPr>
          <w:rFonts w:ascii="Arial" w:hAnsi="Arial" w:cs="Arial"/>
          <w:sz w:val="20"/>
          <w:szCs w:val="20"/>
        </w:rPr>
      </w:pPr>
      <w:r w:rsidRPr="003018E2">
        <w:rPr>
          <w:rFonts w:ascii="Arial" w:hAnsi="Arial" w:cs="Arial"/>
          <w:sz w:val="20"/>
          <w:szCs w:val="20"/>
        </w:rPr>
        <w:t>Posvojitve</w:t>
      </w:r>
    </w:p>
    <w:p w14:paraId="07FCFE9D" w14:textId="77777777" w:rsidR="00097D60" w:rsidRPr="003018E2" w:rsidRDefault="00097D60" w:rsidP="003018E2">
      <w:pPr>
        <w:pStyle w:val="m-7794666405027801183msolistparagraph"/>
        <w:spacing w:before="0" w:beforeAutospacing="0" w:after="0" w:afterAutospacing="0" w:line="276" w:lineRule="auto"/>
        <w:jc w:val="both"/>
        <w:rPr>
          <w:rFonts w:ascii="Arial" w:hAnsi="Arial" w:cs="Arial"/>
          <w:sz w:val="20"/>
          <w:szCs w:val="20"/>
        </w:rPr>
      </w:pPr>
    </w:p>
    <w:p w14:paraId="0FC082FD" w14:textId="77777777" w:rsidR="00097D60" w:rsidRPr="003018E2" w:rsidRDefault="00097D60" w:rsidP="003018E2">
      <w:pPr>
        <w:spacing w:line="276" w:lineRule="auto"/>
        <w:jc w:val="both"/>
        <w:rPr>
          <w:rFonts w:ascii="Arial" w:hAnsi="Arial" w:cs="Arial"/>
          <w:lang w:eastAsia="sl-SI"/>
        </w:rPr>
      </w:pPr>
      <w:r w:rsidRPr="003018E2">
        <w:rPr>
          <w:rFonts w:ascii="Arial" w:hAnsi="Arial" w:cs="Arial"/>
          <w:lang w:eastAsia="sl-SI"/>
        </w:rPr>
        <w:t xml:space="preserve">V letu 2019 smo vodili tri postopke oblikovanja mnenja o ustreznosti kandidatov za posvojitev otroka, od katerih dva še nista zaključena. Poleg tega smo v poročevalnem obdobju obravnavali eno vlogo za enostransko posvojitev otroka, ki prav tako še ni zaključena. Na predlog oseb, ki so bile posvojene, smo vodili dva postopka navezave kontakta z biološkimi starši. Za potrebe poročanja matični državi otroka smo spremljali tri otroke, ki so bili s strani slovenskih državljanov posvojeni v Rusiji. Vodili smo dva postopka priprave dokumentacije in posredovanja vlog za posvojitev otroka iz tujine. V letu 2019, do začetka uporabe Družinskega zakonika, ni bila izdana nobena odločba o posvojitvi otroka, prav tako ni bil voden noben postopek vložitve predloga za posvojitev otroka na sodišče. </w:t>
      </w:r>
    </w:p>
    <w:p w14:paraId="676DCEFE" w14:textId="77777777" w:rsidR="004D776B" w:rsidRDefault="004D776B" w:rsidP="00097D60">
      <w:pPr>
        <w:jc w:val="both"/>
        <w:rPr>
          <w:rFonts w:ascii="Arial" w:hAnsi="Arial" w:cs="Arial"/>
          <w:color w:val="000000"/>
          <w:lang w:eastAsia="sl-SI"/>
        </w:rPr>
      </w:pPr>
    </w:p>
    <w:p w14:paraId="7AAAD11E" w14:textId="77777777" w:rsidR="00FC0FF7" w:rsidRDefault="00FC0FF7" w:rsidP="003018E2">
      <w:pPr>
        <w:jc w:val="both"/>
        <w:rPr>
          <w:rFonts w:ascii="Arial" w:hAnsi="Arial" w:cs="Arial"/>
          <w:color w:val="000000"/>
          <w:lang w:eastAsia="sl-SI"/>
        </w:rPr>
      </w:pPr>
    </w:p>
    <w:p w14:paraId="06256CDB" w14:textId="77777777" w:rsidR="003018E2" w:rsidRPr="00FC0FF7" w:rsidRDefault="003018E2" w:rsidP="00FC0FF7">
      <w:pPr>
        <w:pStyle w:val="Odstavekseznama"/>
        <w:numPr>
          <w:ilvl w:val="0"/>
          <w:numId w:val="36"/>
        </w:numPr>
        <w:jc w:val="both"/>
        <w:rPr>
          <w:rFonts w:ascii="Arial" w:hAnsi="Arial" w:cs="Arial"/>
          <w:color w:val="000000"/>
          <w:lang w:eastAsia="sl-SI"/>
        </w:rPr>
      </w:pPr>
      <w:r w:rsidRPr="00FC0FF7">
        <w:rPr>
          <w:rFonts w:ascii="Arial" w:hAnsi="Arial" w:cs="Arial"/>
          <w:color w:val="000000"/>
          <w:lang w:eastAsia="sl-SI"/>
        </w:rPr>
        <w:t>Obravnava otrok in mladoletnikov</w:t>
      </w:r>
    </w:p>
    <w:tbl>
      <w:tblPr>
        <w:tblpPr w:leftFromText="141" w:rightFromText="141" w:vertAnchor="text" w:horzAnchor="margin" w:tblpY="203"/>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20" w:firstRow="1" w:lastRow="0" w:firstColumn="0" w:lastColumn="0" w:noHBand="0" w:noVBand="0"/>
      </w:tblPr>
      <w:tblGrid>
        <w:gridCol w:w="5488"/>
        <w:gridCol w:w="1443"/>
      </w:tblGrid>
      <w:tr w:rsidR="003018E2" w:rsidRPr="003018E2" w14:paraId="120C3408" w14:textId="77777777" w:rsidTr="003018E2">
        <w:trPr>
          <w:trHeight w:val="387"/>
        </w:trPr>
        <w:tc>
          <w:tcPr>
            <w:tcW w:w="5488" w:type="dxa"/>
            <w:tcBorders>
              <w:top w:val="single" w:sz="4" w:space="0" w:color="FFE599"/>
              <w:left w:val="single" w:sz="4" w:space="0" w:color="FFE599"/>
              <w:bottom w:val="single" w:sz="4" w:space="0" w:color="FFE599"/>
              <w:right w:val="single" w:sz="4" w:space="0" w:color="FFE599"/>
            </w:tcBorders>
            <w:shd w:val="clear" w:color="auto" w:fill="auto"/>
          </w:tcPr>
          <w:p w14:paraId="64CDB1E6" w14:textId="77777777" w:rsidR="003018E2" w:rsidRPr="003018E2" w:rsidRDefault="003018E2" w:rsidP="003018E2">
            <w:pPr>
              <w:jc w:val="center"/>
              <w:rPr>
                <w:rFonts w:ascii="Arial" w:hAnsi="Arial" w:cs="Arial"/>
                <w:lang w:eastAsia="sl-SI"/>
              </w:rPr>
            </w:pPr>
            <w:r w:rsidRPr="003018E2">
              <w:rPr>
                <w:rFonts w:ascii="Arial" w:hAnsi="Arial" w:cs="Arial"/>
              </w:rPr>
              <w:tab/>
            </w:r>
            <w:r w:rsidRPr="003018E2">
              <w:rPr>
                <w:rFonts w:ascii="Arial" w:hAnsi="Arial" w:cs="Arial"/>
                <w:lang w:eastAsia="sl-SI"/>
              </w:rPr>
              <w:t>Naloga</w:t>
            </w:r>
          </w:p>
        </w:tc>
        <w:tc>
          <w:tcPr>
            <w:tcW w:w="1443" w:type="dxa"/>
            <w:tcBorders>
              <w:top w:val="single" w:sz="4" w:space="0" w:color="FFE599"/>
              <w:left w:val="single" w:sz="4" w:space="0" w:color="FFE599"/>
              <w:bottom w:val="single" w:sz="4" w:space="0" w:color="FFE599"/>
              <w:right w:val="single" w:sz="4" w:space="0" w:color="FFE599"/>
            </w:tcBorders>
            <w:shd w:val="clear" w:color="auto" w:fill="auto"/>
          </w:tcPr>
          <w:p w14:paraId="422EA211" w14:textId="77777777" w:rsidR="003018E2" w:rsidRPr="003018E2" w:rsidRDefault="003018E2" w:rsidP="003018E2">
            <w:pPr>
              <w:jc w:val="center"/>
              <w:rPr>
                <w:rFonts w:ascii="Arial" w:hAnsi="Arial" w:cs="Arial"/>
                <w:lang w:eastAsia="sl-SI"/>
              </w:rPr>
            </w:pPr>
            <w:r w:rsidRPr="003018E2">
              <w:rPr>
                <w:rFonts w:ascii="Arial" w:hAnsi="Arial" w:cs="Arial"/>
                <w:lang w:eastAsia="sl-SI"/>
              </w:rPr>
              <w:t>Število</w:t>
            </w:r>
          </w:p>
        </w:tc>
      </w:tr>
      <w:tr w:rsidR="003018E2" w:rsidRPr="003018E2" w14:paraId="26077B50" w14:textId="77777777" w:rsidTr="003018E2">
        <w:trPr>
          <w:trHeight w:val="387"/>
        </w:trPr>
        <w:tc>
          <w:tcPr>
            <w:tcW w:w="5488" w:type="dxa"/>
            <w:shd w:val="clear" w:color="auto" w:fill="auto"/>
          </w:tcPr>
          <w:p w14:paraId="7934BFD0" w14:textId="77777777" w:rsidR="003018E2" w:rsidRPr="003018E2" w:rsidRDefault="003018E2" w:rsidP="003018E2">
            <w:pPr>
              <w:rPr>
                <w:rFonts w:ascii="Arial" w:hAnsi="Arial" w:cs="Arial"/>
                <w:smallCaps/>
                <w:lang w:eastAsia="sl-SI"/>
              </w:rPr>
            </w:pPr>
            <w:r w:rsidRPr="003018E2">
              <w:rPr>
                <w:rFonts w:ascii="Arial" w:hAnsi="Arial" w:cs="Arial"/>
                <w:smallCaps/>
              </w:rPr>
              <w:t>Oddaja otroka v zavod</w:t>
            </w:r>
          </w:p>
        </w:tc>
        <w:tc>
          <w:tcPr>
            <w:tcW w:w="1443" w:type="dxa"/>
            <w:shd w:val="clear" w:color="auto" w:fill="auto"/>
          </w:tcPr>
          <w:p w14:paraId="77AF9581" w14:textId="77777777" w:rsidR="003018E2" w:rsidRPr="003018E2" w:rsidRDefault="003018E2" w:rsidP="003018E2">
            <w:pPr>
              <w:jc w:val="center"/>
              <w:rPr>
                <w:rFonts w:ascii="Arial" w:hAnsi="Arial" w:cs="Arial"/>
                <w:lang w:eastAsia="sl-SI"/>
              </w:rPr>
            </w:pPr>
            <w:r w:rsidRPr="003018E2">
              <w:rPr>
                <w:rFonts w:ascii="Arial" w:hAnsi="Arial" w:cs="Arial"/>
                <w:lang w:eastAsia="sl-SI"/>
              </w:rPr>
              <w:t>26</w:t>
            </w:r>
          </w:p>
        </w:tc>
      </w:tr>
      <w:tr w:rsidR="003018E2" w:rsidRPr="003018E2" w14:paraId="59B72A04" w14:textId="77777777" w:rsidTr="003018E2">
        <w:trPr>
          <w:trHeight w:val="387"/>
        </w:trPr>
        <w:tc>
          <w:tcPr>
            <w:tcW w:w="5488" w:type="dxa"/>
            <w:shd w:val="clear" w:color="auto" w:fill="auto"/>
          </w:tcPr>
          <w:p w14:paraId="081272E0" w14:textId="77777777" w:rsidR="003018E2" w:rsidRPr="003018E2" w:rsidRDefault="003018E2" w:rsidP="003018E2">
            <w:pPr>
              <w:rPr>
                <w:rFonts w:ascii="Arial" w:hAnsi="Arial" w:cs="Arial"/>
                <w:smallCaps/>
                <w:lang w:eastAsia="sl-SI"/>
              </w:rPr>
            </w:pPr>
            <w:r w:rsidRPr="003018E2">
              <w:rPr>
                <w:rFonts w:ascii="Arial" w:hAnsi="Arial" w:cs="Arial"/>
                <w:smallCaps/>
              </w:rPr>
              <w:t>Obravnava otrok zaradi suma storitve prekrškov ali  kaznivih dejanj</w:t>
            </w:r>
          </w:p>
        </w:tc>
        <w:tc>
          <w:tcPr>
            <w:tcW w:w="1443" w:type="dxa"/>
            <w:shd w:val="clear" w:color="auto" w:fill="auto"/>
          </w:tcPr>
          <w:p w14:paraId="46CDA170" w14:textId="77777777" w:rsidR="003018E2" w:rsidRPr="003018E2" w:rsidRDefault="003018E2" w:rsidP="003018E2">
            <w:pPr>
              <w:jc w:val="center"/>
              <w:rPr>
                <w:rFonts w:ascii="Arial" w:hAnsi="Arial" w:cs="Arial"/>
                <w:lang w:eastAsia="sl-SI"/>
              </w:rPr>
            </w:pPr>
            <w:r w:rsidRPr="003018E2">
              <w:rPr>
                <w:rFonts w:ascii="Arial" w:hAnsi="Arial" w:cs="Arial"/>
                <w:lang w:eastAsia="sl-SI"/>
              </w:rPr>
              <w:t>38</w:t>
            </w:r>
          </w:p>
        </w:tc>
      </w:tr>
      <w:tr w:rsidR="003018E2" w:rsidRPr="003018E2" w14:paraId="45632DA0" w14:textId="77777777" w:rsidTr="003018E2">
        <w:trPr>
          <w:trHeight w:val="387"/>
        </w:trPr>
        <w:tc>
          <w:tcPr>
            <w:tcW w:w="5488" w:type="dxa"/>
            <w:shd w:val="clear" w:color="auto" w:fill="auto"/>
          </w:tcPr>
          <w:p w14:paraId="62D3BD9B" w14:textId="77777777" w:rsidR="003018E2" w:rsidRPr="003018E2" w:rsidRDefault="003018E2" w:rsidP="003018E2">
            <w:pPr>
              <w:rPr>
                <w:rFonts w:ascii="Arial" w:hAnsi="Arial" w:cs="Arial"/>
                <w:smallCaps/>
                <w:lang w:eastAsia="sl-SI"/>
              </w:rPr>
            </w:pPr>
            <w:r w:rsidRPr="003018E2">
              <w:rPr>
                <w:rFonts w:ascii="Arial" w:hAnsi="Arial" w:cs="Arial"/>
                <w:smallCaps/>
              </w:rPr>
              <w:t>Obravnava otrok in mladostnikov s težavami v odraščanju (brez kaznivih dejanj)</w:t>
            </w:r>
          </w:p>
        </w:tc>
        <w:tc>
          <w:tcPr>
            <w:tcW w:w="1443" w:type="dxa"/>
            <w:shd w:val="clear" w:color="auto" w:fill="auto"/>
          </w:tcPr>
          <w:p w14:paraId="701DE18F" w14:textId="77777777" w:rsidR="003018E2" w:rsidRPr="003018E2" w:rsidRDefault="003018E2" w:rsidP="003018E2">
            <w:pPr>
              <w:jc w:val="center"/>
              <w:rPr>
                <w:rFonts w:ascii="Arial" w:hAnsi="Arial" w:cs="Arial"/>
                <w:lang w:eastAsia="sl-SI"/>
              </w:rPr>
            </w:pPr>
            <w:r w:rsidRPr="003018E2">
              <w:rPr>
                <w:rFonts w:ascii="Arial" w:hAnsi="Arial" w:cs="Arial"/>
                <w:lang w:eastAsia="sl-SI"/>
              </w:rPr>
              <w:t>36</w:t>
            </w:r>
          </w:p>
        </w:tc>
      </w:tr>
      <w:tr w:rsidR="003018E2" w:rsidRPr="003018E2" w14:paraId="7CCEE20D" w14:textId="77777777" w:rsidTr="003018E2">
        <w:trPr>
          <w:trHeight w:val="387"/>
        </w:trPr>
        <w:tc>
          <w:tcPr>
            <w:tcW w:w="5488" w:type="dxa"/>
            <w:shd w:val="clear" w:color="auto" w:fill="auto"/>
          </w:tcPr>
          <w:p w14:paraId="08DA2493" w14:textId="77777777" w:rsidR="003018E2" w:rsidRPr="003018E2" w:rsidRDefault="003018E2" w:rsidP="003018E2">
            <w:pPr>
              <w:rPr>
                <w:rFonts w:ascii="Arial" w:hAnsi="Arial" w:cs="Arial"/>
                <w:smallCaps/>
              </w:rPr>
            </w:pPr>
            <w:r w:rsidRPr="003018E2">
              <w:rPr>
                <w:rFonts w:ascii="Arial" w:hAnsi="Arial" w:cs="Arial"/>
                <w:smallCaps/>
              </w:rPr>
              <w:t>Obravnava  mladoletnika v predkazenskem postopku</w:t>
            </w:r>
          </w:p>
        </w:tc>
        <w:tc>
          <w:tcPr>
            <w:tcW w:w="1443" w:type="dxa"/>
            <w:shd w:val="clear" w:color="auto" w:fill="auto"/>
          </w:tcPr>
          <w:p w14:paraId="33B9DFE3" w14:textId="77777777" w:rsidR="003018E2" w:rsidRPr="003018E2" w:rsidRDefault="003018E2" w:rsidP="003018E2">
            <w:pPr>
              <w:jc w:val="center"/>
              <w:rPr>
                <w:rFonts w:ascii="Arial" w:hAnsi="Arial" w:cs="Arial"/>
                <w:lang w:eastAsia="sl-SI"/>
              </w:rPr>
            </w:pPr>
            <w:r w:rsidRPr="003018E2">
              <w:rPr>
                <w:rFonts w:ascii="Arial" w:hAnsi="Arial" w:cs="Arial"/>
                <w:lang w:eastAsia="sl-SI"/>
              </w:rPr>
              <w:t>3</w:t>
            </w:r>
          </w:p>
        </w:tc>
      </w:tr>
      <w:tr w:rsidR="003018E2" w:rsidRPr="003018E2" w14:paraId="6281B426" w14:textId="77777777" w:rsidTr="003018E2">
        <w:trPr>
          <w:trHeight w:val="387"/>
        </w:trPr>
        <w:tc>
          <w:tcPr>
            <w:tcW w:w="5488" w:type="dxa"/>
            <w:shd w:val="clear" w:color="auto" w:fill="auto"/>
          </w:tcPr>
          <w:p w14:paraId="27C2FDB7" w14:textId="77777777" w:rsidR="003018E2" w:rsidRPr="003018E2" w:rsidRDefault="003018E2" w:rsidP="003018E2">
            <w:pPr>
              <w:rPr>
                <w:rFonts w:ascii="Arial" w:hAnsi="Arial" w:cs="Arial"/>
                <w:smallCaps/>
              </w:rPr>
            </w:pPr>
            <w:r w:rsidRPr="003018E2">
              <w:rPr>
                <w:rFonts w:ascii="Arial" w:hAnsi="Arial" w:cs="Arial"/>
                <w:smallCaps/>
              </w:rPr>
              <w:t xml:space="preserve">Obravnava mladoletnika v kazenskem postopku </w:t>
            </w:r>
          </w:p>
        </w:tc>
        <w:tc>
          <w:tcPr>
            <w:tcW w:w="1443" w:type="dxa"/>
            <w:shd w:val="clear" w:color="auto" w:fill="auto"/>
          </w:tcPr>
          <w:p w14:paraId="7E8C2C05" w14:textId="77777777" w:rsidR="003018E2" w:rsidRPr="003018E2" w:rsidRDefault="003018E2" w:rsidP="003018E2">
            <w:pPr>
              <w:jc w:val="center"/>
              <w:rPr>
                <w:rFonts w:ascii="Arial" w:hAnsi="Arial" w:cs="Arial"/>
                <w:lang w:eastAsia="sl-SI"/>
              </w:rPr>
            </w:pPr>
            <w:r w:rsidRPr="003018E2">
              <w:rPr>
                <w:rFonts w:ascii="Arial" w:hAnsi="Arial" w:cs="Arial"/>
              </w:rPr>
              <w:t>40</w:t>
            </w:r>
          </w:p>
        </w:tc>
      </w:tr>
      <w:tr w:rsidR="003018E2" w:rsidRPr="003018E2" w14:paraId="53F8BE30" w14:textId="77777777" w:rsidTr="003018E2">
        <w:trPr>
          <w:trHeight w:val="387"/>
        </w:trPr>
        <w:tc>
          <w:tcPr>
            <w:tcW w:w="5488" w:type="dxa"/>
            <w:shd w:val="clear" w:color="auto" w:fill="auto"/>
          </w:tcPr>
          <w:p w14:paraId="24E90B38" w14:textId="77777777" w:rsidR="003018E2" w:rsidRPr="003018E2" w:rsidRDefault="003018E2" w:rsidP="003018E2">
            <w:pPr>
              <w:rPr>
                <w:rFonts w:ascii="Arial" w:hAnsi="Arial" w:cs="Arial"/>
                <w:smallCaps/>
              </w:rPr>
            </w:pPr>
            <w:r w:rsidRPr="003018E2">
              <w:rPr>
                <w:rFonts w:ascii="Arial" w:hAnsi="Arial" w:cs="Arial"/>
                <w:smallCaps/>
              </w:rPr>
              <w:t xml:space="preserve">Obravnava mladoletnika v postopku o prekršku </w:t>
            </w:r>
          </w:p>
        </w:tc>
        <w:tc>
          <w:tcPr>
            <w:tcW w:w="1443" w:type="dxa"/>
            <w:shd w:val="clear" w:color="auto" w:fill="auto"/>
          </w:tcPr>
          <w:p w14:paraId="1B602F06" w14:textId="77777777" w:rsidR="003018E2" w:rsidRPr="003018E2" w:rsidRDefault="003018E2" w:rsidP="003018E2">
            <w:pPr>
              <w:jc w:val="center"/>
              <w:rPr>
                <w:rFonts w:ascii="Arial" w:hAnsi="Arial" w:cs="Arial"/>
              </w:rPr>
            </w:pPr>
            <w:r w:rsidRPr="003018E2">
              <w:rPr>
                <w:rFonts w:ascii="Arial" w:hAnsi="Arial" w:cs="Arial"/>
              </w:rPr>
              <w:t>34</w:t>
            </w:r>
          </w:p>
        </w:tc>
      </w:tr>
      <w:tr w:rsidR="003018E2" w:rsidRPr="003018E2" w14:paraId="73252A53" w14:textId="77777777" w:rsidTr="003018E2">
        <w:trPr>
          <w:trHeight w:val="387"/>
        </w:trPr>
        <w:tc>
          <w:tcPr>
            <w:tcW w:w="5488" w:type="dxa"/>
            <w:shd w:val="clear" w:color="auto" w:fill="auto"/>
          </w:tcPr>
          <w:p w14:paraId="08A51C72" w14:textId="77777777" w:rsidR="003018E2" w:rsidRPr="003018E2" w:rsidRDefault="003018E2" w:rsidP="003018E2">
            <w:pPr>
              <w:rPr>
                <w:rFonts w:ascii="Arial" w:hAnsi="Arial" w:cs="Arial"/>
                <w:smallCaps/>
              </w:rPr>
            </w:pPr>
            <w:r w:rsidRPr="003018E2">
              <w:rPr>
                <w:rFonts w:ascii="Arial" w:hAnsi="Arial" w:cs="Arial"/>
                <w:smallCaps/>
              </w:rPr>
              <w:t>Vzgojni ukrepi po kz –vzgojni zavod ali zavod za usposabljanje</w:t>
            </w:r>
          </w:p>
        </w:tc>
        <w:tc>
          <w:tcPr>
            <w:tcW w:w="1443" w:type="dxa"/>
            <w:shd w:val="clear" w:color="auto" w:fill="auto"/>
          </w:tcPr>
          <w:p w14:paraId="4140EF32" w14:textId="77777777" w:rsidR="003018E2" w:rsidRPr="003018E2" w:rsidRDefault="003018E2" w:rsidP="003018E2">
            <w:pPr>
              <w:jc w:val="center"/>
              <w:rPr>
                <w:rFonts w:ascii="Arial" w:hAnsi="Arial" w:cs="Arial"/>
              </w:rPr>
            </w:pPr>
            <w:r w:rsidRPr="003018E2">
              <w:rPr>
                <w:rFonts w:ascii="Arial" w:hAnsi="Arial" w:cs="Arial"/>
                <w:smallCaps/>
              </w:rPr>
              <w:t xml:space="preserve"> /</w:t>
            </w:r>
          </w:p>
        </w:tc>
      </w:tr>
      <w:tr w:rsidR="003018E2" w:rsidRPr="003018E2" w14:paraId="7FA6E8BD" w14:textId="77777777" w:rsidTr="003018E2">
        <w:trPr>
          <w:trHeight w:val="387"/>
        </w:trPr>
        <w:tc>
          <w:tcPr>
            <w:tcW w:w="5488" w:type="dxa"/>
            <w:shd w:val="clear" w:color="auto" w:fill="auto"/>
          </w:tcPr>
          <w:p w14:paraId="73D5B832" w14:textId="77777777" w:rsidR="003018E2" w:rsidRPr="003018E2" w:rsidRDefault="003018E2" w:rsidP="003018E2">
            <w:pPr>
              <w:rPr>
                <w:rFonts w:ascii="Arial" w:hAnsi="Arial" w:cs="Arial"/>
                <w:smallCaps/>
              </w:rPr>
            </w:pPr>
            <w:r w:rsidRPr="003018E2">
              <w:rPr>
                <w:rFonts w:ascii="Arial" w:hAnsi="Arial" w:cs="Arial"/>
                <w:smallCaps/>
              </w:rPr>
              <w:t xml:space="preserve">Vzgojni ukrepi po kz – prevzgojni dom </w:t>
            </w:r>
          </w:p>
        </w:tc>
        <w:tc>
          <w:tcPr>
            <w:tcW w:w="1443" w:type="dxa"/>
            <w:shd w:val="clear" w:color="auto" w:fill="auto"/>
          </w:tcPr>
          <w:p w14:paraId="690854B7" w14:textId="77777777" w:rsidR="003018E2" w:rsidRPr="003018E2" w:rsidRDefault="003018E2" w:rsidP="003018E2">
            <w:pPr>
              <w:jc w:val="center"/>
              <w:rPr>
                <w:rFonts w:ascii="Arial" w:hAnsi="Arial" w:cs="Arial"/>
              </w:rPr>
            </w:pPr>
            <w:r w:rsidRPr="003018E2">
              <w:rPr>
                <w:rFonts w:ascii="Arial" w:hAnsi="Arial" w:cs="Arial"/>
              </w:rPr>
              <w:t>1</w:t>
            </w:r>
          </w:p>
        </w:tc>
      </w:tr>
      <w:tr w:rsidR="003018E2" w:rsidRPr="003018E2" w14:paraId="771C7186" w14:textId="77777777" w:rsidTr="003018E2">
        <w:trPr>
          <w:trHeight w:val="387"/>
        </w:trPr>
        <w:tc>
          <w:tcPr>
            <w:tcW w:w="5488" w:type="dxa"/>
            <w:shd w:val="clear" w:color="auto" w:fill="auto"/>
          </w:tcPr>
          <w:p w14:paraId="413B88F4" w14:textId="77777777" w:rsidR="003018E2" w:rsidRPr="003018E2" w:rsidRDefault="003018E2" w:rsidP="003018E2">
            <w:pPr>
              <w:rPr>
                <w:rFonts w:ascii="Arial" w:hAnsi="Arial" w:cs="Arial"/>
                <w:smallCaps/>
              </w:rPr>
            </w:pPr>
            <w:r w:rsidRPr="003018E2">
              <w:rPr>
                <w:rFonts w:ascii="Arial" w:hAnsi="Arial" w:cs="Arial"/>
                <w:smallCaps/>
              </w:rPr>
              <w:t xml:space="preserve">Vzgojni ukrepi po kz- navodila in prepovedi </w:t>
            </w:r>
          </w:p>
        </w:tc>
        <w:tc>
          <w:tcPr>
            <w:tcW w:w="1443" w:type="dxa"/>
            <w:shd w:val="clear" w:color="auto" w:fill="auto"/>
          </w:tcPr>
          <w:p w14:paraId="2401E0DE" w14:textId="77777777" w:rsidR="003018E2" w:rsidRPr="003018E2" w:rsidRDefault="003018E2" w:rsidP="003018E2">
            <w:pPr>
              <w:jc w:val="center"/>
              <w:rPr>
                <w:rFonts w:ascii="Arial" w:hAnsi="Arial" w:cs="Arial"/>
              </w:rPr>
            </w:pPr>
            <w:r w:rsidRPr="003018E2">
              <w:rPr>
                <w:rFonts w:ascii="Arial" w:hAnsi="Arial" w:cs="Arial"/>
              </w:rPr>
              <w:t>19</w:t>
            </w:r>
          </w:p>
        </w:tc>
      </w:tr>
      <w:tr w:rsidR="003018E2" w:rsidRPr="003018E2" w14:paraId="4F0508D5" w14:textId="77777777" w:rsidTr="003018E2">
        <w:trPr>
          <w:trHeight w:val="387"/>
        </w:trPr>
        <w:tc>
          <w:tcPr>
            <w:tcW w:w="5488" w:type="dxa"/>
            <w:shd w:val="clear" w:color="auto" w:fill="auto"/>
          </w:tcPr>
          <w:p w14:paraId="193C0975" w14:textId="77777777" w:rsidR="003018E2" w:rsidRPr="003018E2" w:rsidRDefault="003018E2" w:rsidP="003018E2">
            <w:pPr>
              <w:rPr>
                <w:rFonts w:ascii="Arial" w:hAnsi="Arial" w:cs="Arial"/>
                <w:smallCaps/>
              </w:rPr>
            </w:pPr>
            <w:r w:rsidRPr="003018E2">
              <w:rPr>
                <w:rFonts w:ascii="Arial" w:hAnsi="Arial" w:cs="Arial"/>
                <w:smallCaps/>
              </w:rPr>
              <w:t xml:space="preserve">Vzgojni ukrepi po kz –nadzorstvo organa socialnega varstva </w:t>
            </w:r>
          </w:p>
        </w:tc>
        <w:tc>
          <w:tcPr>
            <w:tcW w:w="1443" w:type="dxa"/>
            <w:shd w:val="clear" w:color="auto" w:fill="auto"/>
          </w:tcPr>
          <w:p w14:paraId="2F439703" w14:textId="77777777" w:rsidR="003018E2" w:rsidRPr="003018E2" w:rsidRDefault="003018E2" w:rsidP="003018E2">
            <w:pPr>
              <w:jc w:val="center"/>
              <w:rPr>
                <w:rFonts w:ascii="Arial" w:hAnsi="Arial" w:cs="Arial"/>
              </w:rPr>
            </w:pPr>
            <w:r w:rsidRPr="003018E2">
              <w:rPr>
                <w:rFonts w:ascii="Arial" w:hAnsi="Arial" w:cs="Arial"/>
              </w:rPr>
              <w:t>13</w:t>
            </w:r>
          </w:p>
        </w:tc>
      </w:tr>
      <w:tr w:rsidR="003018E2" w:rsidRPr="003018E2" w14:paraId="20ECEF1A" w14:textId="77777777" w:rsidTr="003018E2">
        <w:trPr>
          <w:trHeight w:val="387"/>
        </w:trPr>
        <w:tc>
          <w:tcPr>
            <w:tcW w:w="5488" w:type="dxa"/>
            <w:shd w:val="clear" w:color="auto" w:fill="auto"/>
          </w:tcPr>
          <w:p w14:paraId="0F30BCCE" w14:textId="77777777" w:rsidR="003018E2" w:rsidRPr="003018E2" w:rsidRDefault="003018E2" w:rsidP="003018E2">
            <w:pPr>
              <w:rPr>
                <w:rFonts w:ascii="Arial" w:hAnsi="Arial" w:cs="Arial"/>
                <w:smallCaps/>
              </w:rPr>
            </w:pPr>
            <w:r w:rsidRPr="003018E2">
              <w:rPr>
                <w:rFonts w:ascii="Arial" w:hAnsi="Arial" w:cs="Arial"/>
                <w:smallCaps/>
              </w:rPr>
              <w:t xml:space="preserve">Namestitev mladoletnika v mladoletniški zapor </w:t>
            </w:r>
          </w:p>
        </w:tc>
        <w:tc>
          <w:tcPr>
            <w:tcW w:w="1443" w:type="dxa"/>
            <w:shd w:val="clear" w:color="auto" w:fill="auto"/>
          </w:tcPr>
          <w:p w14:paraId="5BC7F41D" w14:textId="77777777" w:rsidR="003018E2" w:rsidRPr="003018E2" w:rsidRDefault="003018E2" w:rsidP="003018E2">
            <w:pPr>
              <w:jc w:val="center"/>
              <w:rPr>
                <w:rFonts w:ascii="Arial" w:hAnsi="Arial" w:cs="Arial"/>
              </w:rPr>
            </w:pPr>
            <w:r w:rsidRPr="003018E2">
              <w:rPr>
                <w:rFonts w:ascii="Arial" w:hAnsi="Arial" w:cs="Arial"/>
              </w:rPr>
              <w:t>/</w:t>
            </w:r>
          </w:p>
        </w:tc>
      </w:tr>
      <w:tr w:rsidR="003018E2" w:rsidRPr="003018E2" w14:paraId="73C7CE63" w14:textId="77777777" w:rsidTr="003018E2">
        <w:trPr>
          <w:trHeight w:val="387"/>
        </w:trPr>
        <w:tc>
          <w:tcPr>
            <w:tcW w:w="5488" w:type="dxa"/>
            <w:shd w:val="clear" w:color="auto" w:fill="auto"/>
          </w:tcPr>
          <w:p w14:paraId="3C9D87DF" w14:textId="77777777" w:rsidR="003018E2" w:rsidRPr="003018E2" w:rsidRDefault="003018E2" w:rsidP="003018E2">
            <w:pPr>
              <w:rPr>
                <w:rFonts w:ascii="Arial" w:hAnsi="Arial" w:cs="Arial"/>
                <w:smallCaps/>
              </w:rPr>
            </w:pPr>
            <w:r w:rsidRPr="003018E2">
              <w:rPr>
                <w:rFonts w:ascii="Arial" w:hAnsi="Arial" w:cs="Arial"/>
                <w:smallCaps/>
              </w:rPr>
              <w:t xml:space="preserve">Vzgojni ukrepi po zakonu o prekrških, navodila in prepovedi </w:t>
            </w:r>
          </w:p>
        </w:tc>
        <w:tc>
          <w:tcPr>
            <w:tcW w:w="1443" w:type="dxa"/>
            <w:shd w:val="clear" w:color="auto" w:fill="auto"/>
          </w:tcPr>
          <w:p w14:paraId="02723E2C" w14:textId="77777777" w:rsidR="003018E2" w:rsidRPr="003018E2" w:rsidRDefault="003018E2" w:rsidP="003018E2">
            <w:pPr>
              <w:jc w:val="center"/>
              <w:rPr>
                <w:rFonts w:ascii="Arial" w:hAnsi="Arial" w:cs="Arial"/>
              </w:rPr>
            </w:pPr>
            <w:r w:rsidRPr="003018E2">
              <w:rPr>
                <w:rFonts w:ascii="Arial" w:hAnsi="Arial" w:cs="Arial"/>
                <w:smallCaps/>
              </w:rPr>
              <w:t>25</w:t>
            </w:r>
          </w:p>
        </w:tc>
      </w:tr>
      <w:tr w:rsidR="003018E2" w:rsidRPr="003018E2" w14:paraId="5D3422E3" w14:textId="77777777" w:rsidTr="003018E2">
        <w:trPr>
          <w:trHeight w:val="387"/>
        </w:trPr>
        <w:tc>
          <w:tcPr>
            <w:tcW w:w="5488" w:type="dxa"/>
            <w:shd w:val="clear" w:color="auto" w:fill="auto"/>
          </w:tcPr>
          <w:p w14:paraId="534592D8" w14:textId="77777777" w:rsidR="003018E2" w:rsidRPr="003018E2" w:rsidRDefault="003018E2" w:rsidP="003018E2">
            <w:pPr>
              <w:rPr>
                <w:rFonts w:ascii="Arial" w:hAnsi="Arial" w:cs="Arial"/>
                <w:smallCaps/>
              </w:rPr>
            </w:pPr>
            <w:r w:rsidRPr="003018E2">
              <w:rPr>
                <w:rFonts w:ascii="Arial" w:hAnsi="Arial" w:cs="Arial"/>
                <w:smallCaps/>
              </w:rPr>
              <w:t xml:space="preserve">Vzgojni ukrepi po zakonu o prekrških, nadzorstvo organa socialnega varstva </w:t>
            </w:r>
          </w:p>
        </w:tc>
        <w:tc>
          <w:tcPr>
            <w:tcW w:w="1443" w:type="dxa"/>
            <w:shd w:val="clear" w:color="auto" w:fill="auto"/>
          </w:tcPr>
          <w:p w14:paraId="2F1F4202" w14:textId="77777777" w:rsidR="003018E2" w:rsidRPr="003018E2" w:rsidRDefault="003018E2" w:rsidP="003018E2">
            <w:pPr>
              <w:jc w:val="center"/>
              <w:rPr>
                <w:rFonts w:ascii="Arial" w:hAnsi="Arial" w:cs="Arial"/>
              </w:rPr>
            </w:pPr>
            <w:r w:rsidRPr="003018E2">
              <w:rPr>
                <w:rFonts w:ascii="Arial" w:hAnsi="Arial" w:cs="Arial"/>
                <w:smallCaps/>
              </w:rPr>
              <w:t>4</w:t>
            </w:r>
          </w:p>
        </w:tc>
      </w:tr>
      <w:tr w:rsidR="003018E2" w:rsidRPr="003018E2" w14:paraId="6B63DCB7" w14:textId="77777777" w:rsidTr="003018E2">
        <w:trPr>
          <w:trHeight w:val="387"/>
        </w:trPr>
        <w:tc>
          <w:tcPr>
            <w:tcW w:w="5488" w:type="dxa"/>
            <w:shd w:val="clear" w:color="auto" w:fill="auto"/>
          </w:tcPr>
          <w:p w14:paraId="342B4857" w14:textId="77777777" w:rsidR="003018E2" w:rsidRPr="003018E2" w:rsidRDefault="003018E2" w:rsidP="003018E2">
            <w:pPr>
              <w:rPr>
                <w:rFonts w:ascii="Arial" w:hAnsi="Arial" w:cs="Arial"/>
                <w:smallCaps/>
              </w:rPr>
            </w:pPr>
            <w:r w:rsidRPr="003018E2">
              <w:rPr>
                <w:rFonts w:ascii="Arial" w:hAnsi="Arial" w:cs="Arial"/>
                <w:smallCaps/>
              </w:rPr>
              <w:t>Krizni center za mlade</w:t>
            </w:r>
          </w:p>
        </w:tc>
        <w:tc>
          <w:tcPr>
            <w:tcW w:w="1443" w:type="dxa"/>
            <w:shd w:val="clear" w:color="auto" w:fill="auto"/>
          </w:tcPr>
          <w:p w14:paraId="7B82FE54" w14:textId="77777777" w:rsidR="003018E2" w:rsidRPr="003018E2" w:rsidRDefault="003018E2" w:rsidP="003018E2">
            <w:pPr>
              <w:jc w:val="center"/>
              <w:rPr>
                <w:rFonts w:ascii="Arial" w:hAnsi="Arial" w:cs="Arial"/>
              </w:rPr>
            </w:pPr>
            <w:r w:rsidRPr="003018E2">
              <w:rPr>
                <w:rFonts w:ascii="Arial" w:hAnsi="Arial" w:cs="Arial"/>
                <w:smallCaps/>
              </w:rPr>
              <w:t xml:space="preserve"> 4</w:t>
            </w:r>
          </w:p>
        </w:tc>
      </w:tr>
    </w:tbl>
    <w:p w14:paraId="71175096" w14:textId="77777777" w:rsidR="00097D60" w:rsidRDefault="00097D60" w:rsidP="00097D60">
      <w:pPr>
        <w:pStyle w:val="m-7794666405027801183msolistparagraph"/>
        <w:spacing w:before="0" w:beforeAutospacing="0" w:after="0" w:afterAutospacing="0" w:line="276" w:lineRule="auto"/>
        <w:jc w:val="both"/>
        <w:rPr>
          <w:rFonts w:ascii="Arial" w:hAnsi="Arial" w:cs="Arial"/>
          <w:sz w:val="22"/>
          <w:szCs w:val="22"/>
        </w:rPr>
      </w:pPr>
    </w:p>
    <w:p w14:paraId="267B914A" w14:textId="77777777" w:rsidR="00097D60" w:rsidRDefault="00097D60" w:rsidP="00097D60">
      <w:pPr>
        <w:jc w:val="both"/>
        <w:rPr>
          <w:rFonts w:ascii="Arial" w:hAnsi="Arial" w:cs="Arial"/>
          <w:b/>
        </w:rPr>
      </w:pPr>
    </w:p>
    <w:p w14:paraId="6D819507" w14:textId="77777777" w:rsidR="003018E2" w:rsidRDefault="003018E2" w:rsidP="00097D60">
      <w:pPr>
        <w:jc w:val="both"/>
        <w:rPr>
          <w:rFonts w:ascii="Arial" w:hAnsi="Arial" w:cs="Arial"/>
          <w:b/>
        </w:rPr>
      </w:pPr>
    </w:p>
    <w:p w14:paraId="1F3F22E2" w14:textId="77777777" w:rsidR="003018E2" w:rsidRDefault="003018E2" w:rsidP="00097D60">
      <w:pPr>
        <w:jc w:val="both"/>
        <w:rPr>
          <w:rFonts w:ascii="Arial" w:hAnsi="Arial" w:cs="Arial"/>
          <w:b/>
        </w:rPr>
      </w:pPr>
    </w:p>
    <w:p w14:paraId="5429FCF6" w14:textId="77777777" w:rsidR="003018E2" w:rsidRDefault="003018E2" w:rsidP="00097D60">
      <w:pPr>
        <w:jc w:val="both"/>
        <w:rPr>
          <w:rFonts w:ascii="Arial" w:hAnsi="Arial" w:cs="Arial"/>
          <w:b/>
        </w:rPr>
      </w:pPr>
    </w:p>
    <w:p w14:paraId="69DA406E" w14:textId="77777777" w:rsidR="003018E2" w:rsidRDefault="003018E2" w:rsidP="00097D60">
      <w:pPr>
        <w:jc w:val="both"/>
        <w:rPr>
          <w:rFonts w:ascii="Arial" w:hAnsi="Arial" w:cs="Arial"/>
          <w:b/>
        </w:rPr>
      </w:pPr>
    </w:p>
    <w:p w14:paraId="74E6BEB5" w14:textId="77777777" w:rsidR="003018E2" w:rsidRDefault="003018E2" w:rsidP="00097D60">
      <w:pPr>
        <w:jc w:val="both"/>
        <w:rPr>
          <w:rFonts w:ascii="Arial" w:hAnsi="Arial" w:cs="Arial"/>
          <w:b/>
        </w:rPr>
      </w:pPr>
    </w:p>
    <w:p w14:paraId="532F2488" w14:textId="77777777" w:rsidR="003018E2" w:rsidRDefault="003018E2" w:rsidP="00097D60">
      <w:pPr>
        <w:jc w:val="both"/>
        <w:rPr>
          <w:rFonts w:ascii="Arial" w:hAnsi="Arial" w:cs="Arial"/>
          <w:b/>
        </w:rPr>
      </w:pPr>
    </w:p>
    <w:p w14:paraId="52995C22" w14:textId="77777777" w:rsidR="003018E2" w:rsidRDefault="003018E2" w:rsidP="00097D60">
      <w:pPr>
        <w:jc w:val="both"/>
        <w:rPr>
          <w:rFonts w:ascii="Arial" w:hAnsi="Arial" w:cs="Arial"/>
          <w:b/>
        </w:rPr>
      </w:pPr>
    </w:p>
    <w:p w14:paraId="60705F50" w14:textId="77777777" w:rsidR="003018E2" w:rsidRDefault="003018E2" w:rsidP="00097D60">
      <w:pPr>
        <w:jc w:val="both"/>
        <w:rPr>
          <w:rFonts w:ascii="Arial" w:hAnsi="Arial" w:cs="Arial"/>
          <w:b/>
        </w:rPr>
      </w:pPr>
    </w:p>
    <w:p w14:paraId="52056D88" w14:textId="77777777" w:rsidR="003018E2" w:rsidRDefault="003018E2" w:rsidP="00097D60">
      <w:pPr>
        <w:jc w:val="both"/>
        <w:rPr>
          <w:rFonts w:ascii="Arial" w:hAnsi="Arial" w:cs="Arial"/>
          <w:b/>
        </w:rPr>
      </w:pPr>
    </w:p>
    <w:p w14:paraId="3547E2B5" w14:textId="77777777" w:rsidR="003018E2" w:rsidRDefault="003018E2" w:rsidP="00097D60">
      <w:pPr>
        <w:jc w:val="both"/>
        <w:rPr>
          <w:rFonts w:ascii="Arial" w:hAnsi="Arial" w:cs="Arial"/>
          <w:b/>
        </w:rPr>
      </w:pPr>
    </w:p>
    <w:p w14:paraId="21D10D9A" w14:textId="77777777" w:rsidR="003018E2" w:rsidRDefault="003018E2" w:rsidP="00097D60">
      <w:pPr>
        <w:jc w:val="both"/>
        <w:rPr>
          <w:rFonts w:ascii="Arial" w:hAnsi="Arial" w:cs="Arial"/>
          <w:b/>
        </w:rPr>
      </w:pPr>
    </w:p>
    <w:p w14:paraId="6C038A3C" w14:textId="77777777" w:rsidR="003018E2" w:rsidRDefault="003018E2" w:rsidP="00097D60">
      <w:pPr>
        <w:jc w:val="both"/>
        <w:rPr>
          <w:rFonts w:ascii="Arial" w:hAnsi="Arial" w:cs="Arial"/>
          <w:b/>
        </w:rPr>
      </w:pPr>
    </w:p>
    <w:p w14:paraId="5EDB0FF7" w14:textId="77777777" w:rsidR="003018E2" w:rsidRDefault="003018E2" w:rsidP="00097D60">
      <w:pPr>
        <w:jc w:val="both"/>
        <w:rPr>
          <w:rFonts w:ascii="Arial" w:hAnsi="Arial" w:cs="Arial"/>
          <w:b/>
        </w:rPr>
      </w:pPr>
    </w:p>
    <w:p w14:paraId="15004D6D" w14:textId="77777777" w:rsidR="003018E2" w:rsidRDefault="003018E2" w:rsidP="00097D60">
      <w:pPr>
        <w:jc w:val="both"/>
        <w:rPr>
          <w:rFonts w:ascii="Arial" w:hAnsi="Arial" w:cs="Arial"/>
          <w:b/>
        </w:rPr>
      </w:pPr>
    </w:p>
    <w:p w14:paraId="47A70824" w14:textId="77777777" w:rsidR="003018E2" w:rsidRDefault="003018E2" w:rsidP="00097D60">
      <w:pPr>
        <w:jc w:val="both"/>
        <w:rPr>
          <w:rFonts w:ascii="Arial" w:hAnsi="Arial" w:cs="Arial"/>
          <w:b/>
        </w:rPr>
      </w:pPr>
    </w:p>
    <w:p w14:paraId="6DF03A19" w14:textId="77777777" w:rsidR="003018E2" w:rsidRDefault="003018E2" w:rsidP="00097D60">
      <w:pPr>
        <w:jc w:val="both"/>
        <w:rPr>
          <w:rFonts w:ascii="Arial" w:hAnsi="Arial" w:cs="Arial"/>
          <w:b/>
        </w:rPr>
      </w:pPr>
    </w:p>
    <w:p w14:paraId="33F1B5F0" w14:textId="77777777" w:rsidR="003018E2" w:rsidRDefault="003018E2" w:rsidP="00097D60">
      <w:pPr>
        <w:jc w:val="both"/>
        <w:rPr>
          <w:rFonts w:ascii="Arial" w:hAnsi="Arial" w:cs="Arial"/>
          <w:b/>
        </w:rPr>
      </w:pPr>
    </w:p>
    <w:p w14:paraId="5ADD7E8B" w14:textId="77777777" w:rsidR="003018E2" w:rsidRDefault="003018E2" w:rsidP="00097D60">
      <w:pPr>
        <w:jc w:val="both"/>
        <w:rPr>
          <w:rFonts w:ascii="Arial" w:hAnsi="Arial" w:cs="Arial"/>
          <w:b/>
        </w:rPr>
      </w:pPr>
    </w:p>
    <w:p w14:paraId="7E4C89D6" w14:textId="77777777" w:rsidR="003018E2" w:rsidRDefault="003018E2" w:rsidP="00097D60">
      <w:pPr>
        <w:jc w:val="both"/>
        <w:rPr>
          <w:rFonts w:ascii="Arial" w:hAnsi="Arial" w:cs="Arial"/>
          <w:b/>
        </w:rPr>
      </w:pPr>
    </w:p>
    <w:p w14:paraId="5950D3CC" w14:textId="77777777" w:rsidR="003018E2" w:rsidRDefault="003018E2" w:rsidP="00097D60">
      <w:pPr>
        <w:jc w:val="both"/>
        <w:rPr>
          <w:rFonts w:ascii="Arial" w:hAnsi="Arial" w:cs="Arial"/>
          <w:b/>
        </w:rPr>
      </w:pPr>
    </w:p>
    <w:p w14:paraId="0CDA1919" w14:textId="77777777" w:rsidR="003018E2" w:rsidRDefault="003018E2" w:rsidP="00097D60">
      <w:pPr>
        <w:jc w:val="both"/>
        <w:rPr>
          <w:rFonts w:ascii="Arial" w:hAnsi="Arial" w:cs="Arial"/>
          <w:b/>
        </w:rPr>
      </w:pPr>
    </w:p>
    <w:p w14:paraId="26017B59" w14:textId="77777777" w:rsidR="003018E2" w:rsidRDefault="003018E2" w:rsidP="00097D60">
      <w:pPr>
        <w:jc w:val="both"/>
        <w:rPr>
          <w:rFonts w:ascii="Arial" w:hAnsi="Arial" w:cs="Arial"/>
          <w:b/>
        </w:rPr>
      </w:pPr>
    </w:p>
    <w:p w14:paraId="21E5BFB4" w14:textId="77777777" w:rsidR="003018E2" w:rsidRDefault="003018E2" w:rsidP="00097D60">
      <w:pPr>
        <w:jc w:val="both"/>
        <w:rPr>
          <w:rFonts w:ascii="Arial" w:hAnsi="Arial" w:cs="Arial"/>
          <w:b/>
        </w:rPr>
      </w:pPr>
    </w:p>
    <w:p w14:paraId="05F822FA" w14:textId="77777777" w:rsidR="003018E2" w:rsidRDefault="003018E2" w:rsidP="00097D60">
      <w:pPr>
        <w:jc w:val="both"/>
        <w:rPr>
          <w:rFonts w:ascii="Arial" w:hAnsi="Arial" w:cs="Arial"/>
          <w:b/>
        </w:rPr>
      </w:pPr>
    </w:p>
    <w:p w14:paraId="1B628858" w14:textId="77777777" w:rsidR="003018E2" w:rsidRDefault="003018E2" w:rsidP="00097D60">
      <w:pPr>
        <w:jc w:val="both"/>
        <w:rPr>
          <w:rFonts w:ascii="Arial" w:hAnsi="Arial" w:cs="Arial"/>
          <w:b/>
        </w:rPr>
      </w:pPr>
    </w:p>
    <w:p w14:paraId="2E15624D" w14:textId="77777777" w:rsidR="003018E2" w:rsidRDefault="003018E2" w:rsidP="00097D60">
      <w:pPr>
        <w:jc w:val="both"/>
        <w:rPr>
          <w:rFonts w:ascii="Arial" w:hAnsi="Arial" w:cs="Arial"/>
          <w:b/>
        </w:rPr>
      </w:pPr>
    </w:p>
    <w:p w14:paraId="0568DEA5" w14:textId="77777777" w:rsidR="003018E2" w:rsidRDefault="003018E2" w:rsidP="00097D60">
      <w:pPr>
        <w:jc w:val="both"/>
        <w:rPr>
          <w:rFonts w:ascii="Arial" w:hAnsi="Arial" w:cs="Arial"/>
          <w:b/>
        </w:rPr>
      </w:pPr>
    </w:p>
    <w:p w14:paraId="23321C09" w14:textId="77777777" w:rsidR="003018E2" w:rsidRPr="00D86152" w:rsidRDefault="003018E2" w:rsidP="00097D60">
      <w:pPr>
        <w:jc w:val="both"/>
        <w:rPr>
          <w:rFonts w:ascii="Arial" w:hAnsi="Arial" w:cs="Arial"/>
          <w:b/>
        </w:rPr>
      </w:pPr>
    </w:p>
    <w:p w14:paraId="546A52AB" w14:textId="77777777" w:rsidR="00097D60" w:rsidRPr="003018E2" w:rsidRDefault="00097D60" w:rsidP="003018E2">
      <w:pPr>
        <w:spacing w:line="276" w:lineRule="auto"/>
        <w:jc w:val="both"/>
        <w:rPr>
          <w:rFonts w:ascii="Arial" w:hAnsi="Arial" w:cs="Arial"/>
        </w:rPr>
      </w:pPr>
      <w:r w:rsidRPr="003018E2">
        <w:rPr>
          <w:rFonts w:ascii="Arial" w:hAnsi="Arial" w:cs="Arial"/>
        </w:rPr>
        <w:t>V letu 2019 je bilo na tukajšnjem mladoletniškem oddelku v obravnavi oz. nameščenih 26</w:t>
      </w:r>
      <w:r w:rsidRPr="003018E2">
        <w:rPr>
          <w:rFonts w:ascii="Arial" w:hAnsi="Arial" w:cs="Arial"/>
          <w:b/>
        </w:rPr>
        <w:t xml:space="preserve"> </w:t>
      </w:r>
      <w:r w:rsidRPr="003018E2">
        <w:rPr>
          <w:rFonts w:ascii="Arial" w:hAnsi="Arial" w:cs="Arial"/>
        </w:rPr>
        <w:t xml:space="preserve">otrok in mladostnikov, od tega jih je bilo v letu 2019 na novo nameščenih 8. Sedmim od teh je v letu 2019 prenehal ukrep namestitve. </w:t>
      </w:r>
      <w:r w:rsidR="009E3157">
        <w:rPr>
          <w:rFonts w:ascii="Arial" w:hAnsi="Arial" w:cs="Arial"/>
        </w:rPr>
        <w:t>Mladostniki so nameščeni v</w:t>
      </w:r>
      <w:r w:rsidRPr="003018E2">
        <w:rPr>
          <w:rFonts w:ascii="Arial" w:hAnsi="Arial" w:cs="Arial"/>
        </w:rPr>
        <w:t xml:space="preserve"> Vzgojno izobraževalni zavod Frana Milčinskega Smlednik, Vzgojni zavod Planina, Mladinski dom Malči Beličeve Ljubljana, OŠ Veržej- enota dom Veržej, Vzgojni zavod Kranj- stanovanjske skupine, Mladinski dom Jarše – stanovanjske skupine</w:t>
      </w:r>
      <w:r w:rsidR="009E3157">
        <w:rPr>
          <w:rFonts w:ascii="Arial" w:hAnsi="Arial" w:cs="Arial"/>
        </w:rPr>
        <w:t xml:space="preserve"> in stanovanjsko</w:t>
      </w:r>
      <w:r w:rsidRPr="003018E2">
        <w:rPr>
          <w:rFonts w:ascii="Arial" w:hAnsi="Arial" w:cs="Arial"/>
        </w:rPr>
        <w:t xml:space="preserve"> skupin</w:t>
      </w:r>
      <w:r w:rsidR="009E3157">
        <w:rPr>
          <w:rFonts w:ascii="Arial" w:hAnsi="Arial" w:cs="Arial"/>
        </w:rPr>
        <w:t>o</w:t>
      </w:r>
      <w:r w:rsidRPr="003018E2">
        <w:rPr>
          <w:rFonts w:ascii="Arial" w:hAnsi="Arial" w:cs="Arial"/>
        </w:rPr>
        <w:t xml:space="preserve"> Vzgojno izobraževalnega zavoda Višnja Gora. </w:t>
      </w:r>
    </w:p>
    <w:p w14:paraId="0DF25C51" w14:textId="77777777" w:rsidR="00097D60" w:rsidRPr="003018E2" w:rsidRDefault="00097D60" w:rsidP="003018E2">
      <w:pPr>
        <w:spacing w:line="276" w:lineRule="auto"/>
        <w:jc w:val="both"/>
        <w:rPr>
          <w:rFonts w:ascii="Arial" w:hAnsi="Arial" w:cs="Arial"/>
        </w:rPr>
      </w:pPr>
      <w:r w:rsidRPr="003018E2">
        <w:rPr>
          <w:rFonts w:ascii="Arial" w:hAnsi="Arial" w:cs="Arial"/>
        </w:rPr>
        <w:t>V letu 2019 je bil v  prevzgojnem domu Radeče nameščen oz. obravnavi  1 mladostnik in sicer do vključno 14. 2. 2019, ko mu je Okrožno sodišče v Ljubljani, kazenski oddelek, vzgojni ukrep oddaje v prevzgojni dom, nadomestilo z vzgojnim ukrepom nadzors</w:t>
      </w:r>
      <w:r w:rsidR="00835304">
        <w:rPr>
          <w:rFonts w:ascii="Arial" w:hAnsi="Arial" w:cs="Arial"/>
        </w:rPr>
        <w:t xml:space="preserve">tva organa socialnega varstva. </w:t>
      </w:r>
      <w:r w:rsidRPr="003018E2">
        <w:rPr>
          <w:rFonts w:ascii="Arial" w:hAnsi="Arial" w:cs="Arial"/>
        </w:rPr>
        <w:t>V letu</w:t>
      </w:r>
      <w:r w:rsidR="00835304">
        <w:rPr>
          <w:rFonts w:ascii="Arial" w:hAnsi="Arial" w:cs="Arial"/>
        </w:rPr>
        <w:t xml:space="preserve"> 2019</w:t>
      </w:r>
      <w:r w:rsidRPr="003018E2">
        <w:rPr>
          <w:rFonts w:ascii="Arial" w:hAnsi="Arial" w:cs="Arial"/>
        </w:rPr>
        <w:t xml:space="preserve"> je bilo na tukajšnjem mladoletniškem oddelku v obravnavi 13 mladostnikov,  za katere se je izvajal vzgojni ukrep nadzorstva organa socialnega varstva. Od teh je bilo 5 mladostnikov, ki jim je sodišče v letu 2019 na novo izreklo omenjen vzgojni ukrep. </w:t>
      </w:r>
    </w:p>
    <w:p w14:paraId="25CC3C03" w14:textId="77777777" w:rsidR="00C256D8" w:rsidRPr="003018E2" w:rsidRDefault="00C256D8" w:rsidP="003018E2">
      <w:pPr>
        <w:spacing w:line="276" w:lineRule="auto"/>
        <w:jc w:val="both"/>
        <w:rPr>
          <w:rFonts w:ascii="Arial" w:hAnsi="Arial" w:cs="Arial"/>
        </w:rPr>
      </w:pPr>
    </w:p>
    <w:p w14:paraId="2726F57D" w14:textId="77777777" w:rsidR="00097D60" w:rsidRPr="00546B7A" w:rsidRDefault="00546B7A" w:rsidP="003018E2">
      <w:pPr>
        <w:pStyle w:val="m-7794666405027801183msolistparagraph"/>
        <w:spacing w:before="0" w:beforeAutospacing="0" w:after="0" w:afterAutospacing="0" w:line="276" w:lineRule="auto"/>
        <w:jc w:val="both"/>
        <w:rPr>
          <w:rFonts w:ascii="Arial" w:hAnsi="Arial" w:cs="Arial"/>
          <w:sz w:val="20"/>
          <w:szCs w:val="20"/>
        </w:rPr>
      </w:pPr>
      <w:r w:rsidRPr="00546B7A">
        <w:rPr>
          <w:rFonts w:ascii="Arial" w:hAnsi="Arial" w:cs="Arial"/>
          <w:sz w:val="20"/>
          <w:szCs w:val="20"/>
        </w:rPr>
        <w:t>M</w:t>
      </w:r>
      <w:r w:rsidR="00097D60" w:rsidRPr="00546B7A">
        <w:rPr>
          <w:rFonts w:ascii="Arial" w:hAnsi="Arial" w:cs="Arial"/>
          <w:sz w:val="20"/>
          <w:szCs w:val="20"/>
        </w:rPr>
        <w:t xml:space="preserve">ladoletniki brez spremstva </w:t>
      </w:r>
    </w:p>
    <w:tbl>
      <w:tblPr>
        <w:tblpPr w:leftFromText="141" w:rightFromText="141" w:vertAnchor="text" w:horzAnchor="margin" w:tblpY="183"/>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20" w:firstRow="1" w:lastRow="0" w:firstColumn="0" w:lastColumn="0" w:noHBand="0" w:noVBand="0"/>
      </w:tblPr>
      <w:tblGrid>
        <w:gridCol w:w="4787"/>
        <w:gridCol w:w="1443"/>
      </w:tblGrid>
      <w:tr w:rsidR="003018E2" w:rsidRPr="003018E2" w14:paraId="41947857" w14:textId="77777777" w:rsidTr="003018E2">
        <w:trPr>
          <w:trHeight w:val="387"/>
        </w:trPr>
        <w:tc>
          <w:tcPr>
            <w:tcW w:w="4787" w:type="dxa"/>
            <w:shd w:val="clear" w:color="auto" w:fill="auto"/>
          </w:tcPr>
          <w:p w14:paraId="1CA4914E" w14:textId="77777777" w:rsidR="003018E2" w:rsidRPr="003018E2" w:rsidRDefault="003018E2" w:rsidP="003018E2">
            <w:pPr>
              <w:spacing w:line="276" w:lineRule="auto"/>
              <w:jc w:val="both"/>
              <w:rPr>
                <w:rFonts w:ascii="Arial" w:hAnsi="Arial" w:cs="Arial"/>
                <w:b/>
                <w:lang w:eastAsia="sl-SI"/>
              </w:rPr>
            </w:pPr>
            <w:r w:rsidRPr="003018E2">
              <w:rPr>
                <w:rFonts w:ascii="Arial" w:hAnsi="Arial" w:cs="Arial"/>
                <w:b/>
                <w:lang w:eastAsia="sl-SI"/>
              </w:rPr>
              <w:t>Naloga</w:t>
            </w:r>
          </w:p>
        </w:tc>
        <w:tc>
          <w:tcPr>
            <w:tcW w:w="1443" w:type="dxa"/>
            <w:shd w:val="clear" w:color="auto" w:fill="auto"/>
          </w:tcPr>
          <w:p w14:paraId="70672F74" w14:textId="77777777" w:rsidR="003018E2" w:rsidRPr="003018E2" w:rsidRDefault="003018E2" w:rsidP="003018E2">
            <w:pPr>
              <w:spacing w:line="276" w:lineRule="auto"/>
              <w:jc w:val="both"/>
              <w:rPr>
                <w:rFonts w:ascii="Arial" w:hAnsi="Arial" w:cs="Arial"/>
                <w:b/>
                <w:lang w:eastAsia="sl-SI"/>
              </w:rPr>
            </w:pPr>
            <w:r w:rsidRPr="003018E2">
              <w:rPr>
                <w:rFonts w:ascii="Arial" w:hAnsi="Arial" w:cs="Arial"/>
                <w:b/>
                <w:lang w:eastAsia="sl-SI"/>
              </w:rPr>
              <w:t>Število</w:t>
            </w:r>
          </w:p>
        </w:tc>
      </w:tr>
      <w:tr w:rsidR="003018E2" w:rsidRPr="003018E2" w14:paraId="637B3878" w14:textId="77777777" w:rsidTr="003018E2">
        <w:trPr>
          <w:trHeight w:val="387"/>
        </w:trPr>
        <w:tc>
          <w:tcPr>
            <w:tcW w:w="4787" w:type="dxa"/>
            <w:shd w:val="clear" w:color="auto" w:fill="auto"/>
          </w:tcPr>
          <w:p w14:paraId="77D97D8A" w14:textId="77777777" w:rsidR="003018E2" w:rsidRPr="003018E2" w:rsidRDefault="003018E2" w:rsidP="003018E2">
            <w:pPr>
              <w:spacing w:line="276" w:lineRule="auto"/>
              <w:jc w:val="both"/>
              <w:rPr>
                <w:rFonts w:ascii="Arial" w:hAnsi="Arial" w:cs="Arial"/>
                <w:lang w:eastAsia="sl-SI"/>
              </w:rPr>
            </w:pPr>
            <w:r w:rsidRPr="003018E2">
              <w:rPr>
                <w:rFonts w:ascii="Arial" w:hAnsi="Arial" w:cs="Arial"/>
                <w:lang w:eastAsia="sl-SI"/>
              </w:rPr>
              <w:t xml:space="preserve">Mladoletniki brez spremstva </w:t>
            </w:r>
          </w:p>
        </w:tc>
        <w:tc>
          <w:tcPr>
            <w:tcW w:w="1443" w:type="dxa"/>
            <w:shd w:val="clear" w:color="auto" w:fill="auto"/>
          </w:tcPr>
          <w:p w14:paraId="6DB21276" w14:textId="77777777" w:rsidR="003018E2" w:rsidRPr="003018E2" w:rsidRDefault="003018E2" w:rsidP="003018E2">
            <w:pPr>
              <w:spacing w:line="276" w:lineRule="auto"/>
              <w:jc w:val="both"/>
              <w:rPr>
                <w:rFonts w:ascii="Arial" w:hAnsi="Arial" w:cs="Arial"/>
                <w:lang w:eastAsia="sl-SI"/>
              </w:rPr>
            </w:pPr>
            <w:r w:rsidRPr="003018E2">
              <w:rPr>
                <w:rFonts w:ascii="Arial" w:hAnsi="Arial" w:cs="Arial"/>
                <w:lang w:eastAsia="sl-SI"/>
              </w:rPr>
              <w:t>8</w:t>
            </w:r>
          </w:p>
        </w:tc>
      </w:tr>
    </w:tbl>
    <w:p w14:paraId="09323A53" w14:textId="77777777" w:rsidR="00097D60" w:rsidRPr="003018E2" w:rsidRDefault="00097D60" w:rsidP="003018E2">
      <w:pPr>
        <w:pStyle w:val="m-7794666405027801183msolistparagraph"/>
        <w:spacing w:before="0" w:beforeAutospacing="0" w:after="0" w:afterAutospacing="0" w:line="276" w:lineRule="auto"/>
        <w:jc w:val="both"/>
        <w:rPr>
          <w:rFonts w:ascii="Arial" w:hAnsi="Arial" w:cs="Arial"/>
          <w:sz w:val="20"/>
          <w:szCs w:val="20"/>
          <w:u w:val="single"/>
        </w:rPr>
      </w:pPr>
    </w:p>
    <w:p w14:paraId="66F436C0" w14:textId="77777777" w:rsidR="003018E2" w:rsidRDefault="003018E2" w:rsidP="00097D60">
      <w:pPr>
        <w:pStyle w:val="m-7794666405027801183msolistparagraph"/>
        <w:jc w:val="both"/>
        <w:rPr>
          <w:rFonts w:ascii="Arial" w:hAnsi="Arial" w:cs="Arial"/>
          <w:b/>
          <w:i/>
          <w:caps/>
          <w:color w:val="003366"/>
          <w:sz w:val="22"/>
          <w:szCs w:val="22"/>
        </w:rPr>
      </w:pPr>
    </w:p>
    <w:p w14:paraId="41E55138" w14:textId="77777777" w:rsidR="003018E2" w:rsidRDefault="003018E2" w:rsidP="00097D60">
      <w:pPr>
        <w:pStyle w:val="m-7794666405027801183msolistparagraph"/>
        <w:jc w:val="both"/>
        <w:rPr>
          <w:rFonts w:ascii="Arial" w:hAnsi="Arial" w:cs="Arial"/>
          <w:b/>
          <w:i/>
          <w:caps/>
          <w:color w:val="003366"/>
          <w:sz w:val="22"/>
          <w:szCs w:val="22"/>
        </w:rPr>
      </w:pPr>
    </w:p>
    <w:p w14:paraId="1569B9A6" w14:textId="77777777" w:rsidR="00B90F0B" w:rsidRDefault="00B90F0B" w:rsidP="003018E2">
      <w:pPr>
        <w:spacing w:line="276" w:lineRule="auto"/>
        <w:jc w:val="both"/>
        <w:rPr>
          <w:rFonts w:ascii="Arial" w:hAnsi="Arial" w:cs="Arial"/>
        </w:rPr>
      </w:pPr>
    </w:p>
    <w:p w14:paraId="1403C2CA" w14:textId="77777777" w:rsidR="003018E2" w:rsidRPr="00B90F0B" w:rsidRDefault="003018E2" w:rsidP="00B90F0B">
      <w:pPr>
        <w:pStyle w:val="Odstavekseznama"/>
        <w:numPr>
          <w:ilvl w:val="0"/>
          <w:numId w:val="36"/>
        </w:numPr>
        <w:spacing w:line="276" w:lineRule="auto"/>
        <w:jc w:val="both"/>
        <w:rPr>
          <w:rFonts w:ascii="Arial" w:hAnsi="Arial" w:cs="Arial"/>
        </w:rPr>
      </w:pPr>
      <w:r w:rsidRPr="00B90F0B">
        <w:rPr>
          <w:rFonts w:ascii="Arial" w:hAnsi="Arial" w:cs="Arial"/>
        </w:rPr>
        <w:t>Varstvo odraslih</w:t>
      </w:r>
    </w:p>
    <w:p w14:paraId="6F547CAC" w14:textId="77777777" w:rsidR="003018E2" w:rsidRPr="003018E2" w:rsidRDefault="003018E2" w:rsidP="003018E2">
      <w:pPr>
        <w:spacing w:line="276" w:lineRule="auto"/>
        <w:jc w:val="both"/>
        <w:rPr>
          <w:rFonts w:ascii="Arial" w:hAnsi="Arial" w:cs="Arial"/>
        </w:rPr>
      </w:pPr>
    </w:p>
    <w:p w14:paraId="173FC2A8" w14:textId="77777777" w:rsidR="00097D60" w:rsidRPr="003018E2" w:rsidRDefault="00097D60" w:rsidP="003018E2">
      <w:pPr>
        <w:spacing w:line="276" w:lineRule="auto"/>
        <w:jc w:val="both"/>
        <w:rPr>
          <w:rFonts w:ascii="Arial" w:hAnsi="Arial" w:cs="Arial"/>
        </w:rPr>
      </w:pPr>
      <w:r w:rsidRPr="003018E2">
        <w:rPr>
          <w:rFonts w:ascii="Arial" w:hAnsi="Arial" w:cs="Arial"/>
        </w:rPr>
        <w:t>Urejanje pravice do tolmača</w:t>
      </w:r>
    </w:p>
    <w:p w14:paraId="041B575D" w14:textId="77777777" w:rsidR="00097D60" w:rsidRPr="003018E2" w:rsidRDefault="00097D60" w:rsidP="003018E2">
      <w:pPr>
        <w:spacing w:line="276" w:lineRule="auto"/>
        <w:jc w:val="both"/>
        <w:rPr>
          <w:rFonts w:ascii="Arial" w:hAnsi="Arial" w:cs="Arial"/>
        </w:rPr>
      </w:pPr>
    </w:p>
    <w:p w14:paraId="27F34455" w14:textId="77777777" w:rsidR="00097D60" w:rsidRPr="003018E2" w:rsidRDefault="00097D60" w:rsidP="003018E2">
      <w:pPr>
        <w:spacing w:line="276" w:lineRule="auto"/>
        <w:jc w:val="both"/>
        <w:rPr>
          <w:rFonts w:ascii="Arial" w:hAnsi="Arial" w:cs="Arial"/>
        </w:rPr>
      </w:pPr>
      <w:r w:rsidRPr="003018E2">
        <w:rPr>
          <w:rFonts w:ascii="Arial" w:hAnsi="Arial" w:cs="Arial"/>
        </w:rPr>
        <w:t>Upravičene osebe: 58</w:t>
      </w:r>
    </w:p>
    <w:p w14:paraId="3A913789" w14:textId="77777777" w:rsidR="00097D60" w:rsidRPr="003018E2" w:rsidRDefault="00097D60" w:rsidP="003018E2">
      <w:pPr>
        <w:spacing w:line="276" w:lineRule="auto"/>
        <w:jc w:val="both"/>
        <w:rPr>
          <w:rFonts w:ascii="Arial" w:hAnsi="Arial" w:cs="Arial"/>
        </w:rPr>
      </w:pPr>
    </w:p>
    <w:p w14:paraId="700C679F" w14:textId="77777777" w:rsidR="00097D60" w:rsidRPr="003018E2" w:rsidRDefault="00097D60" w:rsidP="003018E2">
      <w:pPr>
        <w:spacing w:line="276" w:lineRule="auto"/>
        <w:jc w:val="both"/>
        <w:rPr>
          <w:rFonts w:ascii="Arial" w:hAnsi="Arial" w:cs="Arial"/>
        </w:rPr>
      </w:pPr>
      <w:r w:rsidRPr="003018E2">
        <w:rPr>
          <w:rFonts w:ascii="Arial" w:hAnsi="Arial" w:cs="Arial"/>
        </w:rPr>
        <w:t>Decembra oziroma januarja center prejme vavčerje za tolmača, ki jih ustrezno opremi z žigi in jih posreduje upravičencem. Kadar uporabnik vloži vlogo za uveljavljanje pravice do tolmača, se le-to pošlje zdravniški komisiji, temu sledi izdaja odločbe in vložitev zahtevka za izdajo kartice za gluho osebo in izdajo vavčerjev na MDDSZ.</w:t>
      </w:r>
    </w:p>
    <w:p w14:paraId="26F02B56" w14:textId="77777777" w:rsidR="00097D60" w:rsidRPr="003018E2" w:rsidRDefault="00097D60" w:rsidP="003018E2">
      <w:pPr>
        <w:spacing w:line="276" w:lineRule="auto"/>
        <w:jc w:val="both"/>
        <w:rPr>
          <w:rFonts w:ascii="Arial" w:hAnsi="Arial" w:cs="Arial"/>
          <w:u w:val="single"/>
        </w:rPr>
      </w:pPr>
    </w:p>
    <w:p w14:paraId="66BB3D5C" w14:textId="77777777" w:rsidR="00097D60" w:rsidRPr="003018E2" w:rsidRDefault="00097D60" w:rsidP="003018E2">
      <w:pPr>
        <w:spacing w:line="276" w:lineRule="auto"/>
        <w:jc w:val="both"/>
        <w:rPr>
          <w:rFonts w:ascii="Arial" w:hAnsi="Arial" w:cs="Arial"/>
        </w:rPr>
      </w:pPr>
      <w:r w:rsidRPr="003018E2">
        <w:rPr>
          <w:rFonts w:ascii="Arial" w:hAnsi="Arial" w:cs="Arial"/>
        </w:rPr>
        <w:t xml:space="preserve">Krajši delovni čas </w:t>
      </w:r>
    </w:p>
    <w:p w14:paraId="382DD853" w14:textId="77777777" w:rsidR="00097D60" w:rsidRPr="003018E2" w:rsidRDefault="00097D60" w:rsidP="003018E2">
      <w:pPr>
        <w:spacing w:line="276" w:lineRule="auto"/>
        <w:jc w:val="both"/>
        <w:rPr>
          <w:rFonts w:ascii="Arial" w:hAnsi="Arial" w:cs="Arial"/>
        </w:rPr>
      </w:pPr>
    </w:p>
    <w:p w14:paraId="51D0C331" w14:textId="77777777" w:rsidR="00097D60" w:rsidRPr="003018E2" w:rsidRDefault="00097D60" w:rsidP="003018E2">
      <w:pPr>
        <w:spacing w:line="276" w:lineRule="auto"/>
        <w:jc w:val="both"/>
        <w:rPr>
          <w:rFonts w:ascii="Arial" w:hAnsi="Arial" w:cs="Arial"/>
        </w:rPr>
      </w:pPr>
      <w:r w:rsidRPr="003018E2">
        <w:rPr>
          <w:rFonts w:ascii="Arial" w:hAnsi="Arial" w:cs="Arial"/>
        </w:rPr>
        <w:t>Upravičene osebe: 4</w:t>
      </w:r>
    </w:p>
    <w:p w14:paraId="50DCFCE0" w14:textId="77777777" w:rsidR="00097D60" w:rsidRPr="003018E2" w:rsidRDefault="00097D60" w:rsidP="003018E2">
      <w:pPr>
        <w:spacing w:line="276" w:lineRule="auto"/>
        <w:jc w:val="both"/>
        <w:rPr>
          <w:rFonts w:ascii="Arial" w:hAnsi="Arial" w:cs="Arial"/>
        </w:rPr>
      </w:pPr>
    </w:p>
    <w:p w14:paraId="48DE018E" w14:textId="77777777" w:rsidR="00097D60" w:rsidRPr="003018E2" w:rsidRDefault="00097D60" w:rsidP="003018E2">
      <w:pPr>
        <w:spacing w:line="276" w:lineRule="auto"/>
        <w:jc w:val="both"/>
        <w:rPr>
          <w:rFonts w:ascii="Arial" w:hAnsi="Arial" w:cs="Arial"/>
        </w:rPr>
      </w:pPr>
      <w:r w:rsidRPr="003018E2">
        <w:rPr>
          <w:rFonts w:ascii="Arial" w:hAnsi="Arial" w:cs="Arial"/>
        </w:rPr>
        <w:t xml:space="preserve">Pravica do plačila prispevkov za socialno varnost zaradi dela s krajšim delovnim časom zaradi nege in varstva težje gibalno oviranega otroka ali zmerno ali težje duševno prizadetega otroka, starejšega od treh let in še ni dopolnil 18 let. Upravičenec je eden od staršev, ki se je zaposlil za krajši delovni čas zaradi nege in varstva otroka z zmerno motnjo v duševnem razvoju ali zmerno gibalno oviranega otroka. Starš prejema pravico do plačila prispevkov. Naloga centra je sprejemanje vlog, informiranje staršev, posredovanje zdravstvene dokumentacije zdravniški komisiji, izdajanje odločbe glede na mnenje zdravniške komisije. </w:t>
      </w:r>
    </w:p>
    <w:p w14:paraId="07EE78CF" w14:textId="77777777" w:rsidR="00097D60" w:rsidRPr="003018E2" w:rsidRDefault="00097D60" w:rsidP="003018E2">
      <w:pPr>
        <w:spacing w:line="276" w:lineRule="auto"/>
        <w:jc w:val="both"/>
        <w:rPr>
          <w:rFonts w:ascii="Arial" w:hAnsi="Arial" w:cs="Arial"/>
          <w:b/>
          <w:u w:val="single"/>
        </w:rPr>
      </w:pPr>
    </w:p>
    <w:p w14:paraId="629D56F8" w14:textId="77777777" w:rsidR="00097D60" w:rsidRPr="003018E2" w:rsidRDefault="00097D60" w:rsidP="003018E2">
      <w:pPr>
        <w:spacing w:line="276" w:lineRule="auto"/>
        <w:jc w:val="both"/>
        <w:rPr>
          <w:rFonts w:ascii="Arial" w:hAnsi="Arial" w:cs="Arial"/>
        </w:rPr>
      </w:pPr>
      <w:r w:rsidRPr="003018E2">
        <w:rPr>
          <w:rFonts w:ascii="Arial" w:hAnsi="Arial" w:cs="Arial"/>
        </w:rPr>
        <w:t>Oprostitve plačil socialnovarstvenih storitev</w:t>
      </w:r>
    </w:p>
    <w:p w14:paraId="491E43A8" w14:textId="77777777" w:rsidR="00097D60" w:rsidRPr="003018E2" w:rsidRDefault="00097D60" w:rsidP="003018E2">
      <w:pPr>
        <w:spacing w:line="276" w:lineRule="auto"/>
        <w:jc w:val="both"/>
        <w:rPr>
          <w:rFonts w:ascii="Arial" w:hAnsi="Arial" w:cs="Arial"/>
        </w:rPr>
      </w:pPr>
    </w:p>
    <w:p w14:paraId="29165C86" w14:textId="77777777" w:rsidR="00097D60" w:rsidRPr="003018E2" w:rsidRDefault="00097D60" w:rsidP="003018E2">
      <w:pPr>
        <w:spacing w:line="276" w:lineRule="auto"/>
        <w:jc w:val="both"/>
        <w:rPr>
          <w:rFonts w:ascii="Arial" w:hAnsi="Arial" w:cs="Arial"/>
        </w:rPr>
      </w:pPr>
      <w:r w:rsidRPr="003018E2">
        <w:rPr>
          <w:rFonts w:ascii="Arial" w:hAnsi="Arial" w:cs="Arial"/>
        </w:rPr>
        <w:t>Skupaj število vlog: 13</w:t>
      </w:r>
    </w:p>
    <w:p w14:paraId="59E84803" w14:textId="77777777" w:rsidR="00097D60" w:rsidRPr="003018E2" w:rsidRDefault="00097D60" w:rsidP="003018E2">
      <w:pPr>
        <w:spacing w:line="276" w:lineRule="auto"/>
        <w:jc w:val="both"/>
        <w:rPr>
          <w:rFonts w:ascii="Arial" w:hAnsi="Arial" w:cs="Arial"/>
        </w:rPr>
      </w:pPr>
      <w:r w:rsidRPr="003018E2">
        <w:rPr>
          <w:rFonts w:ascii="Arial" w:hAnsi="Arial" w:cs="Arial"/>
        </w:rPr>
        <w:t>V obdobju od 1.1.2019 do 31.12.2019 smo na enoti obravnavali:</w:t>
      </w:r>
    </w:p>
    <w:p w14:paraId="3F1F71EF" w14:textId="77777777" w:rsidR="00097D60" w:rsidRPr="003018E2" w:rsidRDefault="00097D60" w:rsidP="00EE39A2">
      <w:pPr>
        <w:pStyle w:val="Odstavekseznama2"/>
        <w:numPr>
          <w:ilvl w:val="0"/>
          <w:numId w:val="18"/>
        </w:numPr>
        <w:spacing w:line="276" w:lineRule="auto"/>
        <w:jc w:val="both"/>
        <w:rPr>
          <w:rFonts w:ascii="Arial" w:hAnsi="Arial" w:cs="Arial"/>
          <w:sz w:val="20"/>
          <w:szCs w:val="20"/>
        </w:rPr>
      </w:pPr>
      <w:r w:rsidRPr="003018E2">
        <w:rPr>
          <w:rFonts w:ascii="Arial" w:hAnsi="Arial" w:cs="Arial"/>
          <w:sz w:val="20"/>
          <w:szCs w:val="20"/>
        </w:rPr>
        <w:t>št. vlog institucionalnega varstva: 110</w:t>
      </w:r>
    </w:p>
    <w:p w14:paraId="3462A54F" w14:textId="77777777" w:rsidR="00097D60" w:rsidRPr="003018E2" w:rsidRDefault="00097D60" w:rsidP="00EE39A2">
      <w:pPr>
        <w:pStyle w:val="Odstavekseznama2"/>
        <w:numPr>
          <w:ilvl w:val="0"/>
          <w:numId w:val="18"/>
        </w:numPr>
        <w:spacing w:line="276" w:lineRule="auto"/>
        <w:jc w:val="both"/>
        <w:rPr>
          <w:rFonts w:ascii="Arial" w:hAnsi="Arial" w:cs="Arial"/>
          <w:sz w:val="20"/>
          <w:szCs w:val="20"/>
        </w:rPr>
      </w:pPr>
      <w:r w:rsidRPr="003018E2">
        <w:rPr>
          <w:rFonts w:ascii="Arial" w:hAnsi="Arial" w:cs="Arial"/>
          <w:sz w:val="20"/>
          <w:szCs w:val="20"/>
        </w:rPr>
        <w:t>št. vlog institucionalnega varstva po uradni dolžnosti: 223</w:t>
      </w:r>
    </w:p>
    <w:p w14:paraId="476C861D" w14:textId="77777777" w:rsidR="00097D60" w:rsidRPr="003018E2" w:rsidRDefault="00097D60" w:rsidP="00EE39A2">
      <w:pPr>
        <w:pStyle w:val="Odstavekseznama2"/>
        <w:numPr>
          <w:ilvl w:val="0"/>
          <w:numId w:val="18"/>
        </w:numPr>
        <w:spacing w:line="276" w:lineRule="auto"/>
        <w:jc w:val="both"/>
        <w:rPr>
          <w:rFonts w:ascii="Arial" w:hAnsi="Arial" w:cs="Arial"/>
          <w:sz w:val="20"/>
          <w:szCs w:val="20"/>
        </w:rPr>
      </w:pPr>
      <w:r w:rsidRPr="003018E2">
        <w:rPr>
          <w:rFonts w:ascii="Arial" w:hAnsi="Arial" w:cs="Arial"/>
          <w:sz w:val="20"/>
          <w:szCs w:val="20"/>
        </w:rPr>
        <w:t>št. vlog za pomoč na domu: 4</w:t>
      </w:r>
    </w:p>
    <w:p w14:paraId="2961EC24" w14:textId="77777777" w:rsidR="00097D60" w:rsidRPr="003018E2" w:rsidRDefault="00097D60" w:rsidP="00EE39A2">
      <w:pPr>
        <w:pStyle w:val="Odstavekseznama2"/>
        <w:numPr>
          <w:ilvl w:val="0"/>
          <w:numId w:val="18"/>
        </w:numPr>
        <w:spacing w:line="276" w:lineRule="auto"/>
        <w:jc w:val="both"/>
        <w:rPr>
          <w:rFonts w:ascii="Arial" w:hAnsi="Arial" w:cs="Arial"/>
          <w:sz w:val="20"/>
          <w:szCs w:val="20"/>
        </w:rPr>
      </w:pPr>
      <w:r w:rsidRPr="003018E2">
        <w:rPr>
          <w:rFonts w:ascii="Arial" w:hAnsi="Arial" w:cs="Arial"/>
          <w:sz w:val="20"/>
          <w:szCs w:val="20"/>
        </w:rPr>
        <w:t>št vlog za pomoč na domu po uradni dolžnosti: 9</w:t>
      </w:r>
    </w:p>
    <w:p w14:paraId="2CACE03F" w14:textId="77777777" w:rsidR="00097D60" w:rsidRPr="003018E2" w:rsidRDefault="00097D60" w:rsidP="003018E2">
      <w:pPr>
        <w:spacing w:line="276" w:lineRule="auto"/>
        <w:jc w:val="both"/>
        <w:rPr>
          <w:rFonts w:ascii="Arial" w:hAnsi="Arial" w:cs="Arial"/>
          <w:u w:val="single"/>
        </w:rPr>
      </w:pPr>
    </w:p>
    <w:p w14:paraId="7F238914" w14:textId="77777777" w:rsidR="00097D60" w:rsidRPr="003018E2" w:rsidRDefault="00097D60" w:rsidP="003018E2">
      <w:pPr>
        <w:spacing w:line="276" w:lineRule="auto"/>
        <w:jc w:val="both"/>
        <w:rPr>
          <w:rFonts w:ascii="Arial" w:hAnsi="Arial" w:cs="Arial"/>
        </w:rPr>
      </w:pPr>
      <w:r w:rsidRPr="003018E2">
        <w:rPr>
          <w:rFonts w:ascii="Arial" w:hAnsi="Arial" w:cs="Arial"/>
        </w:rPr>
        <w:t>Družinski pomočnik</w:t>
      </w:r>
    </w:p>
    <w:p w14:paraId="114ECD50" w14:textId="77777777" w:rsidR="00097D60" w:rsidRPr="003018E2" w:rsidRDefault="00097D60" w:rsidP="003018E2">
      <w:pPr>
        <w:spacing w:line="276" w:lineRule="auto"/>
        <w:jc w:val="both"/>
        <w:rPr>
          <w:rFonts w:ascii="Arial" w:hAnsi="Arial" w:cs="Arial"/>
        </w:rPr>
      </w:pPr>
    </w:p>
    <w:p w14:paraId="17273215" w14:textId="77777777" w:rsidR="00097D60" w:rsidRPr="003018E2" w:rsidRDefault="00097D60" w:rsidP="003018E2">
      <w:pPr>
        <w:spacing w:line="276" w:lineRule="auto"/>
        <w:jc w:val="both"/>
        <w:rPr>
          <w:rFonts w:ascii="Arial" w:hAnsi="Arial" w:cs="Arial"/>
        </w:rPr>
      </w:pPr>
      <w:r w:rsidRPr="003018E2">
        <w:rPr>
          <w:rFonts w:ascii="Arial" w:hAnsi="Arial" w:cs="Arial"/>
        </w:rPr>
        <w:t>V poročevalnem obdobju je pravico do družinskega pomočnika imelo 60 oseb obravnavanih na tukajšnji enoti.</w:t>
      </w:r>
    </w:p>
    <w:p w14:paraId="55B9160F" w14:textId="77777777" w:rsidR="00097D60" w:rsidRPr="003018E2" w:rsidRDefault="00097D60" w:rsidP="003018E2">
      <w:pPr>
        <w:spacing w:line="276" w:lineRule="auto"/>
        <w:jc w:val="both"/>
        <w:rPr>
          <w:rFonts w:ascii="Arial" w:hAnsi="Arial" w:cs="Arial"/>
          <w:b/>
          <w:u w:val="single"/>
        </w:rPr>
      </w:pPr>
    </w:p>
    <w:p w14:paraId="389033C3" w14:textId="77777777" w:rsidR="00097D60" w:rsidRPr="003018E2" w:rsidRDefault="00097D60" w:rsidP="003018E2">
      <w:pPr>
        <w:spacing w:line="276" w:lineRule="auto"/>
        <w:jc w:val="both"/>
        <w:rPr>
          <w:rFonts w:ascii="Arial" w:hAnsi="Arial" w:cs="Arial"/>
        </w:rPr>
      </w:pPr>
      <w:r w:rsidRPr="003018E2">
        <w:rPr>
          <w:rFonts w:ascii="Arial" w:hAnsi="Arial" w:cs="Arial"/>
        </w:rPr>
        <w:t>Vključitev v storitev vodenja, varstva in zaposlitve pod posebnimi pogoji</w:t>
      </w:r>
    </w:p>
    <w:p w14:paraId="0F1E926A" w14:textId="77777777" w:rsidR="003018E2" w:rsidRPr="003018E2" w:rsidRDefault="003018E2" w:rsidP="003018E2">
      <w:pPr>
        <w:spacing w:line="276" w:lineRule="auto"/>
        <w:jc w:val="both"/>
        <w:rPr>
          <w:rFonts w:ascii="Arial" w:hAnsi="Arial" w:cs="Arial"/>
          <w:u w:val="single"/>
        </w:rPr>
      </w:pPr>
    </w:p>
    <w:p w14:paraId="22E3A66E" w14:textId="77777777" w:rsidR="00097D60" w:rsidRPr="003018E2" w:rsidRDefault="00097D60" w:rsidP="003018E2">
      <w:pPr>
        <w:spacing w:line="276" w:lineRule="auto"/>
        <w:jc w:val="both"/>
        <w:rPr>
          <w:rFonts w:ascii="Arial" w:hAnsi="Arial" w:cs="Arial"/>
        </w:rPr>
      </w:pPr>
      <w:r w:rsidRPr="003018E2">
        <w:rPr>
          <w:rFonts w:ascii="Arial" w:hAnsi="Arial" w:cs="Arial"/>
        </w:rPr>
        <w:t>V lanskem letu je bilo prejetih 6 dogovorov o vključitvi v storitev vodenja, varstva in zaposlitve pod posebnimi pogoji, na podlagi katerih so bile izdane odločbe.</w:t>
      </w:r>
    </w:p>
    <w:p w14:paraId="12748D1A" w14:textId="77777777" w:rsidR="00097D60" w:rsidRPr="003018E2" w:rsidRDefault="00097D60" w:rsidP="003018E2">
      <w:pPr>
        <w:spacing w:line="276" w:lineRule="auto"/>
        <w:jc w:val="both"/>
        <w:rPr>
          <w:rFonts w:ascii="Arial" w:hAnsi="Arial" w:cs="Arial"/>
        </w:rPr>
      </w:pPr>
      <w:r w:rsidRPr="003018E2">
        <w:rPr>
          <w:rFonts w:ascii="Arial" w:hAnsi="Arial" w:cs="Arial"/>
        </w:rPr>
        <w:t>V letu 2019 je bilo v okviru PSP starejšim od 1.1.2019 do 31.1.2019 na novo obravnavanih 77 zadev, 68 je bilo zaključenih, od tega je še vodenih 37.</w:t>
      </w:r>
    </w:p>
    <w:p w14:paraId="1C55C855" w14:textId="77777777" w:rsidR="00097D60" w:rsidRPr="003018E2" w:rsidRDefault="00097D60" w:rsidP="003018E2">
      <w:pPr>
        <w:spacing w:line="276" w:lineRule="auto"/>
        <w:jc w:val="both"/>
        <w:rPr>
          <w:rFonts w:ascii="Arial" w:hAnsi="Arial" w:cs="Arial"/>
        </w:rPr>
      </w:pPr>
      <w:r w:rsidRPr="003018E2">
        <w:rPr>
          <w:rFonts w:ascii="Arial" w:hAnsi="Arial" w:cs="Arial"/>
        </w:rPr>
        <w:t>V postopku priznanja statusa invalidov po ZSVI je bilo v obdobju od 1.1.2019 do 31.12.2019 novih 14 zadev, zaključene 3 zadeve.</w:t>
      </w:r>
    </w:p>
    <w:p w14:paraId="21F32CF6" w14:textId="77777777" w:rsidR="00097D60" w:rsidRPr="003018E2" w:rsidRDefault="00097D60" w:rsidP="003018E2">
      <w:pPr>
        <w:spacing w:line="276" w:lineRule="auto"/>
        <w:jc w:val="both"/>
        <w:rPr>
          <w:rFonts w:ascii="Arial" w:hAnsi="Arial" w:cs="Arial"/>
        </w:rPr>
      </w:pPr>
      <w:r w:rsidRPr="003018E2">
        <w:rPr>
          <w:rFonts w:ascii="Arial" w:hAnsi="Arial" w:cs="Arial"/>
        </w:rPr>
        <w:t>V postopku odločanja o nadomestilu iz naslova ZSVI je bilo novih 13 zadev in zaključene 3 zadeve.</w:t>
      </w:r>
    </w:p>
    <w:p w14:paraId="0910A92B" w14:textId="77777777" w:rsidR="00097D60" w:rsidRPr="003018E2" w:rsidRDefault="00097D60" w:rsidP="003018E2">
      <w:pPr>
        <w:spacing w:line="276" w:lineRule="auto"/>
        <w:jc w:val="both"/>
        <w:rPr>
          <w:rFonts w:ascii="Arial" w:hAnsi="Arial" w:cs="Arial"/>
        </w:rPr>
      </w:pPr>
      <w:r w:rsidRPr="003018E2">
        <w:rPr>
          <w:rFonts w:ascii="Arial" w:hAnsi="Arial" w:cs="Arial"/>
          <w:lang w:eastAsia="sl-SI"/>
        </w:rPr>
        <w:t>V postopku odločanja o dodatku za tujo nego in pomoč</w:t>
      </w:r>
      <w:r w:rsidRPr="003018E2">
        <w:rPr>
          <w:rFonts w:ascii="Arial" w:hAnsi="Arial" w:cs="Arial"/>
        </w:rPr>
        <w:t xml:space="preserve"> v okviru ZSVI je bilo v poročevalnem obdobju novih 11 zadev in zaključene 3 zadeve.</w:t>
      </w:r>
    </w:p>
    <w:p w14:paraId="5F369B41" w14:textId="77777777" w:rsidR="00097D60" w:rsidRPr="003018E2" w:rsidRDefault="00097D60" w:rsidP="003018E2">
      <w:pPr>
        <w:spacing w:line="276" w:lineRule="auto"/>
        <w:jc w:val="both"/>
        <w:rPr>
          <w:rFonts w:ascii="Arial" w:hAnsi="Arial" w:cs="Arial"/>
        </w:rPr>
      </w:pPr>
      <w:r w:rsidRPr="003018E2">
        <w:rPr>
          <w:rFonts w:ascii="Arial" w:hAnsi="Arial" w:cs="Arial"/>
        </w:rPr>
        <w:t>V preteklem letu je bil podan 1 predlog za podaljšane roditeljske pravice, vodeni pa so trije.</w:t>
      </w:r>
    </w:p>
    <w:p w14:paraId="4CEEF523" w14:textId="77777777" w:rsidR="00097D60" w:rsidRPr="003018E2" w:rsidRDefault="00097D60" w:rsidP="003018E2">
      <w:pPr>
        <w:spacing w:line="276" w:lineRule="auto"/>
        <w:jc w:val="both"/>
        <w:rPr>
          <w:rFonts w:ascii="Arial" w:hAnsi="Arial" w:cs="Arial"/>
        </w:rPr>
      </w:pPr>
      <w:r w:rsidRPr="003018E2">
        <w:rPr>
          <w:rFonts w:ascii="Arial" w:hAnsi="Arial" w:cs="Arial"/>
        </w:rPr>
        <w:t>Prav tako je bil predlagan 1 postopek za postavitev stalnega skrbnika.</w:t>
      </w:r>
    </w:p>
    <w:p w14:paraId="063F2878" w14:textId="77777777" w:rsidR="00097D60" w:rsidRPr="003018E2" w:rsidRDefault="00097D60" w:rsidP="003018E2">
      <w:pPr>
        <w:spacing w:line="276" w:lineRule="auto"/>
        <w:jc w:val="both"/>
        <w:rPr>
          <w:rFonts w:ascii="Arial" w:hAnsi="Arial" w:cs="Arial"/>
        </w:rPr>
      </w:pPr>
      <w:r w:rsidRPr="003018E2">
        <w:rPr>
          <w:rFonts w:ascii="Arial" w:hAnsi="Arial" w:cs="Arial"/>
        </w:rPr>
        <w:t>Vseh aktivnih invalidov, ki so vodeni in imajo status iz naslova ZSVI pa je bilo v obdobju od 01.01.2019 do 31.12.2019 skupno 268.</w:t>
      </w:r>
    </w:p>
    <w:p w14:paraId="40003486" w14:textId="77777777" w:rsidR="00097D60" w:rsidRPr="003018E2" w:rsidRDefault="00097D60" w:rsidP="003018E2">
      <w:pPr>
        <w:spacing w:line="276" w:lineRule="auto"/>
        <w:jc w:val="both"/>
        <w:rPr>
          <w:rFonts w:ascii="Arial" w:hAnsi="Arial" w:cs="Arial"/>
          <w:b/>
          <w:u w:val="single"/>
        </w:rPr>
      </w:pPr>
    </w:p>
    <w:p w14:paraId="62EBC39B" w14:textId="77777777" w:rsidR="00097D60" w:rsidRDefault="00097D60" w:rsidP="003018E2">
      <w:pPr>
        <w:spacing w:line="276" w:lineRule="auto"/>
        <w:jc w:val="both"/>
        <w:rPr>
          <w:rFonts w:ascii="Arial" w:hAnsi="Arial" w:cs="Arial"/>
        </w:rPr>
      </w:pPr>
      <w:r w:rsidRPr="0080409E">
        <w:rPr>
          <w:rFonts w:ascii="Arial" w:hAnsi="Arial" w:cs="Arial"/>
        </w:rPr>
        <w:t>Skrbništvo</w:t>
      </w:r>
    </w:p>
    <w:p w14:paraId="09BC03BA" w14:textId="77777777" w:rsidR="000F669E" w:rsidRPr="0080409E" w:rsidRDefault="000F669E" w:rsidP="003018E2">
      <w:pPr>
        <w:spacing w:line="276" w:lineRule="auto"/>
        <w:jc w:val="both"/>
        <w:rPr>
          <w:rFonts w:ascii="Arial" w:hAnsi="Arial" w:cs="Arial"/>
        </w:rPr>
      </w:pPr>
    </w:p>
    <w:p w14:paraId="0CE7B810" w14:textId="77777777" w:rsidR="00097D60" w:rsidRPr="00B90F0B" w:rsidRDefault="00097D60" w:rsidP="00B90F0B">
      <w:pPr>
        <w:pStyle w:val="Brezrazmikov"/>
        <w:spacing w:line="276" w:lineRule="auto"/>
        <w:jc w:val="both"/>
        <w:rPr>
          <w:rFonts w:ascii="Arial" w:hAnsi="Arial" w:cs="Arial"/>
        </w:rPr>
      </w:pPr>
      <w:r w:rsidRPr="0080409E">
        <w:rPr>
          <w:rFonts w:ascii="Arial" w:hAnsi="Arial" w:cs="Arial"/>
        </w:rPr>
        <w:t>Kot javni socialno-varstveni zavod CSD Ljubljana, Enota Ljubljana Moste Polje, na področju skrbništva izvaja</w:t>
      </w:r>
      <w:r w:rsidRPr="00B90F0B">
        <w:rPr>
          <w:rFonts w:ascii="Arial" w:hAnsi="Arial" w:cs="Arial"/>
        </w:rPr>
        <w:t xml:space="preserve"> naslednje naloge:</w:t>
      </w:r>
    </w:p>
    <w:p w14:paraId="308CE7D9" w14:textId="77777777" w:rsidR="00B90F0B" w:rsidRPr="00B90F0B" w:rsidRDefault="00097D60" w:rsidP="00B90F0B">
      <w:pPr>
        <w:pStyle w:val="Brezrazmikov"/>
        <w:spacing w:line="276" w:lineRule="auto"/>
        <w:jc w:val="both"/>
        <w:rPr>
          <w:rFonts w:ascii="Arial" w:hAnsi="Arial" w:cs="Arial"/>
        </w:rPr>
      </w:pPr>
      <w:r w:rsidRPr="00B90F0B">
        <w:rPr>
          <w:rFonts w:ascii="Arial" w:hAnsi="Arial" w:cs="Arial"/>
        </w:rPr>
        <w:t>- vodenje razgovorov s skrbniki, varovanci, sorodniki, predlagatelji za SKPP, stalno skrbništvo (posredovanje vabil udeležencem razgovora, sestava zapisnika razgovora), svetovanje glede skrbništva,</w:t>
      </w:r>
    </w:p>
    <w:p w14:paraId="28A745DA"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sklicevanje in zasedanje strokovnih timov s področja skrbništva,</w:t>
      </w:r>
    </w:p>
    <w:p w14:paraId="342F83C1"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odobritev/zavrnitev pravnih poslov,</w:t>
      </w:r>
    </w:p>
    <w:p w14:paraId="1DDE4880"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poizvedba o željah varovanca, ki ne more skrbeti za svoje pravice in koristi, poizvedba o mnenju bližnjih sorodnikov,</w:t>
      </w:r>
    </w:p>
    <w:p w14:paraId="7390119E"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sestava odločb-skrbništvo za posebni primer, skrbništvo,</w:t>
      </w:r>
    </w:p>
    <w:p w14:paraId="7900C04C"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udeležba narokov,</w:t>
      </w:r>
    </w:p>
    <w:p w14:paraId="2CDE2503"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popis premoženja,</w:t>
      </w:r>
    </w:p>
    <w:p w14:paraId="613EB23D"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sodelovanje z DSO-ji (zaprosilo za zdr. mnenje), Okrajnim sodiščem (mnenje, kdo bi bil skrbnik za posebni primer, dopis o pravnomočnosti, predlog sodišču za postavitev pod skrbništvo, Zemljiškoknjižni oddelek-zaprosilo za posredovanje podatkov), bankami (podatki o stanju), Ministrstvom za notranje zadeve (podatki o svojcih), ZPIZ, AJPES (zaprosilo za posredovanje podatkov o TRR), KDD (zaprosilo za posredovanje podatkov), FURS (posredovanje podatkov),</w:t>
      </w:r>
    </w:p>
    <w:p w14:paraId="3D48B94F"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izvajanje skrbništva za posebni primer, skrbništva (CSD skrbnik za posebni primer, skrbnik), plačevanje računov, dvigovanje denarnih sredstev varovancev (sestava pooblastil),</w:t>
      </w:r>
    </w:p>
    <w:p w14:paraId="29F9DBCD"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pošiljanje skrbnikom obrazcev za skrbniška poročila, pregled skrbniških poročil,</w:t>
      </w:r>
    </w:p>
    <w:p w14:paraId="7172019D"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pisanje uradnih zaznamkov,</w:t>
      </w:r>
    </w:p>
    <w:p w14:paraId="3DB4E271"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telefonski pogovori s strankami (svetovanje),</w:t>
      </w:r>
    </w:p>
    <w:p w14:paraId="5F5FCD02" w14:textId="77777777" w:rsidR="00097D60" w:rsidRPr="00B90F0B" w:rsidRDefault="00097D60" w:rsidP="00B90F0B">
      <w:pPr>
        <w:pStyle w:val="Brezrazmikov"/>
        <w:spacing w:line="276" w:lineRule="auto"/>
        <w:jc w:val="both"/>
        <w:rPr>
          <w:rFonts w:ascii="Arial" w:hAnsi="Arial" w:cs="Arial"/>
        </w:rPr>
      </w:pPr>
      <w:r w:rsidRPr="00B90F0B">
        <w:rPr>
          <w:rFonts w:ascii="Arial" w:hAnsi="Arial" w:cs="Arial"/>
        </w:rPr>
        <w:t>- udeležba izobraževanj/seminarjev.</w:t>
      </w:r>
    </w:p>
    <w:p w14:paraId="7948BC43" w14:textId="77777777" w:rsidR="00097D60" w:rsidRPr="003018E2" w:rsidRDefault="00097D60" w:rsidP="003018E2">
      <w:pPr>
        <w:spacing w:line="276" w:lineRule="auto"/>
        <w:jc w:val="both"/>
        <w:rPr>
          <w:rFonts w:ascii="Arial" w:hAnsi="Arial" w:cs="Arial"/>
        </w:rPr>
      </w:pPr>
      <w:r w:rsidRPr="003018E2">
        <w:rPr>
          <w:rFonts w:ascii="Arial" w:hAnsi="Arial" w:cs="Arial"/>
        </w:rPr>
        <w:t>V letu 2019 je bilo obravnavanih/aktualnih 85 stalnih skrbništev za odrasle in 228 skrbništev za posebni primer za odrasle.</w:t>
      </w:r>
    </w:p>
    <w:p w14:paraId="766B3DD0" w14:textId="77777777" w:rsidR="00097D60" w:rsidRPr="003018E2" w:rsidRDefault="00097D60" w:rsidP="003018E2">
      <w:pPr>
        <w:spacing w:line="276" w:lineRule="auto"/>
        <w:jc w:val="both"/>
        <w:rPr>
          <w:rFonts w:ascii="Arial" w:hAnsi="Arial" w:cs="Arial"/>
        </w:rPr>
      </w:pPr>
    </w:p>
    <w:p w14:paraId="0B2F4EED" w14:textId="77777777" w:rsidR="00097D60" w:rsidRPr="003018E2" w:rsidRDefault="00097D60" w:rsidP="003018E2">
      <w:pPr>
        <w:spacing w:line="276" w:lineRule="auto"/>
        <w:jc w:val="both"/>
        <w:rPr>
          <w:rFonts w:ascii="Arial" w:hAnsi="Arial" w:cs="Arial"/>
        </w:rPr>
      </w:pPr>
      <w:r w:rsidRPr="003018E2">
        <w:rPr>
          <w:rFonts w:ascii="Arial" w:hAnsi="Arial" w:cs="Arial"/>
        </w:rPr>
        <w:t>Obravnava odraslih storilcev kaznivih dejanj</w:t>
      </w:r>
    </w:p>
    <w:p w14:paraId="30F37F0A" w14:textId="77777777" w:rsidR="00097D60" w:rsidRPr="003018E2" w:rsidRDefault="00097D60" w:rsidP="003018E2">
      <w:pPr>
        <w:spacing w:line="276" w:lineRule="auto"/>
        <w:jc w:val="both"/>
        <w:rPr>
          <w:rFonts w:ascii="Arial" w:hAnsi="Arial" w:cs="Arial"/>
          <w:u w:val="single"/>
        </w:rPr>
      </w:pPr>
    </w:p>
    <w:p w14:paraId="085D6B2B" w14:textId="77777777" w:rsidR="00097D60" w:rsidRPr="003018E2" w:rsidRDefault="00097D60" w:rsidP="003018E2">
      <w:pPr>
        <w:spacing w:line="276" w:lineRule="auto"/>
        <w:jc w:val="both"/>
        <w:rPr>
          <w:rFonts w:ascii="Arial" w:hAnsi="Arial" w:cs="Arial"/>
        </w:rPr>
      </w:pPr>
      <w:r w:rsidRPr="003018E2">
        <w:rPr>
          <w:rFonts w:ascii="Arial" w:hAnsi="Arial" w:cs="Arial"/>
        </w:rPr>
        <w:t>V poročevalnem obdobju je tukajšnja enota pristojna za obravnavo 73 oseb na prestajanju kazni zapora. Kazen prestajajo v sedmih zavodih za prestajanje kazni zapora v Sloveniji. Za vsako osebo smo dolžni zavodu na njihovo zaprosilo posredovati poročilo o osebnostnih lastnostih in okoliščinah obsojene osebe ter sodelovati pri načrtovanju življenja po odpustu iz zapora. Sodelovanje z zapori največkrat poteka preko pisne in telefonske komunikacije, kar je posledica prevelikega števila nalog, ki jih opravlja center za socialno delo oziroma podzaposlenosti.</w:t>
      </w:r>
      <w:r w:rsidR="003018E2" w:rsidRPr="003018E2">
        <w:rPr>
          <w:rFonts w:ascii="Arial" w:hAnsi="Arial" w:cs="Arial"/>
        </w:rPr>
        <w:t xml:space="preserve">  </w:t>
      </w:r>
    </w:p>
    <w:tbl>
      <w:tblPr>
        <w:tblpPr w:leftFromText="141" w:rightFromText="141" w:vertAnchor="text" w:horzAnchor="margin" w:tblpY="697"/>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20" w:firstRow="1" w:lastRow="0" w:firstColumn="0" w:lastColumn="0" w:noHBand="0" w:noVBand="0"/>
      </w:tblPr>
      <w:tblGrid>
        <w:gridCol w:w="5488"/>
        <w:gridCol w:w="1443"/>
      </w:tblGrid>
      <w:tr w:rsidR="003018E2" w:rsidRPr="003018E2" w14:paraId="531DD320" w14:textId="77777777" w:rsidTr="003018E2">
        <w:trPr>
          <w:trHeight w:val="387"/>
        </w:trPr>
        <w:tc>
          <w:tcPr>
            <w:tcW w:w="5488" w:type="dxa"/>
            <w:tcBorders>
              <w:top w:val="single" w:sz="4" w:space="0" w:color="FFE599"/>
              <w:left w:val="single" w:sz="4" w:space="0" w:color="FFE599"/>
              <w:bottom w:val="single" w:sz="4" w:space="0" w:color="FFE599"/>
              <w:right w:val="single" w:sz="4" w:space="0" w:color="FFE599"/>
            </w:tcBorders>
            <w:shd w:val="clear" w:color="auto" w:fill="auto"/>
          </w:tcPr>
          <w:p w14:paraId="02E4FD82" w14:textId="77777777" w:rsidR="003018E2" w:rsidRPr="003018E2" w:rsidRDefault="003018E2" w:rsidP="003F2ECD">
            <w:pPr>
              <w:spacing w:line="276" w:lineRule="auto"/>
              <w:ind w:left="1418"/>
              <w:jc w:val="both"/>
              <w:rPr>
                <w:rFonts w:ascii="Arial" w:hAnsi="Arial" w:cs="Arial"/>
                <w:b/>
                <w:lang w:eastAsia="sl-SI"/>
              </w:rPr>
            </w:pPr>
            <w:r w:rsidRPr="003018E2">
              <w:rPr>
                <w:rFonts w:ascii="Arial" w:hAnsi="Arial" w:cs="Arial"/>
                <w:b/>
              </w:rPr>
              <w:tab/>
            </w:r>
            <w:r w:rsidRPr="003018E2">
              <w:rPr>
                <w:rFonts w:ascii="Arial" w:hAnsi="Arial" w:cs="Arial"/>
                <w:b/>
                <w:lang w:eastAsia="sl-SI"/>
              </w:rPr>
              <w:t>Naloga</w:t>
            </w:r>
          </w:p>
        </w:tc>
        <w:tc>
          <w:tcPr>
            <w:tcW w:w="1443" w:type="dxa"/>
            <w:tcBorders>
              <w:top w:val="single" w:sz="4" w:space="0" w:color="FFE599"/>
              <w:left w:val="single" w:sz="4" w:space="0" w:color="FFE599"/>
              <w:bottom w:val="single" w:sz="4" w:space="0" w:color="FFE599"/>
              <w:right w:val="single" w:sz="4" w:space="0" w:color="FFE599"/>
            </w:tcBorders>
            <w:shd w:val="clear" w:color="auto" w:fill="auto"/>
          </w:tcPr>
          <w:p w14:paraId="25DE1023" w14:textId="77777777" w:rsidR="003018E2" w:rsidRPr="003018E2" w:rsidRDefault="003018E2" w:rsidP="003018E2">
            <w:pPr>
              <w:spacing w:line="276" w:lineRule="auto"/>
              <w:jc w:val="both"/>
              <w:rPr>
                <w:rFonts w:ascii="Arial" w:hAnsi="Arial" w:cs="Arial"/>
                <w:b/>
                <w:lang w:eastAsia="sl-SI"/>
              </w:rPr>
            </w:pPr>
            <w:r w:rsidRPr="003018E2">
              <w:rPr>
                <w:rFonts w:ascii="Arial" w:hAnsi="Arial" w:cs="Arial"/>
                <w:b/>
                <w:lang w:eastAsia="sl-SI"/>
              </w:rPr>
              <w:t>Število</w:t>
            </w:r>
          </w:p>
        </w:tc>
      </w:tr>
      <w:tr w:rsidR="003018E2" w:rsidRPr="003018E2" w14:paraId="37AB18D1" w14:textId="77777777" w:rsidTr="003018E2">
        <w:trPr>
          <w:trHeight w:val="387"/>
        </w:trPr>
        <w:tc>
          <w:tcPr>
            <w:tcW w:w="5488" w:type="dxa"/>
            <w:tcBorders>
              <w:top w:val="single" w:sz="4" w:space="0" w:color="FFE599"/>
              <w:left w:val="single" w:sz="4" w:space="0" w:color="FFE599"/>
              <w:bottom w:val="single" w:sz="4" w:space="0" w:color="FFE599"/>
              <w:right w:val="single" w:sz="4" w:space="0" w:color="FFE599"/>
            </w:tcBorders>
            <w:shd w:val="clear" w:color="auto" w:fill="auto"/>
          </w:tcPr>
          <w:p w14:paraId="3A395D40" w14:textId="77777777" w:rsidR="003018E2" w:rsidRPr="003018E2" w:rsidRDefault="003018E2" w:rsidP="003018E2">
            <w:pPr>
              <w:spacing w:line="276" w:lineRule="auto"/>
              <w:jc w:val="both"/>
              <w:rPr>
                <w:rFonts w:ascii="Arial" w:hAnsi="Arial" w:cs="Arial"/>
              </w:rPr>
            </w:pPr>
            <w:r w:rsidRPr="003018E2">
              <w:rPr>
                <w:rFonts w:ascii="Arial" w:hAnsi="Arial" w:cs="Arial"/>
              </w:rPr>
              <w:t>Preprečevanje nasilja</w:t>
            </w:r>
          </w:p>
        </w:tc>
        <w:tc>
          <w:tcPr>
            <w:tcW w:w="1443" w:type="dxa"/>
            <w:tcBorders>
              <w:top w:val="single" w:sz="4" w:space="0" w:color="FFE599"/>
              <w:left w:val="single" w:sz="4" w:space="0" w:color="FFE599"/>
              <w:bottom w:val="single" w:sz="4" w:space="0" w:color="FFE599"/>
              <w:right w:val="single" w:sz="4" w:space="0" w:color="FFE599"/>
            </w:tcBorders>
            <w:shd w:val="clear" w:color="auto" w:fill="auto"/>
          </w:tcPr>
          <w:p w14:paraId="45BB25EF" w14:textId="77777777" w:rsidR="003018E2" w:rsidRPr="003018E2" w:rsidRDefault="003018E2" w:rsidP="003018E2">
            <w:pPr>
              <w:spacing w:line="276" w:lineRule="auto"/>
              <w:jc w:val="both"/>
              <w:rPr>
                <w:rFonts w:ascii="Arial" w:hAnsi="Arial" w:cs="Arial"/>
                <w:lang w:eastAsia="sl-SI"/>
              </w:rPr>
            </w:pPr>
            <w:r w:rsidRPr="003018E2">
              <w:rPr>
                <w:rFonts w:ascii="Arial" w:hAnsi="Arial" w:cs="Arial"/>
                <w:lang w:eastAsia="sl-SI"/>
              </w:rPr>
              <w:t>132</w:t>
            </w:r>
          </w:p>
        </w:tc>
      </w:tr>
    </w:tbl>
    <w:p w14:paraId="39E3DF58" w14:textId="77777777" w:rsidR="00097D60" w:rsidRPr="003018E2" w:rsidRDefault="00097D60" w:rsidP="003018E2">
      <w:pPr>
        <w:pStyle w:val="m-7794666405027801183msolistparagraph"/>
        <w:spacing w:line="276" w:lineRule="auto"/>
        <w:jc w:val="both"/>
        <w:rPr>
          <w:rFonts w:ascii="Arial" w:hAnsi="Arial" w:cs="Arial"/>
          <w:sz w:val="20"/>
          <w:szCs w:val="20"/>
        </w:rPr>
      </w:pPr>
      <w:r w:rsidRPr="003018E2">
        <w:rPr>
          <w:rFonts w:ascii="Arial" w:hAnsi="Arial" w:cs="Arial"/>
          <w:sz w:val="20"/>
          <w:szCs w:val="20"/>
        </w:rPr>
        <w:t>Preprečevanje nasilja v družini</w:t>
      </w:r>
    </w:p>
    <w:p w14:paraId="75FC0F81" w14:textId="77777777" w:rsidR="004D776B" w:rsidRPr="003018E2" w:rsidRDefault="004D776B" w:rsidP="003018E2">
      <w:pPr>
        <w:pStyle w:val="m-7794666405027801183msolistparagraph"/>
        <w:spacing w:line="276" w:lineRule="auto"/>
        <w:jc w:val="both"/>
        <w:rPr>
          <w:rFonts w:ascii="Arial" w:hAnsi="Arial" w:cs="Arial"/>
          <w:sz w:val="20"/>
          <w:szCs w:val="20"/>
        </w:rPr>
      </w:pPr>
    </w:p>
    <w:p w14:paraId="61EBAE37" w14:textId="77777777" w:rsidR="003F2ECD" w:rsidRDefault="003F2ECD" w:rsidP="00097D60">
      <w:pPr>
        <w:pStyle w:val="m-7794666405027801183msolistparagraph"/>
        <w:jc w:val="both"/>
        <w:rPr>
          <w:rFonts w:ascii="Arial" w:hAnsi="Arial" w:cs="Arial"/>
          <w:sz w:val="22"/>
          <w:szCs w:val="22"/>
        </w:rPr>
      </w:pPr>
    </w:p>
    <w:tbl>
      <w:tblPr>
        <w:tblpPr w:leftFromText="141" w:rightFromText="141" w:vertAnchor="text" w:horzAnchor="margin" w:tblpY="459"/>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20" w:firstRow="1" w:lastRow="0" w:firstColumn="0" w:lastColumn="0" w:noHBand="0" w:noVBand="0"/>
      </w:tblPr>
      <w:tblGrid>
        <w:gridCol w:w="5488"/>
        <w:gridCol w:w="1443"/>
      </w:tblGrid>
      <w:tr w:rsidR="003F2ECD" w:rsidRPr="00D86152" w14:paraId="10CD29C3" w14:textId="77777777" w:rsidTr="003F2ECD">
        <w:trPr>
          <w:trHeight w:val="387"/>
        </w:trPr>
        <w:tc>
          <w:tcPr>
            <w:tcW w:w="5488" w:type="dxa"/>
            <w:tcBorders>
              <w:top w:val="single" w:sz="4" w:space="0" w:color="FFE599"/>
              <w:left w:val="single" w:sz="4" w:space="0" w:color="FFE599"/>
              <w:bottom w:val="single" w:sz="4" w:space="0" w:color="FFE599"/>
              <w:right w:val="single" w:sz="4" w:space="0" w:color="FFE599"/>
            </w:tcBorders>
            <w:shd w:val="clear" w:color="auto" w:fill="auto"/>
          </w:tcPr>
          <w:p w14:paraId="2987529E" w14:textId="77777777" w:rsidR="003F2ECD" w:rsidRPr="003F2ECD" w:rsidRDefault="003F2ECD" w:rsidP="003F2ECD">
            <w:pPr>
              <w:jc w:val="center"/>
              <w:rPr>
                <w:rFonts w:ascii="Arial" w:hAnsi="Arial" w:cs="Arial"/>
                <w:b/>
                <w:lang w:eastAsia="sl-SI"/>
              </w:rPr>
            </w:pPr>
            <w:r w:rsidRPr="003F2ECD">
              <w:rPr>
                <w:rFonts w:ascii="Arial" w:hAnsi="Arial" w:cs="Arial"/>
                <w:b/>
              </w:rPr>
              <w:tab/>
            </w:r>
            <w:r w:rsidRPr="003F2ECD">
              <w:rPr>
                <w:rFonts w:ascii="Arial" w:hAnsi="Arial" w:cs="Arial"/>
                <w:b/>
                <w:lang w:eastAsia="sl-SI"/>
              </w:rPr>
              <w:t>Naloga</w:t>
            </w:r>
          </w:p>
        </w:tc>
        <w:tc>
          <w:tcPr>
            <w:tcW w:w="1443" w:type="dxa"/>
            <w:tcBorders>
              <w:top w:val="single" w:sz="4" w:space="0" w:color="FFE599"/>
              <w:left w:val="single" w:sz="4" w:space="0" w:color="FFE599"/>
              <w:bottom w:val="single" w:sz="4" w:space="0" w:color="FFE599"/>
              <w:right w:val="single" w:sz="4" w:space="0" w:color="FFE599"/>
            </w:tcBorders>
            <w:shd w:val="clear" w:color="auto" w:fill="auto"/>
          </w:tcPr>
          <w:p w14:paraId="47793AAF" w14:textId="77777777" w:rsidR="003F2ECD" w:rsidRPr="003F2ECD" w:rsidRDefault="003F2ECD" w:rsidP="003F2ECD">
            <w:pPr>
              <w:jc w:val="center"/>
              <w:rPr>
                <w:rFonts w:ascii="Arial" w:hAnsi="Arial" w:cs="Arial"/>
                <w:b/>
                <w:lang w:eastAsia="sl-SI"/>
              </w:rPr>
            </w:pPr>
            <w:r w:rsidRPr="003F2ECD">
              <w:rPr>
                <w:rFonts w:ascii="Arial" w:hAnsi="Arial" w:cs="Arial"/>
                <w:b/>
                <w:lang w:eastAsia="sl-SI"/>
              </w:rPr>
              <w:t>Število</w:t>
            </w:r>
          </w:p>
        </w:tc>
      </w:tr>
      <w:tr w:rsidR="003F2ECD" w:rsidRPr="00F63C08" w14:paraId="7D11F26D" w14:textId="77777777" w:rsidTr="003F2ECD">
        <w:trPr>
          <w:trHeight w:val="387"/>
        </w:trPr>
        <w:tc>
          <w:tcPr>
            <w:tcW w:w="5488" w:type="dxa"/>
            <w:tcBorders>
              <w:top w:val="single" w:sz="4" w:space="0" w:color="FFE599"/>
              <w:left w:val="single" w:sz="4" w:space="0" w:color="FFE599"/>
              <w:bottom w:val="single" w:sz="4" w:space="0" w:color="FFE599"/>
              <w:right w:val="single" w:sz="4" w:space="0" w:color="FFE599"/>
            </w:tcBorders>
            <w:shd w:val="clear" w:color="auto" w:fill="auto"/>
          </w:tcPr>
          <w:p w14:paraId="29C7DDAE" w14:textId="77777777" w:rsidR="003F2ECD" w:rsidRPr="003F2ECD" w:rsidRDefault="003F2ECD" w:rsidP="003F2ECD">
            <w:pPr>
              <w:rPr>
                <w:rFonts w:ascii="Arial" w:hAnsi="Arial" w:cs="Arial"/>
              </w:rPr>
            </w:pPr>
            <w:r w:rsidRPr="003F2ECD">
              <w:rPr>
                <w:rFonts w:ascii="Arial" w:hAnsi="Arial" w:cs="Arial"/>
              </w:rPr>
              <w:t>Krizne intervencije</w:t>
            </w:r>
          </w:p>
        </w:tc>
        <w:tc>
          <w:tcPr>
            <w:tcW w:w="1443" w:type="dxa"/>
            <w:tcBorders>
              <w:top w:val="single" w:sz="4" w:space="0" w:color="FFE599"/>
              <w:left w:val="single" w:sz="4" w:space="0" w:color="FFE599"/>
              <w:bottom w:val="single" w:sz="4" w:space="0" w:color="FFE599"/>
              <w:right w:val="single" w:sz="4" w:space="0" w:color="FFE599"/>
            </w:tcBorders>
            <w:shd w:val="clear" w:color="auto" w:fill="auto"/>
          </w:tcPr>
          <w:p w14:paraId="73902CC2" w14:textId="77777777" w:rsidR="003F2ECD" w:rsidRPr="003F2ECD" w:rsidRDefault="003F2ECD" w:rsidP="003F2ECD">
            <w:pPr>
              <w:jc w:val="center"/>
              <w:rPr>
                <w:rFonts w:ascii="Arial" w:hAnsi="Arial" w:cs="Arial"/>
                <w:lang w:eastAsia="sl-SI"/>
              </w:rPr>
            </w:pPr>
            <w:r w:rsidRPr="003F2ECD">
              <w:rPr>
                <w:rFonts w:ascii="Arial" w:hAnsi="Arial" w:cs="Arial"/>
                <w:lang w:eastAsia="sl-SI"/>
              </w:rPr>
              <w:t>30</w:t>
            </w:r>
          </w:p>
        </w:tc>
      </w:tr>
    </w:tbl>
    <w:p w14:paraId="348E4BCA" w14:textId="77777777" w:rsidR="003018E2" w:rsidRPr="007451E9" w:rsidRDefault="003F2ECD" w:rsidP="00097D60">
      <w:pPr>
        <w:pStyle w:val="m-7794666405027801183msolistparagraph"/>
        <w:jc w:val="both"/>
        <w:rPr>
          <w:rFonts w:ascii="Arial" w:hAnsi="Arial" w:cs="Arial"/>
          <w:sz w:val="20"/>
          <w:szCs w:val="20"/>
        </w:rPr>
      </w:pPr>
      <w:r w:rsidRPr="007451E9">
        <w:rPr>
          <w:rFonts w:ascii="Arial" w:hAnsi="Arial" w:cs="Arial"/>
          <w:sz w:val="20"/>
          <w:szCs w:val="20"/>
        </w:rPr>
        <w:t>Drugo</w:t>
      </w:r>
    </w:p>
    <w:p w14:paraId="51FE5887" w14:textId="77777777" w:rsidR="003F2ECD" w:rsidRDefault="003F2ECD" w:rsidP="00097D60">
      <w:pPr>
        <w:pStyle w:val="m-7794666405027801183msolistparagraph"/>
        <w:jc w:val="both"/>
        <w:rPr>
          <w:rFonts w:ascii="Arial" w:hAnsi="Arial" w:cs="Arial"/>
          <w:sz w:val="22"/>
          <w:szCs w:val="22"/>
        </w:rPr>
      </w:pPr>
    </w:p>
    <w:p w14:paraId="25970C36" w14:textId="77777777" w:rsidR="003F2ECD" w:rsidRDefault="003F2ECD" w:rsidP="00097D60">
      <w:pPr>
        <w:pStyle w:val="m-7794666405027801183msolistparagraph"/>
        <w:jc w:val="both"/>
        <w:rPr>
          <w:rFonts w:ascii="Arial" w:hAnsi="Arial" w:cs="Arial"/>
          <w:sz w:val="22"/>
          <w:szCs w:val="22"/>
        </w:rPr>
      </w:pPr>
    </w:p>
    <w:tbl>
      <w:tblPr>
        <w:tblpPr w:leftFromText="141" w:rightFromText="141" w:vertAnchor="text" w:horzAnchor="margin" w:tblpY="333"/>
        <w:tblW w:w="0" w:type="auto"/>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20" w:firstRow="1" w:lastRow="0" w:firstColumn="0" w:lastColumn="0" w:noHBand="0" w:noVBand="0"/>
      </w:tblPr>
      <w:tblGrid>
        <w:gridCol w:w="3982"/>
        <w:gridCol w:w="1985"/>
      </w:tblGrid>
      <w:tr w:rsidR="003F2ECD" w:rsidRPr="0099129D" w14:paraId="2CC83A31" w14:textId="77777777" w:rsidTr="003F2ECD">
        <w:tc>
          <w:tcPr>
            <w:tcW w:w="3982" w:type="dxa"/>
            <w:tcBorders>
              <w:bottom w:val="single" w:sz="12" w:space="0" w:color="FFD966"/>
            </w:tcBorders>
            <w:shd w:val="clear" w:color="auto" w:fill="auto"/>
          </w:tcPr>
          <w:p w14:paraId="2EBC2CF0" w14:textId="77777777" w:rsidR="003F2ECD" w:rsidRPr="003F2ECD" w:rsidRDefault="003F2ECD" w:rsidP="003F2ECD">
            <w:pPr>
              <w:spacing w:line="360" w:lineRule="auto"/>
              <w:jc w:val="center"/>
              <w:rPr>
                <w:rFonts w:ascii="Arial" w:hAnsi="Arial" w:cs="Arial"/>
                <w:b/>
                <w:bCs/>
              </w:rPr>
            </w:pPr>
            <w:r w:rsidRPr="003F2ECD">
              <w:rPr>
                <w:rFonts w:ascii="Arial" w:hAnsi="Arial" w:cs="Arial"/>
                <w:b/>
                <w:bCs/>
              </w:rPr>
              <w:t>Naloga</w:t>
            </w:r>
          </w:p>
        </w:tc>
        <w:tc>
          <w:tcPr>
            <w:tcW w:w="1985" w:type="dxa"/>
            <w:tcBorders>
              <w:bottom w:val="single" w:sz="12" w:space="0" w:color="FFD966"/>
            </w:tcBorders>
            <w:shd w:val="clear" w:color="auto" w:fill="auto"/>
          </w:tcPr>
          <w:p w14:paraId="0414CB4F" w14:textId="77777777" w:rsidR="003F2ECD" w:rsidRPr="003F2ECD" w:rsidRDefault="003F2ECD" w:rsidP="003F2ECD">
            <w:pPr>
              <w:spacing w:line="360" w:lineRule="auto"/>
              <w:jc w:val="center"/>
              <w:rPr>
                <w:rFonts w:ascii="Arial" w:hAnsi="Arial" w:cs="Arial"/>
                <w:b/>
                <w:bCs/>
              </w:rPr>
            </w:pPr>
            <w:r w:rsidRPr="003F2ECD">
              <w:rPr>
                <w:rFonts w:ascii="Arial" w:hAnsi="Arial" w:cs="Arial"/>
                <w:b/>
                <w:bCs/>
              </w:rPr>
              <w:t xml:space="preserve">Število </w:t>
            </w:r>
          </w:p>
        </w:tc>
      </w:tr>
      <w:tr w:rsidR="003F2ECD" w:rsidRPr="0099129D" w14:paraId="07BA28EE" w14:textId="77777777" w:rsidTr="003F2ECD">
        <w:tc>
          <w:tcPr>
            <w:tcW w:w="3982" w:type="dxa"/>
            <w:shd w:val="clear" w:color="auto" w:fill="auto"/>
          </w:tcPr>
          <w:p w14:paraId="186D2EE3" w14:textId="77777777" w:rsidR="003F2ECD" w:rsidRPr="003F2ECD" w:rsidRDefault="003F2ECD" w:rsidP="003F2ECD">
            <w:pPr>
              <w:spacing w:line="360" w:lineRule="auto"/>
              <w:jc w:val="both"/>
              <w:rPr>
                <w:rFonts w:ascii="Arial" w:hAnsi="Arial" w:cs="Arial"/>
              </w:rPr>
            </w:pPr>
            <w:r w:rsidRPr="003F2ECD">
              <w:rPr>
                <w:rFonts w:ascii="Arial" w:hAnsi="Arial" w:cs="Arial"/>
              </w:rPr>
              <w:t xml:space="preserve">Denarna socialna pomoč </w:t>
            </w:r>
          </w:p>
        </w:tc>
        <w:tc>
          <w:tcPr>
            <w:tcW w:w="1985" w:type="dxa"/>
            <w:shd w:val="clear" w:color="auto" w:fill="auto"/>
          </w:tcPr>
          <w:p w14:paraId="2FAC8013" w14:textId="77777777" w:rsidR="003F2ECD" w:rsidRPr="003F2ECD" w:rsidRDefault="003F2ECD" w:rsidP="003F2ECD">
            <w:pPr>
              <w:spacing w:line="360" w:lineRule="auto"/>
              <w:jc w:val="center"/>
              <w:rPr>
                <w:rFonts w:ascii="Arial" w:hAnsi="Arial" w:cs="Arial"/>
              </w:rPr>
            </w:pPr>
            <w:r w:rsidRPr="003F2ECD">
              <w:rPr>
                <w:rFonts w:ascii="Arial" w:hAnsi="Arial" w:cs="Arial"/>
              </w:rPr>
              <w:t>10828</w:t>
            </w:r>
          </w:p>
        </w:tc>
      </w:tr>
      <w:tr w:rsidR="003F2ECD" w:rsidRPr="0099129D" w14:paraId="7F019EBF" w14:textId="77777777" w:rsidTr="003F2ECD">
        <w:tc>
          <w:tcPr>
            <w:tcW w:w="3982" w:type="dxa"/>
            <w:shd w:val="clear" w:color="auto" w:fill="auto"/>
          </w:tcPr>
          <w:p w14:paraId="0BC0E5A4" w14:textId="77777777" w:rsidR="003F2ECD" w:rsidRPr="003F2ECD" w:rsidRDefault="003F2ECD" w:rsidP="003F2ECD">
            <w:pPr>
              <w:spacing w:line="360" w:lineRule="auto"/>
              <w:jc w:val="both"/>
              <w:rPr>
                <w:rFonts w:ascii="Arial" w:hAnsi="Arial" w:cs="Arial"/>
              </w:rPr>
            </w:pPr>
            <w:r w:rsidRPr="003F2ECD">
              <w:rPr>
                <w:rFonts w:ascii="Arial" w:hAnsi="Arial" w:cs="Arial"/>
              </w:rPr>
              <w:t xml:space="preserve">Varstveni dodatek </w:t>
            </w:r>
          </w:p>
        </w:tc>
        <w:tc>
          <w:tcPr>
            <w:tcW w:w="1985" w:type="dxa"/>
            <w:shd w:val="clear" w:color="auto" w:fill="auto"/>
          </w:tcPr>
          <w:p w14:paraId="02367A61" w14:textId="77777777" w:rsidR="003F2ECD" w:rsidRPr="003F2ECD" w:rsidRDefault="003F2ECD" w:rsidP="003F2ECD">
            <w:pPr>
              <w:spacing w:line="360" w:lineRule="auto"/>
              <w:jc w:val="center"/>
              <w:rPr>
                <w:rFonts w:ascii="Arial" w:hAnsi="Arial" w:cs="Arial"/>
              </w:rPr>
            </w:pPr>
            <w:r w:rsidRPr="003F2ECD">
              <w:rPr>
                <w:rFonts w:ascii="Arial" w:hAnsi="Arial" w:cs="Arial"/>
              </w:rPr>
              <w:t>2416</w:t>
            </w:r>
          </w:p>
        </w:tc>
      </w:tr>
      <w:tr w:rsidR="003F2ECD" w:rsidRPr="0099129D" w14:paraId="02C960D0" w14:textId="77777777" w:rsidTr="003F2ECD">
        <w:tc>
          <w:tcPr>
            <w:tcW w:w="3982" w:type="dxa"/>
            <w:shd w:val="clear" w:color="auto" w:fill="auto"/>
          </w:tcPr>
          <w:p w14:paraId="7C33F87A" w14:textId="77777777" w:rsidR="003F2ECD" w:rsidRPr="003F2ECD" w:rsidRDefault="003F2ECD" w:rsidP="003F2ECD">
            <w:pPr>
              <w:spacing w:line="360" w:lineRule="auto"/>
              <w:jc w:val="both"/>
              <w:rPr>
                <w:rFonts w:ascii="Arial" w:hAnsi="Arial" w:cs="Arial"/>
              </w:rPr>
            </w:pPr>
            <w:r w:rsidRPr="003F2ECD">
              <w:rPr>
                <w:rFonts w:ascii="Arial" w:hAnsi="Arial" w:cs="Arial"/>
              </w:rPr>
              <w:t>Izredna denarna socialna pomoč</w:t>
            </w:r>
          </w:p>
        </w:tc>
        <w:tc>
          <w:tcPr>
            <w:tcW w:w="1985" w:type="dxa"/>
            <w:shd w:val="clear" w:color="auto" w:fill="auto"/>
          </w:tcPr>
          <w:p w14:paraId="70D0513C" w14:textId="77777777" w:rsidR="003F2ECD" w:rsidRPr="003F2ECD" w:rsidRDefault="003F2ECD" w:rsidP="003F2ECD">
            <w:pPr>
              <w:spacing w:line="360" w:lineRule="auto"/>
              <w:jc w:val="center"/>
              <w:rPr>
                <w:rFonts w:ascii="Arial" w:hAnsi="Arial" w:cs="Arial"/>
              </w:rPr>
            </w:pPr>
            <w:r w:rsidRPr="003F2ECD">
              <w:rPr>
                <w:rFonts w:ascii="Arial" w:hAnsi="Arial" w:cs="Arial"/>
              </w:rPr>
              <w:t>4156</w:t>
            </w:r>
          </w:p>
        </w:tc>
      </w:tr>
      <w:tr w:rsidR="003F2ECD" w:rsidRPr="0099129D" w14:paraId="1E7037EA" w14:textId="77777777" w:rsidTr="003F2ECD">
        <w:tc>
          <w:tcPr>
            <w:tcW w:w="3982" w:type="dxa"/>
            <w:shd w:val="clear" w:color="auto" w:fill="auto"/>
          </w:tcPr>
          <w:p w14:paraId="0293C257" w14:textId="77777777" w:rsidR="003F2ECD" w:rsidRPr="003F2ECD" w:rsidRDefault="003F2ECD" w:rsidP="003F2ECD">
            <w:pPr>
              <w:spacing w:line="360" w:lineRule="auto"/>
              <w:jc w:val="both"/>
              <w:rPr>
                <w:rFonts w:ascii="Arial" w:hAnsi="Arial" w:cs="Arial"/>
              </w:rPr>
            </w:pPr>
            <w:r w:rsidRPr="003F2ECD">
              <w:rPr>
                <w:rFonts w:ascii="Arial" w:hAnsi="Arial" w:cs="Arial"/>
              </w:rPr>
              <w:t>Vloga EDP MOL</w:t>
            </w:r>
          </w:p>
        </w:tc>
        <w:tc>
          <w:tcPr>
            <w:tcW w:w="1985" w:type="dxa"/>
            <w:shd w:val="clear" w:color="auto" w:fill="auto"/>
          </w:tcPr>
          <w:p w14:paraId="79932E9D" w14:textId="77777777" w:rsidR="003F2ECD" w:rsidRPr="003F2ECD" w:rsidRDefault="003F2ECD" w:rsidP="003F2ECD">
            <w:pPr>
              <w:spacing w:line="360" w:lineRule="auto"/>
              <w:jc w:val="center"/>
              <w:rPr>
                <w:rFonts w:ascii="Arial" w:hAnsi="Arial" w:cs="Arial"/>
              </w:rPr>
            </w:pPr>
            <w:r w:rsidRPr="003F2ECD">
              <w:rPr>
                <w:rFonts w:ascii="Arial" w:hAnsi="Arial" w:cs="Arial"/>
              </w:rPr>
              <w:t>2367</w:t>
            </w:r>
          </w:p>
        </w:tc>
      </w:tr>
      <w:tr w:rsidR="003F2ECD" w:rsidRPr="0099129D" w14:paraId="68FDB24F" w14:textId="77777777" w:rsidTr="003F2ECD">
        <w:tc>
          <w:tcPr>
            <w:tcW w:w="3982" w:type="dxa"/>
            <w:shd w:val="clear" w:color="auto" w:fill="auto"/>
          </w:tcPr>
          <w:p w14:paraId="521DDA28" w14:textId="77777777" w:rsidR="003F2ECD" w:rsidRPr="003F2ECD" w:rsidRDefault="003F2ECD" w:rsidP="003F2ECD">
            <w:pPr>
              <w:spacing w:line="360" w:lineRule="auto"/>
              <w:jc w:val="both"/>
              <w:rPr>
                <w:rFonts w:ascii="Arial" w:hAnsi="Arial" w:cs="Arial"/>
              </w:rPr>
            </w:pPr>
            <w:r w:rsidRPr="003F2ECD">
              <w:rPr>
                <w:rFonts w:ascii="Arial" w:hAnsi="Arial" w:cs="Arial"/>
              </w:rPr>
              <w:t xml:space="preserve">Pogrebnina, posmrtnina </w:t>
            </w:r>
          </w:p>
        </w:tc>
        <w:tc>
          <w:tcPr>
            <w:tcW w:w="1985" w:type="dxa"/>
            <w:shd w:val="clear" w:color="auto" w:fill="auto"/>
          </w:tcPr>
          <w:p w14:paraId="5E471BAD" w14:textId="77777777" w:rsidR="003F2ECD" w:rsidRPr="003F2ECD" w:rsidRDefault="003F2ECD" w:rsidP="003F2ECD">
            <w:pPr>
              <w:spacing w:line="360" w:lineRule="auto"/>
              <w:jc w:val="center"/>
              <w:rPr>
                <w:rFonts w:ascii="Arial" w:hAnsi="Arial" w:cs="Arial"/>
              </w:rPr>
            </w:pPr>
            <w:r w:rsidRPr="003F2ECD">
              <w:rPr>
                <w:rFonts w:ascii="Arial" w:hAnsi="Arial" w:cs="Arial"/>
              </w:rPr>
              <w:t>349</w:t>
            </w:r>
          </w:p>
        </w:tc>
      </w:tr>
      <w:tr w:rsidR="003F2ECD" w:rsidRPr="0099129D" w14:paraId="0C02557F" w14:textId="77777777" w:rsidTr="003F2ECD">
        <w:tc>
          <w:tcPr>
            <w:tcW w:w="3982" w:type="dxa"/>
            <w:shd w:val="clear" w:color="auto" w:fill="auto"/>
          </w:tcPr>
          <w:p w14:paraId="67AE6134" w14:textId="77777777" w:rsidR="003F2ECD" w:rsidRPr="003F2ECD" w:rsidRDefault="003F2ECD" w:rsidP="003F2ECD">
            <w:pPr>
              <w:spacing w:line="360" w:lineRule="auto"/>
              <w:jc w:val="both"/>
              <w:rPr>
                <w:rFonts w:ascii="Arial" w:hAnsi="Arial" w:cs="Arial"/>
              </w:rPr>
            </w:pPr>
            <w:r w:rsidRPr="003F2ECD">
              <w:rPr>
                <w:rFonts w:ascii="Arial" w:hAnsi="Arial" w:cs="Arial"/>
              </w:rPr>
              <w:t>Subvencija najemnine</w:t>
            </w:r>
          </w:p>
        </w:tc>
        <w:tc>
          <w:tcPr>
            <w:tcW w:w="1985" w:type="dxa"/>
            <w:shd w:val="clear" w:color="auto" w:fill="auto"/>
          </w:tcPr>
          <w:p w14:paraId="27D4064C" w14:textId="77777777" w:rsidR="003F2ECD" w:rsidRPr="003F2ECD" w:rsidRDefault="003F2ECD" w:rsidP="003F2ECD">
            <w:pPr>
              <w:spacing w:line="360" w:lineRule="auto"/>
              <w:jc w:val="center"/>
              <w:rPr>
                <w:rFonts w:ascii="Arial" w:hAnsi="Arial" w:cs="Arial"/>
              </w:rPr>
            </w:pPr>
            <w:r w:rsidRPr="003F2ECD">
              <w:rPr>
                <w:rFonts w:ascii="Arial" w:hAnsi="Arial" w:cs="Arial"/>
              </w:rPr>
              <w:t>2458</w:t>
            </w:r>
          </w:p>
        </w:tc>
      </w:tr>
      <w:tr w:rsidR="003F2ECD" w:rsidRPr="0099129D" w14:paraId="239C6170" w14:textId="77777777" w:rsidTr="003F2ECD">
        <w:tc>
          <w:tcPr>
            <w:tcW w:w="3982" w:type="dxa"/>
            <w:shd w:val="clear" w:color="auto" w:fill="auto"/>
          </w:tcPr>
          <w:p w14:paraId="5096B257" w14:textId="77777777" w:rsidR="003F2ECD" w:rsidRPr="003F2ECD" w:rsidRDefault="003F2ECD" w:rsidP="003F2ECD">
            <w:pPr>
              <w:spacing w:line="360" w:lineRule="auto"/>
              <w:jc w:val="both"/>
              <w:rPr>
                <w:rFonts w:ascii="Arial" w:hAnsi="Arial" w:cs="Arial"/>
              </w:rPr>
            </w:pPr>
            <w:r w:rsidRPr="003F2ECD">
              <w:rPr>
                <w:rFonts w:ascii="Arial" w:hAnsi="Arial" w:cs="Arial"/>
              </w:rPr>
              <w:t xml:space="preserve">Pravice po ZUPJS (OD, VR, DŠ) </w:t>
            </w:r>
          </w:p>
        </w:tc>
        <w:tc>
          <w:tcPr>
            <w:tcW w:w="1985" w:type="dxa"/>
            <w:shd w:val="clear" w:color="auto" w:fill="auto"/>
          </w:tcPr>
          <w:p w14:paraId="40449F34" w14:textId="77777777" w:rsidR="003F2ECD" w:rsidRPr="003F2ECD" w:rsidRDefault="003F2ECD" w:rsidP="003F2ECD">
            <w:pPr>
              <w:spacing w:line="360" w:lineRule="auto"/>
              <w:jc w:val="center"/>
              <w:rPr>
                <w:rFonts w:ascii="Arial" w:hAnsi="Arial" w:cs="Arial"/>
              </w:rPr>
            </w:pPr>
            <w:r w:rsidRPr="003F2ECD">
              <w:rPr>
                <w:rFonts w:ascii="Arial" w:hAnsi="Arial" w:cs="Arial"/>
              </w:rPr>
              <w:t>14048</w:t>
            </w:r>
          </w:p>
        </w:tc>
      </w:tr>
    </w:tbl>
    <w:p w14:paraId="4152CD78" w14:textId="77777777" w:rsidR="00097D60" w:rsidRPr="003F2ECD" w:rsidRDefault="003F2ECD" w:rsidP="00F65392">
      <w:pPr>
        <w:pStyle w:val="m-7794666405027801183msolistparagraph"/>
        <w:numPr>
          <w:ilvl w:val="0"/>
          <w:numId w:val="36"/>
        </w:numPr>
        <w:jc w:val="both"/>
        <w:rPr>
          <w:rFonts w:ascii="Arial" w:hAnsi="Arial" w:cs="Arial"/>
          <w:sz w:val="20"/>
          <w:szCs w:val="20"/>
        </w:rPr>
      </w:pPr>
      <w:r w:rsidRPr="003F2ECD">
        <w:rPr>
          <w:rFonts w:ascii="Arial" w:hAnsi="Arial" w:cs="Arial"/>
          <w:sz w:val="20"/>
          <w:szCs w:val="20"/>
        </w:rPr>
        <w:t>Materialne pomoči</w:t>
      </w:r>
    </w:p>
    <w:p w14:paraId="20A14EE2" w14:textId="77777777" w:rsidR="00097D60" w:rsidRDefault="00097D60" w:rsidP="00097D60">
      <w:pPr>
        <w:pStyle w:val="Odstavekseznama"/>
        <w:spacing w:line="276" w:lineRule="auto"/>
        <w:ind w:left="-360"/>
        <w:jc w:val="both"/>
        <w:rPr>
          <w:rFonts w:ascii="Arial" w:hAnsi="Arial" w:cs="Arial"/>
          <w:b/>
          <w:bCs/>
          <w:sz w:val="18"/>
          <w:szCs w:val="18"/>
        </w:rPr>
      </w:pPr>
    </w:p>
    <w:p w14:paraId="675C0938" w14:textId="77777777" w:rsidR="003F2ECD" w:rsidRDefault="003F2ECD" w:rsidP="00097D60">
      <w:pPr>
        <w:pStyle w:val="Odstavekseznama"/>
        <w:spacing w:line="276" w:lineRule="auto"/>
        <w:ind w:left="-360"/>
        <w:jc w:val="both"/>
        <w:rPr>
          <w:rFonts w:ascii="Arial" w:hAnsi="Arial" w:cs="Arial"/>
          <w:b/>
          <w:bCs/>
          <w:sz w:val="18"/>
          <w:szCs w:val="18"/>
        </w:rPr>
      </w:pPr>
    </w:p>
    <w:p w14:paraId="50DA905F" w14:textId="77777777" w:rsidR="003F2ECD" w:rsidRDefault="003F2ECD" w:rsidP="00097D60">
      <w:pPr>
        <w:pStyle w:val="Odstavekseznama"/>
        <w:spacing w:line="276" w:lineRule="auto"/>
        <w:ind w:left="-360"/>
        <w:jc w:val="both"/>
        <w:rPr>
          <w:rFonts w:ascii="Arial" w:hAnsi="Arial" w:cs="Arial"/>
          <w:b/>
          <w:bCs/>
          <w:sz w:val="18"/>
          <w:szCs w:val="18"/>
        </w:rPr>
      </w:pPr>
    </w:p>
    <w:p w14:paraId="6BE15CFB" w14:textId="77777777" w:rsidR="003F2ECD" w:rsidRDefault="003F2ECD" w:rsidP="00097D60">
      <w:pPr>
        <w:pStyle w:val="Odstavekseznama"/>
        <w:spacing w:line="276" w:lineRule="auto"/>
        <w:ind w:left="-360"/>
        <w:jc w:val="both"/>
        <w:rPr>
          <w:rFonts w:ascii="Arial" w:hAnsi="Arial" w:cs="Arial"/>
          <w:b/>
          <w:bCs/>
          <w:sz w:val="18"/>
          <w:szCs w:val="18"/>
        </w:rPr>
      </w:pPr>
    </w:p>
    <w:p w14:paraId="3FB90C89" w14:textId="77777777" w:rsidR="003F2ECD" w:rsidRDefault="003F2ECD" w:rsidP="00097D60">
      <w:pPr>
        <w:pStyle w:val="Odstavekseznama"/>
        <w:spacing w:line="276" w:lineRule="auto"/>
        <w:ind w:left="-360"/>
        <w:jc w:val="both"/>
        <w:rPr>
          <w:rFonts w:ascii="Arial" w:hAnsi="Arial" w:cs="Arial"/>
          <w:b/>
          <w:bCs/>
          <w:sz w:val="18"/>
          <w:szCs w:val="18"/>
        </w:rPr>
      </w:pPr>
    </w:p>
    <w:p w14:paraId="3922A748" w14:textId="77777777" w:rsidR="003F2ECD" w:rsidRDefault="003F2ECD" w:rsidP="00097D60">
      <w:pPr>
        <w:pStyle w:val="Odstavekseznama"/>
        <w:spacing w:line="276" w:lineRule="auto"/>
        <w:ind w:left="-360"/>
        <w:jc w:val="both"/>
        <w:rPr>
          <w:rFonts w:ascii="Arial" w:hAnsi="Arial" w:cs="Arial"/>
          <w:b/>
          <w:bCs/>
          <w:sz w:val="18"/>
          <w:szCs w:val="18"/>
        </w:rPr>
      </w:pPr>
    </w:p>
    <w:p w14:paraId="017841E3" w14:textId="77777777" w:rsidR="003F2ECD" w:rsidRDefault="003F2ECD" w:rsidP="00097D60">
      <w:pPr>
        <w:pStyle w:val="Odstavekseznama"/>
        <w:spacing w:line="276" w:lineRule="auto"/>
        <w:ind w:left="-360"/>
        <w:jc w:val="both"/>
        <w:rPr>
          <w:rFonts w:ascii="Arial" w:hAnsi="Arial" w:cs="Arial"/>
          <w:b/>
          <w:bCs/>
          <w:sz w:val="18"/>
          <w:szCs w:val="18"/>
        </w:rPr>
      </w:pPr>
    </w:p>
    <w:p w14:paraId="7D8454F0" w14:textId="77777777" w:rsidR="003F2ECD" w:rsidRDefault="003F2ECD" w:rsidP="00097D60">
      <w:pPr>
        <w:pStyle w:val="Odstavekseznama"/>
        <w:spacing w:line="276" w:lineRule="auto"/>
        <w:ind w:left="-360"/>
        <w:jc w:val="both"/>
        <w:rPr>
          <w:rFonts w:ascii="Arial" w:hAnsi="Arial" w:cs="Arial"/>
          <w:b/>
          <w:bCs/>
          <w:sz w:val="18"/>
          <w:szCs w:val="18"/>
        </w:rPr>
      </w:pPr>
    </w:p>
    <w:p w14:paraId="58BB7339" w14:textId="77777777" w:rsidR="003F2ECD" w:rsidRDefault="003F2ECD" w:rsidP="00097D60">
      <w:pPr>
        <w:pStyle w:val="Odstavekseznama"/>
        <w:spacing w:line="276" w:lineRule="auto"/>
        <w:ind w:left="-360"/>
        <w:jc w:val="both"/>
        <w:rPr>
          <w:rFonts w:ascii="Arial" w:hAnsi="Arial" w:cs="Arial"/>
          <w:b/>
          <w:bCs/>
          <w:sz w:val="18"/>
          <w:szCs w:val="18"/>
        </w:rPr>
      </w:pPr>
    </w:p>
    <w:p w14:paraId="2A4036A3" w14:textId="77777777" w:rsidR="003F2ECD" w:rsidRDefault="003F2ECD" w:rsidP="00097D60">
      <w:pPr>
        <w:pStyle w:val="Odstavekseznama"/>
        <w:spacing w:line="276" w:lineRule="auto"/>
        <w:ind w:left="-360"/>
        <w:jc w:val="both"/>
        <w:rPr>
          <w:rFonts w:ascii="Arial" w:hAnsi="Arial" w:cs="Arial"/>
          <w:b/>
          <w:bCs/>
          <w:sz w:val="18"/>
          <w:szCs w:val="18"/>
        </w:rPr>
      </w:pPr>
    </w:p>
    <w:p w14:paraId="7C7CD863" w14:textId="77777777" w:rsidR="003F2ECD" w:rsidRDefault="003F2ECD" w:rsidP="00097D60">
      <w:pPr>
        <w:pStyle w:val="Odstavekseznama"/>
        <w:spacing w:line="276" w:lineRule="auto"/>
        <w:ind w:left="-360"/>
        <w:jc w:val="both"/>
        <w:rPr>
          <w:rFonts w:ascii="Arial" w:hAnsi="Arial" w:cs="Arial"/>
          <w:b/>
          <w:bCs/>
          <w:sz w:val="18"/>
          <w:szCs w:val="18"/>
        </w:rPr>
      </w:pPr>
    </w:p>
    <w:p w14:paraId="5C86519D" w14:textId="77777777" w:rsidR="003F2ECD" w:rsidRDefault="003F2ECD" w:rsidP="00097D60">
      <w:pPr>
        <w:pStyle w:val="Odstavekseznama"/>
        <w:spacing w:line="276" w:lineRule="auto"/>
        <w:ind w:left="-360"/>
        <w:jc w:val="both"/>
        <w:rPr>
          <w:rFonts w:ascii="Arial" w:hAnsi="Arial" w:cs="Arial"/>
          <w:b/>
          <w:bCs/>
          <w:sz w:val="18"/>
          <w:szCs w:val="18"/>
        </w:rPr>
      </w:pPr>
    </w:p>
    <w:p w14:paraId="27F5D36C" w14:textId="77777777" w:rsidR="003F2ECD" w:rsidRPr="00D86152" w:rsidRDefault="003F2ECD" w:rsidP="00097D60">
      <w:pPr>
        <w:pStyle w:val="Odstavekseznama"/>
        <w:spacing w:line="276" w:lineRule="auto"/>
        <w:ind w:left="-360"/>
        <w:jc w:val="both"/>
        <w:rPr>
          <w:rFonts w:ascii="Arial" w:hAnsi="Arial" w:cs="Arial"/>
          <w:b/>
          <w:bCs/>
          <w:sz w:val="18"/>
          <w:szCs w:val="18"/>
        </w:rPr>
      </w:pPr>
    </w:p>
    <w:p w14:paraId="1CBC927B" w14:textId="77777777" w:rsidR="00097D60" w:rsidRPr="003F2ECD" w:rsidRDefault="00097D60" w:rsidP="003F2ECD">
      <w:pPr>
        <w:pStyle w:val="Odstavekseznama"/>
        <w:spacing w:line="276" w:lineRule="auto"/>
        <w:ind w:left="0"/>
        <w:jc w:val="both"/>
        <w:rPr>
          <w:rFonts w:ascii="Arial" w:hAnsi="Arial" w:cs="Arial"/>
        </w:rPr>
      </w:pPr>
      <w:r w:rsidRPr="003F2ECD">
        <w:rPr>
          <w:rFonts w:ascii="Arial" w:hAnsi="Arial" w:cs="Arial"/>
        </w:rPr>
        <w:t>V okviru socialno varstvenih prejemkov (DSP, IDP, NA) izvajamo poglobljene razgovore v smislu pomoči pri odpravi finančnih težav in ovir z izdelavo finančnega načrta, ki vključuje pomoč pri obročnem odplačevanju dolgov do različnih organizacij oz. upnikov, pomoč pri vključevanju posameznika in družine v postopkih za pridobitev bivalnih enot, neprofitnih stanovanj, stanovanj na trgu nepremičnin s tržno najemnino.</w:t>
      </w:r>
    </w:p>
    <w:p w14:paraId="094C2DA9" w14:textId="77777777" w:rsidR="00097D60" w:rsidRPr="003F2ECD" w:rsidRDefault="00097D60" w:rsidP="003F2ECD">
      <w:pPr>
        <w:pStyle w:val="Odstavekseznama"/>
        <w:spacing w:line="276" w:lineRule="auto"/>
        <w:ind w:left="0"/>
        <w:jc w:val="both"/>
        <w:rPr>
          <w:rFonts w:ascii="Arial" w:hAnsi="Arial" w:cs="Arial"/>
          <w:b/>
          <w:bCs/>
        </w:rPr>
      </w:pPr>
    </w:p>
    <w:p w14:paraId="4A806FFB" w14:textId="77777777" w:rsidR="00097D60" w:rsidRPr="003F2ECD" w:rsidRDefault="00097D60" w:rsidP="003F2ECD">
      <w:pPr>
        <w:pStyle w:val="Odstavekseznama"/>
        <w:spacing w:line="276" w:lineRule="auto"/>
        <w:ind w:left="0"/>
        <w:jc w:val="both"/>
        <w:rPr>
          <w:rFonts w:ascii="Arial" w:hAnsi="Arial" w:cs="Arial"/>
          <w:b/>
          <w:bCs/>
        </w:rPr>
      </w:pPr>
      <w:r w:rsidRPr="003F2ECD">
        <w:rPr>
          <w:rFonts w:ascii="Arial" w:hAnsi="Arial" w:cs="Arial"/>
        </w:rPr>
        <w:t>Sodelujemo z zdravstvenim sistemom, kadar ocenjujemo, da posameznik zaradi težav v duševnem zdravju oz. kompleksnejših socialno ekonomskih okoliščin ni konkurenčen na trgu delovne sile, v smeri osebne pomoči s ciljem pridobitve statusa invalidne osebe 1. stopnje z odločbo ZPIZ oz. ZRS o trajni nezmožnosti za delo oz. nezaposljivosti.</w:t>
      </w:r>
    </w:p>
    <w:p w14:paraId="3C54C3E1" w14:textId="77777777" w:rsidR="00097D60" w:rsidRPr="003F2ECD" w:rsidRDefault="00097D60" w:rsidP="003F2ECD">
      <w:pPr>
        <w:pStyle w:val="Odstavekseznama"/>
        <w:spacing w:line="276" w:lineRule="auto"/>
        <w:ind w:left="0"/>
        <w:jc w:val="both"/>
        <w:rPr>
          <w:rFonts w:ascii="Arial" w:hAnsi="Arial" w:cs="Arial"/>
        </w:rPr>
      </w:pPr>
      <w:r w:rsidRPr="003F2ECD">
        <w:rPr>
          <w:rFonts w:ascii="Arial" w:hAnsi="Arial" w:cs="Arial"/>
        </w:rPr>
        <w:t>Sodelujemo v »Antideložacijskem programu«, ki zajema udeleževanje timskih sestankov med JSS MOL in Enoto Moste-Polje, z namenom spremljanja in sanacije dolgov iz naslova neporavnanih stanovanjskih stroškov najemnine, s ciljem aktiviranja posameznika pri reševanju svoje socialne stiske ter preprečevanja deložacij družin oziroma posameznikov, v izogib brezdomstvu in s tem poslabšanju materialne stiske in oviranosti za zaposlitev.</w:t>
      </w:r>
    </w:p>
    <w:p w14:paraId="1AEB6475" w14:textId="77777777" w:rsidR="00097D60" w:rsidRPr="003F2ECD" w:rsidRDefault="00097D60" w:rsidP="003F2ECD">
      <w:pPr>
        <w:pStyle w:val="Odstavekseznama"/>
        <w:spacing w:line="276" w:lineRule="auto"/>
        <w:ind w:left="-360"/>
        <w:jc w:val="both"/>
        <w:rPr>
          <w:rFonts w:ascii="Arial" w:hAnsi="Arial" w:cs="Arial"/>
          <w:b/>
          <w:bCs/>
        </w:rPr>
      </w:pPr>
    </w:p>
    <w:p w14:paraId="5379AE8D" w14:textId="77777777" w:rsidR="00097D60" w:rsidRPr="003F2ECD" w:rsidRDefault="00097D60" w:rsidP="003F2ECD">
      <w:pPr>
        <w:pStyle w:val="Odstavekseznama"/>
        <w:spacing w:line="276" w:lineRule="auto"/>
        <w:ind w:left="0"/>
        <w:jc w:val="both"/>
        <w:rPr>
          <w:rFonts w:ascii="Arial" w:hAnsi="Arial" w:cs="Arial"/>
        </w:rPr>
      </w:pPr>
      <w:r w:rsidRPr="003F2ECD">
        <w:rPr>
          <w:rFonts w:ascii="Arial" w:hAnsi="Arial" w:cs="Arial"/>
        </w:rPr>
        <w:t>Sodelujemo z nevladnimi organizacijami Rdeči Križ, Karitas, ZPM in drugimi, z izdajo socialnih mnenj glede socialno ekonomskih razmer uporabnikov.</w:t>
      </w:r>
    </w:p>
    <w:p w14:paraId="7E2A2D16" w14:textId="77777777" w:rsidR="00097D60" w:rsidRPr="003F2ECD" w:rsidRDefault="00097D60" w:rsidP="003F2ECD">
      <w:pPr>
        <w:pStyle w:val="Odstavekseznama"/>
        <w:spacing w:line="276" w:lineRule="auto"/>
        <w:ind w:left="0"/>
        <w:jc w:val="both"/>
        <w:rPr>
          <w:rFonts w:ascii="Arial" w:hAnsi="Arial" w:cs="Arial"/>
          <w:b/>
          <w:bCs/>
        </w:rPr>
      </w:pPr>
    </w:p>
    <w:p w14:paraId="3310AB57" w14:textId="77777777" w:rsidR="003F2ECD" w:rsidRDefault="00097D60" w:rsidP="003F2ECD">
      <w:pPr>
        <w:pStyle w:val="Odstavekseznama"/>
        <w:spacing w:line="276" w:lineRule="auto"/>
        <w:ind w:left="0"/>
        <w:jc w:val="both"/>
        <w:rPr>
          <w:rFonts w:ascii="Arial" w:hAnsi="Arial" w:cs="Arial"/>
        </w:rPr>
      </w:pPr>
      <w:r w:rsidRPr="003F2ECD">
        <w:rPr>
          <w:rFonts w:ascii="Arial" w:hAnsi="Arial" w:cs="Arial"/>
        </w:rPr>
        <w:t>Sodelujemo s sodišči, s ciljem ustavi</w:t>
      </w:r>
      <w:r w:rsidR="003F2ECD">
        <w:rPr>
          <w:rFonts w:ascii="Arial" w:hAnsi="Arial" w:cs="Arial"/>
        </w:rPr>
        <w:t xml:space="preserve">tve postopkov pred deložacijo. </w:t>
      </w:r>
    </w:p>
    <w:p w14:paraId="2189F64F" w14:textId="77777777" w:rsidR="003F2ECD" w:rsidRDefault="003F2ECD" w:rsidP="003F2ECD">
      <w:pPr>
        <w:pStyle w:val="Odstavekseznama"/>
        <w:spacing w:line="276" w:lineRule="auto"/>
        <w:ind w:left="0"/>
        <w:jc w:val="both"/>
        <w:rPr>
          <w:rFonts w:ascii="Arial" w:hAnsi="Arial" w:cs="Arial"/>
        </w:rPr>
      </w:pPr>
    </w:p>
    <w:p w14:paraId="44BAF609" w14:textId="77777777" w:rsidR="003F2ECD" w:rsidRDefault="003F2ECD" w:rsidP="003F2ECD">
      <w:pPr>
        <w:pStyle w:val="Odstavekseznama"/>
        <w:spacing w:line="276" w:lineRule="auto"/>
        <w:ind w:left="0"/>
        <w:jc w:val="both"/>
        <w:rPr>
          <w:rFonts w:ascii="Arial" w:hAnsi="Arial" w:cs="Arial"/>
        </w:rPr>
      </w:pPr>
    </w:p>
    <w:p w14:paraId="537DA018" w14:textId="77777777" w:rsidR="00097D60" w:rsidRPr="00666D08" w:rsidRDefault="00097D60" w:rsidP="00666D08">
      <w:pPr>
        <w:pStyle w:val="Odstavekseznama"/>
        <w:numPr>
          <w:ilvl w:val="0"/>
          <w:numId w:val="36"/>
        </w:numPr>
        <w:spacing w:line="276" w:lineRule="auto"/>
        <w:jc w:val="both"/>
        <w:rPr>
          <w:rFonts w:ascii="Arial" w:hAnsi="Arial" w:cs="Arial"/>
        </w:rPr>
      </w:pPr>
      <w:r w:rsidRPr="00666D08">
        <w:rPr>
          <w:rFonts w:ascii="Arial" w:hAnsi="Arial" w:cs="Arial"/>
        </w:rPr>
        <w:t>Starševsko varstvo in družinski prejemki</w:t>
      </w:r>
    </w:p>
    <w:p w14:paraId="157396FB" w14:textId="77777777" w:rsidR="00097D60" w:rsidRPr="003F2ECD" w:rsidRDefault="00097D60" w:rsidP="003F2ECD">
      <w:pPr>
        <w:pStyle w:val="m-7794666405027801183msolistparagraph"/>
        <w:spacing w:before="0" w:beforeAutospacing="0" w:after="0" w:afterAutospacing="0" w:line="276" w:lineRule="auto"/>
        <w:ind w:left="720"/>
        <w:jc w:val="both"/>
        <w:rPr>
          <w:rFonts w:ascii="Arial" w:hAnsi="Arial" w:cs="Arial"/>
          <w:sz w:val="20"/>
          <w:szCs w:val="20"/>
        </w:rPr>
      </w:pPr>
    </w:p>
    <w:p w14:paraId="0E73E1FF" w14:textId="77777777" w:rsidR="00097D60" w:rsidRPr="003F2ECD" w:rsidRDefault="00097D60" w:rsidP="003F2ECD">
      <w:pPr>
        <w:autoSpaceDE w:val="0"/>
        <w:autoSpaceDN w:val="0"/>
        <w:adjustRightInd w:val="0"/>
        <w:spacing w:line="276" w:lineRule="auto"/>
        <w:jc w:val="both"/>
        <w:rPr>
          <w:rFonts w:ascii="Arial" w:hAnsi="Arial" w:cs="Arial"/>
        </w:rPr>
      </w:pPr>
      <w:r w:rsidRPr="003F2ECD">
        <w:rPr>
          <w:rFonts w:ascii="Arial" w:hAnsi="Arial" w:cs="Arial"/>
        </w:rPr>
        <w:t>Pravice po Zakonu o starševskem varstvu in družinskih prejemkih so pravice iz naslova zavarovanja za starševsko varstvo (pravica do dopusta, nadomestila, pravica do plačila prispevkov zaradi dela s krajšim delovnim časom, pravica do plačila prispevkov v primeru štirih ali več otrok) in pravic do družinskih prejemkov (starševski dodatek, pomoč ob rojstvu otroka, dodatek za nego otroka, delno plačilo za izgubljeni dohodek).</w:t>
      </w:r>
    </w:p>
    <w:p w14:paraId="0EB199B4" w14:textId="77777777" w:rsidR="00097D60" w:rsidRDefault="00097D60" w:rsidP="00097D60">
      <w:pPr>
        <w:autoSpaceDE w:val="0"/>
        <w:autoSpaceDN w:val="0"/>
        <w:adjustRightInd w:val="0"/>
        <w:spacing w:line="300" w:lineRule="auto"/>
        <w:rPr>
          <w:rFonts w:ascii="Arial" w:hAnsi="Arial" w:cs="Arial"/>
        </w:rPr>
      </w:pPr>
    </w:p>
    <w:tbl>
      <w:tblPr>
        <w:tblW w:w="5545" w:type="dxa"/>
        <w:tblInd w:w="-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020" w:firstRow="1" w:lastRow="0" w:firstColumn="0" w:lastColumn="0" w:noHBand="0" w:noVBand="0"/>
      </w:tblPr>
      <w:tblGrid>
        <w:gridCol w:w="3397"/>
        <w:gridCol w:w="2148"/>
      </w:tblGrid>
      <w:tr w:rsidR="003F2ECD" w:rsidRPr="00F677B0" w14:paraId="34BF12DF" w14:textId="77777777" w:rsidTr="003F2ECD">
        <w:tc>
          <w:tcPr>
            <w:tcW w:w="3397" w:type="dxa"/>
            <w:tcBorders>
              <w:bottom w:val="single" w:sz="12" w:space="0" w:color="FFD966"/>
            </w:tcBorders>
            <w:shd w:val="clear" w:color="auto" w:fill="auto"/>
          </w:tcPr>
          <w:p w14:paraId="4E624C5B" w14:textId="77777777" w:rsidR="00097D60" w:rsidRPr="00F677B0" w:rsidRDefault="00097D60" w:rsidP="00097D60">
            <w:pPr>
              <w:autoSpaceDE w:val="0"/>
              <w:autoSpaceDN w:val="0"/>
              <w:adjustRightInd w:val="0"/>
              <w:spacing w:line="360" w:lineRule="auto"/>
              <w:jc w:val="center"/>
              <w:rPr>
                <w:rFonts w:ascii="Arial" w:hAnsi="Arial" w:cs="Arial"/>
                <w:bCs/>
              </w:rPr>
            </w:pPr>
            <w:r w:rsidRPr="00F677B0">
              <w:rPr>
                <w:rFonts w:ascii="Arial" w:hAnsi="Arial" w:cs="Arial"/>
                <w:bCs/>
              </w:rPr>
              <w:t>Naloga</w:t>
            </w:r>
          </w:p>
        </w:tc>
        <w:tc>
          <w:tcPr>
            <w:tcW w:w="2148" w:type="dxa"/>
            <w:tcBorders>
              <w:bottom w:val="single" w:sz="12" w:space="0" w:color="FFD966"/>
            </w:tcBorders>
            <w:shd w:val="clear" w:color="auto" w:fill="auto"/>
          </w:tcPr>
          <w:p w14:paraId="2C182137" w14:textId="77777777" w:rsidR="00097D60" w:rsidRPr="00F677B0" w:rsidRDefault="00097D60" w:rsidP="00097D60">
            <w:pPr>
              <w:autoSpaceDE w:val="0"/>
              <w:autoSpaceDN w:val="0"/>
              <w:adjustRightInd w:val="0"/>
              <w:spacing w:line="360" w:lineRule="auto"/>
              <w:ind w:right="-108"/>
              <w:jc w:val="center"/>
              <w:rPr>
                <w:rFonts w:ascii="Arial" w:hAnsi="Arial" w:cs="Arial"/>
                <w:bCs/>
              </w:rPr>
            </w:pPr>
            <w:r w:rsidRPr="00F677B0">
              <w:rPr>
                <w:rFonts w:ascii="Arial" w:hAnsi="Arial" w:cs="Arial"/>
                <w:bCs/>
              </w:rPr>
              <w:t>Število</w:t>
            </w:r>
          </w:p>
        </w:tc>
      </w:tr>
      <w:tr w:rsidR="003F2ECD" w:rsidRPr="00F677B0" w14:paraId="51828E6E" w14:textId="77777777" w:rsidTr="003F2ECD">
        <w:tc>
          <w:tcPr>
            <w:tcW w:w="3397" w:type="dxa"/>
            <w:shd w:val="clear" w:color="auto" w:fill="auto"/>
          </w:tcPr>
          <w:p w14:paraId="2143D153" w14:textId="77777777" w:rsidR="00097D60" w:rsidRPr="00F677B0" w:rsidRDefault="00097D60" w:rsidP="00097D60">
            <w:pPr>
              <w:autoSpaceDE w:val="0"/>
              <w:autoSpaceDN w:val="0"/>
              <w:adjustRightInd w:val="0"/>
              <w:rPr>
                <w:rFonts w:ascii="Arial" w:hAnsi="Arial" w:cs="Arial"/>
              </w:rPr>
            </w:pPr>
            <w:r w:rsidRPr="00F677B0">
              <w:rPr>
                <w:rFonts w:ascii="Arial" w:hAnsi="Arial" w:cs="Arial"/>
              </w:rPr>
              <w:t>materinski dopust/nadomestilo</w:t>
            </w:r>
          </w:p>
        </w:tc>
        <w:tc>
          <w:tcPr>
            <w:tcW w:w="2148" w:type="dxa"/>
            <w:shd w:val="clear" w:color="auto" w:fill="auto"/>
          </w:tcPr>
          <w:p w14:paraId="41C22E9A" w14:textId="77777777" w:rsidR="00097D60" w:rsidRPr="00F677B0" w:rsidRDefault="00097D60" w:rsidP="00097D60">
            <w:pPr>
              <w:autoSpaceDE w:val="0"/>
              <w:autoSpaceDN w:val="0"/>
              <w:adjustRightInd w:val="0"/>
              <w:spacing w:line="360" w:lineRule="auto"/>
              <w:ind w:right="-108"/>
              <w:jc w:val="center"/>
              <w:rPr>
                <w:rFonts w:ascii="Arial" w:hAnsi="Arial" w:cs="Arial"/>
              </w:rPr>
            </w:pPr>
            <w:r w:rsidRPr="00F677B0">
              <w:rPr>
                <w:rFonts w:ascii="Arial" w:hAnsi="Arial" w:cs="Arial"/>
              </w:rPr>
              <w:t>621</w:t>
            </w:r>
          </w:p>
        </w:tc>
      </w:tr>
      <w:tr w:rsidR="003F2ECD" w:rsidRPr="00F677B0" w14:paraId="3C652CBD" w14:textId="77777777" w:rsidTr="003F2ECD">
        <w:tc>
          <w:tcPr>
            <w:tcW w:w="3397" w:type="dxa"/>
            <w:shd w:val="clear" w:color="auto" w:fill="auto"/>
          </w:tcPr>
          <w:p w14:paraId="189EEC8D" w14:textId="77777777" w:rsidR="00097D60" w:rsidRPr="00F677B0" w:rsidRDefault="00097D60" w:rsidP="00097D60">
            <w:pPr>
              <w:autoSpaceDE w:val="0"/>
              <w:autoSpaceDN w:val="0"/>
              <w:adjustRightInd w:val="0"/>
              <w:rPr>
                <w:rFonts w:ascii="Arial" w:hAnsi="Arial" w:cs="Arial"/>
              </w:rPr>
            </w:pPr>
            <w:r w:rsidRPr="00F677B0">
              <w:rPr>
                <w:rFonts w:ascii="Arial" w:hAnsi="Arial" w:cs="Arial"/>
              </w:rPr>
              <w:t>starševski dopust/nadomestilo</w:t>
            </w:r>
          </w:p>
        </w:tc>
        <w:tc>
          <w:tcPr>
            <w:tcW w:w="2148" w:type="dxa"/>
            <w:shd w:val="clear" w:color="auto" w:fill="auto"/>
          </w:tcPr>
          <w:p w14:paraId="23E5A7DA" w14:textId="77777777" w:rsidR="00097D60" w:rsidRPr="00F677B0" w:rsidRDefault="00097D60" w:rsidP="00097D60">
            <w:pPr>
              <w:autoSpaceDE w:val="0"/>
              <w:autoSpaceDN w:val="0"/>
              <w:adjustRightInd w:val="0"/>
              <w:spacing w:line="360" w:lineRule="auto"/>
              <w:ind w:right="-108"/>
              <w:jc w:val="center"/>
              <w:rPr>
                <w:rFonts w:ascii="Arial" w:hAnsi="Arial" w:cs="Arial"/>
              </w:rPr>
            </w:pPr>
            <w:r w:rsidRPr="00F677B0">
              <w:rPr>
                <w:rFonts w:ascii="Arial" w:hAnsi="Arial" w:cs="Arial"/>
              </w:rPr>
              <w:t>896</w:t>
            </w:r>
          </w:p>
        </w:tc>
      </w:tr>
      <w:tr w:rsidR="003F2ECD" w:rsidRPr="00F677B0" w14:paraId="03FB6ADC" w14:textId="77777777" w:rsidTr="003F2ECD">
        <w:tc>
          <w:tcPr>
            <w:tcW w:w="3397" w:type="dxa"/>
            <w:shd w:val="clear" w:color="auto" w:fill="auto"/>
          </w:tcPr>
          <w:p w14:paraId="107220A3" w14:textId="77777777" w:rsidR="00097D60" w:rsidRPr="00F677B0" w:rsidRDefault="00097D60" w:rsidP="00097D60">
            <w:pPr>
              <w:autoSpaceDE w:val="0"/>
              <w:autoSpaceDN w:val="0"/>
              <w:adjustRightInd w:val="0"/>
              <w:rPr>
                <w:rFonts w:ascii="Arial" w:hAnsi="Arial" w:cs="Arial"/>
              </w:rPr>
            </w:pPr>
            <w:r w:rsidRPr="00F677B0">
              <w:rPr>
                <w:rFonts w:ascii="Arial" w:hAnsi="Arial" w:cs="Arial"/>
              </w:rPr>
              <w:t>očetovski dopust/nadomestilo</w:t>
            </w:r>
          </w:p>
        </w:tc>
        <w:tc>
          <w:tcPr>
            <w:tcW w:w="2148" w:type="dxa"/>
            <w:shd w:val="clear" w:color="auto" w:fill="auto"/>
          </w:tcPr>
          <w:p w14:paraId="055AB5C1" w14:textId="77777777" w:rsidR="00097D60" w:rsidRPr="00F677B0" w:rsidRDefault="00097D60" w:rsidP="00097D60">
            <w:pPr>
              <w:autoSpaceDE w:val="0"/>
              <w:autoSpaceDN w:val="0"/>
              <w:adjustRightInd w:val="0"/>
              <w:spacing w:line="360" w:lineRule="auto"/>
              <w:ind w:right="-108"/>
              <w:jc w:val="center"/>
              <w:rPr>
                <w:rFonts w:ascii="Arial" w:hAnsi="Arial" w:cs="Arial"/>
              </w:rPr>
            </w:pPr>
            <w:r w:rsidRPr="00F677B0">
              <w:rPr>
                <w:rFonts w:ascii="Arial" w:hAnsi="Arial" w:cs="Arial"/>
              </w:rPr>
              <w:t>946</w:t>
            </w:r>
          </w:p>
        </w:tc>
      </w:tr>
      <w:tr w:rsidR="003F2ECD" w:rsidRPr="00F677B0" w14:paraId="41D80254" w14:textId="77777777" w:rsidTr="003F2ECD">
        <w:tc>
          <w:tcPr>
            <w:tcW w:w="3397" w:type="dxa"/>
            <w:shd w:val="clear" w:color="auto" w:fill="auto"/>
          </w:tcPr>
          <w:p w14:paraId="5F3F20CF" w14:textId="77777777" w:rsidR="00097D60" w:rsidRPr="00F677B0" w:rsidRDefault="00097D60" w:rsidP="00097D60">
            <w:pPr>
              <w:autoSpaceDE w:val="0"/>
              <w:autoSpaceDN w:val="0"/>
              <w:adjustRightInd w:val="0"/>
              <w:rPr>
                <w:rFonts w:ascii="Arial" w:hAnsi="Arial" w:cs="Arial"/>
              </w:rPr>
            </w:pPr>
            <w:r w:rsidRPr="00F677B0">
              <w:rPr>
                <w:rFonts w:ascii="Arial" w:hAnsi="Arial" w:cs="Arial"/>
              </w:rPr>
              <w:t>krajši delovni čas</w:t>
            </w:r>
          </w:p>
        </w:tc>
        <w:tc>
          <w:tcPr>
            <w:tcW w:w="2148" w:type="dxa"/>
            <w:shd w:val="clear" w:color="auto" w:fill="auto"/>
          </w:tcPr>
          <w:p w14:paraId="13DA8975" w14:textId="77777777" w:rsidR="00097D60" w:rsidRPr="00F677B0" w:rsidRDefault="00097D60" w:rsidP="00097D60">
            <w:pPr>
              <w:autoSpaceDE w:val="0"/>
              <w:autoSpaceDN w:val="0"/>
              <w:adjustRightInd w:val="0"/>
              <w:spacing w:line="360" w:lineRule="auto"/>
              <w:ind w:right="-108"/>
              <w:jc w:val="center"/>
              <w:rPr>
                <w:rFonts w:ascii="Arial" w:hAnsi="Arial" w:cs="Arial"/>
              </w:rPr>
            </w:pPr>
            <w:r w:rsidRPr="00F677B0">
              <w:rPr>
                <w:rFonts w:ascii="Arial" w:hAnsi="Arial" w:cs="Arial"/>
              </w:rPr>
              <w:t>580</w:t>
            </w:r>
          </w:p>
        </w:tc>
      </w:tr>
      <w:tr w:rsidR="003F2ECD" w:rsidRPr="00F677B0" w14:paraId="2E67FC27" w14:textId="77777777" w:rsidTr="003F2ECD">
        <w:tc>
          <w:tcPr>
            <w:tcW w:w="3397" w:type="dxa"/>
            <w:shd w:val="clear" w:color="auto" w:fill="auto"/>
          </w:tcPr>
          <w:p w14:paraId="16DE2C88" w14:textId="77777777" w:rsidR="00097D60" w:rsidRPr="00F677B0" w:rsidRDefault="00097D60" w:rsidP="00097D60">
            <w:pPr>
              <w:autoSpaceDE w:val="0"/>
              <w:autoSpaceDN w:val="0"/>
              <w:adjustRightInd w:val="0"/>
              <w:rPr>
                <w:rFonts w:ascii="Arial" w:hAnsi="Arial" w:cs="Arial"/>
              </w:rPr>
            </w:pPr>
            <w:r w:rsidRPr="00F677B0">
              <w:rPr>
                <w:rFonts w:ascii="Arial" w:hAnsi="Arial" w:cs="Arial"/>
              </w:rPr>
              <w:t>plačilo prispevkov zaradi 4 ali več otrok</w:t>
            </w:r>
          </w:p>
        </w:tc>
        <w:tc>
          <w:tcPr>
            <w:tcW w:w="2148" w:type="dxa"/>
            <w:shd w:val="clear" w:color="auto" w:fill="auto"/>
          </w:tcPr>
          <w:p w14:paraId="645F12FA" w14:textId="77777777" w:rsidR="00097D60" w:rsidRPr="00F677B0" w:rsidRDefault="00097D60" w:rsidP="00097D60">
            <w:pPr>
              <w:autoSpaceDE w:val="0"/>
              <w:autoSpaceDN w:val="0"/>
              <w:adjustRightInd w:val="0"/>
              <w:spacing w:line="360" w:lineRule="auto"/>
              <w:ind w:right="-108"/>
              <w:jc w:val="center"/>
              <w:rPr>
                <w:rFonts w:ascii="Arial" w:hAnsi="Arial" w:cs="Arial"/>
              </w:rPr>
            </w:pPr>
            <w:r w:rsidRPr="00F677B0">
              <w:rPr>
                <w:rFonts w:ascii="Arial" w:hAnsi="Arial" w:cs="Arial"/>
              </w:rPr>
              <w:t>17</w:t>
            </w:r>
          </w:p>
        </w:tc>
      </w:tr>
      <w:tr w:rsidR="003F2ECD" w:rsidRPr="00F677B0" w14:paraId="4893938A" w14:textId="77777777" w:rsidTr="003F2ECD">
        <w:tc>
          <w:tcPr>
            <w:tcW w:w="3397" w:type="dxa"/>
            <w:shd w:val="clear" w:color="auto" w:fill="auto"/>
          </w:tcPr>
          <w:p w14:paraId="66413D41" w14:textId="77777777" w:rsidR="00097D60" w:rsidRPr="00F677B0" w:rsidRDefault="00097D60" w:rsidP="00097D60">
            <w:pPr>
              <w:autoSpaceDE w:val="0"/>
              <w:autoSpaceDN w:val="0"/>
              <w:adjustRightInd w:val="0"/>
              <w:spacing w:line="360" w:lineRule="auto"/>
              <w:jc w:val="center"/>
              <w:rPr>
                <w:rFonts w:ascii="Arial" w:hAnsi="Arial" w:cs="Arial"/>
                <w:bCs/>
              </w:rPr>
            </w:pPr>
            <w:r w:rsidRPr="00F677B0">
              <w:rPr>
                <w:rFonts w:ascii="Arial" w:hAnsi="Arial" w:cs="Arial"/>
                <w:bCs/>
              </w:rPr>
              <w:t>SKUPAJ</w:t>
            </w:r>
          </w:p>
        </w:tc>
        <w:tc>
          <w:tcPr>
            <w:tcW w:w="2148" w:type="dxa"/>
            <w:shd w:val="clear" w:color="auto" w:fill="auto"/>
          </w:tcPr>
          <w:p w14:paraId="6FD7E5B0" w14:textId="77777777" w:rsidR="00097D60" w:rsidRPr="00F677B0" w:rsidRDefault="00097D60" w:rsidP="00097D60">
            <w:pPr>
              <w:autoSpaceDE w:val="0"/>
              <w:autoSpaceDN w:val="0"/>
              <w:adjustRightInd w:val="0"/>
              <w:spacing w:line="360" w:lineRule="auto"/>
              <w:ind w:right="-108"/>
              <w:jc w:val="center"/>
              <w:rPr>
                <w:rFonts w:ascii="Arial" w:hAnsi="Arial" w:cs="Arial"/>
                <w:bCs/>
              </w:rPr>
            </w:pPr>
            <w:r w:rsidRPr="00F677B0">
              <w:rPr>
                <w:rFonts w:ascii="Arial" w:hAnsi="Arial" w:cs="Arial"/>
                <w:bCs/>
              </w:rPr>
              <w:t>3060</w:t>
            </w:r>
          </w:p>
        </w:tc>
      </w:tr>
    </w:tbl>
    <w:p w14:paraId="608FDFAF" w14:textId="77777777" w:rsidR="00097D60" w:rsidRPr="00F677B0" w:rsidRDefault="00097D60" w:rsidP="00097D60">
      <w:pPr>
        <w:autoSpaceDE w:val="0"/>
        <w:autoSpaceDN w:val="0"/>
        <w:adjustRightInd w:val="0"/>
        <w:spacing w:line="300" w:lineRule="auto"/>
        <w:rPr>
          <w:rFonts w:ascii="Arial" w:hAnsi="Arial" w:cs="Arial"/>
        </w:rPr>
      </w:pPr>
    </w:p>
    <w:tbl>
      <w:tblPr>
        <w:tblW w:w="5609" w:type="dxa"/>
        <w:tblInd w:w="-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ayout w:type="fixed"/>
        <w:tblLook w:val="0020" w:firstRow="1" w:lastRow="0" w:firstColumn="0" w:lastColumn="0" w:noHBand="0" w:noVBand="0"/>
      </w:tblPr>
      <w:tblGrid>
        <w:gridCol w:w="3276"/>
        <w:gridCol w:w="2333"/>
      </w:tblGrid>
      <w:tr w:rsidR="003F2ECD" w:rsidRPr="00F677B0" w14:paraId="2E1A851A" w14:textId="77777777" w:rsidTr="003F2ECD">
        <w:tc>
          <w:tcPr>
            <w:tcW w:w="3276" w:type="dxa"/>
            <w:tcBorders>
              <w:bottom w:val="single" w:sz="12" w:space="0" w:color="FFD966"/>
            </w:tcBorders>
            <w:shd w:val="clear" w:color="auto" w:fill="auto"/>
          </w:tcPr>
          <w:p w14:paraId="0A853284" w14:textId="77777777" w:rsidR="00097D60" w:rsidRPr="00F677B0" w:rsidRDefault="00097D60" w:rsidP="00097D60">
            <w:pPr>
              <w:autoSpaceDE w:val="0"/>
              <w:autoSpaceDN w:val="0"/>
              <w:adjustRightInd w:val="0"/>
              <w:spacing w:line="360" w:lineRule="auto"/>
              <w:jc w:val="center"/>
              <w:rPr>
                <w:rFonts w:ascii="Arial" w:hAnsi="Arial" w:cs="Arial"/>
                <w:bCs/>
              </w:rPr>
            </w:pPr>
            <w:r w:rsidRPr="00F677B0">
              <w:rPr>
                <w:rFonts w:ascii="Arial" w:hAnsi="Arial" w:cs="Arial"/>
                <w:bCs/>
              </w:rPr>
              <w:t>Naloga</w:t>
            </w:r>
          </w:p>
        </w:tc>
        <w:tc>
          <w:tcPr>
            <w:tcW w:w="2333" w:type="dxa"/>
            <w:tcBorders>
              <w:bottom w:val="single" w:sz="12" w:space="0" w:color="FFD966"/>
            </w:tcBorders>
            <w:shd w:val="clear" w:color="auto" w:fill="auto"/>
          </w:tcPr>
          <w:p w14:paraId="32EFA1AF" w14:textId="77777777" w:rsidR="00097D60" w:rsidRPr="00F677B0" w:rsidRDefault="00097D60" w:rsidP="00097D60">
            <w:pPr>
              <w:autoSpaceDE w:val="0"/>
              <w:autoSpaceDN w:val="0"/>
              <w:adjustRightInd w:val="0"/>
              <w:spacing w:line="360" w:lineRule="auto"/>
              <w:jc w:val="center"/>
              <w:rPr>
                <w:rFonts w:ascii="Arial" w:hAnsi="Arial" w:cs="Arial"/>
                <w:bCs/>
              </w:rPr>
            </w:pPr>
            <w:r w:rsidRPr="00F677B0">
              <w:rPr>
                <w:rFonts w:ascii="Arial" w:hAnsi="Arial" w:cs="Arial"/>
                <w:bCs/>
              </w:rPr>
              <w:t>Število</w:t>
            </w:r>
          </w:p>
        </w:tc>
      </w:tr>
      <w:tr w:rsidR="003F2ECD" w:rsidRPr="00F677B0" w14:paraId="0ADF8F0E" w14:textId="77777777" w:rsidTr="003F2ECD">
        <w:tc>
          <w:tcPr>
            <w:tcW w:w="3276" w:type="dxa"/>
            <w:shd w:val="clear" w:color="auto" w:fill="auto"/>
          </w:tcPr>
          <w:p w14:paraId="4A70F7B5" w14:textId="77777777" w:rsidR="00097D60" w:rsidRPr="00F677B0" w:rsidRDefault="00097D60" w:rsidP="00097D60">
            <w:pPr>
              <w:autoSpaceDE w:val="0"/>
              <w:autoSpaceDN w:val="0"/>
              <w:adjustRightInd w:val="0"/>
              <w:spacing w:line="360" w:lineRule="auto"/>
              <w:rPr>
                <w:rFonts w:ascii="Arial" w:hAnsi="Arial" w:cs="Arial"/>
              </w:rPr>
            </w:pPr>
            <w:r w:rsidRPr="00F677B0">
              <w:rPr>
                <w:rFonts w:ascii="Arial" w:hAnsi="Arial" w:cs="Arial"/>
              </w:rPr>
              <w:t>starševski dodatek</w:t>
            </w:r>
          </w:p>
        </w:tc>
        <w:tc>
          <w:tcPr>
            <w:tcW w:w="2333" w:type="dxa"/>
            <w:shd w:val="clear" w:color="auto" w:fill="auto"/>
          </w:tcPr>
          <w:p w14:paraId="6ADBBC9C" w14:textId="77777777" w:rsidR="00097D60" w:rsidRPr="00F677B0" w:rsidRDefault="00097D60" w:rsidP="00097D60">
            <w:pPr>
              <w:autoSpaceDE w:val="0"/>
              <w:autoSpaceDN w:val="0"/>
              <w:adjustRightInd w:val="0"/>
              <w:spacing w:line="360" w:lineRule="auto"/>
              <w:jc w:val="center"/>
              <w:rPr>
                <w:rFonts w:ascii="Arial" w:hAnsi="Arial" w:cs="Arial"/>
              </w:rPr>
            </w:pPr>
            <w:r w:rsidRPr="00F677B0">
              <w:rPr>
                <w:rFonts w:ascii="Arial" w:hAnsi="Arial" w:cs="Arial"/>
              </w:rPr>
              <w:t>97</w:t>
            </w:r>
          </w:p>
        </w:tc>
      </w:tr>
      <w:tr w:rsidR="003F2ECD" w:rsidRPr="00F677B0" w14:paraId="15DC552B" w14:textId="77777777" w:rsidTr="003F2ECD">
        <w:tc>
          <w:tcPr>
            <w:tcW w:w="3276" w:type="dxa"/>
            <w:shd w:val="clear" w:color="auto" w:fill="auto"/>
          </w:tcPr>
          <w:p w14:paraId="3D7FD298" w14:textId="77777777" w:rsidR="00097D60" w:rsidRPr="00F677B0" w:rsidRDefault="00097D60" w:rsidP="00097D60">
            <w:pPr>
              <w:autoSpaceDE w:val="0"/>
              <w:autoSpaceDN w:val="0"/>
              <w:adjustRightInd w:val="0"/>
              <w:spacing w:line="360" w:lineRule="auto"/>
              <w:rPr>
                <w:rFonts w:ascii="Arial" w:hAnsi="Arial" w:cs="Arial"/>
              </w:rPr>
            </w:pPr>
            <w:r w:rsidRPr="00F677B0">
              <w:rPr>
                <w:rFonts w:ascii="Arial" w:hAnsi="Arial" w:cs="Arial"/>
              </w:rPr>
              <w:t>pomoč ob rojstvu otroka</w:t>
            </w:r>
          </w:p>
        </w:tc>
        <w:tc>
          <w:tcPr>
            <w:tcW w:w="2333" w:type="dxa"/>
            <w:shd w:val="clear" w:color="auto" w:fill="auto"/>
          </w:tcPr>
          <w:p w14:paraId="6BBEE822" w14:textId="77777777" w:rsidR="00097D60" w:rsidRPr="00F677B0" w:rsidRDefault="00097D60" w:rsidP="00097D60">
            <w:pPr>
              <w:autoSpaceDE w:val="0"/>
              <w:autoSpaceDN w:val="0"/>
              <w:adjustRightInd w:val="0"/>
              <w:spacing w:line="360" w:lineRule="auto"/>
              <w:jc w:val="center"/>
              <w:rPr>
                <w:rFonts w:ascii="Arial" w:hAnsi="Arial" w:cs="Arial"/>
              </w:rPr>
            </w:pPr>
            <w:r w:rsidRPr="00F677B0">
              <w:rPr>
                <w:rFonts w:ascii="Arial" w:hAnsi="Arial" w:cs="Arial"/>
              </w:rPr>
              <w:t>725</w:t>
            </w:r>
          </w:p>
        </w:tc>
      </w:tr>
      <w:tr w:rsidR="003F2ECD" w:rsidRPr="00F677B0" w14:paraId="24EAD972" w14:textId="77777777" w:rsidTr="003F2ECD">
        <w:tc>
          <w:tcPr>
            <w:tcW w:w="3276" w:type="dxa"/>
            <w:shd w:val="clear" w:color="auto" w:fill="auto"/>
          </w:tcPr>
          <w:p w14:paraId="40BC0CFE" w14:textId="77777777" w:rsidR="00097D60" w:rsidRPr="00F677B0" w:rsidRDefault="00097D60" w:rsidP="00097D60">
            <w:pPr>
              <w:autoSpaceDE w:val="0"/>
              <w:autoSpaceDN w:val="0"/>
              <w:adjustRightInd w:val="0"/>
              <w:spacing w:line="360" w:lineRule="auto"/>
              <w:rPr>
                <w:rFonts w:ascii="Arial" w:hAnsi="Arial" w:cs="Arial"/>
              </w:rPr>
            </w:pPr>
            <w:r w:rsidRPr="00F677B0">
              <w:rPr>
                <w:rFonts w:ascii="Arial" w:hAnsi="Arial" w:cs="Arial"/>
              </w:rPr>
              <w:t>dodatek za nego otroka</w:t>
            </w:r>
          </w:p>
        </w:tc>
        <w:tc>
          <w:tcPr>
            <w:tcW w:w="2333" w:type="dxa"/>
            <w:shd w:val="clear" w:color="auto" w:fill="auto"/>
          </w:tcPr>
          <w:p w14:paraId="094B32DC" w14:textId="77777777" w:rsidR="00097D60" w:rsidRPr="00F677B0" w:rsidRDefault="00097D60" w:rsidP="00097D60">
            <w:pPr>
              <w:autoSpaceDE w:val="0"/>
              <w:autoSpaceDN w:val="0"/>
              <w:adjustRightInd w:val="0"/>
              <w:spacing w:line="360" w:lineRule="auto"/>
              <w:jc w:val="center"/>
              <w:rPr>
                <w:rFonts w:ascii="Arial" w:hAnsi="Arial" w:cs="Arial"/>
              </w:rPr>
            </w:pPr>
            <w:r w:rsidRPr="00F677B0">
              <w:rPr>
                <w:rFonts w:ascii="Arial" w:hAnsi="Arial" w:cs="Arial"/>
              </w:rPr>
              <w:t>227</w:t>
            </w:r>
          </w:p>
        </w:tc>
      </w:tr>
      <w:tr w:rsidR="003F2ECD" w:rsidRPr="00F677B0" w14:paraId="62A6018A" w14:textId="77777777" w:rsidTr="003F2ECD">
        <w:tc>
          <w:tcPr>
            <w:tcW w:w="3276" w:type="dxa"/>
            <w:shd w:val="clear" w:color="auto" w:fill="auto"/>
          </w:tcPr>
          <w:p w14:paraId="60A4B4BE" w14:textId="77777777" w:rsidR="00097D60" w:rsidRPr="00F677B0" w:rsidRDefault="00097D60" w:rsidP="00097D60">
            <w:pPr>
              <w:autoSpaceDE w:val="0"/>
              <w:autoSpaceDN w:val="0"/>
              <w:adjustRightInd w:val="0"/>
              <w:spacing w:line="360" w:lineRule="auto"/>
              <w:rPr>
                <w:rFonts w:ascii="Arial" w:hAnsi="Arial" w:cs="Arial"/>
              </w:rPr>
            </w:pPr>
            <w:r w:rsidRPr="00F677B0">
              <w:rPr>
                <w:rFonts w:ascii="Arial" w:hAnsi="Arial" w:cs="Arial"/>
              </w:rPr>
              <w:t>delno izplačilo za izgubljeni dohodek</w:t>
            </w:r>
          </w:p>
        </w:tc>
        <w:tc>
          <w:tcPr>
            <w:tcW w:w="2333" w:type="dxa"/>
            <w:shd w:val="clear" w:color="auto" w:fill="auto"/>
          </w:tcPr>
          <w:p w14:paraId="29B6BE0F" w14:textId="77777777" w:rsidR="00097D60" w:rsidRPr="00F677B0" w:rsidRDefault="00097D60" w:rsidP="00097D60">
            <w:pPr>
              <w:autoSpaceDE w:val="0"/>
              <w:autoSpaceDN w:val="0"/>
              <w:adjustRightInd w:val="0"/>
              <w:spacing w:line="360" w:lineRule="auto"/>
              <w:jc w:val="center"/>
              <w:rPr>
                <w:rFonts w:ascii="Arial" w:hAnsi="Arial" w:cs="Arial"/>
              </w:rPr>
            </w:pPr>
            <w:r w:rsidRPr="00F677B0">
              <w:rPr>
                <w:rFonts w:ascii="Arial" w:hAnsi="Arial" w:cs="Arial"/>
              </w:rPr>
              <w:t>48</w:t>
            </w:r>
          </w:p>
        </w:tc>
      </w:tr>
      <w:tr w:rsidR="003F2ECD" w:rsidRPr="00F677B0" w14:paraId="3083478C" w14:textId="77777777" w:rsidTr="003F2ECD">
        <w:tc>
          <w:tcPr>
            <w:tcW w:w="3276" w:type="dxa"/>
            <w:shd w:val="clear" w:color="auto" w:fill="auto"/>
          </w:tcPr>
          <w:p w14:paraId="1595FEE6" w14:textId="77777777" w:rsidR="00097D60" w:rsidRPr="00F677B0" w:rsidRDefault="00097D60" w:rsidP="00097D60">
            <w:pPr>
              <w:autoSpaceDE w:val="0"/>
              <w:autoSpaceDN w:val="0"/>
              <w:adjustRightInd w:val="0"/>
              <w:spacing w:line="360" w:lineRule="auto"/>
              <w:jc w:val="center"/>
              <w:rPr>
                <w:rFonts w:ascii="Arial" w:hAnsi="Arial" w:cs="Arial"/>
                <w:bCs/>
              </w:rPr>
            </w:pPr>
            <w:r w:rsidRPr="00F677B0">
              <w:rPr>
                <w:rFonts w:ascii="Arial" w:hAnsi="Arial" w:cs="Arial"/>
                <w:bCs/>
              </w:rPr>
              <w:t>SKUPAJ</w:t>
            </w:r>
          </w:p>
        </w:tc>
        <w:tc>
          <w:tcPr>
            <w:tcW w:w="2333" w:type="dxa"/>
            <w:shd w:val="clear" w:color="auto" w:fill="auto"/>
          </w:tcPr>
          <w:p w14:paraId="36608962" w14:textId="77777777" w:rsidR="00097D60" w:rsidRPr="00F677B0" w:rsidRDefault="00097D60" w:rsidP="00097D60">
            <w:pPr>
              <w:autoSpaceDE w:val="0"/>
              <w:autoSpaceDN w:val="0"/>
              <w:adjustRightInd w:val="0"/>
              <w:spacing w:line="360" w:lineRule="auto"/>
              <w:jc w:val="center"/>
              <w:rPr>
                <w:rFonts w:ascii="Arial" w:hAnsi="Arial" w:cs="Arial"/>
                <w:bCs/>
              </w:rPr>
            </w:pPr>
            <w:r w:rsidRPr="00F677B0">
              <w:rPr>
                <w:rFonts w:ascii="Arial" w:hAnsi="Arial" w:cs="Arial"/>
                <w:bCs/>
              </w:rPr>
              <w:t>1035</w:t>
            </w:r>
          </w:p>
        </w:tc>
      </w:tr>
    </w:tbl>
    <w:p w14:paraId="375CA29F" w14:textId="77777777" w:rsidR="00F677B0" w:rsidRDefault="00F677B0" w:rsidP="00F677B0">
      <w:pPr>
        <w:pStyle w:val="Odstavekseznama"/>
        <w:autoSpaceDE w:val="0"/>
        <w:autoSpaceDN w:val="0"/>
        <w:adjustRightInd w:val="0"/>
        <w:spacing w:line="300" w:lineRule="auto"/>
        <w:ind w:left="360"/>
        <w:rPr>
          <w:rFonts w:ascii="Arial" w:hAnsi="Arial" w:cs="Arial"/>
        </w:rPr>
      </w:pPr>
    </w:p>
    <w:p w14:paraId="77D782A7" w14:textId="77777777" w:rsidR="005D5D08" w:rsidRPr="00BD2208" w:rsidRDefault="00F677B0" w:rsidP="00BD2208">
      <w:pPr>
        <w:pStyle w:val="Odstavekseznama"/>
        <w:numPr>
          <w:ilvl w:val="0"/>
          <w:numId w:val="36"/>
        </w:numPr>
        <w:autoSpaceDE w:val="0"/>
        <w:autoSpaceDN w:val="0"/>
        <w:adjustRightInd w:val="0"/>
        <w:spacing w:line="300" w:lineRule="auto"/>
        <w:rPr>
          <w:rFonts w:ascii="Arial" w:hAnsi="Arial" w:cs="Arial"/>
        </w:rPr>
      </w:pPr>
      <w:r w:rsidRPr="00BD2208">
        <w:rPr>
          <w:rFonts w:ascii="Arial" w:hAnsi="Arial" w:cs="Arial"/>
        </w:rPr>
        <w:t>S</w:t>
      </w:r>
      <w:r w:rsidR="003F2ECD" w:rsidRPr="00BD2208">
        <w:rPr>
          <w:rFonts w:ascii="Arial" w:hAnsi="Arial" w:cs="Arial"/>
        </w:rPr>
        <w:t>ocialno varstvene storitve</w:t>
      </w:r>
    </w:p>
    <w:p w14:paraId="21BC3928" w14:textId="77777777" w:rsidR="00F677B0" w:rsidRPr="00F677B0" w:rsidRDefault="00F677B0" w:rsidP="00F677B0">
      <w:pPr>
        <w:pStyle w:val="Odstavekseznama"/>
        <w:autoSpaceDE w:val="0"/>
        <w:autoSpaceDN w:val="0"/>
        <w:adjustRightInd w:val="0"/>
        <w:spacing w:line="276" w:lineRule="auto"/>
        <w:ind w:left="360"/>
        <w:rPr>
          <w:rFonts w:ascii="Arial" w:hAnsi="Arial" w:cs="Arial"/>
        </w:rPr>
      </w:pPr>
    </w:p>
    <w:p w14:paraId="4CE96A01" w14:textId="77777777" w:rsidR="00097D60" w:rsidRPr="00F677B0" w:rsidRDefault="00097D60" w:rsidP="00F677B0">
      <w:pPr>
        <w:spacing w:line="276" w:lineRule="auto"/>
        <w:jc w:val="both"/>
        <w:rPr>
          <w:rFonts w:ascii="Arial" w:hAnsi="Arial" w:cs="Arial"/>
          <w:color w:val="000000"/>
        </w:rPr>
      </w:pPr>
      <w:r w:rsidRPr="00F677B0">
        <w:rPr>
          <w:rFonts w:ascii="Arial" w:hAnsi="Arial" w:cs="Arial"/>
        </w:rPr>
        <w:t>Socialno varstvene storitve izvajamo na vseh področjih dela Enote Ljubljana Moste-Polje. PSP</w:t>
      </w:r>
      <w:r w:rsidRPr="00F677B0">
        <w:rPr>
          <w:rFonts w:ascii="Arial" w:hAnsi="Arial" w:cs="Arial"/>
          <w:color w:val="000000"/>
        </w:rPr>
        <w:t xml:space="preserve"> obsega pomoč pri prepoznavanju socialnih stisk in težav, oceno možnih rešitev, seznanjanje upravičenca z možnimi socialno varstvenimi storitvami, z obveznostmi, ki sledijo izbiri storitve ter predstavitev mreže izvajalcev, ki lahko upravičencu nudijo pomoč. </w:t>
      </w:r>
    </w:p>
    <w:p w14:paraId="3194843A" w14:textId="77777777" w:rsidR="00F677B0" w:rsidRPr="00351E5A" w:rsidRDefault="00F677B0" w:rsidP="00097D60">
      <w:pPr>
        <w:jc w:val="both"/>
        <w:rPr>
          <w:rFonts w:ascii="Arial" w:hAnsi="Arial" w:cs="Arial"/>
        </w:rPr>
      </w:pPr>
    </w:p>
    <w:tbl>
      <w:tblPr>
        <w:tblW w:w="0" w:type="auto"/>
        <w:tblInd w:w="-5"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Look w:val="0020" w:firstRow="1" w:lastRow="0" w:firstColumn="0" w:lastColumn="0" w:noHBand="0" w:noVBand="0"/>
      </w:tblPr>
      <w:tblGrid>
        <w:gridCol w:w="4815"/>
        <w:gridCol w:w="1417"/>
      </w:tblGrid>
      <w:tr w:rsidR="00097D60" w:rsidRPr="00351E5A" w14:paraId="6DB4DC17" w14:textId="77777777" w:rsidTr="00325CE1">
        <w:tc>
          <w:tcPr>
            <w:tcW w:w="4815" w:type="dxa"/>
            <w:tcBorders>
              <w:bottom w:val="single" w:sz="12" w:space="0" w:color="FFD966"/>
            </w:tcBorders>
            <w:shd w:val="clear" w:color="auto" w:fill="auto"/>
          </w:tcPr>
          <w:p w14:paraId="29A17313" w14:textId="77777777" w:rsidR="00097D60" w:rsidRPr="00F677B0" w:rsidRDefault="00097D60" w:rsidP="00097D60">
            <w:pPr>
              <w:spacing w:line="360" w:lineRule="auto"/>
              <w:jc w:val="center"/>
              <w:rPr>
                <w:rFonts w:ascii="Arial" w:hAnsi="Arial" w:cs="Arial"/>
                <w:bCs/>
                <w:lang w:eastAsia="sl-SI"/>
              </w:rPr>
            </w:pPr>
            <w:r w:rsidRPr="00F677B0">
              <w:rPr>
                <w:rFonts w:ascii="Arial" w:hAnsi="Arial" w:cs="Arial"/>
                <w:bCs/>
                <w:lang w:eastAsia="sl-SI"/>
              </w:rPr>
              <w:t>Naloga</w:t>
            </w:r>
          </w:p>
        </w:tc>
        <w:tc>
          <w:tcPr>
            <w:tcW w:w="1417" w:type="dxa"/>
            <w:tcBorders>
              <w:bottom w:val="single" w:sz="12" w:space="0" w:color="FFD966"/>
            </w:tcBorders>
            <w:shd w:val="clear" w:color="auto" w:fill="auto"/>
          </w:tcPr>
          <w:p w14:paraId="31C856C0" w14:textId="77777777" w:rsidR="00097D60" w:rsidRPr="00F677B0" w:rsidRDefault="00097D60" w:rsidP="00097D60">
            <w:pPr>
              <w:spacing w:line="360" w:lineRule="auto"/>
              <w:jc w:val="center"/>
              <w:rPr>
                <w:rFonts w:ascii="Arial" w:hAnsi="Arial" w:cs="Arial"/>
                <w:bCs/>
                <w:lang w:eastAsia="sl-SI"/>
              </w:rPr>
            </w:pPr>
            <w:r w:rsidRPr="00F677B0">
              <w:rPr>
                <w:rFonts w:ascii="Arial" w:hAnsi="Arial" w:cs="Arial"/>
                <w:bCs/>
                <w:lang w:eastAsia="sl-SI"/>
              </w:rPr>
              <w:t>Število</w:t>
            </w:r>
          </w:p>
        </w:tc>
      </w:tr>
      <w:tr w:rsidR="00097D60" w:rsidRPr="00351E5A" w14:paraId="3D58033C" w14:textId="77777777" w:rsidTr="00325CE1">
        <w:tc>
          <w:tcPr>
            <w:tcW w:w="4815" w:type="dxa"/>
            <w:shd w:val="clear" w:color="auto" w:fill="auto"/>
          </w:tcPr>
          <w:p w14:paraId="4E6C3E1D" w14:textId="77777777" w:rsidR="00097D60" w:rsidRPr="00F677B0" w:rsidRDefault="00097D60" w:rsidP="00097D60">
            <w:pPr>
              <w:spacing w:line="360" w:lineRule="auto"/>
              <w:rPr>
                <w:rFonts w:ascii="Arial" w:hAnsi="Arial" w:cs="Arial"/>
                <w:lang w:eastAsia="sl-SI"/>
              </w:rPr>
            </w:pPr>
            <w:r w:rsidRPr="00F677B0">
              <w:rPr>
                <w:rFonts w:ascii="Arial" w:hAnsi="Arial" w:cs="Arial"/>
                <w:lang w:eastAsia="sl-SI"/>
              </w:rPr>
              <w:t>Prva socialna pomoč</w:t>
            </w:r>
          </w:p>
        </w:tc>
        <w:tc>
          <w:tcPr>
            <w:tcW w:w="1417" w:type="dxa"/>
            <w:shd w:val="clear" w:color="auto" w:fill="auto"/>
          </w:tcPr>
          <w:p w14:paraId="2997BDC5" w14:textId="77777777" w:rsidR="00097D60" w:rsidRPr="00F677B0" w:rsidRDefault="00097D60" w:rsidP="00097D60">
            <w:pPr>
              <w:spacing w:line="360" w:lineRule="auto"/>
              <w:jc w:val="center"/>
              <w:rPr>
                <w:rFonts w:ascii="Arial" w:hAnsi="Arial" w:cs="Arial"/>
                <w:lang w:eastAsia="sl-SI"/>
              </w:rPr>
            </w:pPr>
            <w:r w:rsidRPr="00F677B0">
              <w:rPr>
                <w:rFonts w:ascii="Arial" w:hAnsi="Arial" w:cs="Arial"/>
                <w:lang w:eastAsia="sl-SI"/>
              </w:rPr>
              <w:t>772</w:t>
            </w:r>
          </w:p>
        </w:tc>
      </w:tr>
      <w:tr w:rsidR="00097D60" w:rsidRPr="00351E5A" w14:paraId="399D07A4" w14:textId="77777777" w:rsidTr="00325CE1">
        <w:tc>
          <w:tcPr>
            <w:tcW w:w="4815" w:type="dxa"/>
            <w:shd w:val="clear" w:color="auto" w:fill="auto"/>
          </w:tcPr>
          <w:p w14:paraId="7480F860" w14:textId="77777777" w:rsidR="00097D60" w:rsidRPr="00F677B0" w:rsidRDefault="00097D60" w:rsidP="00097D60">
            <w:pPr>
              <w:spacing w:line="360" w:lineRule="auto"/>
              <w:rPr>
                <w:rFonts w:ascii="Arial" w:hAnsi="Arial" w:cs="Arial"/>
                <w:lang w:eastAsia="sl-SI"/>
              </w:rPr>
            </w:pPr>
            <w:r w:rsidRPr="00F677B0">
              <w:rPr>
                <w:rFonts w:ascii="Arial" w:hAnsi="Arial" w:cs="Arial"/>
                <w:lang w:eastAsia="sl-SI"/>
              </w:rPr>
              <w:t>PSP s povzročitelji nasilja</w:t>
            </w:r>
          </w:p>
        </w:tc>
        <w:tc>
          <w:tcPr>
            <w:tcW w:w="1417" w:type="dxa"/>
            <w:shd w:val="clear" w:color="auto" w:fill="auto"/>
          </w:tcPr>
          <w:p w14:paraId="12C56414" w14:textId="77777777" w:rsidR="00097D60" w:rsidRPr="00F677B0" w:rsidRDefault="00097D60" w:rsidP="00097D60">
            <w:pPr>
              <w:spacing w:line="360" w:lineRule="auto"/>
              <w:jc w:val="center"/>
              <w:rPr>
                <w:rFonts w:ascii="Arial" w:hAnsi="Arial" w:cs="Arial"/>
                <w:lang w:eastAsia="sl-SI"/>
              </w:rPr>
            </w:pPr>
            <w:r w:rsidRPr="00F677B0">
              <w:rPr>
                <w:rFonts w:ascii="Arial" w:hAnsi="Arial" w:cs="Arial"/>
                <w:lang w:eastAsia="sl-SI"/>
              </w:rPr>
              <w:t>46</w:t>
            </w:r>
          </w:p>
        </w:tc>
      </w:tr>
      <w:tr w:rsidR="00097D60" w:rsidRPr="00351E5A" w14:paraId="41B08FBF" w14:textId="77777777" w:rsidTr="00325CE1">
        <w:tc>
          <w:tcPr>
            <w:tcW w:w="4815" w:type="dxa"/>
            <w:shd w:val="clear" w:color="auto" w:fill="auto"/>
          </w:tcPr>
          <w:p w14:paraId="583AF724" w14:textId="77777777" w:rsidR="00097D60" w:rsidRPr="00F677B0" w:rsidRDefault="00097D60" w:rsidP="00097D60">
            <w:pPr>
              <w:spacing w:line="360" w:lineRule="auto"/>
              <w:rPr>
                <w:rFonts w:ascii="Arial" w:hAnsi="Arial" w:cs="Arial"/>
                <w:lang w:eastAsia="sl-SI"/>
              </w:rPr>
            </w:pPr>
            <w:r w:rsidRPr="00F677B0">
              <w:rPr>
                <w:rFonts w:ascii="Arial" w:hAnsi="Arial" w:cs="Arial"/>
                <w:lang w:eastAsia="sl-SI"/>
              </w:rPr>
              <w:t>Osebna pomoč</w:t>
            </w:r>
          </w:p>
        </w:tc>
        <w:tc>
          <w:tcPr>
            <w:tcW w:w="1417" w:type="dxa"/>
            <w:shd w:val="clear" w:color="auto" w:fill="auto"/>
          </w:tcPr>
          <w:p w14:paraId="692814BD" w14:textId="77777777" w:rsidR="00097D60" w:rsidRPr="00F677B0" w:rsidRDefault="00097D60" w:rsidP="00097D60">
            <w:pPr>
              <w:spacing w:line="360" w:lineRule="auto"/>
              <w:jc w:val="center"/>
              <w:rPr>
                <w:rFonts w:ascii="Arial" w:hAnsi="Arial" w:cs="Arial"/>
                <w:lang w:eastAsia="sl-SI"/>
              </w:rPr>
            </w:pPr>
            <w:r w:rsidRPr="00F677B0">
              <w:rPr>
                <w:rFonts w:ascii="Arial" w:hAnsi="Arial" w:cs="Arial"/>
                <w:lang w:eastAsia="sl-SI"/>
              </w:rPr>
              <w:t>4</w:t>
            </w:r>
          </w:p>
        </w:tc>
      </w:tr>
      <w:tr w:rsidR="00097D60" w:rsidRPr="00351E5A" w14:paraId="0F5212A8" w14:textId="77777777" w:rsidTr="00325CE1">
        <w:tc>
          <w:tcPr>
            <w:tcW w:w="4815" w:type="dxa"/>
            <w:shd w:val="clear" w:color="auto" w:fill="auto"/>
          </w:tcPr>
          <w:p w14:paraId="2D875A3F" w14:textId="77777777" w:rsidR="00097D60" w:rsidRPr="00F677B0" w:rsidRDefault="00097D60" w:rsidP="00097D60">
            <w:pPr>
              <w:spacing w:line="360" w:lineRule="auto"/>
              <w:rPr>
                <w:rFonts w:ascii="Arial" w:hAnsi="Arial" w:cs="Arial"/>
                <w:lang w:eastAsia="sl-SI"/>
              </w:rPr>
            </w:pPr>
            <w:r w:rsidRPr="00F677B0">
              <w:rPr>
                <w:rFonts w:ascii="Arial" w:hAnsi="Arial" w:cs="Arial"/>
                <w:lang w:eastAsia="sl-SI"/>
              </w:rPr>
              <w:t>Pomoč družini za dom</w:t>
            </w:r>
          </w:p>
        </w:tc>
        <w:tc>
          <w:tcPr>
            <w:tcW w:w="1417" w:type="dxa"/>
            <w:shd w:val="clear" w:color="auto" w:fill="auto"/>
          </w:tcPr>
          <w:p w14:paraId="3C9DDDC8" w14:textId="77777777" w:rsidR="00097D60" w:rsidRPr="00F677B0" w:rsidRDefault="00097D60" w:rsidP="00097D60">
            <w:pPr>
              <w:spacing w:line="360" w:lineRule="auto"/>
              <w:jc w:val="center"/>
              <w:rPr>
                <w:rFonts w:ascii="Arial" w:hAnsi="Arial" w:cs="Arial"/>
                <w:lang w:eastAsia="sl-SI"/>
              </w:rPr>
            </w:pPr>
            <w:r w:rsidRPr="00F677B0">
              <w:rPr>
                <w:rFonts w:ascii="Arial" w:hAnsi="Arial" w:cs="Arial"/>
                <w:lang w:eastAsia="sl-SI"/>
              </w:rPr>
              <w:t>1</w:t>
            </w:r>
          </w:p>
        </w:tc>
      </w:tr>
    </w:tbl>
    <w:p w14:paraId="5AA27811" w14:textId="77777777" w:rsidR="00F677B0" w:rsidRPr="00F677B0" w:rsidRDefault="00F677B0" w:rsidP="00BD2208">
      <w:pPr>
        <w:pStyle w:val="m-7794666405027801183msolistparagraph"/>
        <w:numPr>
          <w:ilvl w:val="0"/>
          <w:numId w:val="36"/>
        </w:numPr>
        <w:spacing w:line="276" w:lineRule="auto"/>
        <w:jc w:val="both"/>
        <w:rPr>
          <w:rFonts w:ascii="Arial" w:hAnsi="Arial" w:cs="Arial"/>
          <w:sz w:val="20"/>
          <w:szCs w:val="20"/>
        </w:rPr>
      </w:pPr>
      <w:r w:rsidRPr="00F677B0">
        <w:rPr>
          <w:rFonts w:ascii="Arial" w:hAnsi="Arial" w:cs="Arial"/>
          <w:sz w:val="20"/>
          <w:szCs w:val="20"/>
        </w:rPr>
        <w:t>Druge naloge</w:t>
      </w:r>
    </w:p>
    <w:p w14:paraId="25E5177E" w14:textId="77777777" w:rsidR="00F677B0" w:rsidRPr="00F677B0" w:rsidRDefault="00F677B0" w:rsidP="00F677B0">
      <w:pPr>
        <w:pStyle w:val="m-7794666405027801183msolistparagraph"/>
        <w:spacing w:line="276" w:lineRule="auto"/>
        <w:jc w:val="both"/>
        <w:rPr>
          <w:rFonts w:ascii="Arial" w:hAnsi="Arial" w:cs="Arial"/>
          <w:sz w:val="20"/>
          <w:szCs w:val="20"/>
        </w:rPr>
      </w:pPr>
      <w:r w:rsidRPr="00F677B0">
        <w:rPr>
          <w:rFonts w:ascii="Arial" w:hAnsi="Arial" w:cs="Arial"/>
          <w:sz w:val="20"/>
          <w:szCs w:val="20"/>
        </w:rPr>
        <w:t xml:space="preserve">Socialna aktivacija </w:t>
      </w:r>
    </w:p>
    <w:p w14:paraId="60C30527" w14:textId="77777777" w:rsidR="00F677B0" w:rsidRPr="00F677B0" w:rsidRDefault="00F677B0" w:rsidP="00F677B0">
      <w:pPr>
        <w:pStyle w:val="Navadensplet"/>
        <w:spacing w:after="0" w:line="276" w:lineRule="auto"/>
        <w:ind w:left="20"/>
        <w:jc w:val="both"/>
        <w:rPr>
          <w:rFonts w:ascii="Arial" w:hAnsi="Arial" w:cs="Arial"/>
          <w:color w:val="auto"/>
          <w:sz w:val="20"/>
          <w:szCs w:val="20"/>
        </w:rPr>
      </w:pPr>
      <w:r w:rsidRPr="00F677B0">
        <w:rPr>
          <w:rFonts w:ascii="Arial" w:hAnsi="Arial" w:cs="Arial"/>
          <w:color w:val="auto"/>
          <w:sz w:val="20"/>
          <w:szCs w:val="20"/>
        </w:rPr>
        <w:t>Tudi letos smo nadaljevali s sodelovanjem v projektu socialne aktivacije, ki predstavlja celovit pristop, ki naslavlja problematiko dolgotrajno brezposelnih oseb in dolgotrajnih prejemnikov denarne socialne pomoči. Namen socialne aktivacije je prepoznavanje, usmerjanje, motiviranje vključevanje ter spremljanje oseb, vključenih v socialno aktivacijo in podpiranje pri njihovi reaktivaciji, integraciji v različne družbene sisteme. V pilotni projekt je bilo v preteklem letu preko Enote Ljubljana Moste-Polje kot enotne vstopne točke vabljenih 60 oseb, izvedenih je bilo 30 motivacijskih razgovorov, od teh je bilo v projekt vključenih 13 oseb prejemnikov denarne socialne pomoči. Vključeni so bili v dva programa, in sicer izvajalcev Šent in Epeka. Programa se izvajata v obdobju 6. mesecev in potekata istočasno. Trikrat do štirikrat letno potekajo medinstitucionalni timi, kjer se center vključi v timsko obravnavo skupaj z zunanjimi deležniki Socialne Aktivacije: ZRSZ, koordinatorji SA, izvajalci programov, in sicer s ciljem približevanja trgu dela in reševanja kompleksnih socialno ekonomskih ovir uporabnikov.</w:t>
      </w:r>
    </w:p>
    <w:p w14:paraId="34A994D7" w14:textId="77777777" w:rsidR="00F677B0" w:rsidRPr="00F677B0" w:rsidRDefault="00F677B0" w:rsidP="00F677B0">
      <w:pPr>
        <w:pStyle w:val="Navadensplet"/>
        <w:spacing w:after="0" w:line="276" w:lineRule="auto"/>
        <w:ind w:left="20"/>
        <w:jc w:val="both"/>
        <w:rPr>
          <w:rFonts w:ascii="Arial" w:hAnsi="Arial" w:cs="Arial"/>
          <w:color w:val="auto"/>
          <w:sz w:val="20"/>
          <w:szCs w:val="20"/>
        </w:rPr>
      </w:pPr>
    </w:p>
    <w:p w14:paraId="68BFD69E" w14:textId="77777777" w:rsidR="00F677B0" w:rsidRPr="00F677B0" w:rsidRDefault="00F677B0" w:rsidP="00F677B0">
      <w:pPr>
        <w:pStyle w:val="Navadensplet"/>
        <w:spacing w:after="0" w:line="276" w:lineRule="auto"/>
        <w:ind w:left="20"/>
        <w:jc w:val="both"/>
        <w:rPr>
          <w:rFonts w:ascii="Arial" w:hAnsi="Arial" w:cs="Arial"/>
          <w:color w:val="auto"/>
          <w:sz w:val="20"/>
          <w:szCs w:val="20"/>
        </w:rPr>
      </w:pPr>
      <w:r w:rsidRPr="00F677B0">
        <w:rPr>
          <w:rFonts w:ascii="Arial" w:hAnsi="Arial" w:cs="Arial"/>
          <w:color w:val="auto"/>
          <w:sz w:val="20"/>
          <w:szCs w:val="20"/>
        </w:rPr>
        <w:t xml:space="preserve">Učna baza </w:t>
      </w:r>
    </w:p>
    <w:p w14:paraId="2299556D" w14:textId="77777777" w:rsidR="00F677B0" w:rsidRPr="00F677B0" w:rsidRDefault="00F677B0" w:rsidP="00F677B0">
      <w:pPr>
        <w:pStyle w:val="Navadensplet"/>
        <w:spacing w:after="0" w:line="276" w:lineRule="auto"/>
        <w:ind w:left="20"/>
        <w:jc w:val="both"/>
        <w:rPr>
          <w:rFonts w:ascii="Arial" w:hAnsi="Arial" w:cs="Arial"/>
          <w:color w:val="auto"/>
          <w:sz w:val="20"/>
          <w:szCs w:val="20"/>
        </w:rPr>
      </w:pPr>
    </w:p>
    <w:p w14:paraId="6F6EEAE5" w14:textId="77777777" w:rsidR="00F677B0" w:rsidRDefault="00F677B0" w:rsidP="00F677B0">
      <w:pPr>
        <w:spacing w:line="276" w:lineRule="auto"/>
        <w:jc w:val="both"/>
        <w:rPr>
          <w:rFonts w:ascii="Arial" w:hAnsi="Arial" w:cs="Arial"/>
        </w:rPr>
      </w:pPr>
      <w:r w:rsidRPr="00F677B0">
        <w:rPr>
          <w:rFonts w:ascii="Arial" w:hAnsi="Arial" w:cs="Arial"/>
        </w:rPr>
        <w:t>Kot učna baza sodelujemo s Fakulteto za socialno delo in drugimi fakultetami, katerih študentom omogočamo</w:t>
      </w:r>
      <w:r>
        <w:rPr>
          <w:rFonts w:ascii="Arial" w:hAnsi="Arial" w:cs="Arial"/>
        </w:rPr>
        <w:t xml:space="preserve"> opravljanje študijske prakse. </w:t>
      </w:r>
    </w:p>
    <w:p w14:paraId="0D364B28" w14:textId="77777777" w:rsidR="00B2731A" w:rsidRDefault="00B2731A" w:rsidP="00F677B0">
      <w:pPr>
        <w:spacing w:line="276" w:lineRule="auto"/>
        <w:jc w:val="both"/>
        <w:rPr>
          <w:rFonts w:ascii="Arial" w:hAnsi="Arial" w:cs="Arial"/>
        </w:rPr>
      </w:pPr>
    </w:p>
    <w:p w14:paraId="76EDE9A9" w14:textId="77777777" w:rsidR="00B2731A" w:rsidRPr="00F677B0" w:rsidRDefault="00B2731A" w:rsidP="00F677B0">
      <w:pPr>
        <w:spacing w:line="276" w:lineRule="auto"/>
        <w:jc w:val="both"/>
        <w:rPr>
          <w:rFonts w:ascii="Arial" w:hAnsi="Arial" w:cs="Arial"/>
        </w:rPr>
      </w:pPr>
    </w:p>
    <w:p w14:paraId="2029F813" w14:textId="77777777" w:rsidR="00F677B0" w:rsidRPr="00F677B0" w:rsidRDefault="00F677B0" w:rsidP="00097D60">
      <w:pPr>
        <w:pStyle w:val="m-7794666405027801183msolistparagraph"/>
        <w:jc w:val="both"/>
        <w:rPr>
          <w:rFonts w:ascii="Arial" w:hAnsi="Arial" w:cs="Arial"/>
          <w:b/>
          <w:sz w:val="20"/>
          <w:szCs w:val="20"/>
        </w:rPr>
      </w:pPr>
      <w:r w:rsidRPr="00F677B0">
        <w:rPr>
          <w:rFonts w:ascii="Arial" w:hAnsi="Arial" w:cs="Arial"/>
          <w:b/>
          <w:sz w:val="20"/>
          <w:szCs w:val="20"/>
        </w:rPr>
        <w:t>4.1.2 Programi</w:t>
      </w:r>
    </w:p>
    <w:p w14:paraId="051EB82A" w14:textId="77777777" w:rsidR="00097D60" w:rsidRPr="00B35126" w:rsidRDefault="00097D60" w:rsidP="00097D60">
      <w:pPr>
        <w:pStyle w:val="m-7794666405027801183msolistparagraph"/>
        <w:jc w:val="both"/>
        <w:rPr>
          <w:rFonts w:ascii="Arial" w:hAnsi="Arial" w:cs="Arial"/>
          <w:sz w:val="20"/>
          <w:szCs w:val="20"/>
        </w:rPr>
      </w:pPr>
      <w:r w:rsidRPr="00B35126">
        <w:rPr>
          <w:rFonts w:ascii="Arial" w:hAnsi="Arial" w:cs="Arial"/>
          <w:sz w:val="20"/>
          <w:szCs w:val="20"/>
        </w:rPr>
        <w:t xml:space="preserve">Skupnostni programi za mlade </w:t>
      </w:r>
    </w:p>
    <w:p w14:paraId="068BCCC6" w14:textId="77777777" w:rsidR="00B35126" w:rsidRDefault="00097D60" w:rsidP="00B35126">
      <w:pPr>
        <w:pStyle w:val="m-7794666405027801183msolistparagraph"/>
        <w:spacing w:line="276" w:lineRule="auto"/>
        <w:jc w:val="both"/>
        <w:rPr>
          <w:rFonts w:ascii="Arial" w:hAnsi="Arial" w:cs="Arial"/>
          <w:sz w:val="20"/>
          <w:szCs w:val="20"/>
          <w:lang w:bidi="ar"/>
        </w:rPr>
      </w:pPr>
      <w:r w:rsidRPr="00B35126">
        <w:rPr>
          <w:rFonts w:ascii="Arial" w:hAnsi="Arial" w:cs="Arial"/>
          <w:sz w:val="20"/>
          <w:szCs w:val="20"/>
          <w:lang w:bidi="ar"/>
        </w:rPr>
        <w:t xml:space="preserve">V okrilje SPM sodijo trije dnevni centri: </w:t>
      </w:r>
    </w:p>
    <w:p w14:paraId="3C3B6D2B" w14:textId="77777777" w:rsidR="00B35126" w:rsidRDefault="00B35126" w:rsidP="00B35126">
      <w:pPr>
        <w:pStyle w:val="m-7794666405027801183msolistparagraph"/>
        <w:spacing w:line="276" w:lineRule="auto"/>
        <w:jc w:val="both"/>
        <w:rPr>
          <w:rFonts w:ascii="Arial" w:hAnsi="Arial" w:cs="Arial"/>
          <w:sz w:val="20"/>
          <w:szCs w:val="20"/>
          <w:lang w:bidi="ar"/>
        </w:rPr>
      </w:pPr>
      <w:r>
        <w:rPr>
          <w:rFonts w:ascii="Arial" w:hAnsi="Arial" w:cs="Arial"/>
          <w:sz w:val="20"/>
          <w:szCs w:val="20"/>
          <w:lang w:bidi="ar"/>
        </w:rPr>
        <w:t xml:space="preserve">- </w:t>
      </w:r>
      <w:r w:rsidR="00097D60" w:rsidRPr="00B35126">
        <w:rPr>
          <w:rFonts w:ascii="Arial" w:hAnsi="Arial" w:cs="Arial"/>
          <w:sz w:val="20"/>
          <w:szCs w:val="20"/>
          <w:lang w:bidi="ar"/>
        </w:rPr>
        <w:t xml:space="preserve">CONA Fužine, </w:t>
      </w:r>
    </w:p>
    <w:p w14:paraId="4ED7EF06" w14:textId="77777777" w:rsidR="00B35126" w:rsidRDefault="00B35126" w:rsidP="00B35126">
      <w:pPr>
        <w:pStyle w:val="m-7794666405027801183msolistparagraph"/>
        <w:spacing w:line="276" w:lineRule="auto"/>
        <w:jc w:val="both"/>
        <w:rPr>
          <w:rFonts w:ascii="Arial" w:hAnsi="Arial" w:cs="Arial"/>
          <w:sz w:val="20"/>
          <w:szCs w:val="20"/>
          <w:lang w:bidi="ar"/>
        </w:rPr>
      </w:pPr>
      <w:r>
        <w:rPr>
          <w:rFonts w:ascii="Arial" w:hAnsi="Arial" w:cs="Arial"/>
          <w:sz w:val="20"/>
          <w:szCs w:val="20"/>
          <w:lang w:bidi="ar"/>
        </w:rPr>
        <w:t xml:space="preserve">- </w:t>
      </w:r>
      <w:r w:rsidR="00097D60" w:rsidRPr="00B35126">
        <w:rPr>
          <w:rFonts w:ascii="Arial" w:hAnsi="Arial" w:cs="Arial"/>
          <w:sz w:val="20"/>
          <w:szCs w:val="20"/>
          <w:lang w:bidi="ar"/>
        </w:rPr>
        <w:t xml:space="preserve">CONA Korak in </w:t>
      </w:r>
    </w:p>
    <w:p w14:paraId="4CF9A24E" w14:textId="77777777" w:rsidR="00B35126" w:rsidRDefault="00B35126" w:rsidP="00B35126">
      <w:pPr>
        <w:pStyle w:val="m-7794666405027801183msolistparagraph"/>
        <w:spacing w:line="276" w:lineRule="auto"/>
        <w:jc w:val="both"/>
        <w:rPr>
          <w:rFonts w:ascii="Arial" w:hAnsi="Arial" w:cs="Arial"/>
          <w:sz w:val="20"/>
          <w:szCs w:val="20"/>
          <w:lang w:bidi="ar"/>
        </w:rPr>
      </w:pPr>
      <w:r>
        <w:rPr>
          <w:rFonts w:ascii="Arial" w:hAnsi="Arial" w:cs="Arial"/>
          <w:sz w:val="20"/>
          <w:szCs w:val="20"/>
          <w:lang w:bidi="ar"/>
        </w:rPr>
        <w:t xml:space="preserve">- </w:t>
      </w:r>
      <w:r w:rsidR="00097D60" w:rsidRPr="00B35126">
        <w:rPr>
          <w:rFonts w:ascii="Arial" w:hAnsi="Arial" w:cs="Arial"/>
          <w:sz w:val="20"/>
          <w:szCs w:val="20"/>
          <w:lang w:bidi="ar"/>
        </w:rPr>
        <w:t xml:space="preserve">CONA Most, </w:t>
      </w:r>
    </w:p>
    <w:p w14:paraId="1FD45E1C" w14:textId="77777777" w:rsidR="00B35126" w:rsidRDefault="00097D60" w:rsidP="00B35126">
      <w:pPr>
        <w:pStyle w:val="m-7794666405027801183msolistparagraph"/>
        <w:spacing w:line="276" w:lineRule="auto"/>
        <w:jc w:val="both"/>
        <w:rPr>
          <w:rFonts w:ascii="Arial" w:hAnsi="Arial" w:cs="Arial"/>
          <w:sz w:val="20"/>
          <w:szCs w:val="20"/>
          <w:lang w:bidi="ar"/>
        </w:rPr>
      </w:pPr>
      <w:r w:rsidRPr="00B35126">
        <w:rPr>
          <w:rFonts w:ascii="Arial" w:hAnsi="Arial" w:cs="Arial"/>
          <w:sz w:val="20"/>
          <w:szCs w:val="20"/>
          <w:lang w:bidi="ar"/>
        </w:rPr>
        <w:t xml:space="preserve">v okviru katerih izvajamo tudi svetovanje in ulično, oz. terensko delo. </w:t>
      </w:r>
    </w:p>
    <w:p w14:paraId="312B0E7F" w14:textId="77777777" w:rsidR="00097D60" w:rsidRPr="00B35126" w:rsidRDefault="00097D60" w:rsidP="00B35126">
      <w:pPr>
        <w:pStyle w:val="m-7794666405027801183msolistparagraph"/>
        <w:spacing w:line="276" w:lineRule="auto"/>
        <w:jc w:val="both"/>
        <w:rPr>
          <w:rFonts w:ascii="Arial" w:hAnsi="Arial" w:cs="Arial"/>
          <w:bCs/>
          <w:sz w:val="20"/>
          <w:szCs w:val="20"/>
        </w:rPr>
      </w:pPr>
      <w:r w:rsidRPr="00B35126">
        <w:rPr>
          <w:rFonts w:ascii="Arial" w:hAnsi="Arial" w:cs="Arial"/>
          <w:sz w:val="20"/>
          <w:szCs w:val="20"/>
          <w:lang w:bidi="ar"/>
        </w:rPr>
        <w:t>Prva dva sta locirana v Fužinah, največjem slovenskem blokovskem naselju, Cent'r Most se nahaja na Kodeljevem. V CONO in Cent'r Most zahajajo večinoma osnovnošolci, medtem ko je Korak namenjen srednješolcem in ostalim. V program so vključeni otroci in mladostniki, ki zaradi težav v odraščanju doživljajo različne psiho-socialne stiske. Le-te so običajno pogojene s slabšo socialno-ekonomsko situacijo družin v katerih živijo. Dnevni centri so zasnovani kot varni prostori, kamor pridejo ali se zatečejo otroci ali mladostniki, ko želijo ali potrebujejo bližino ali pomoč odraslih, ki jim zaupajo ter podporo skupine vrstnikov, ki jo poznajo in ji zaupajo. Vsebina našega dela temelji na vsakodnevnem neformalnem druženju, pogovorih, učenju, izvajanju delavnic, športnih aktivnosti, izletih in taborih. Namen teh dejavnosti je preventivno delovanje, podpora ob doživljanju stisk, reševanje težav, učenje socialnih veščin, krepitev moči, spreminjanje vzorcev vedenj, utrjevanje socialnih vezi ter organizacija oz. reorganizacija socialne mreže. V dejavnosti programa se otroci oz. mladostniki lahko vključijo samoiniciativno, na pobudo staršev ali institucij, ter ostajajo toliko časa, kolikor želijo. V vsakem izmed treh centrov se lahko otroci, mladostniki in njihovi družinski člani vključijo v svetovalno dejavnost, ki zajema informiranje, svetovanje in psiho-socialno obravnavo. Delo v dnevnih centrih dopolnjujemo in nadgrajujemo z delom v skupnosti in terenskim delom.</w:t>
      </w:r>
    </w:p>
    <w:p w14:paraId="5BD7EC10" w14:textId="77777777" w:rsidR="00097D60" w:rsidRPr="00B35126" w:rsidRDefault="00097D60" w:rsidP="00B35126">
      <w:pPr>
        <w:pStyle w:val="m-7794666405027801183msolistparagraph"/>
        <w:spacing w:line="276" w:lineRule="auto"/>
        <w:jc w:val="both"/>
        <w:rPr>
          <w:rFonts w:ascii="Arial" w:hAnsi="Arial" w:cs="Arial"/>
          <w:sz w:val="20"/>
          <w:szCs w:val="20"/>
        </w:rPr>
      </w:pPr>
      <w:r w:rsidRPr="00B35126">
        <w:rPr>
          <w:rFonts w:ascii="Arial" w:hAnsi="Arial" w:cs="Arial"/>
          <w:sz w:val="20"/>
          <w:szCs w:val="20"/>
        </w:rPr>
        <w:t>V letu 2019 je bilo v dejavnosti Skupnostnih programov za mlade vključenih 1647 otrok in mladostnikov. Od tega jih je 640 obiskovalo dnevne centre, 1007 je bilo udeležencev skupnostnih akcij in socialnih delavnic n</w:t>
      </w:r>
      <w:r w:rsidR="004D776B" w:rsidRPr="00B35126">
        <w:rPr>
          <w:rFonts w:ascii="Arial" w:hAnsi="Arial" w:cs="Arial"/>
          <w:sz w:val="20"/>
          <w:szCs w:val="20"/>
        </w:rPr>
        <w:t xml:space="preserve">a osnovnih in srednjih šolah.  </w:t>
      </w:r>
    </w:p>
    <w:p w14:paraId="0587F80F" w14:textId="77777777" w:rsidR="00C256D8" w:rsidRDefault="00C256D8" w:rsidP="00736D54">
      <w:pPr>
        <w:spacing w:line="276" w:lineRule="auto"/>
        <w:jc w:val="both"/>
        <w:rPr>
          <w:rFonts w:ascii="Arial" w:hAnsi="Arial" w:cs="Arial"/>
        </w:rPr>
      </w:pPr>
    </w:p>
    <w:p w14:paraId="4C440D8C" w14:textId="77777777" w:rsidR="00C256D8" w:rsidRDefault="00C256D8" w:rsidP="00736D54">
      <w:pPr>
        <w:spacing w:line="276" w:lineRule="auto"/>
        <w:jc w:val="both"/>
        <w:rPr>
          <w:rFonts w:ascii="Arial" w:hAnsi="Arial" w:cs="Arial"/>
        </w:rPr>
      </w:pPr>
    </w:p>
    <w:p w14:paraId="69C8933E" w14:textId="77777777" w:rsidR="005B27B6" w:rsidRDefault="005B27B6" w:rsidP="00736D54">
      <w:pPr>
        <w:spacing w:line="276" w:lineRule="auto"/>
        <w:jc w:val="both"/>
        <w:rPr>
          <w:rFonts w:ascii="Arial" w:hAnsi="Arial" w:cs="Arial"/>
        </w:rPr>
      </w:pPr>
    </w:p>
    <w:p w14:paraId="4EC59421" w14:textId="77777777" w:rsidR="005B27B6" w:rsidRDefault="005B27B6" w:rsidP="00736D54">
      <w:pPr>
        <w:spacing w:line="276" w:lineRule="auto"/>
        <w:jc w:val="both"/>
        <w:rPr>
          <w:rFonts w:ascii="Arial" w:hAnsi="Arial" w:cs="Arial"/>
        </w:rPr>
      </w:pPr>
    </w:p>
    <w:p w14:paraId="0CD09154" w14:textId="77777777" w:rsidR="005B27B6" w:rsidRDefault="005B27B6" w:rsidP="00736D54">
      <w:pPr>
        <w:spacing w:line="276" w:lineRule="auto"/>
        <w:jc w:val="both"/>
        <w:rPr>
          <w:rFonts w:ascii="Arial" w:hAnsi="Arial" w:cs="Arial"/>
        </w:rPr>
      </w:pPr>
    </w:p>
    <w:p w14:paraId="3864071A" w14:textId="77777777" w:rsidR="005B27B6" w:rsidRDefault="005B27B6" w:rsidP="00736D54">
      <w:pPr>
        <w:spacing w:line="276" w:lineRule="auto"/>
        <w:jc w:val="both"/>
        <w:rPr>
          <w:rFonts w:ascii="Arial" w:hAnsi="Arial" w:cs="Arial"/>
        </w:rPr>
      </w:pPr>
    </w:p>
    <w:p w14:paraId="70714423" w14:textId="77777777" w:rsidR="005B27B6" w:rsidRDefault="005B27B6" w:rsidP="00736D54">
      <w:pPr>
        <w:spacing w:line="276" w:lineRule="auto"/>
        <w:jc w:val="both"/>
        <w:rPr>
          <w:rFonts w:ascii="Arial" w:hAnsi="Arial" w:cs="Arial"/>
        </w:rPr>
      </w:pPr>
    </w:p>
    <w:p w14:paraId="444FEECC" w14:textId="77777777" w:rsidR="005B27B6" w:rsidRDefault="005B27B6" w:rsidP="00736D54">
      <w:pPr>
        <w:spacing w:line="276" w:lineRule="auto"/>
        <w:jc w:val="both"/>
        <w:rPr>
          <w:rFonts w:ascii="Arial" w:hAnsi="Arial" w:cs="Arial"/>
        </w:rPr>
      </w:pPr>
    </w:p>
    <w:p w14:paraId="4988DA28" w14:textId="77777777" w:rsidR="005B27B6" w:rsidRDefault="005B27B6" w:rsidP="00736D54">
      <w:pPr>
        <w:spacing w:line="276" w:lineRule="auto"/>
        <w:jc w:val="both"/>
        <w:rPr>
          <w:rFonts w:ascii="Arial" w:hAnsi="Arial" w:cs="Arial"/>
        </w:rPr>
      </w:pPr>
    </w:p>
    <w:p w14:paraId="22260667" w14:textId="77777777" w:rsidR="005B27B6" w:rsidRDefault="005B27B6" w:rsidP="00736D54">
      <w:pPr>
        <w:spacing w:line="276" w:lineRule="auto"/>
        <w:jc w:val="both"/>
        <w:rPr>
          <w:rFonts w:ascii="Arial" w:hAnsi="Arial" w:cs="Arial"/>
        </w:rPr>
      </w:pPr>
    </w:p>
    <w:p w14:paraId="27D0570A" w14:textId="77777777" w:rsidR="005B27B6" w:rsidRDefault="005B27B6" w:rsidP="00736D54">
      <w:pPr>
        <w:spacing w:line="276" w:lineRule="auto"/>
        <w:jc w:val="both"/>
        <w:rPr>
          <w:rFonts w:ascii="Arial" w:hAnsi="Arial" w:cs="Arial"/>
        </w:rPr>
      </w:pPr>
    </w:p>
    <w:p w14:paraId="7EA7E841" w14:textId="77777777" w:rsidR="005B27B6" w:rsidRDefault="005B27B6" w:rsidP="00736D54">
      <w:pPr>
        <w:spacing w:line="276" w:lineRule="auto"/>
        <w:jc w:val="both"/>
        <w:rPr>
          <w:rFonts w:ascii="Arial" w:hAnsi="Arial" w:cs="Arial"/>
        </w:rPr>
      </w:pPr>
    </w:p>
    <w:p w14:paraId="0A860CB6" w14:textId="77777777" w:rsidR="005B27B6" w:rsidRDefault="005B27B6" w:rsidP="00736D54">
      <w:pPr>
        <w:spacing w:line="276" w:lineRule="auto"/>
        <w:jc w:val="both"/>
        <w:rPr>
          <w:rFonts w:ascii="Arial" w:hAnsi="Arial" w:cs="Arial"/>
        </w:rPr>
      </w:pPr>
    </w:p>
    <w:p w14:paraId="53A268C6" w14:textId="77777777" w:rsidR="005B27B6" w:rsidRDefault="005B27B6" w:rsidP="00736D54">
      <w:pPr>
        <w:spacing w:line="276" w:lineRule="auto"/>
        <w:jc w:val="both"/>
        <w:rPr>
          <w:rFonts w:ascii="Arial" w:hAnsi="Arial" w:cs="Arial"/>
        </w:rPr>
      </w:pPr>
    </w:p>
    <w:p w14:paraId="189A58C9" w14:textId="77777777" w:rsidR="005B27B6" w:rsidRDefault="005B27B6" w:rsidP="00736D54">
      <w:pPr>
        <w:spacing w:line="276" w:lineRule="auto"/>
        <w:jc w:val="both"/>
        <w:rPr>
          <w:rFonts w:ascii="Arial" w:hAnsi="Arial" w:cs="Arial"/>
        </w:rPr>
      </w:pPr>
    </w:p>
    <w:p w14:paraId="744CDD39" w14:textId="77777777" w:rsidR="005B27B6" w:rsidRDefault="005B27B6" w:rsidP="00736D54">
      <w:pPr>
        <w:spacing w:line="276" w:lineRule="auto"/>
        <w:jc w:val="both"/>
        <w:rPr>
          <w:rFonts w:ascii="Arial" w:hAnsi="Arial" w:cs="Arial"/>
        </w:rPr>
      </w:pPr>
    </w:p>
    <w:p w14:paraId="43CFDB7A" w14:textId="77777777" w:rsidR="005D0752" w:rsidRDefault="005D0752" w:rsidP="00CD7940">
      <w:pPr>
        <w:pStyle w:val="Naslov3"/>
        <w:rPr>
          <w:rFonts w:ascii="Arial" w:hAnsi="Arial" w:cs="Arial"/>
          <w:b w:val="0"/>
          <w:noProof w:val="0"/>
          <w:sz w:val="20"/>
        </w:rPr>
      </w:pPr>
      <w:bookmarkStart w:id="15" w:name="_Toc2175959"/>
      <w:bookmarkStart w:id="16" w:name="_Toc3180779"/>
    </w:p>
    <w:p w14:paraId="1823B642" w14:textId="77777777" w:rsidR="00736D54" w:rsidRPr="00C256D8" w:rsidRDefault="003D68C3" w:rsidP="00CD7940">
      <w:pPr>
        <w:pStyle w:val="Naslov3"/>
        <w:rPr>
          <w:rFonts w:ascii="Arial" w:hAnsi="Arial" w:cs="Arial"/>
          <w:sz w:val="28"/>
          <w:szCs w:val="28"/>
        </w:rPr>
      </w:pPr>
      <w:r w:rsidRPr="00C256D8">
        <w:rPr>
          <w:rFonts w:ascii="Arial" w:hAnsi="Arial" w:cs="Arial"/>
          <w:sz w:val="28"/>
          <w:szCs w:val="28"/>
        </w:rPr>
        <w:t>5</w:t>
      </w:r>
      <w:bookmarkEnd w:id="15"/>
      <w:bookmarkEnd w:id="16"/>
      <w:r w:rsidR="00C256D8">
        <w:rPr>
          <w:rFonts w:ascii="Arial" w:hAnsi="Arial" w:cs="Arial"/>
          <w:sz w:val="28"/>
          <w:szCs w:val="28"/>
        </w:rPr>
        <w:t xml:space="preserve"> </w:t>
      </w:r>
      <w:r w:rsidRPr="00C256D8">
        <w:rPr>
          <w:rFonts w:ascii="Arial" w:hAnsi="Arial" w:cs="Arial"/>
          <w:sz w:val="28"/>
          <w:szCs w:val="28"/>
        </w:rPr>
        <w:t>ENOTA BEŽIGRAD</w:t>
      </w:r>
    </w:p>
    <w:p w14:paraId="2D13BAC6" w14:textId="77777777" w:rsidR="00736D54" w:rsidRDefault="00736D54" w:rsidP="00736D54">
      <w:pPr>
        <w:spacing w:line="276" w:lineRule="auto"/>
        <w:jc w:val="both"/>
        <w:rPr>
          <w:rFonts w:ascii="Arial" w:hAnsi="Arial" w:cs="Arial"/>
        </w:rPr>
      </w:pPr>
    </w:p>
    <w:p w14:paraId="68F10BA1" w14:textId="77777777" w:rsidR="003D68C3" w:rsidRPr="00B7032F" w:rsidRDefault="00B24EC4" w:rsidP="003D68C3">
      <w:pPr>
        <w:spacing w:line="276" w:lineRule="auto"/>
        <w:jc w:val="both"/>
        <w:rPr>
          <w:rFonts w:ascii="Arial" w:hAnsi="Arial" w:cs="Arial"/>
          <w:b/>
        </w:rPr>
      </w:pPr>
      <w:r w:rsidRPr="00B7032F">
        <w:rPr>
          <w:rFonts w:ascii="Arial" w:hAnsi="Arial" w:cs="Arial"/>
          <w:b/>
        </w:rPr>
        <w:t xml:space="preserve">5.1 </w:t>
      </w:r>
      <w:r w:rsidR="003D68C3" w:rsidRPr="00B7032F">
        <w:rPr>
          <w:rFonts w:ascii="Arial" w:hAnsi="Arial" w:cs="Arial"/>
          <w:b/>
        </w:rPr>
        <w:t>Enota Bežigrad</w:t>
      </w:r>
    </w:p>
    <w:p w14:paraId="02580731" w14:textId="77777777" w:rsidR="003D68C3" w:rsidRPr="00B7032F" w:rsidRDefault="00402C6C" w:rsidP="00B7032F">
      <w:pPr>
        <w:pStyle w:val="m-7794666405027801183msolistparagraph"/>
        <w:spacing w:line="276" w:lineRule="auto"/>
        <w:jc w:val="both"/>
        <w:rPr>
          <w:rFonts w:ascii="Arial" w:hAnsi="Arial" w:cs="Arial"/>
          <w:sz w:val="20"/>
          <w:szCs w:val="20"/>
        </w:rPr>
      </w:pPr>
      <w:r>
        <w:rPr>
          <w:rFonts w:ascii="Arial" w:hAnsi="Arial" w:cs="Arial"/>
          <w:sz w:val="20"/>
          <w:szCs w:val="20"/>
        </w:rPr>
        <w:t>Enota ima svoje prostore</w:t>
      </w:r>
      <w:r w:rsidR="00B7032F" w:rsidRPr="00B7032F">
        <w:rPr>
          <w:rFonts w:ascii="Arial" w:hAnsi="Arial" w:cs="Arial"/>
          <w:sz w:val="20"/>
          <w:szCs w:val="20"/>
        </w:rPr>
        <w:t xml:space="preserve"> na naslovu </w:t>
      </w:r>
      <w:r w:rsidR="003D68C3" w:rsidRPr="00B7032F">
        <w:rPr>
          <w:rFonts w:ascii="Arial" w:hAnsi="Arial" w:cs="Arial"/>
          <w:sz w:val="20"/>
          <w:szCs w:val="20"/>
        </w:rPr>
        <w:t>Einspiel</w:t>
      </w:r>
      <w:r w:rsidR="00B7032F" w:rsidRPr="00B7032F">
        <w:rPr>
          <w:rFonts w:ascii="Arial" w:hAnsi="Arial" w:cs="Arial"/>
          <w:sz w:val="20"/>
          <w:szCs w:val="20"/>
        </w:rPr>
        <w:t>erjeva ulica 6, 1000 Ljubljana. Krajevna</w:t>
      </w:r>
      <w:r w:rsidR="00B24EC4" w:rsidRPr="00B7032F">
        <w:rPr>
          <w:rFonts w:ascii="Arial" w:hAnsi="Arial" w:cs="Arial"/>
          <w:sz w:val="20"/>
          <w:szCs w:val="20"/>
        </w:rPr>
        <w:t xml:space="preserve"> pristoj</w:t>
      </w:r>
      <w:r w:rsidR="003D68C3" w:rsidRPr="00B7032F">
        <w:rPr>
          <w:rFonts w:ascii="Arial" w:hAnsi="Arial" w:cs="Arial"/>
          <w:sz w:val="20"/>
          <w:szCs w:val="20"/>
        </w:rPr>
        <w:t>n</w:t>
      </w:r>
      <w:r w:rsidR="00B7032F" w:rsidRPr="00B7032F">
        <w:rPr>
          <w:rFonts w:ascii="Arial" w:hAnsi="Arial" w:cs="Arial"/>
          <w:sz w:val="20"/>
          <w:szCs w:val="20"/>
        </w:rPr>
        <w:t>ost enote obsega območje</w:t>
      </w:r>
      <w:r w:rsidR="003D68C3" w:rsidRPr="00B7032F">
        <w:rPr>
          <w:rFonts w:ascii="Arial" w:hAnsi="Arial" w:cs="Arial"/>
          <w:sz w:val="20"/>
          <w:szCs w:val="20"/>
        </w:rPr>
        <w:t xml:space="preserve"> bivše Upravne enote Ljubljana Bežigrad, ki deloma ali v celoti obsega četrtne skupnosti MOL - Ljubljana Bežigrad, Ljubljana Jarše, Ljubljana Črnuče, Ljubljana Posavje, in zahodni del občine Dol pri Ljubljani</w:t>
      </w:r>
      <w:r w:rsidR="00B7032F" w:rsidRPr="00B7032F">
        <w:rPr>
          <w:rFonts w:ascii="Arial" w:hAnsi="Arial" w:cs="Arial"/>
          <w:sz w:val="20"/>
          <w:szCs w:val="20"/>
        </w:rPr>
        <w:t>, skupaj cca 63.000 prebivalcev.</w:t>
      </w:r>
    </w:p>
    <w:p w14:paraId="0618A544" w14:textId="77777777" w:rsidR="003D68C3" w:rsidRPr="00B7032F" w:rsidRDefault="003D68C3" w:rsidP="00B7032F">
      <w:pPr>
        <w:pStyle w:val="m-7794666405027801183msolistparagraph"/>
        <w:spacing w:line="276" w:lineRule="auto"/>
        <w:jc w:val="both"/>
        <w:rPr>
          <w:rFonts w:ascii="Arial" w:hAnsi="Arial" w:cs="Arial"/>
          <w:sz w:val="20"/>
          <w:szCs w:val="20"/>
        </w:rPr>
      </w:pPr>
      <w:r w:rsidRPr="00B7032F">
        <w:rPr>
          <w:rFonts w:ascii="Arial" w:hAnsi="Arial" w:cs="Arial"/>
          <w:sz w:val="20"/>
          <w:szCs w:val="20"/>
        </w:rPr>
        <w:t xml:space="preserve">Kot javni socialno-varstveni zavod Enota Bežigrad izvaja naloge na podlagi javnih </w:t>
      </w:r>
      <w:r w:rsidR="004A73DE">
        <w:rPr>
          <w:rFonts w:ascii="Arial" w:hAnsi="Arial" w:cs="Arial"/>
          <w:sz w:val="20"/>
          <w:szCs w:val="20"/>
        </w:rPr>
        <w:t xml:space="preserve">pooblastil in drugih predpisov, socialno varstvene </w:t>
      </w:r>
      <w:r w:rsidRPr="00B7032F">
        <w:rPr>
          <w:rFonts w:ascii="Arial" w:hAnsi="Arial" w:cs="Arial"/>
          <w:sz w:val="20"/>
          <w:szCs w:val="20"/>
        </w:rPr>
        <w:t>storitve</w:t>
      </w:r>
      <w:r w:rsidR="004A73DE">
        <w:rPr>
          <w:rFonts w:ascii="Arial" w:hAnsi="Arial" w:cs="Arial"/>
          <w:sz w:val="20"/>
          <w:szCs w:val="20"/>
        </w:rPr>
        <w:t xml:space="preserve">, </w:t>
      </w:r>
      <w:r w:rsidRPr="00B7032F">
        <w:rPr>
          <w:rFonts w:ascii="Arial" w:hAnsi="Arial" w:cs="Arial"/>
          <w:sz w:val="20"/>
          <w:szCs w:val="20"/>
        </w:rPr>
        <w:t xml:space="preserve">organiziranje skupnostnih akcij za socialno ogrožene skupine prebivalstva </w:t>
      </w:r>
      <w:r w:rsidR="004A73DE">
        <w:rPr>
          <w:rFonts w:ascii="Arial" w:hAnsi="Arial" w:cs="Arial"/>
          <w:sz w:val="20"/>
          <w:szCs w:val="20"/>
        </w:rPr>
        <w:t xml:space="preserve">in odloča o denarni </w:t>
      </w:r>
      <w:r w:rsidRPr="00B7032F">
        <w:rPr>
          <w:rFonts w:ascii="Arial" w:hAnsi="Arial" w:cs="Arial"/>
          <w:sz w:val="20"/>
          <w:szCs w:val="20"/>
        </w:rPr>
        <w:t>pomoč</w:t>
      </w:r>
      <w:r w:rsidR="004A73DE">
        <w:rPr>
          <w:rFonts w:ascii="Arial" w:hAnsi="Arial" w:cs="Arial"/>
          <w:sz w:val="20"/>
          <w:szCs w:val="20"/>
        </w:rPr>
        <w:t>i</w:t>
      </w:r>
      <w:r w:rsidRPr="00B7032F">
        <w:rPr>
          <w:rFonts w:ascii="Arial" w:hAnsi="Arial" w:cs="Arial"/>
          <w:sz w:val="20"/>
          <w:szCs w:val="20"/>
        </w:rPr>
        <w:t xml:space="preserve"> MOL in občine Dol pri Ljubljani.</w:t>
      </w:r>
    </w:p>
    <w:p w14:paraId="7A88D999" w14:textId="77777777" w:rsidR="003D68C3" w:rsidRPr="00B7032F" w:rsidRDefault="00B7032F" w:rsidP="003D68C3">
      <w:pPr>
        <w:pStyle w:val="m-7794666405027801183msolistparagraph"/>
        <w:jc w:val="both"/>
        <w:rPr>
          <w:rFonts w:ascii="Arial" w:hAnsi="Arial" w:cs="Arial"/>
          <w:sz w:val="20"/>
          <w:szCs w:val="20"/>
          <w:u w:val="single"/>
        </w:rPr>
      </w:pPr>
      <w:r w:rsidRPr="00B7032F">
        <w:rPr>
          <w:rFonts w:ascii="Arial" w:hAnsi="Arial" w:cs="Arial"/>
          <w:sz w:val="20"/>
          <w:szCs w:val="20"/>
          <w:u w:val="single"/>
        </w:rPr>
        <w:t>Podatki o kadru</w:t>
      </w:r>
    </w:p>
    <w:p w14:paraId="6F10C6BE" w14:textId="77777777" w:rsidR="003D68C3" w:rsidRPr="00B7032F" w:rsidRDefault="003D68C3" w:rsidP="00B7032F">
      <w:pPr>
        <w:pStyle w:val="m-7794666405027801183msolistparagraph"/>
        <w:spacing w:line="276" w:lineRule="auto"/>
        <w:jc w:val="both"/>
        <w:rPr>
          <w:rFonts w:ascii="Arial" w:hAnsi="Arial" w:cs="Arial"/>
          <w:sz w:val="20"/>
          <w:szCs w:val="20"/>
        </w:rPr>
      </w:pPr>
      <w:r w:rsidRPr="00B7032F">
        <w:rPr>
          <w:rFonts w:ascii="Arial" w:hAnsi="Arial" w:cs="Arial"/>
          <w:sz w:val="20"/>
          <w:szCs w:val="20"/>
        </w:rPr>
        <w:t>Št</w:t>
      </w:r>
      <w:r w:rsidR="00A37ABA">
        <w:rPr>
          <w:rFonts w:ascii="Arial" w:hAnsi="Arial" w:cs="Arial"/>
          <w:sz w:val="20"/>
          <w:szCs w:val="20"/>
        </w:rPr>
        <w:t>evilo</w:t>
      </w:r>
      <w:r w:rsidRPr="00B7032F">
        <w:rPr>
          <w:rFonts w:ascii="Arial" w:hAnsi="Arial" w:cs="Arial"/>
          <w:sz w:val="20"/>
          <w:szCs w:val="20"/>
        </w:rPr>
        <w:t xml:space="preserve"> zaposlenih na dan 31.12.2019 je bilo 32</w:t>
      </w:r>
      <w:r w:rsidR="00B7032F" w:rsidRPr="00B7032F">
        <w:rPr>
          <w:rFonts w:ascii="Arial" w:hAnsi="Arial" w:cs="Arial"/>
          <w:sz w:val="20"/>
          <w:szCs w:val="20"/>
        </w:rPr>
        <w:t>.</w:t>
      </w:r>
    </w:p>
    <w:p w14:paraId="71A567F9" w14:textId="77777777" w:rsidR="003D68C3" w:rsidRPr="00B7032F" w:rsidRDefault="003D68C3" w:rsidP="00B7032F">
      <w:pPr>
        <w:pStyle w:val="m-7794666405027801183msolistparagraph"/>
        <w:spacing w:line="276" w:lineRule="auto"/>
        <w:jc w:val="both"/>
        <w:rPr>
          <w:rFonts w:ascii="Arial" w:hAnsi="Arial" w:cs="Arial"/>
          <w:sz w:val="20"/>
          <w:szCs w:val="20"/>
        </w:rPr>
      </w:pPr>
      <w:r w:rsidRPr="00B7032F">
        <w:rPr>
          <w:rFonts w:ascii="Arial" w:hAnsi="Arial" w:cs="Arial"/>
          <w:sz w:val="20"/>
          <w:szCs w:val="20"/>
        </w:rPr>
        <w:t>Tip zaposlitve</w:t>
      </w:r>
      <w:r w:rsidR="00A37ABA">
        <w:rPr>
          <w:rFonts w:ascii="Arial" w:hAnsi="Arial" w:cs="Arial"/>
          <w:sz w:val="20"/>
          <w:szCs w:val="20"/>
        </w:rPr>
        <w:t>:</w:t>
      </w:r>
      <w:r w:rsidRPr="00B7032F">
        <w:rPr>
          <w:rFonts w:ascii="Arial" w:hAnsi="Arial" w:cs="Arial"/>
          <w:sz w:val="20"/>
          <w:szCs w:val="20"/>
        </w:rPr>
        <w:t xml:space="preserve"> </w:t>
      </w:r>
    </w:p>
    <w:tbl>
      <w:tblPr>
        <w:tblW w:w="0" w:type="auto"/>
        <w:tblLook w:val="04A0" w:firstRow="1" w:lastRow="0" w:firstColumn="1" w:lastColumn="0" w:noHBand="0" w:noVBand="1"/>
      </w:tblPr>
      <w:tblGrid>
        <w:gridCol w:w="4442"/>
        <w:gridCol w:w="4478"/>
      </w:tblGrid>
      <w:tr w:rsidR="00B7032F" w:rsidRPr="00B7032F" w14:paraId="231FFB99"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7192AC85" w14:textId="77777777" w:rsidR="003D68C3" w:rsidRPr="00B7032F" w:rsidRDefault="003D68C3" w:rsidP="00B7032F">
            <w:pPr>
              <w:spacing w:line="276" w:lineRule="auto"/>
              <w:rPr>
                <w:rFonts w:ascii="Arial" w:hAnsi="Arial" w:cs="Arial"/>
              </w:rPr>
            </w:pPr>
            <w:r w:rsidRPr="00B7032F">
              <w:rPr>
                <w:rFonts w:ascii="Arial" w:hAnsi="Arial" w:cs="Arial"/>
              </w:rPr>
              <w:t>Vrsta zaposlitve</w:t>
            </w:r>
          </w:p>
        </w:tc>
        <w:tc>
          <w:tcPr>
            <w:tcW w:w="4541" w:type="dxa"/>
            <w:tcBorders>
              <w:top w:val="single" w:sz="4" w:space="0" w:color="auto"/>
              <w:left w:val="single" w:sz="4" w:space="0" w:color="auto"/>
              <w:bottom w:val="single" w:sz="4" w:space="0" w:color="auto"/>
              <w:right w:val="single" w:sz="4" w:space="0" w:color="auto"/>
            </w:tcBorders>
            <w:hideMark/>
          </w:tcPr>
          <w:p w14:paraId="22F16E44" w14:textId="77777777" w:rsidR="003D68C3" w:rsidRPr="00B7032F" w:rsidRDefault="003D68C3" w:rsidP="00B7032F">
            <w:pPr>
              <w:spacing w:line="276" w:lineRule="auto"/>
              <w:rPr>
                <w:rFonts w:ascii="Arial" w:hAnsi="Arial" w:cs="Arial"/>
              </w:rPr>
            </w:pPr>
            <w:r w:rsidRPr="00B7032F">
              <w:rPr>
                <w:rFonts w:ascii="Arial" w:hAnsi="Arial" w:cs="Arial"/>
              </w:rPr>
              <w:t>Število zaposlenih/vključenih</w:t>
            </w:r>
          </w:p>
        </w:tc>
      </w:tr>
      <w:tr w:rsidR="00B7032F" w:rsidRPr="00B7032F" w14:paraId="231E28EF"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1D03EEB5" w14:textId="77777777" w:rsidR="003D68C3" w:rsidRPr="00B7032F" w:rsidRDefault="003D68C3" w:rsidP="00B7032F">
            <w:pPr>
              <w:spacing w:line="276" w:lineRule="auto"/>
              <w:rPr>
                <w:rFonts w:ascii="Arial" w:hAnsi="Arial" w:cs="Arial"/>
              </w:rPr>
            </w:pPr>
            <w:r w:rsidRPr="00B7032F">
              <w:rPr>
                <w:rFonts w:ascii="Arial" w:hAnsi="Arial" w:cs="Arial"/>
              </w:rPr>
              <w:t>nedoločen čas</w:t>
            </w:r>
          </w:p>
        </w:tc>
        <w:tc>
          <w:tcPr>
            <w:tcW w:w="4541" w:type="dxa"/>
            <w:tcBorders>
              <w:top w:val="single" w:sz="4" w:space="0" w:color="auto"/>
              <w:left w:val="single" w:sz="4" w:space="0" w:color="auto"/>
              <w:bottom w:val="single" w:sz="4" w:space="0" w:color="auto"/>
              <w:right w:val="single" w:sz="4" w:space="0" w:color="auto"/>
            </w:tcBorders>
          </w:tcPr>
          <w:p w14:paraId="3AE94C3A" w14:textId="77777777" w:rsidR="003D68C3" w:rsidRPr="00B7032F" w:rsidRDefault="003D68C3" w:rsidP="00B7032F">
            <w:pPr>
              <w:spacing w:line="276" w:lineRule="auto"/>
              <w:rPr>
                <w:rFonts w:ascii="Arial" w:hAnsi="Arial" w:cs="Arial"/>
              </w:rPr>
            </w:pPr>
            <w:r w:rsidRPr="00B7032F">
              <w:rPr>
                <w:rFonts w:ascii="Arial" w:hAnsi="Arial" w:cs="Arial"/>
              </w:rPr>
              <w:t>25</w:t>
            </w:r>
          </w:p>
        </w:tc>
      </w:tr>
      <w:tr w:rsidR="00B7032F" w:rsidRPr="00B7032F" w14:paraId="6B417BA0"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571526D3" w14:textId="77777777" w:rsidR="003D68C3" w:rsidRPr="00B7032F" w:rsidRDefault="003D68C3" w:rsidP="00B7032F">
            <w:pPr>
              <w:spacing w:line="276" w:lineRule="auto"/>
              <w:rPr>
                <w:rFonts w:ascii="Arial" w:hAnsi="Arial" w:cs="Arial"/>
              </w:rPr>
            </w:pPr>
            <w:r w:rsidRPr="00B7032F">
              <w:rPr>
                <w:rFonts w:ascii="Arial" w:hAnsi="Arial" w:cs="Arial"/>
              </w:rPr>
              <w:t>določen čas</w:t>
            </w:r>
          </w:p>
        </w:tc>
        <w:tc>
          <w:tcPr>
            <w:tcW w:w="4541" w:type="dxa"/>
            <w:tcBorders>
              <w:top w:val="single" w:sz="4" w:space="0" w:color="auto"/>
              <w:left w:val="single" w:sz="4" w:space="0" w:color="auto"/>
              <w:bottom w:val="single" w:sz="4" w:space="0" w:color="auto"/>
              <w:right w:val="single" w:sz="4" w:space="0" w:color="auto"/>
            </w:tcBorders>
          </w:tcPr>
          <w:p w14:paraId="617F49DD" w14:textId="77777777" w:rsidR="003D68C3" w:rsidRPr="00B7032F" w:rsidRDefault="003D68C3" w:rsidP="00B7032F">
            <w:pPr>
              <w:spacing w:line="276" w:lineRule="auto"/>
              <w:rPr>
                <w:rFonts w:ascii="Arial" w:hAnsi="Arial" w:cs="Arial"/>
              </w:rPr>
            </w:pPr>
            <w:r w:rsidRPr="00B7032F">
              <w:rPr>
                <w:rFonts w:ascii="Arial" w:hAnsi="Arial" w:cs="Arial"/>
              </w:rPr>
              <w:t>5</w:t>
            </w:r>
          </w:p>
        </w:tc>
      </w:tr>
      <w:tr w:rsidR="00B7032F" w:rsidRPr="00B7032F" w14:paraId="77A528E8"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4A3088E2" w14:textId="77777777" w:rsidR="003D68C3" w:rsidRPr="00B7032F" w:rsidRDefault="003D68C3" w:rsidP="00B7032F">
            <w:pPr>
              <w:spacing w:line="276" w:lineRule="auto"/>
              <w:rPr>
                <w:rFonts w:ascii="Arial" w:hAnsi="Arial" w:cs="Arial"/>
              </w:rPr>
            </w:pPr>
            <w:r w:rsidRPr="00B7032F">
              <w:rPr>
                <w:rFonts w:ascii="Arial" w:hAnsi="Arial" w:cs="Arial"/>
              </w:rPr>
              <w:t>javna dela</w:t>
            </w:r>
          </w:p>
        </w:tc>
        <w:tc>
          <w:tcPr>
            <w:tcW w:w="4541" w:type="dxa"/>
            <w:tcBorders>
              <w:top w:val="single" w:sz="4" w:space="0" w:color="auto"/>
              <w:left w:val="single" w:sz="4" w:space="0" w:color="auto"/>
              <w:bottom w:val="single" w:sz="4" w:space="0" w:color="auto"/>
              <w:right w:val="single" w:sz="4" w:space="0" w:color="auto"/>
            </w:tcBorders>
          </w:tcPr>
          <w:p w14:paraId="43002556" w14:textId="77777777" w:rsidR="003D68C3" w:rsidRPr="00B7032F" w:rsidRDefault="003D68C3" w:rsidP="00B7032F">
            <w:pPr>
              <w:spacing w:line="276" w:lineRule="auto"/>
              <w:rPr>
                <w:rFonts w:ascii="Arial" w:hAnsi="Arial" w:cs="Arial"/>
              </w:rPr>
            </w:pPr>
            <w:r w:rsidRPr="00B7032F">
              <w:rPr>
                <w:rFonts w:ascii="Arial" w:hAnsi="Arial" w:cs="Arial"/>
              </w:rPr>
              <w:t>/</w:t>
            </w:r>
          </w:p>
        </w:tc>
      </w:tr>
      <w:tr w:rsidR="00B7032F" w:rsidRPr="00B7032F" w14:paraId="4C27CBE4"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161F563A" w14:textId="77777777" w:rsidR="003D68C3" w:rsidRPr="00B7032F" w:rsidRDefault="003D68C3" w:rsidP="00B7032F">
            <w:pPr>
              <w:spacing w:line="276" w:lineRule="auto"/>
              <w:rPr>
                <w:rFonts w:ascii="Arial" w:hAnsi="Arial" w:cs="Arial"/>
              </w:rPr>
            </w:pPr>
            <w:r w:rsidRPr="00B7032F">
              <w:rPr>
                <w:rFonts w:ascii="Arial" w:hAnsi="Arial" w:cs="Arial"/>
              </w:rPr>
              <w:t>usposabljanje na delovnem mestu</w:t>
            </w:r>
          </w:p>
        </w:tc>
        <w:tc>
          <w:tcPr>
            <w:tcW w:w="4541" w:type="dxa"/>
            <w:tcBorders>
              <w:top w:val="single" w:sz="4" w:space="0" w:color="auto"/>
              <w:left w:val="single" w:sz="4" w:space="0" w:color="auto"/>
              <w:bottom w:val="single" w:sz="4" w:space="0" w:color="auto"/>
              <w:right w:val="single" w:sz="4" w:space="0" w:color="auto"/>
            </w:tcBorders>
          </w:tcPr>
          <w:p w14:paraId="4B3BB1FB" w14:textId="77777777" w:rsidR="003D68C3" w:rsidRPr="00B7032F" w:rsidRDefault="003D68C3" w:rsidP="00B7032F">
            <w:pPr>
              <w:spacing w:line="276" w:lineRule="auto"/>
              <w:rPr>
                <w:rFonts w:ascii="Arial" w:hAnsi="Arial" w:cs="Arial"/>
              </w:rPr>
            </w:pPr>
            <w:r w:rsidRPr="00B7032F">
              <w:rPr>
                <w:rFonts w:ascii="Arial" w:hAnsi="Arial" w:cs="Arial"/>
              </w:rPr>
              <w:t>2</w:t>
            </w:r>
          </w:p>
        </w:tc>
      </w:tr>
    </w:tbl>
    <w:p w14:paraId="2DC5BE46" w14:textId="77777777" w:rsidR="003D68C3" w:rsidRPr="00B7032F" w:rsidRDefault="003D68C3" w:rsidP="00B7032F">
      <w:pPr>
        <w:pStyle w:val="m-7794666405027801183msolistparagraph"/>
        <w:spacing w:line="276" w:lineRule="auto"/>
        <w:jc w:val="both"/>
        <w:rPr>
          <w:rFonts w:ascii="Arial" w:hAnsi="Arial" w:cs="Arial"/>
          <w:sz w:val="20"/>
          <w:szCs w:val="20"/>
        </w:rPr>
      </w:pPr>
      <w:r w:rsidRPr="00B7032F">
        <w:rPr>
          <w:rFonts w:ascii="Arial" w:hAnsi="Arial" w:cs="Arial"/>
          <w:sz w:val="20"/>
          <w:szCs w:val="20"/>
        </w:rPr>
        <w:t>Izobrazbena struktura zaposlenih</w:t>
      </w:r>
      <w:r w:rsidR="00A37ABA">
        <w:rPr>
          <w:rFonts w:ascii="Arial" w:hAnsi="Arial" w:cs="Arial"/>
          <w:sz w:val="20"/>
          <w:szCs w:val="20"/>
        </w:rPr>
        <w:t>:</w:t>
      </w:r>
      <w:r w:rsidRPr="00B7032F">
        <w:rPr>
          <w:rFonts w:ascii="Arial" w:hAnsi="Arial" w:cs="Arial"/>
          <w:sz w:val="20"/>
          <w:szCs w:val="20"/>
        </w:rPr>
        <w:t xml:space="preserve"> </w:t>
      </w:r>
    </w:p>
    <w:tbl>
      <w:tblPr>
        <w:tblW w:w="0" w:type="auto"/>
        <w:tblLook w:val="04A0" w:firstRow="1" w:lastRow="0" w:firstColumn="1" w:lastColumn="0" w:noHBand="0" w:noVBand="1"/>
      </w:tblPr>
      <w:tblGrid>
        <w:gridCol w:w="4458"/>
        <w:gridCol w:w="4462"/>
      </w:tblGrid>
      <w:tr w:rsidR="00B7032F" w:rsidRPr="00B7032F" w14:paraId="18621758"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1621521B" w14:textId="77777777" w:rsidR="003D68C3" w:rsidRPr="00B7032F" w:rsidRDefault="003D68C3" w:rsidP="00B7032F">
            <w:pPr>
              <w:spacing w:line="276" w:lineRule="auto"/>
              <w:rPr>
                <w:rFonts w:ascii="Arial" w:hAnsi="Arial" w:cs="Arial"/>
              </w:rPr>
            </w:pPr>
            <w:r w:rsidRPr="00B7032F">
              <w:rPr>
                <w:rFonts w:ascii="Arial" w:hAnsi="Arial" w:cs="Arial"/>
              </w:rPr>
              <w:t>stopnja strokovne izobrazbe</w:t>
            </w:r>
          </w:p>
        </w:tc>
        <w:tc>
          <w:tcPr>
            <w:tcW w:w="4606" w:type="dxa"/>
            <w:tcBorders>
              <w:top w:val="single" w:sz="4" w:space="0" w:color="auto"/>
              <w:left w:val="single" w:sz="4" w:space="0" w:color="auto"/>
              <w:bottom w:val="single" w:sz="4" w:space="0" w:color="auto"/>
              <w:right w:val="single" w:sz="4" w:space="0" w:color="auto"/>
            </w:tcBorders>
            <w:hideMark/>
          </w:tcPr>
          <w:p w14:paraId="1757A503" w14:textId="77777777" w:rsidR="003D68C3" w:rsidRPr="00B7032F" w:rsidRDefault="003D68C3" w:rsidP="00B7032F">
            <w:pPr>
              <w:spacing w:line="276" w:lineRule="auto"/>
              <w:rPr>
                <w:rFonts w:ascii="Arial" w:hAnsi="Arial" w:cs="Arial"/>
              </w:rPr>
            </w:pPr>
            <w:r w:rsidRPr="00B7032F">
              <w:rPr>
                <w:rFonts w:ascii="Arial" w:hAnsi="Arial" w:cs="Arial"/>
              </w:rPr>
              <w:t>Število zaposlenih</w:t>
            </w:r>
          </w:p>
        </w:tc>
      </w:tr>
      <w:tr w:rsidR="00B7032F" w:rsidRPr="00B7032F" w14:paraId="211F08D3" w14:textId="77777777" w:rsidTr="006F35C3">
        <w:tc>
          <w:tcPr>
            <w:tcW w:w="4606" w:type="dxa"/>
            <w:tcBorders>
              <w:top w:val="single" w:sz="4" w:space="0" w:color="auto"/>
              <w:left w:val="single" w:sz="4" w:space="0" w:color="auto"/>
              <w:bottom w:val="single" w:sz="4" w:space="0" w:color="auto"/>
              <w:right w:val="single" w:sz="4" w:space="0" w:color="auto"/>
            </w:tcBorders>
          </w:tcPr>
          <w:p w14:paraId="062647BD" w14:textId="77777777" w:rsidR="003D68C3" w:rsidRPr="00B7032F" w:rsidRDefault="003D68C3" w:rsidP="00B7032F">
            <w:pPr>
              <w:spacing w:line="276" w:lineRule="auto"/>
              <w:rPr>
                <w:rFonts w:ascii="Arial" w:hAnsi="Arial" w:cs="Arial"/>
              </w:rPr>
            </w:pPr>
            <w:r w:rsidRPr="00B7032F">
              <w:rPr>
                <w:rFonts w:ascii="Arial" w:hAnsi="Arial" w:cs="Arial"/>
              </w:rPr>
              <w:t>I.</w:t>
            </w:r>
          </w:p>
        </w:tc>
        <w:tc>
          <w:tcPr>
            <w:tcW w:w="4606" w:type="dxa"/>
            <w:tcBorders>
              <w:top w:val="single" w:sz="4" w:space="0" w:color="auto"/>
              <w:left w:val="single" w:sz="4" w:space="0" w:color="auto"/>
              <w:bottom w:val="single" w:sz="4" w:space="0" w:color="auto"/>
              <w:right w:val="single" w:sz="4" w:space="0" w:color="auto"/>
            </w:tcBorders>
          </w:tcPr>
          <w:p w14:paraId="059ADD0E" w14:textId="77777777" w:rsidR="003D68C3" w:rsidRPr="00B7032F" w:rsidRDefault="003D68C3" w:rsidP="00B7032F">
            <w:pPr>
              <w:spacing w:line="276" w:lineRule="auto"/>
              <w:rPr>
                <w:rFonts w:ascii="Arial" w:hAnsi="Arial" w:cs="Arial"/>
              </w:rPr>
            </w:pPr>
            <w:r w:rsidRPr="00B7032F">
              <w:rPr>
                <w:rFonts w:ascii="Arial" w:hAnsi="Arial" w:cs="Arial"/>
              </w:rPr>
              <w:t>/</w:t>
            </w:r>
          </w:p>
        </w:tc>
      </w:tr>
      <w:tr w:rsidR="00B7032F" w:rsidRPr="00B7032F" w14:paraId="19A3E4F2" w14:textId="77777777" w:rsidTr="006F35C3">
        <w:tc>
          <w:tcPr>
            <w:tcW w:w="4606" w:type="dxa"/>
            <w:tcBorders>
              <w:top w:val="single" w:sz="4" w:space="0" w:color="auto"/>
              <w:left w:val="single" w:sz="4" w:space="0" w:color="auto"/>
              <w:bottom w:val="single" w:sz="4" w:space="0" w:color="auto"/>
              <w:right w:val="single" w:sz="4" w:space="0" w:color="auto"/>
            </w:tcBorders>
          </w:tcPr>
          <w:p w14:paraId="3EA25CF8" w14:textId="77777777" w:rsidR="003D68C3" w:rsidRPr="00B7032F" w:rsidRDefault="003D68C3" w:rsidP="00B7032F">
            <w:pPr>
              <w:spacing w:line="276" w:lineRule="auto"/>
              <w:rPr>
                <w:rFonts w:ascii="Arial" w:hAnsi="Arial" w:cs="Arial"/>
              </w:rPr>
            </w:pPr>
            <w:r w:rsidRPr="00B7032F">
              <w:rPr>
                <w:rFonts w:ascii="Arial" w:hAnsi="Arial" w:cs="Arial"/>
              </w:rPr>
              <w:t>III.</w:t>
            </w:r>
          </w:p>
        </w:tc>
        <w:tc>
          <w:tcPr>
            <w:tcW w:w="4606" w:type="dxa"/>
            <w:tcBorders>
              <w:top w:val="single" w:sz="4" w:space="0" w:color="auto"/>
              <w:left w:val="single" w:sz="4" w:space="0" w:color="auto"/>
              <w:bottom w:val="single" w:sz="4" w:space="0" w:color="auto"/>
              <w:right w:val="single" w:sz="4" w:space="0" w:color="auto"/>
            </w:tcBorders>
          </w:tcPr>
          <w:p w14:paraId="75D57985" w14:textId="77777777" w:rsidR="003D68C3" w:rsidRPr="00B7032F" w:rsidRDefault="003D68C3" w:rsidP="00B7032F">
            <w:pPr>
              <w:spacing w:line="276" w:lineRule="auto"/>
              <w:rPr>
                <w:rFonts w:ascii="Arial" w:hAnsi="Arial" w:cs="Arial"/>
              </w:rPr>
            </w:pPr>
            <w:r w:rsidRPr="00B7032F">
              <w:rPr>
                <w:rFonts w:ascii="Arial" w:hAnsi="Arial" w:cs="Arial"/>
              </w:rPr>
              <w:t>/</w:t>
            </w:r>
          </w:p>
        </w:tc>
      </w:tr>
      <w:tr w:rsidR="00B7032F" w:rsidRPr="00B7032F" w14:paraId="3DF65CD5" w14:textId="77777777" w:rsidTr="006F35C3">
        <w:tc>
          <w:tcPr>
            <w:tcW w:w="4606" w:type="dxa"/>
            <w:tcBorders>
              <w:top w:val="single" w:sz="4" w:space="0" w:color="auto"/>
              <w:left w:val="single" w:sz="4" w:space="0" w:color="auto"/>
              <w:bottom w:val="single" w:sz="4" w:space="0" w:color="auto"/>
              <w:right w:val="single" w:sz="4" w:space="0" w:color="auto"/>
            </w:tcBorders>
          </w:tcPr>
          <w:p w14:paraId="3F92D4AE" w14:textId="77777777" w:rsidR="003D68C3" w:rsidRPr="00B7032F" w:rsidRDefault="003D68C3" w:rsidP="00B7032F">
            <w:pPr>
              <w:spacing w:line="276" w:lineRule="auto"/>
              <w:rPr>
                <w:rFonts w:ascii="Arial" w:hAnsi="Arial" w:cs="Arial"/>
              </w:rPr>
            </w:pPr>
            <w:r w:rsidRPr="00B7032F">
              <w:rPr>
                <w:rFonts w:ascii="Arial" w:hAnsi="Arial" w:cs="Arial"/>
              </w:rPr>
              <w:t>IV.</w:t>
            </w:r>
          </w:p>
        </w:tc>
        <w:tc>
          <w:tcPr>
            <w:tcW w:w="4606" w:type="dxa"/>
            <w:tcBorders>
              <w:top w:val="single" w:sz="4" w:space="0" w:color="auto"/>
              <w:left w:val="single" w:sz="4" w:space="0" w:color="auto"/>
              <w:bottom w:val="single" w:sz="4" w:space="0" w:color="auto"/>
              <w:right w:val="single" w:sz="4" w:space="0" w:color="auto"/>
            </w:tcBorders>
          </w:tcPr>
          <w:p w14:paraId="7EF5FCF6" w14:textId="77777777" w:rsidR="003D68C3" w:rsidRPr="00B7032F" w:rsidRDefault="003D68C3" w:rsidP="00B7032F">
            <w:pPr>
              <w:spacing w:line="276" w:lineRule="auto"/>
              <w:rPr>
                <w:rFonts w:ascii="Arial" w:hAnsi="Arial" w:cs="Arial"/>
              </w:rPr>
            </w:pPr>
            <w:r w:rsidRPr="00B7032F">
              <w:rPr>
                <w:rFonts w:ascii="Arial" w:hAnsi="Arial" w:cs="Arial"/>
              </w:rPr>
              <w:t>/</w:t>
            </w:r>
          </w:p>
        </w:tc>
      </w:tr>
      <w:tr w:rsidR="00B7032F" w:rsidRPr="00B7032F" w14:paraId="276682E0"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2F542DC6" w14:textId="77777777" w:rsidR="003D68C3" w:rsidRPr="00B7032F" w:rsidRDefault="003D68C3" w:rsidP="00B7032F">
            <w:pPr>
              <w:spacing w:line="276" w:lineRule="auto"/>
              <w:rPr>
                <w:rFonts w:ascii="Arial" w:hAnsi="Arial" w:cs="Arial"/>
              </w:rPr>
            </w:pPr>
            <w:r w:rsidRPr="00B7032F">
              <w:rPr>
                <w:rFonts w:ascii="Arial" w:hAnsi="Arial" w:cs="Arial"/>
              </w:rPr>
              <w:t xml:space="preserve">V. </w:t>
            </w:r>
          </w:p>
        </w:tc>
        <w:tc>
          <w:tcPr>
            <w:tcW w:w="4606" w:type="dxa"/>
            <w:tcBorders>
              <w:top w:val="single" w:sz="4" w:space="0" w:color="auto"/>
              <w:left w:val="single" w:sz="4" w:space="0" w:color="auto"/>
              <w:bottom w:val="single" w:sz="4" w:space="0" w:color="auto"/>
              <w:right w:val="single" w:sz="4" w:space="0" w:color="auto"/>
            </w:tcBorders>
          </w:tcPr>
          <w:p w14:paraId="4B6CC8F7" w14:textId="77777777" w:rsidR="003D68C3" w:rsidRPr="00B7032F" w:rsidRDefault="003D68C3" w:rsidP="00B7032F">
            <w:pPr>
              <w:spacing w:line="276" w:lineRule="auto"/>
              <w:rPr>
                <w:rFonts w:ascii="Arial" w:hAnsi="Arial" w:cs="Arial"/>
              </w:rPr>
            </w:pPr>
            <w:r w:rsidRPr="00B7032F">
              <w:rPr>
                <w:rFonts w:ascii="Arial" w:hAnsi="Arial" w:cs="Arial"/>
              </w:rPr>
              <w:t>7</w:t>
            </w:r>
          </w:p>
        </w:tc>
      </w:tr>
      <w:tr w:rsidR="00B7032F" w:rsidRPr="00B7032F" w14:paraId="2C22A027"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22B7885E" w14:textId="77777777" w:rsidR="003D68C3" w:rsidRPr="00B7032F" w:rsidRDefault="003D68C3" w:rsidP="00B7032F">
            <w:pPr>
              <w:spacing w:line="276" w:lineRule="auto"/>
              <w:rPr>
                <w:rFonts w:ascii="Arial" w:hAnsi="Arial" w:cs="Arial"/>
              </w:rPr>
            </w:pPr>
            <w:r w:rsidRPr="00B7032F">
              <w:rPr>
                <w:rFonts w:ascii="Arial" w:hAnsi="Arial" w:cs="Arial"/>
              </w:rPr>
              <w:t>VI.</w:t>
            </w:r>
          </w:p>
        </w:tc>
        <w:tc>
          <w:tcPr>
            <w:tcW w:w="4606" w:type="dxa"/>
            <w:tcBorders>
              <w:top w:val="single" w:sz="4" w:space="0" w:color="auto"/>
              <w:left w:val="single" w:sz="4" w:space="0" w:color="auto"/>
              <w:bottom w:val="single" w:sz="4" w:space="0" w:color="auto"/>
              <w:right w:val="single" w:sz="4" w:space="0" w:color="auto"/>
            </w:tcBorders>
          </w:tcPr>
          <w:p w14:paraId="75F75271" w14:textId="77777777" w:rsidR="003D68C3" w:rsidRPr="00B7032F" w:rsidRDefault="003D68C3" w:rsidP="00B7032F">
            <w:pPr>
              <w:spacing w:line="276" w:lineRule="auto"/>
              <w:rPr>
                <w:rFonts w:ascii="Arial" w:hAnsi="Arial" w:cs="Arial"/>
              </w:rPr>
            </w:pPr>
            <w:r w:rsidRPr="00B7032F">
              <w:rPr>
                <w:rFonts w:ascii="Arial" w:hAnsi="Arial" w:cs="Arial"/>
              </w:rPr>
              <w:t>5</w:t>
            </w:r>
          </w:p>
        </w:tc>
      </w:tr>
      <w:tr w:rsidR="00B7032F" w:rsidRPr="00B7032F" w14:paraId="3F4BADF1"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4766CF9C" w14:textId="77777777" w:rsidR="003D68C3" w:rsidRPr="00B7032F" w:rsidRDefault="003D68C3" w:rsidP="00B7032F">
            <w:pPr>
              <w:spacing w:line="276" w:lineRule="auto"/>
              <w:rPr>
                <w:rFonts w:ascii="Arial" w:hAnsi="Arial" w:cs="Arial"/>
              </w:rPr>
            </w:pPr>
            <w:r w:rsidRPr="00B7032F">
              <w:rPr>
                <w:rFonts w:ascii="Arial" w:hAnsi="Arial" w:cs="Arial"/>
              </w:rPr>
              <w:t>VII.</w:t>
            </w:r>
          </w:p>
        </w:tc>
        <w:tc>
          <w:tcPr>
            <w:tcW w:w="4606" w:type="dxa"/>
            <w:tcBorders>
              <w:top w:val="single" w:sz="4" w:space="0" w:color="auto"/>
              <w:left w:val="single" w:sz="4" w:space="0" w:color="auto"/>
              <w:bottom w:val="single" w:sz="4" w:space="0" w:color="auto"/>
              <w:right w:val="single" w:sz="4" w:space="0" w:color="auto"/>
            </w:tcBorders>
          </w:tcPr>
          <w:p w14:paraId="4E376C89" w14:textId="77777777" w:rsidR="003D68C3" w:rsidRPr="00B7032F" w:rsidRDefault="003D68C3" w:rsidP="00B7032F">
            <w:pPr>
              <w:spacing w:line="276" w:lineRule="auto"/>
              <w:rPr>
                <w:rFonts w:ascii="Arial" w:hAnsi="Arial" w:cs="Arial"/>
              </w:rPr>
            </w:pPr>
            <w:r w:rsidRPr="00B7032F">
              <w:rPr>
                <w:rFonts w:ascii="Arial" w:hAnsi="Arial" w:cs="Arial"/>
              </w:rPr>
              <w:t>17</w:t>
            </w:r>
          </w:p>
        </w:tc>
      </w:tr>
      <w:tr w:rsidR="00B7032F" w:rsidRPr="00B7032F" w14:paraId="2C597BDA"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555CDF26" w14:textId="77777777" w:rsidR="003D68C3" w:rsidRPr="00B7032F" w:rsidRDefault="003D68C3" w:rsidP="00B7032F">
            <w:pPr>
              <w:spacing w:line="276" w:lineRule="auto"/>
              <w:rPr>
                <w:rFonts w:ascii="Arial" w:hAnsi="Arial" w:cs="Arial"/>
              </w:rPr>
            </w:pPr>
            <w:r w:rsidRPr="00B7032F">
              <w:rPr>
                <w:rFonts w:ascii="Arial" w:hAnsi="Arial" w:cs="Arial"/>
              </w:rPr>
              <w:t>VIII.</w:t>
            </w:r>
          </w:p>
        </w:tc>
        <w:tc>
          <w:tcPr>
            <w:tcW w:w="4606" w:type="dxa"/>
            <w:tcBorders>
              <w:top w:val="single" w:sz="4" w:space="0" w:color="auto"/>
              <w:left w:val="single" w:sz="4" w:space="0" w:color="auto"/>
              <w:bottom w:val="single" w:sz="4" w:space="0" w:color="auto"/>
              <w:right w:val="single" w:sz="4" w:space="0" w:color="auto"/>
            </w:tcBorders>
          </w:tcPr>
          <w:p w14:paraId="66E9A485" w14:textId="77777777" w:rsidR="003D68C3" w:rsidRPr="00B7032F" w:rsidRDefault="003D68C3" w:rsidP="00B7032F">
            <w:pPr>
              <w:spacing w:line="276" w:lineRule="auto"/>
              <w:rPr>
                <w:rFonts w:ascii="Arial" w:hAnsi="Arial" w:cs="Arial"/>
              </w:rPr>
            </w:pPr>
            <w:r w:rsidRPr="00B7032F">
              <w:rPr>
                <w:rFonts w:ascii="Arial" w:hAnsi="Arial" w:cs="Arial"/>
              </w:rPr>
              <w:t>1</w:t>
            </w:r>
          </w:p>
        </w:tc>
      </w:tr>
    </w:tbl>
    <w:p w14:paraId="7FF1257F" w14:textId="77777777" w:rsidR="003D68C3" w:rsidRPr="00371F8C" w:rsidRDefault="003D68C3" w:rsidP="00CE2C4D">
      <w:pPr>
        <w:pStyle w:val="m-7794666405027801183msolistparagraph"/>
        <w:spacing w:line="276" w:lineRule="auto"/>
        <w:jc w:val="both"/>
        <w:rPr>
          <w:rFonts w:ascii="Arial" w:hAnsi="Arial" w:cs="Arial"/>
          <w:b/>
          <w:sz w:val="20"/>
          <w:szCs w:val="20"/>
        </w:rPr>
      </w:pPr>
      <w:r w:rsidRPr="00371F8C">
        <w:rPr>
          <w:rFonts w:ascii="Arial" w:hAnsi="Arial" w:cs="Arial"/>
          <w:sz w:val="20"/>
          <w:szCs w:val="20"/>
        </w:rPr>
        <w:t>Zaposleni so se v letu 2019 udelež</w:t>
      </w:r>
      <w:r w:rsidR="00B26AF4">
        <w:rPr>
          <w:rFonts w:ascii="Arial" w:hAnsi="Arial" w:cs="Arial"/>
          <w:sz w:val="20"/>
          <w:szCs w:val="20"/>
        </w:rPr>
        <w:t>ili naslednjih izobraževanj</w:t>
      </w:r>
      <w:r w:rsidRPr="00371F8C">
        <w:rPr>
          <w:rFonts w:ascii="Arial" w:hAnsi="Arial" w:cs="Arial"/>
          <w:sz w:val="20"/>
          <w:szCs w:val="20"/>
        </w:rPr>
        <w:t>:</w:t>
      </w:r>
    </w:p>
    <w:p w14:paraId="61386807"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Medinstitucionalne delavnice v zvezi z uporabo novega družinskega zakonika</w:t>
      </w:r>
    </w:p>
    <w:p w14:paraId="4BFBCE27"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Mediacija v socialnem varstvu</w:t>
      </w:r>
    </w:p>
    <w:p w14:paraId="16208071"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Komuniciranje s težavnimi strankami</w:t>
      </w:r>
    </w:p>
    <w:p w14:paraId="77EC3375"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Usposabljanje ZUP</w:t>
      </w:r>
    </w:p>
    <w:p w14:paraId="3B7F097D"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Izpit ZUP</w:t>
      </w:r>
    </w:p>
    <w:p w14:paraId="139BCF2A"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Posredovanje informacij institucijam ter posameznikom</w:t>
      </w:r>
    </w:p>
    <w:p w14:paraId="5B672E10"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Supervizija</w:t>
      </w:r>
    </w:p>
    <w:p w14:paraId="205EF14F"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Sodelovanje med sodišči in CSD za zagotavljanje varstva koristi otrok po DZ</w:t>
      </w:r>
    </w:p>
    <w:p w14:paraId="755C20D6"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Konkretno o preprečevanju stresa</w:t>
      </w:r>
    </w:p>
    <w:p w14:paraId="6A64BA56"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Posvet strokovnih delavcev CSD in varovanih oddelkov socialnovarstvenih zavodov</w:t>
      </w:r>
    </w:p>
    <w:p w14:paraId="354D542D"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 xml:space="preserve">Seminar za zaposlene na področju SV </w:t>
      </w:r>
    </w:p>
    <w:p w14:paraId="72A32181"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Nacionalna konferenca zavedanja o avtizmu</w:t>
      </w:r>
    </w:p>
    <w:p w14:paraId="774945ED"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Izobraževanje DZ za področje varstva otrok in družine</w:t>
      </w:r>
    </w:p>
    <w:p w14:paraId="510C7CDF"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Izobraževanje za strokovnjake, ki delajo z mladimi</w:t>
      </w:r>
    </w:p>
    <w:p w14:paraId="671F66E1"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Seminar UUP</w:t>
      </w:r>
    </w:p>
    <w:p w14:paraId="3ABAA6D9"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Pričanje strokovnih delavcev na sodišču</w:t>
      </w:r>
    </w:p>
    <w:p w14:paraId="259F95E5"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Skrbništvo po DZ</w:t>
      </w:r>
    </w:p>
    <w:p w14:paraId="76463B78"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Preprečevanje nasilja v družini</w:t>
      </w:r>
    </w:p>
    <w:p w14:paraId="7F645D28"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Pogovor z otrokom</w:t>
      </w:r>
    </w:p>
    <w:p w14:paraId="4856BD65"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Izobraževanje varstvo osebnih podatkov</w:t>
      </w:r>
    </w:p>
    <w:p w14:paraId="42AC9AE4"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Posvet predstavnikov MIZŠ, vzgojnih zavodov in CSD</w:t>
      </w:r>
    </w:p>
    <w:p w14:paraId="72BEF671"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Delo z osebami, ki so sposobni povsem zastrupiti odnose</w:t>
      </w:r>
    </w:p>
    <w:p w14:paraId="2301302F"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Letno srečanje strokovnih delavcev na področju rejništva</w:t>
      </w:r>
    </w:p>
    <w:p w14:paraId="7FA23A89"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Sporočanje slabe novice stranki v socialni stiski</w:t>
      </w:r>
    </w:p>
    <w:p w14:paraId="0DAC9435"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Smernice za preprečevanje in premagovanje nasilja s strani tretjih oseb</w:t>
      </w:r>
    </w:p>
    <w:p w14:paraId="30BE613D"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Samo ja pomeni ja – zagate na področju preprečevanja in ustavljanja spolnega nasilja</w:t>
      </w:r>
    </w:p>
    <w:p w14:paraId="12A52C8B"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Delo z žrtvami trgovine z ljudmi</w:t>
      </w:r>
    </w:p>
    <w:p w14:paraId="65AA79A1"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Strokovni izzivi pri delu z uporabnikom</w:t>
      </w:r>
    </w:p>
    <w:p w14:paraId="58090AFA"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Socialno varstvena storitev podpora žrtvam kaznivih dejanj v teoriji in praksi</w:t>
      </w:r>
    </w:p>
    <w:p w14:paraId="6DF6EB77"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Delo z žrtvami kaznivih dejanj</w:t>
      </w:r>
    </w:p>
    <w:p w14:paraId="34B41B7C"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Delo z družino</w:t>
      </w:r>
    </w:p>
    <w:p w14:paraId="7C8F2335" w14:textId="77777777" w:rsidR="003D68C3" w:rsidRPr="00371F8C" w:rsidRDefault="003D68C3" w:rsidP="00CE2C4D">
      <w:pPr>
        <w:pStyle w:val="m-7794666405027801183msolistparagraph"/>
        <w:numPr>
          <w:ilvl w:val="0"/>
          <w:numId w:val="19"/>
        </w:numPr>
        <w:spacing w:line="276" w:lineRule="auto"/>
        <w:jc w:val="both"/>
        <w:rPr>
          <w:rFonts w:ascii="Arial" w:hAnsi="Arial" w:cs="Arial"/>
          <w:sz w:val="20"/>
          <w:szCs w:val="20"/>
        </w:rPr>
      </w:pPr>
      <w:r w:rsidRPr="00371F8C">
        <w:rPr>
          <w:rFonts w:ascii="Arial" w:hAnsi="Arial" w:cs="Arial"/>
          <w:sz w:val="20"/>
          <w:szCs w:val="20"/>
        </w:rPr>
        <w:t>Krpan</w:t>
      </w:r>
    </w:p>
    <w:p w14:paraId="1A46AD2E" w14:textId="77777777" w:rsidR="003D68C3" w:rsidRPr="00371F8C" w:rsidRDefault="003D68C3" w:rsidP="003D68C3">
      <w:pPr>
        <w:pStyle w:val="m-7794666405027801183msolistparagraph"/>
        <w:jc w:val="both"/>
        <w:rPr>
          <w:rFonts w:ascii="Arial" w:hAnsi="Arial" w:cs="Arial"/>
          <w:sz w:val="20"/>
          <w:szCs w:val="20"/>
        </w:rPr>
      </w:pPr>
      <w:r w:rsidRPr="00371F8C">
        <w:rPr>
          <w:rFonts w:ascii="Arial" w:hAnsi="Arial" w:cs="Arial"/>
          <w:sz w:val="20"/>
          <w:szCs w:val="20"/>
        </w:rPr>
        <w:t xml:space="preserve">Glede na število zaposlenih na enoti Bežigrad  in število udeležb v različnih oblikah izobraževanjih se je v povprečju vsak zaposleni udeležil 2,0 </w:t>
      </w:r>
      <w:r w:rsidR="00547A88" w:rsidRPr="00371F8C">
        <w:rPr>
          <w:rFonts w:ascii="Arial" w:hAnsi="Arial" w:cs="Arial"/>
          <w:sz w:val="20"/>
          <w:szCs w:val="20"/>
        </w:rPr>
        <w:t>izobraževanja.</w:t>
      </w:r>
    </w:p>
    <w:p w14:paraId="246E7A2E" w14:textId="77777777" w:rsidR="003D68C3" w:rsidRPr="00371F8C" w:rsidRDefault="00B7032F" w:rsidP="003D68C3">
      <w:pPr>
        <w:pStyle w:val="m-7794666405027801183msolistparagraph"/>
        <w:jc w:val="both"/>
        <w:rPr>
          <w:rFonts w:ascii="Arial" w:hAnsi="Arial" w:cs="Arial"/>
          <w:sz w:val="20"/>
          <w:szCs w:val="20"/>
          <w:u w:val="single"/>
        </w:rPr>
      </w:pPr>
      <w:r w:rsidRPr="00371F8C">
        <w:rPr>
          <w:rFonts w:ascii="Arial" w:hAnsi="Arial" w:cs="Arial"/>
          <w:sz w:val="20"/>
          <w:szCs w:val="20"/>
          <w:u w:val="single"/>
        </w:rPr>
        <w:t>Poročilo o delu</w:t>
      </w:r>
    </w:p>
    <w:p w14:paraId="3D520097" w14:textId="77777777" w:rsidR="00D9529D" w:rsidRPr="00D9529D" w:rsidRDefault="00B7032F" w:rsidP="00D9529D">
      <w:pPr>
        <w:pStyle w:val="m-7794666405027801183msolistparagraph"/>
        <w:jc w:val="both"/>
        <w:rPr>
          <w:rFonts w:ascii="Arial" w:hAnsi="Arial" w:cs="Arial"/>
          <w:b/>
          <w:sz w:val="20"/>
          <w:szCs w:val="20"/>
        </w:rPr>
      </w:pPr>
      <w:r w:rsidRPr="00B7032F">
        <w:rPr>
          <w:rFonts w:ascii="Arial" w:hAnsi="Arial" w:cs="Arial"/>
          <w:b/>
          <w:sz w:val="20"/>
          <w:szCs w:val="20"/>
        </w:rPr>
        <w:t>5.1.1</w:t>
      </w:r>
      <w:r w:rsidR="003D68C3" w:rsidRPr="00B7032F">
        <w:rPr>
          <w:rFonts w:ascii="Arial" w:hAnsi="Arial" w:cs="Arial"/>
          <w:b/>
          <w:sz w:val="20"/>
          <w:szCs w:val="20"/>
        </w:rPr>
        <w:t xml:space="preserve"> Javna pooblastila </w:t>
      </w:r>
      <w:r w:rsidRPr="00B7032F">
        <w:rPr>
          <w:rFonts w:ascii="Arial" w:hAnsi="Arial" w:cs="Arial"/>
          <w:b/>
          <w:sz w:val="20"/>
          <w:szCs w:val="20"/>
        </w:rPr>
        <w:t>in naloge po zakonu</w:t>
      </w:r>
    </w:p>
    <w:p w14:paraId="0DED7E72" w14:textId="77777777" w:rsidR="003D68C3" w:rsidRPr="00B7032F" w:rsidRDefault="003D68C3" w:rsidP="00D9529D">
      <w:pPr>
        <w:pStyle w:val="m-7794666405027801183msolistparagraph"/>
        <w:numPr>
          <w:ilvl w:val="0"/>
          <w:numId w:val="37"/>
        </w:numPr>
        <w:spacing w:line="276" w:lineRule="auto"/>
        <w:jc w:val="both"/>
        <w:rPr>
          <w:rFonts w:ascii="Arial" w:hAnsi="Arial" w:cs="Arial"/>
          <w:sz w:val="20"/>
          <w:szCs w:val="20"/>
        </w:rPr>
      </w:pPr>
      <w:r w:rsidRPr="00B7032F">
        <w:rPr>
          <w:rFonts w:ascii="Arial" w:hAnsi="Arial" w:cs="Arial"/>
          <w:sz w:val="20"/>
          <w:szCs w:val="20"/>
        </w:rPr>
        <w:t>Varstvo otrok in družine</w:t>
      </w:r>
    </w:p>
    <w:p w14:paraId="6B1889DE"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V letu 2019 se je pričel uporabljati Družinski zakonik, kar je na centrih za socialno delo privedlo tudi do drugačnega evidentiranja zadev in tudi do spremembe procesov socialnega dela na tem področju. Enota je v poročevalnem obdobju tako izvajala svetovalni razgovor v postopku razveze zakonske zveze. Namen razgovora je dogovor o urejanju življenja ob razpadu zakonske skupnosti in pomoč družini ter posamezniku v novem položaju. Zakonca sta vabljena, ko center prejme od sodišča tožbo oziroma sporazum za razvezo zakonske zveze.</w:t>
      </w:r>
    </w:p>
    <w:p w14:paraId="276DFB2B" w14:textId="77777777" w:rsidR="00B7032F" w:rsidRPr="00B7032F" w:rsidRDefault="00B7032F" w:rsidP="00B7032F">
      <w:pPr>
        <w:spacing w:line="276" w:lineRule="auto"/>
        <w:jc w:val="both"/>
        <w:rPr>
          <w:rFonts w:ascii="Arial" w:hAnsi="Arial" w:cs="Arial"/>
          <w:lang w:eastAsia="sl-SI"/>
        </w:rPr>
      </w:pPr>
    </w:p>
    <w:p w14:paraId="41495B4A"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V nekaj primerih je bil v okviru postopka opravljen tudi razgovor z otrokom na podlagi 410. člena Zakona o pravdnem postopku, kjer ima otrok možnost izraziti lastno mnenje v odvisnosti od njegove starosti in razsodnosti, to mnenje skupaj z oceno, da je to kar si otrok želi tudi njemu v korist, center posreduje sodišču. Strokovni delavci Enote so v obdobju opravili razgovor s 3 otroci.</w:t>
      </w:r>
    </w:p>
    <w:p w14:paraId="36400857" w14:textId="77777777" w:rsidR="00B7032F" w:rsidRPr="00B7032F" w:rsidRDefault="00B7032F" w:rsidP="00B7032F">
      <w:pPr>
        <w:spacing w:line="276" w:lineRule="auto"/>
        <w:jc w:val="both"/>
        <w:rPr>
          <w:rFonts w:ascii="Arial" w:hAnsi="Arial" w:cs="Arial"/>
          <w:lang w:eastAsia="sl-SI"/>
        </w:rPr>
      </w:pPr>
    </w:p>
    <w:p w14:paraId="518CBF01"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Center pošlje sodišču poročilo o opravljenem svetovalnem razgovoru in vključi mnenje glede koristi otrok, kar je v skladu s 64. členom oz. 105., 105.a, 106. in 106. a členom ZZZDR.</w:t>
      </w:r>
      <w:r w:rsidR="00684E5F">
        <w:rPr>
          <w:rFonts w:ascii="Arial" w:hAnsi="Arial" w:cs="Arial"/>
          <w:lang w:eastAsia="sl-SI"/>
        </w:rPr>
        <w:t xml:space="preserve"> </w:t>
      </w:r>
      <w:r w:rsidRPr="00B7032F">
        <w:rPr>
          <w:rFonts w:ascii="Arial" w:hAnsi="Arial" w:cs="Arial"/>
          <w:lang w:eastAsia="sl-SI"/>
        </w:rPr>
        <w:t>Enota je na podlagi zaprosila sodišča posredovala tudi dopolnitev mnenj, ker se na primer starša na sodišču nista uspela dogovoriti ali pa sta spremenila svoje mnenje in stališča. S tem se je delo pri posameznih primerih svetovalnih razgovorov podaljšalo, saj je bilo p</w:t>
      </w:r>
      <w:r w:rsidR="00B7032F" w:rsidRPr="00B7032F">
        <w:rPr>
          <w:rFonts w:ascii="Arial" w:hAnsi="Arial" w:cs="Arial"/>
          <w:lang w:eastAsia="sl-SI"/>
        </w:rPr>
        <w:t>otrebno opraviti več razgovorov</w:t>
      </w:r>
      <w:r w:rsidRPr="00B7032F">
        <w:rPr>
          <w:rFonts w:ascii="Arial" w:hAnsi="Arial" w:cs="Arial"/>
          <w:lang w:eastAsia="sl-SI"/>
        </w:rPr>
        <w:t xml:space="preserve"> starši.</w:t>
      </w:r>
    </w:p>
    <w:p w14:paraId="1F887B8E" w14:textId="77777777" w:rsidR="00B7032F" w:rsidRPr="00B7032F" w:rsidRDefault="00B7032F" w:rsidP="00B7032F">
      <w:pPr>
        <w:spacing w:line="276" w:lineRule="auto"/>
        <w:jc w:val="both"/>
        <w:rPr>
          <w:rFonts w:ascii="Arial" w:hAnsi="Arial" w:cs="Arial"/>
          <w:lang w:eastAsia="sl-SI"/>
        </w:rPr>
      </w:pPr>
    </w:p>
    <w:p w14:paraId="51F8C988"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 xml:space="preserve">Izvajala je tudi predhodno družinsko posredovanje, ki je pomoč roditeljem pri sklenitvi sporazumov, s katerimi dogovorijo odprta vprašanja, ob razvezi zakonske zveze ali razpadu zunajzakonske skupnosti. Predvsem je potrebno rešiti vprašanje vzgoje in varstva skupnih otrok, dogovoriti vprašanje preživnine ter urediti stike med otrokom in starši. Če se starša sama o tem ne sporazumeta, jima pri sklenitvi sporazuma pomaga center za socialno delo. Če se starša tudi ob pomoči centra za socialno delo ne sporazumeta, izda center </w:t>
      </w:r>
      <w:r w:rsidRPr="00B7032F">
        <w:rPr>
          <w:rFonts w:ascii="Arial" w:hAnsi="Arial" w:cs="Arial"/>
          <w:bCs/>
          <w:i/>
          <w:iCs/>
          <w:lang w:eastAsia="sl-SI"/>
        </w:rPr>
        <w:t>dokazilo (zapisnik)</w:t>
      </w:r>
      <w:r w:rsidRPr="00B7032F">
        <w:rPr>
          <w:rFonts w:ascii="Arial" w:hAnsi="Arial" w:cs="Arial"/>
          <w:bCs/>
          <w:lang w:eastAsia="sl-SI"/>
        </w:rPr>
        <w:t>,</w:t>
      </w:r>
      <w:r w:rsidRPr="00B7032F">
        <w:rPr>
          <w:rFonts w:ascii="Arial" w:hAnsi="Arial" w:cs="Arial"/>
          <w:b/>
          <w:lang w:eastAsia="sl-SI"/>
        </w:rPr>
        <w:t xml:space="preserve"> </w:t>
      </w:r>
      <w:r w:rsidRPr="00B7032F">
        <w:rPr>
          <w:rFonts w:ascii="Arial" w:hAnsi="Arial" w:cs="Arial"/>
          <w:lang w:eastAsia="sl-SI"/>
        </w:rPr>
        <w:t>da sta se ob njegovi pomoči poskušala sporazumeti. Ta okoliščina je procesna predpostavka za odločanje sodišča, ki odloči na predlog enega ali obeh staršev Vir: Interna poročila</w:t>
      </w:r>
    </w:p>
    <w:p w14:paraId="5058432B" w14:textId="77777777" w:rsidR="00B7032F" w:rsidRPr="00B7032F" w:rsidRDefault="00B7032F" w:rsidP="00B7032F">
      <w:pPr>
        <w:spacing w:line="276" w:lineRule="auto"/>
        <w:jc w:val="both"/>
        <w:rPr>
          <w:rFonts w:ascii="Arial" w:hAnsi="Arial" w:cs="Arial"/>
          <w:lang w:eastAsia="sl-SI"/>
        </w:rPr>
      </w:pPr>
    </w:p>
    <w:p w14:paraId="65159D83" w14:textId="77777777" w:rsidR="003D68C3" w:rsidRPr="00B7032F" w:rsidRDefault="00B7032F" w:rsidP="00B7032F">
      <w:pPr>
        <w:spacing w:line="276" w:lineRule="auto"/>
        <w:jc w:val="both"/>
        <w:rPr>
          <w:rFonts w:ascii="Arial" w:hAnsi="Arial" w:cs="Arial"/>
          <w:lang w:eastAsia="sl-SI"/>
        </w:rPr>
      </w:pPr>
      <w:bookmarkStart w:id="17" w:name="_Toc7169926"/>
      <w:r w:rsidRPr="00B7032F">
        <w:rPr>
          <w:rFonts w:ascii="Arial" w:hAnsi="Arial" w:cs="Arial"/>
          <w:lang w:eastAsia="sl-SI"/>
        </w:rPr>
        <w:t xml:space="preserve">S postopkom </w:t>
      </w:r>
      <w:r w:rsidR="003D68C3" w:rsidRPr="00B7032F">
        <w:rPr>
          <w:rFonts w:ascii="Arial" w:hAnsi="Arial" w:cs="Arial"/>
          <w:lang w:eastAsia="sl-SI"/>
        </w:rPr>
        <w:t>Svetovanja pred začetkom postopka v zakonskem sporu</w:t>
      </w:r>
      <w:bookmarkEnd w:id="17"/>
      <w:r w:rsidR="003D68C3" w:rsidRPr="00B7032F">
        <w:rPr>
          <w:rFonts w:ascii="Arial" w:hAnsi="Arial" w:cs="Arial"/>
          <w:lang w:eastAsia="sl-SI"/>
        </w:rPr>
        <w:t xml:space="preserve"> se pomaga zakoncema ob možnosti razpada zakonske skupnosti ugotoviti, ali so njuni odnosi omajani do te mere, da je njuna zveza za vsaj enega od njiju nevzdržna ali pa še obstaja možnost za ohranitev njune zveze. Seznanjena sta s posledicami, ki nastanejo z razvezo zakonske zveze zanju in za družino, ter poučena o možnostih za rešitev problema, o zaupanju v varstvo in vzgojo mladoletnih otrok. DZ − členi 200, 201, 202, 204; ZNP-1 − člen 82; Konvencija o otrokovih pravicah.</w:t>
      </w:r>
    </w:p>
    <w:p w14:paraId="0948A314" w14:textId="77777777" w:rsidR="003D68C3" w:rsidRPr="00B7032F" w:rsidRDefault="003D68C3" w:rsidP="00B7032F">
      <w:pPr>
        <w:spacing w:line="276" w:lineRule="auto"/>
        <w:jc w:val="both"/>
        <w:rPr>
          <w:rFonts w:ascii="Arial" w:hAnsi="Arial" w:cs="Arial"/>
          <w:lang w:eastAsia="sl-SI"/>
        </w:rPr>
      </w:pPr>
      <w:bookmarkStart w:id="18" w:name="_Toc7169927"/>
      <w:r w:rsidRPr="00B7032F">
        <w:rPr>
          <w:rFonts w:ascii="Arial" w:hAnsi="Arial" w:cs="Arial"/>
          <w:lang w:eastAsia="sl-SI"/>
        </w:rPr>
        <w:t>V postopku Svetovanje pred začetkom postopka za varstvo koristi otroka</w:t>
      </w:r>
      <w:bookmarkEnd w:id="18"/>
      <w:r w:rsidRPr="00B7032F">
        <w:rPr>
          <w:rFonts w:ascii="Arial" w:hAnsi="Arial" w:cs="Arial"/>
          <w:lang w:eastAsia="sl-SI"/>
        </w:rPr>
        <w:t xml:space="preserve"> pa je namen starše opozoriti na varstvo koristi otroka pri urejanju razmerij z otrokom, na dober vpliv sporazumnega urejanja, seznanitev z namenom vključitve v družinsko mediacijo</w:t>
      </w:r>
      <w:r w:rsidR="00547A88" w:rsidRPr="00B7032F">
        <w:rPr>
          <w:rFonts w:ascii="Arial" w:hAnsi="Arial" w:cs="Arial"/>
          <w:lang w:eastAsia="sl-SI"/>
        </w:rPr>
        <w:t>.</w:t>
      </w:r>
    </w:p>
    <w:p w14:paraId="42A4ECBD" w14:textId="77777777" w:rsidR="00547A88" w:rsidRPr="00B7032F" w:rsidRDefault="00547A88" w:rsidP="00B7032F">
      <w:pPr>
        <w:spacing w:line="276" w:lineRule="auto"/>
        <w:jc w:val="both"/>
        <w:rPr>
          <w:rFonts w:ascii="Arial" w:hAnsi="Arial" w:cs="Arial"/>
          <w:lang w:eastAsia="sl-SI"/>
        </w:rPr>
      </w:pPr>
    </w:p>
    <w:p w14:paraId="4C1AEA86" w14:textId="77777777" w:rsidR="003D68C3" w:rsidRPr="00B7032F" w:rsidRDefault="003D68C3" w:rsidP="00B7032F">
      <w:pPr>
        <w:spacing w:line="276" w:lineRule="auto"/>
        <w:jc w:val="both"/>
        <w:rPr>
          <w:rFonts w:ascii="Arial" w:hAnsi="Arial" w:cs="Arial"/>
          <w:lang w:eastAsia="sl-SI"/>
        </w:rPr>
      </w:pPr>
      <w:bookmarkStart w:id="19" w:name="_Toc7169928"/>
      <w:r w:rsidRPr="00B7032F">
        <w:rPr>
          <w:rFonts w:ascii="Arial" w:hAnsi="Arial" w:cs="Arial"/>
          <w:lang w:eastAsia="sl-SI"/>
        </w:rPr>
        <w:t>Izvajale so se tudi naloge strokovnega svetovanja paru</w:t>
      </w:r>
      <w:bookmarkEnd w:id="19"/>
      <w:r w:rsidRPr="00B7032F">
        <w:rPr>
          <w:rFonts w:ascii="Arial" w:hAnsi="Arial" w:cs="Arial"/>
          <w:lang w:eastAsia="sl-SI"/>
        </w:rPr>
        <w:t xml:space="preserve"> z namenom svetovanja zakoncema ali zunajzakonskima partnerjema s ciljem skupnega skladnega partnerskega in družinskega življenja</w:t>
      </w:r>
    </w:p>
    <w:p w14:paraId="3FA3E4AE" w14:textId="77777777" w:rsidR="003D68C3" w:rsidRPr="00E871F1" w:rsidRDefault="003D68C3" w:rsidP="003D68C3">
      <w:pPr>
        <w:jc w:val="both"/>
        <w:rPr>
          <w:rFonts w:ascii="Arial" w:hAnsi="Arial" w:cs="Arial"/>
          <w:lang w:eastAsia="sl-SI"/>
        </w:rPr>
      </w:pPr>
    </w:p>
    <w:p w14:paraId="0D88C46D" w14:textId="77777777" w:rsidR="003D68C3" w:rsidRPr="00E871F1" w:rsidRDefault="003D68C3" w:rsidP="003D68C3">
      <w:pPr>
        <w:jc w:val="both"/>
        <w:rPr>
          <w:rFonts w:ascii="Arial" w:hAnsi="Arial" w:cs="Arial"/>
          <w:b/>
          <w:lang w:eastAsia="sl-SI"/>
        </w:rPr>
      </w:pPr>
      <w:r w:rsidRPr="00E871F1">
        <w:rPr>
          <w:rFonts w:ascii="Arial" w:hAnsi="Arial" w:cs="Arial"/>
          <w:lang w:eastAsia="sl-SI"/>
        </w:rPr>
        <w:t xml:space="preserve">Število </w:t>
      </w:r>
      <w:r>
        <w:rPr>
          <w:rFonts w:ascii="Arial" w:hAnsi="Arial" w:cs="Arial"/>
          <w:lang w:eastAsia="sl-SI"/>
        </w:rPr>
        <w:t>postopkov</w:t>
      </w:r>
      <w:r w:rsidR="00725FD3">
        <w:rPr>
          <w:rFonts w:ascii="Arial" w:hAnsi="Arial" w:cs="Arial"/>
          <w:lang w:eastAsia="sl-SI"/>
        </w:rPr>
        <w:t>:</w:t>
      </w:r>
      <w:r>
        <w:rPr>
          <w:rFonts w:ascii="Arial" w:hAnsi="Arial" w:cs="Arial"/>
          <w:lang w:eastAsia="sl-SI"/>
        </w:rPr>
        <w:t xml:space="preserve"> </w:t>
      </w:r>
    </w:p>
    <w:tbl>
      <w:tblPr>
        <w:tblW w:w="91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4268"/>
      </w:tblGrid>
      <w:tr w:rsidR="003D68C3" w:rsidRPr="007D5125" w14:paraId="3ECC41FB" w14:textId="77777777" w:rsidTr="00B7032F">
        <w:trPr>
          <w:trHeight w:val="252"/>
        </w:trPr>
        <w:tc>
          <w:tcPr>
            <w:tcW w:w="4879" w:type="dxa"/>
          </w:tcPr>
          <w:p w14:paraId="52E43B93" w14:textId="77777777" w:rsidR="003D68C3" w:rsidRPr="00711FCA" w:rsidRDefault="003D68C3" w:rsidP="006F35C3">
            <w:pPr>
              <w:pStyle w:val="Odstavekseznama"/>
              <w:ind w:left="0"/>
              <w:jc w:val="both"/>
              <w:rPr>
                <w:rFonts w:ascii="Arial" w:hAnsi="Arial" w:cs="Arial"/>
                <w:b/>
              </w:rPr>
            </w:pPr>
            <w:r w:rsidRPr="00711FCA">
              <w:rPr>
                <w:rFonts w:ascii="Arial" w:hAnsi="Arial" w:cs="Arial"/>
                <w:b/>
              </w:rPr>
              <w:t>Številka zadeve</w:t>
            </w:r>
          </w:p>
        </w:tc>
        <w:tc>
          <w:tcPr>
            <w:tcW w:w="4268" w:type="dxa"/>
          </w:tcPr>
          <w:p w14:paraId="18CE562A" w14:textId="77777777" w:rsidR="003D68C3" w:rsidRPr="00711FCA" w:rsidRDefault="003D68C3" w:rsidP="006F35C3">
            <w:pPr>
              <w:pStyle w:val="Odstavekseznama"/>
              <w:ind w:left="0"/>
              <w:jc w:val="both"/>
              <w:rPr>
                <w:rFonts w:ascii="Arial" w:hAnsi="Arial" w:cs="Arial"/>
                <w:b/>
              </w:rPr>
            </w:pPr>
            <w:r w:rsidRPr="00711FCA">
              <w:rPr>
                <w:rFonts w:ascii="Arial" w:hAnsi="Arial" w:cs="Arial"/>
                <w:b/>
              </w:rPr>
              <w:t>2019</w:t>
            </w:r>
          </w:p>
        </w:tc>
      </w:tr>
      <w:tr w:rsidR="003D68C3" w:rsidRPr="007D5125" w14:paraId="656F3977" w14:textId="77777777" w:rsidTr="00B7032F">
        <w:trPr>
          <w:trHeight w:val="252"/>
        </w:trPr>
        <w:tc>
          <w:tcPr>
            <w:tcW w:w="4879" w:type="dxa"/>
          </w:tcPr>
          <w:p w14:paraId="3D0C00EB" w14:textId="77777777" w:rsidR="003D68C3" w:rsidRPr="00711FCA" w:rsidRDefault="003D68C3" w:rsidP="006F35C3">
            <w:pPr>
              <w:pStyle w:val="Odstavekseznama"/>
              <w:ind w:left="0"/>
              <w:jc w:val="both"/>
              <w:rPr>
                <w:rFonts w:ascii="Arial" w:hAnsi="Arial" w:cs="Arial"/>
              </w:rPr>
            </w:pPr>
            <w:r w:rsidRPr="00711FCA">
              <w:rPr>
                <w:rFonts w:ascii="Arial" w:hAnsi="Arial" w:cs="Arial"/>
              </w:rPr>
              <w:t xml:space="preserve"> svetovalni pogovor</w:t>
            </w:r>
          </w:p>
        </w:tc>
        <w:tc>
          <w:tcPr>
            <w:tcW w:w="4268" w:type="dxa"/>
          </w:tcPr>
          <w:p w14:paraId="108BFCD5" w14:textId="77777777" w:rsidR="003D68C3" w:rsidRPr="00711FCA" w:rsidRDefault="003D68C3" w:rsidP="006F35C3">
            <w:pPr>
              <w:pStyle w:val="Odstavekseznama"/>
              <w:ind w:left="0"/>
              <w:jc w:val="both"/>
              <w:rPr>
                <w:rFonts w:ascii="Arial" w:hAnsi="Arial" w:cs="Arial"/>
              </w:rPr>
            </w:pPr>
            <w:r>
              <w:rPr>
                <w:rFonts w:ascii="Arial" w:hAnsi="Arial" w:cs="Arial"/>
              </w:rPr>
              <w:t>45</w:t>
            </w:r>
          </w:p>
        </w:tc>
      </w:tr>
      <w:tr w:rsidR="003D68C3" w:rsidRPr="007D5125" w14:paraId="4476416B" w14:textId="77777777" w:rsidTr="00B7032F">
        <w:trPr>
          <w:trHeight w:val="306"/>
        </w:trPr>
        <w:tc>
          <w:tcPr>
            <w:tcW w:w="4879" w:type="dxa"/>
          </w:tcPr>
          <w:p w14:paraId="76FC6C02" w14:textId="77777777" w:rsidR="003D68C3" w:rsidRPr="00711FCA" w:rsidRDefault="003D68C3" w:rsidP="006F35C3">
            <w:pPr>
              <w:pStyle w:val="Odstavekseznama"/>
              <w:ind w:left="0"/>
              <w:jc w:val="both"/>
              <w:rPr>
                <w:rFonts w:ascii="Arial" w:hAnsi="Arial" w:cs="Arial"/>
              </w:rPr>
            </w:pPr>
            <w:r w:rsidRPr="00711FCA">
              <w:rPr>
                <w:rFonts w:ascii="Arial" w:hAnsi="Arial" w:cs="Arial"/>
              </w:rPr>
              <w:t>1200 - sklenitev zakonske zveze (dovolitev do 18. let)</w:t>
            </w:r>
          </w:p>
        </w:tc>
        <w:tc>
          <w:tcPr>
            <w:tcW w:w="4268" w:type="dxa"/>
          </w:tcPr>
          <w:p w14:paraId="4CC88A80" w14:textId="77777777" w:rsidR="003D68C3" w:rsidRPr="00711FCA" w:rsidRDefault="003D68C3" w:rsidP="006F35C3">
            <w:pPr>
              <w:pStyle w:val="Odstavekseznama"/>
              <w:ind w:left="0"/>
              <w:jc w:val="both"/>
              <w:rPr>
                <w:rFonts w:ascii="Arial" w:hAnsi="Arial" w:cs="Arial"/>
              </w:rPr>
            </w:pPr>
            <w:r>
              <w:rPr>
                <w:rFonts w:ascii="Arial" w:hAnsi="Arial" w:cs="Arial"/>
              </w:rPr>
              <w:t>0</w:t>
            </w:r>
          </w:p>
        </w:tc>
      </w:tr>
      <w:tr w:rsidR="003D68C3" w:rsidRPr="007D5125" w14:paraId="6F1585C0" w14:textId="77777777" w:rsidTr="00B7032F">
        <w:trPr>
          <w:trHeight w:val="252"/>
        </w:trPr>
        <w:tc>
          <w:tcPr>
            <w:tcW w:w="4879" w:type="dxa"/>
          </w:tcPr>
          <w:p w14:paraId="07B87573" w14:textId="77777777" w:rsidR="003D68C3" w:rsidRPr="00711FCA" w:rsidRDefault="003D68C3" w:rsidP="006F35C3">
            <w:pPr>
              <w:pStyle w:val="Odstavekseznama"/>
              <w:ind w:left="0"/>
              <w:jc w:val="both"/>
              <w:rPr>
                <w:rFonts w:ascii="Arial" w:hAnsi="Arial" w:cs="Arial"/>
              </w:rPr>
            </w:pPr>
            <w:r w:rsidRPr="00711FCA">
              <w:rPr>
                <w:rFonts w:ascii="Arial" w:hAnsi="Arial" w:cs="Arial"/>
              </w:rPr>
              <w:t xml:space="preserve">1200 – urejanje odnosov </w:t>
            </w:r>
          </w:p>
        </w:tc>
        <w:tc>
          <w:tcPr>
            <w:tcW w:w="4268" w:type="dxa"/>
          </w:tcPr>
          <w:p w14:paraId="4A7E6C82" w14:textId="77777777" w:rsidR="003D68C3" w:rsidRPr="00711FCA" w:rsidRDefault="003D68C3" w:rsidP="006F35C3">
            <w:pPr>
              <w:pStyle w:val="Odstavekseznama"/>
              <w:ind w:left="0"/>
              <w:jc w:val="both"/>
              <w:rPr>
                <w:rFonts w:ascii="Arial" w:hAnsi="Arial" w:cs="Arial"/>
              </w:rPr>
            </w:pPr>
            <w:r>
              <w:rPr>
                <w:rFonts w:ascii="Arial" w:hAnsi="Arial" w:cs="Arial"/>
              </w:rPr>
              <w:t>2</w:t>
            </w:r>
          </w:p>
        </w:tc>
      </w:tr>
      <w:tr w:rsidR="003D68C3" w:rsidRPr="007D5125" w14:paraId="45F0EA2F" w14:textId="77777777" w:rsidTr="00B7032F">
        <w:trPr>
          <w:trHeight w:val="252"/>
        </w:trPr>
        <w:tc>
          <w:tcPr>
            <w:tcW w:w="4879" w:type="dxa"/>
          </w:tcPr>
          <w:p w14:paraId="27B8FE61" w14:textId="77777777" w:rsidR="003D68C3" w:rsidRPr="00711FCA" w:rsidRDefault="003D68C3" w:rsidP="006F35C3">
            <w:pPr>
              <w:pStyle w:val="Odstavekseznama"/>
              <w:ind w:left="0"/>
              <w:jc w:val="both"/>
              <w:rPr>
                <w:rFonts w:ascii="Arial" w:hAnsi="Arial" w:cs="Arial"/>
              </w:rPr>
            </w:pPr>
            <w:r w:rsidRPr="00711FCA">
              <w:rPr>
                <w:rFonts w:ascii="Arial" w:hAnsi="Arial" w:cs="Arial"/>
              </w:rPr>
              <w:t>1201 -  osebno ime</w:t>
            </w:r>
          </w:p>
        </w:tc>
        <w:tc>
          <w:tcPr>
            <w:tcW w:w="4268" w:type="dxa"/>
          </w:tcPr>
          <w:p w14:paraId="7F038ACE" w14:textId="77777777" w:rsidR="003D68C3" w:rsidRPr="00711FCA" w:rsidRDefault="003D68C3" w:rsidP="006F35C3">
            <w:pPr>
              <w:pStyle w:val="Odstavekseznama"/>
              <w:ind w:left="0"/>
              <w:jc w:val="both"/>
              <w:rPr>
                <w:rFonts w:ascii="Arial" w:hAnsi="Arial" w:cs="Arial"/>
              </w:rPr>
            </w:pPr>
            <w:r>
              <w:rPr>
                <w:rFonts w:ascii="Arial" w:hAnsi="Arial" w:cs="Arial"/>
              </w:rPr>
              <w:t>1</w:t>
            </w:r>
          </w:p>
        </w:tc>
      </w:tr>
      <w:tr w:rsidR="003D68C3" w:rsidRPr="007D5125" w14:paraId="3E9156BC" w14:textId="77777777" w:rsidTr="00B7032F">
        <w:trPr>
          <w:trHeight w:val="317"/>
        </w:trPr>
        <w:tc>
          <w:tcPr>
            <w:tcW w:w="4879" w:type="dxa"/>
          </w:tcPr>
          <w:p w14:paraId="4654F5E6" w14:textId="77777777" w:rsidR="003D68C3" w:rsidRPr="00711FCA" w:rsidRDefault="003D68C3" w:rsidP="006F35C3">
            <w:pPr>
              <w:pStyle w:val="Odstavekseznama"/>
              <w:ind w:left="0"/>
              <w:jc w:val="both"/>
              <w:rPr>
                <w:rFonts w:ascii="Arial" w:hAnsi="Arial" w:cs="Arial"/>
              </w:rPr>
            </w:pPr>
            <w:r w:rsidRPr="00711FCA">
              <w:rPr>
                <w:rFonts w:ascii="Arial" w:hAnsi="Arial" w:cs="Arial"/>
              </w:rPr>
              <w:t>1201 – mnenje sodišču (varstvo, stiki, preživljanje)</w:t>
            </w:r>
          </w:p>
        </w:tc>
        <w:tc>
          <w:tcPr>
            <w:tcW w:w="4268" w:type="dxa"/>
          </w:tcPr>
          <w:p w14:paraId="446A56D1" w14:textId="77777777" w:rsidR="003D68C3" w:rsidRPr="00711FCA" w:rsidRDefault="003D68C3" w:rsidP="006F35C3">
            <w:pPr>
              <w:pStyle w:val="Odstavekseznama"/>
              <w:ind w:left="0"/>
              <w:jc w:val="both"/>
              <w:rPr>
                <w:rFonts w:ascii="Arial" w:hAnsi="Arial" w:cs="Arial"/>
              </w:rPr>
            </w:pPr>
            <w:r>
              <w:rPr>
                <w:rFonts w:ascii="Arial" w:hAnsi="Arial" w:cs="Arial"/>
              </w:rPr>
              <w:t>96</w:t>
            </w:r>
          </w:p>
        </w:tc>
      </w:tr>
      <w:tr w:rsidR="003D68C3" w:rsidRPr="007D5125" w14:paraId="4079D8ED" w14:textId="77777777" w:rsidTr="00B7032F">
        <w:trPr>
          <w:trHeight w:val="266"/>
        </w:trPr>
        <w:tc>
          <w:tcPr>
            <w:tcW w:w="4879" w:type="dxa"/>
          </w:tcPr>
          <w:p w14:paraId="68B936B9" w14:textId="77777777" w:rsidR="003D68C3" w:rsidRPr="00711FCA" w:rsidRDefault="003D68C3" w:rsidP="006F35C3">
            <w:pPr>
              <w:pStyle w:val="Odstavekseznama"/>
              <w:ind w:left="0"/>
              <w:jc w:val="both"/>
              <w:rPr>
                <w:rFonts w:ascii="Arial" w:hAnsi="Arial" w:cs="Arial"/>
              </w:rPr>
            </w:pPr>
            <w:r w:rsidRPr="00711FCA">
              <w:rPr>
                <w:rFonts w:ascii="Arial" w:hAnsi="Arial" w:cs="Arial"/>
              </w:rPr>
              <w:t>1201- predhodno družinsko posredovanje</w:t>
            </w:r>
          </w:p>
        </w:tc>
        <w:tc>
          <w:tcPr>
            <w:tcW w:w="4268" w:type="dxa"/>
          </w:tcPr>
          <w:p w14:paraId="24753B8A" w14:textId="77777777" w:rsidR="003D68C3" w:rsidRPr="00711FCA" w:rsidRDefault="003D68C3" w:rsidP="006F35C3">
            <w:pPr>
              <w:pStyle w:val="Odstavekseznama"/>
              <w:ind w:left="0"/>
              <w:jc w:val="both"/>
              <w:rPr>
                <w:rFonts w:ascii="Arial" w:hAnsi="Arial" w:cs="Arial"/>
              </w:rPr>
            </w:pPr>
            <w:r>
              <w:rPr>
                <w:rFonts w:ascii="Arial" w:hAnsi="Arial" w:cs="Arial"/>
              </w:rPr>
              <w:t>53</w:t>
            </w:r>
          </w:p>
        </w:tc>
      </w:tr>
      <w:tr w:rsidR="003D68C3" w:rsidRPr="007D5125" w14:paraId="7232F527" w14:textId="77777777" w:rsidTr="00B7032F">
        <w:trPr>
          <w:trHeight w:val="283"/>
        </w:trPr>
        <w:tc>
          <w:tcPr>
            <w:tcW w:w="4879" w:type="dxa"/>
          </w:tcPr>
          <w:p w14:paraId="1D83D3FE" w14:textId="77777777" w:rsidR="003D68C3" w:rsidRPr="00711FCA" w:rsidRDefault="003D68C3" w:rsidP="006F35C3">
            <w:pPr>
              <w:pStyle w:val="Odstavekseznama"/>
              <w:ind w:left="0"/>
              <w:jc w:val="both"/>
              <w:rPr>
                <w:rFonts w:ascii="Arial" w:hAnsi="Arial" w:cs="Arial"/>
              </w:rPr>
            </w:pPr>
            <w:r w:rsidRPr="00711FCA">
              <w:rPr>
                <w:rFonts w:ascii="Arial" w:hAnsi="Arial" w:cs="Arial"/>
              </w:rPr>
              <w:t>1201 – očetovstvo, materinstvo</w:t>
            </w:r>
          </w:p>
        </w:tc>
        <w:tc>
          <w:tcPr>
            <w:tcW w:w="4268" w:type="dxa"/>
          </w:tcPr>
          <w:p w14:paraId="65686D38" w14:textId="77777777" w:rsidR="003D68C3" w:rsidRPr="00711FCA" w:rsidRDefault="003D68C3" w:rsidP="006F35C3">
            <w:pPr>
              <w:pStyle w:val="Odstavekseznama"/>
              <w:ind w:left="0"/>
              <w:jc w:val="both"/>
              <w:rPr>
                <w:rFonts w:ascii="Arial" w:hAnsi="Arial" w:cs="Arial"/>
              </w:rPr>
            </w:pPr>
            <w:r>
              <w:rPr>
                <w:rFonts w:ascii="Arial" w:hAnsi="Arial" w:cs="Arial"/>
              </w:rPr>
              <w:t>0</w:t>
            </w:r>
          </w:p>
        </w:tc>
      </w:tr>
      <w:tr w:rsidR="003D68C3" w:rsidRPr="007D5125" w14:paraId="0048385F" w14:textId="77777777" w:rsidTr="00B7032F">
        <w:trPr>
          <w:trHeight w:val="252"/>
        </w:trPr>
        <w:tc>
          <w:tcPr>
            <w:tcW w:w="4879" w:type="dxa"/>
          </w:tcPr>
          <w:p w14:paraId="27F3C404" w14:textId="77777777" w:rsidR="003D68C3" w:rsidRPr="00711FCA" w:rsidRDefault="003D68C3" w:rsidP="006F35C3">
            <w:pPr>
              <w:pStyle w:val="Odstavekseznama"/>
              <w:ind w:left="0"/>
              <w:jc w:val="both"/>
              <w:rPr>
                <w:rFonts w:ascii="Arial" w:hAnsi="Arial" w:cs="Arial"/>
              </w:rPr>
            </w:pPr>
            <w:r w:rsidRPr="00711FCA">
              <w:rPr>
                <w:rFonts w:ascii="Arial" w:hAnsi="Arial" w:cs="Arial"/>
              </w:rPr>
              <w:t>1201- stiki pod nadzorom</w:t>
            </w:r>
          </w:p>
        </w:tc>
        <w:tc>
          <w:tcPr>
            <w:tcW w:w="4268" w:type="dxa"/>
          </w:tcPr>
          <w:p w14:paraId="4DB3A831" w14:textId="77777777" w:rsidR="003D68C3" w:rsidRPr="00711FCA" w:rsidRDefault="003D68C3" w:rsidP="006F35C3">
            <w:pPr>
              <w:pStyle w:val="Odstavekseznama"/>
              <w:ind w:left="0"/>
              <w:jc w:val="both"/>
              <w:rPr>
                <w:rFonts w:ascii="Arial" w:hAnsi="Arial" w:cs="Arial"/>
              </w:rPr>
            </w:pPr>
            <w:r>
              <w:rPr>
                <w:rFonts w:ascii="Arial" w:hAnsi="Arial" w:cs="Arial"/>
              </w:rPr>
              <w:t>12</w:t>
            </w:r>
          </w:p>
        </w:tc>
      </w:tr>
      <w:tr w:rsidR="003D68C3" w:rsidRPr="007D5125" w14:paraId="3EB936BE" w14:textId="77777777" w:rsidTr="00B7032F">
        <w:trPr>
          <w:trHeight w:val="291"/>
        </w:trPr>
        <w:tc>
          <w:tcPr>
            <w:tcW w:w="4879" w:type="dxa"/>
          </w:tcPr>
          <w:p w14:paraId="6DA73C72" w14:textId="77777777" w:rsidR="003D68C3" w:rsidRPr="00711FCA" w:rsidRDefault="003D68C3" w:rsidP="006F35C3">
            <w:pPr>
              <w:pStyle w:val="Odstavekseznama"/>
              <w:ind w:left="0"/>
              <w:jc w:val="both"/>
              <w:rPr>
                <w:rFonts w:ascii="Arial" w:hAnsi="Arial" w:cs="Arial"/>
              </w:rPr>
            </w:pPr>
            <w:r w:rsidRPr="00711FCA">
              <w:rPr>
                <w:rFonts w:ascii="Arial" w:hAnsi="Arial" w:cs="Arial"/>
              </w:rPr>
              <w:t>Predhodno svetovanje  (200. čl. DZ)</w:t>
            </w:r>
          </w:p>
        </w:tc>
        <w:tc>
          <w:tcPr>
            <w:tcW w:w="4268" w:type="dxa"/>
          </w:tcPr>
          <w:p w14:paraId="43C6DA80" w14:textId="77777777" w:rsidR="003D68C3" w:rsidRPr="00711FCA" w:rsidRDefault="003D68C3" w:rsidP="006F35C3">
            <w:pPr>
              <w:pStyle w:val="Odstavekseznama"/>
              <w:ind w:left="0"/>
              <w:jc w:val="both"/>
              <w:rPr>
                <w:rFonts w:ascii="Arial" w:hAnsi="Arial" w:cs="Arial"/>
              </w:rPr>
            </w:pPr>
            <w:r>
              <w:rPr>
                <w:rFonts w:ascii="Arial" w:hAnsi="Arial" w:cs="Arial"/>
              </w:rPr>
              <w:t>149</w:t>
            </w:r>
          </w:p>
        </w:tc>
      </w:tr>
      <w:tr w:rsidR="003D68C3" w:rsidRPr="007D5125" w14:paraId="50C54D91" w14:textId="77777777" w:rsidTr="00B7032F">
        <w:trPr>
          <w:trHeight w:val="268"/>
        </w:trPr>
        <w:tc>
          <w:tcPr>
            <w:tcW w:w="4879" w:type="dxa"/>
          </w:tcPr>
          <w:p w14:paraId="6275F37C" w14:textId="77777777" w:rsidR="003D68C3" w:rsidRPr="00711FCA" w:rsidRDefault="003D68C3" w:rsidP="006F35C3">
            <w:pPr>
              <w:pStyle w:val="Odstavekseznama"/>
              <w:ind w:left="0"/>
              <w:jc w:val="both"/>
              <w:rPr>
                <w:rFonts w:ascii="Arial" w:hAnsi="Arial" w:cs="Arial"/>
              </w:rPr>
            </w:pPr>
            <w:r w:rsidRPr="00711FCA">
              <w:rPr>
                <w:rFonts w:ascii="Arial" w:hAnsi="Arial" w:cs="Arial"/>
              </w:rPr>
              <w:t>Strokovno svetovanje paru 201. čl. DZ</w:t>
            </w:r>
          </w:p>
        </w:tc>
        <w:tc>
          <w:tcPr>
            <w:tcW w:w="4268" w:type="dxa"/>
          </w:tcPr>
          <w:p w14:paraId="620ABB6E" w14:textId="77777777" w:rsidR="003D68C3" w:rsidRPr="00711FCA" w:rsidRDefault="003D68C3" w:rsidP="006F35C3">
            <w:pPr>
              <w:pStyle w:val="Odstavekseznama"/>
              <w:ind w:left="0"/>
              <w:jc w:val="both"/>
              <w:rPr>
                <w:rFonts w:ascii="Arial" w:hAnsi="Arial" w:cs="Arial"/>
              </w:rPr>
            </w:pPr>
            <w:r>
              <w:rPr>
                <w:rFonts w:ascii="Arial" w:hAnsi="Arial" w:cs="Arial"/>
              </w:rPr>
              <w:t>0</w:t>
            </w:r>
          </w:p>
        </w:tc>
      </w:tr>
      <w:tr w:rsidR="003D68C3" w:rsidRPr="007D5125" w14:paraId="5A9F6354" w14:textId="77777777" w:rsidTr="00B7032F">
        <w:trPr>
          <w:trHeight w:val="252"/>
        </w:trPr>
        <w:tc>
          <w:tcPr>
            <w:tcW w:w="4879" w:type="dxa"/>
          </w:tcPr>
          <w:p w14:paraId="3C3D8F04" w14:textId="77777777" w:rsidR="003D68C3" w:rsidRPr="00711FCA" w:rsidRDefault="003D68C3" w:rsidP="006F35C3">
            <w:pPr>
              <w:pStyle w:val="Odstavekseznama"/>
              <w:ind w:left="0"/>
              <w:jc w:val="both"/>
              <w:rPr>
                <w:rFonts w:ascii="Arial" w:hAnsi="Arial" w:cs="Arial"/>
              </w:rPr>
            </w:pPr>
            <w:r w:rsidRPr="00711FCA">
              <w:rPr>
                <w:rFonts w:ascii="Arial" w:hAnsi="Arial" w:cs="Arial"/>
              </w:rPr>
              <w:t>Mediacija 205. čl. DZ</w:t>
            </w:r>
          </w:p>
        </w:tc>
        <w:tc>
          <w:tcPr>
            <w:tcW w:w="4268" w:type="dxa"/>
          </w:tcPr>
          <w:p w14:paraId="20A4500A" w14:textId="77777777" w:rsidR="003D68C3" w:rsidRPr="00711FCA" w:rsidRDefault="003D68C3" w:rsidP="006F35C3">
            <w:pPr>
              <w:pStyle w:val="Odstavekseznama"/>
              <w:ind w:left="0"/>
              <w:jc w:val="both"/>
              <w:rPr>
                <w:rFonts w:ascii="Arial" w:hAnsi="Arial" w:cs="Arial"/>
              </w:rPr>
            </w:pPr>
            <w:r>
              <w:rPr>
                <w:rFonts w:ascii="Arial" w:hAnsi="Arial" w:cs="Arial"/>
              </w:rPr>
              <w:t>0</w:t>
            </w:r>
          </w:p>
        </w:tc>
      </w:tr>
      <w:tr w:rsidR="003D68C3" w:rsidRPr="007D5125" w14:paraId="31FA2256" w14:textId="77777777" w:rsidTr="00B7032F">
        <w:trPr>
          <w:trHeight w:val="290"/>
        </w:trPr>
        <w:tc>
          <w:tcPr>
            <w:tcW w:w="4879" w:type="dxa"/>
          </w:tcPr>
          <w:p w14:paraId="2FB2633C" w14:textId="77777777" w:rsidR="003D68C3" w:rsidRPr="00711FCA" w:rsidRDefault="003D68C3" w:rsidP="006F35C3">
            <w:pPr>
              <w:pStyle w:val="Odstavekseznama"/>
              <w:ind w:left="0"/>
              <w:jc w:val="both"/>
              <w:rPr>
                <w:rFonts w:ascii="Arial" w:hAnsi="Arial" w:cs="Arial"/>
              </w:rPr>
            </w:pPr>
            <w:r w:rsidRPr="00711FCA">
              <w:rPr>
                <w:rFonts w:ascii="Arial" w:hAnsi="Arial" w:cs="Arial"/>
              </w:rPr>
              <w:t>Mediacija z zunanjim izvajalcem</w:t>
            </w:r>
          </w:p>
        </w:tc>
        <w:tc>
          <w:tcPr>
            <w:tcW w:w="4268" w:type="dxa"/>
          </w:tcPr>
          <w:p w14:paraId="6995C6D7" w14:textId="77777777" w:rsidR="003D68C3" w:rsidRPr="00711FCA" w:rsidRDefault="003D68C3" w:rsidP="006F35C3">
            <w:pPr>
              <w:pStyle w:val="Odstavekseznama"/>
              <w:ind w:left="0"/>
              <w:jc w:val="both"/>
              <w:rPr>
                <w:rFonts w:ascii="Arial" w:hAnsi="Arial" w:cs="Arial"/>
              </w:rPr>
            </w:pPr>
            <w:r>
              <w:rPr>
                <w:rFonts w:ascii="Arial" w:hAnsi="Arial" w:cs="Arial"/>
              </w:rPr>
              <w:t>0</w:t>
            </w:r>
          </w:p>
        </w:tc>
      </w:tr>
      <w:tr w:rsidR="003D68C3" w:rsidRPr="007D5125" w14:paraId="564E1865" w14:textId="77777777" w:rsidTr="00B7032F">
        <w:trPr>
          <w:trHeight w:val="274"/>
        </w:trPr>
        <w:tc>
          <w:tcPr>
            <w:tcW w:w="4879" w:type="dxa"/>
          </w:tcPr>
          <w:p w14:paraId="64041D39" w14:textId="77777777" w:rsidR="003D68C3" w:rsidRPr="00711FCA" w:rsidRDefault="003D68C3" w:rsidP="006F35C3">
            <w:pPr>
              <w:pStyle w:val="Odstavekseznama"/>
              <w:ind w:left="0"/>
              <w:jc w:val="both"/>
              <w:rPr>
                <w:rFonts w:ascii="Arial" w:hAnsi="Arial" w:cs="Arial"/>
              </w:rPr>
            </w:pPr>
            <w:r>
              <w:rPr>
                <w:rFonts w:ascii="Arial" w:hAnsi="Arial" w:cs="Arial"/>
              </w:rPr>
              <w:t>Priznanje očetovstva</w:t>
            </w:r>
          </w:p>
        </w:tc>
        <w:tc>
          <w:tcPr>
            <w:tcW w:w="4268" w:type="dxa"/>
          </w:tcPr>
          <w:p w14:paraId="0CE207B3" w14:textId="77777777" w:rsidR="003D68C3" w:rsidRPr="00711FCA" w:rsidRDefault="003D68C3" w:rsidP="006F35C3">
            <w:pPr>
              <w:pStyle w:val="Odstavekseznama"/>
              <w:ind w:left="0"/>
              <w:jc w:val="both"/>
              <w:rPr>
                <w:rFonts w:ascii="Arial" w:hAnsi="Arial" w:cs="Arial"/>
              </w:rPr>
            </w:pPr>
            <w:r>
              <w:rPr>
                <w:rFonts w:ascii="Arial" w:hAnsi="Arial" w:cs="Arial"/>
              </w:rPr>
              <w:t>95</w:t>
            </w:r>
          </w:p>
        </w:tc>
      </w:tr>
      <w:tr w:rsidR="003D68C3" w:rsidRPr="007D5125" w14:paraId="2C202DC7" w14:textId="77777777" w:rsidTr="00B7032F">
        <w:trPr>
          <w:trHeight w:val="278"/>
        </w:trPr>
        <w:tc>
          <w:tcPr>
            <w:tcW w:w="4879" w:type="dxa"/>
          </w:tcPr>
          <w:p w14:paraId="0D0AC7A4" w14:textId="77777777" w:rsidR="003D68C3" w:rsidRPr="00711FCA" w:rsidRDefault="003D68C3" w:rsidP="006F35C3">
            <w:pPr>
              <w:pStyle w:val="Odstavekseznama"/>
              <w:ind w:left="0"/>
              <w:jc w:val="both"/>
              <w:rPr>
                <w:rFonts w:ascii="Arial" w:hAnsi="Arial" w:cs="Arial"/>
              </w:rPr>
            </w:pPr>
            <w:r w:rsidRPr="00E871F1">
              <w:rPr>
                <w:rFonts w:ascii="Arial" w:hAnsi="Arial" w:cs="Arial"/>
              </w:rPr>
              <w:t xml:space="preserve">Vnosov </w:t>
            </w:r>
            <w:r w:rsidRPr="00CD2956">
              <w:rPr>
                <w:rFonts w:ascii="Arial" w:hAnsi="Arial" w:cs="Arial"/>
              </w:rPr>
              <w:t>v preživninsko bazo</w:t>
            </w:r>
          </w:p>
        </w:tc>
        <w:tc>
          <w:tcPr>
            <w:tcW w:w="4268" w:type="dxa"/>
          </w:tcPr>
          <w:p w14:paraId="71999619" w14:textId="77777777" w:rsidR="003D68C3" w:rsidRPr="00711FCA" w:rsidRDefault="003D68C3" w:rsidP="006F35C3">
            <w:pPr>
              <w:pStyle w:val="Odstavekseznama"/>
              <w:ind w:left="0"/>
              <w:jc w:val="both"/>
              <w:rPr>
                <w:rFonts w:ascii="Arial" w:hAnsi="Arial" w:cs="Arial"/>
              </w:rPr>
            </w:pPr>
            <w:r>
              <w:rPr>
                <w:rFonts w:ascii="Arial" w:hAnsi="Arial" w:cs="Arial"/>
              </w:rPr>
              <w:t>130</w:t>
            </w:r>
          </w:p>
        </w:tc>
      </w:tr>
      <w:tr w:rsidR="003D68C3" w:rsidRPr="007D5125" w14:paraId="27259C0E" w14:textId="77777777" w:rsidTr="00B7032F">
        <w:trPr>
          <w:trHeight w:val="269"/>
        </w:trPr>
        <w:tc>
          <w:tcPr>
            <w:tcW w:w="4879" w:type="dxa"/>
          </w:tcPr>
          <w:p w14:paraId="6988E5F6" w14:textId="77777777" w:rsidR="003D68C3" w:rsidRPr="00E871F1" w:rsidRDefault="003D68C3" w:rsidP="006F35C3">
            <w:pPr>
              <w:pStyle w:val="Odstavekseznama"/>
              <w:ind w:left="0"/>
              <w:jc w:val="both"/>
              <w:rPr>
                <w:rFonts w:ascii="Arial" w:hAnsi="Arial" w:cs="Arial"/>
              </w:rPr>
            </w:pPr>
            <w:r>
              <w:rPr>
                <w:rFonts w:ascii="Arial" w:hAnsi="Arial" w:cs="Arial"/>
              </w:rPr>
              <w:t>Določitev sprememba osebnega imena</w:t>
            </w:r>
          </w:p>
        </w:tc>
        <w:tc>
          <w:tcPr>
            <w:tcW w:w="4268" w:type="dxa"/>
          </w:tcPr>
          <w:p w14:paraId="43EAF0D3" w14:textId="77777777" w:rsidR="003D68C3" w:rsidRPr="00711FCA" w:rsidRDefault="003D68C3" w:rsidP="006F35C3">
            <w:pPr>
              <w:pStyle w:val="Odstavekseznama"/>
              <w:ind w:left="0"/>
              <w:jc w:val="both"/>
              <w:rPr>
                <w:rFonts w:ascii="Arial" w:hAnsi="Arial" w:cs="Arial"/>
              </w:rPr>
            </w:pPr>
            <w:r>
              <w:rPr>
                <w:rFonts w:ascii="Arial" w:hAnsi="Arial" w:cs="Arial"/>
              </w:rPr>
              <w:t xml:space="preserve"> 1</w:t>
            </w:r>
          </w:p>
        </w:tc>
      </w:tr>
      <w:tr w:rsidR="003D68C3" w:rsidRPr="007D5125" w14:paraId="29E9F467" w14:textId="77777777" w:rsidTr="00B7032F">
        <w:trPr>
          <w:trHeight w:val="252"/>
        </w:trPr>
        <w:tc>
          <w:tcPr>
            <w:tcW w:w="4879" w:type="dxa"/>
          </w:tcPr>
          <w:p w14:paraId="68E090E9" w14:textId="77777777" w:rsidR="003D68C3" w:rsidRPr="00711FCA" w:rsidRDefault="003D68C3" w:rsidP="006F35C3">
            <w:pPr>
              <w:pStyle w:val="Odstavekseznama"/>
              <w:ind w:left="0"/>
              <w:jc w:val="both"/>
              <w:rPr>
                <w:rFonts w:ascii="Arial" w:hAnsi="Arial" w:cs="Arial"/>
                <w:b/>
              </w:rPr>
            </w:pPr>
            <w:r w:rsidRPr="00711FCA">
              <w:rPr>
                <w:rFonts w:ascii="Arial" w:hAnsi="Arial" w:cs="Arial"/>
                <w:b/>
              </w:rPr>
              <w:t>SKUPAJ</w:t>
            </w:r>
          </w:p>
        </w:tc>
        <w:tc>
          <w:tcPr>
            <w:tcW w:w="4268" w:type="dxa"/>
          </w:tcPr>
          <w:p w14:paraId="0A2433F5" w14:textId="77777777" w:rsidR="003D68C3" w:rsidRPr="00711FCA" w:rsidRDefault="003D68C3" w:rsidP="006F35C3">
            <w:pPr>
              <w:pStyle w:val="Odstavekseznama"/>
              <w:ind w:left="0"/>
              <w:jc w:val="both"/>
              <w:rPr>
                <w:rFonts w:ascii="Arial" w:hAnsi="Arial" w:cs="Arial"/>
              </w:rPr>
            </w:pPr>
            <w:r>
              <w:rPr>
                <w:rFonts w:ascii="Arial" w:hAnsi="Arial" w:cs="Arial"/>
              </w:rPr>
              <w:t>358</w:t>
            </w:r>
          </w:p>
        </w:tc>
      </w:tr>
    </w:tbl>
    <w:p w14:paraId="0F51E851" w14:textId="77777777" w:rsidR="00725FD3" w:rsidRPr="00E871F1" w:rsidRDefault="00725FD3" w:rsidP="003D68C3">
      <w:pPr>
        <w:jc w:val="both"/>
        <w:rPr>
          <w:rFonts w:ascii="Arial" w:hAnsi="Arial" w:cs="Arial"/>
          <w:lang w:eastAsia="sl-SI"/>
        </w:rPr>
      </w:pPr>
    </w:p>
    <w:p w14:paraId="544A172F" w14:textId="77777777" w:rsidR="00725FD3" w:rsidRDefault="00725FD3" w:rsidP="00B7032F">
      <w:pPr>
        <w:spacing w:line="276" w:lineRule="auto"/>
        <w:jc w:val="both"/>
        <w:rPr>
          <w:rFonts w:ascii="Arial" w:hAnsi="Arial" w:cs="Arial"/>
          <w:bCs/>
          <w:lang w:eastAsia="sl-SI"/>
        </w:rPr>
      </w:pPr>
      <w:bookmarkStart w:id="20" w:name="__RefHeading___Toc506793659"/>
      <w:bookmarkStart w:id="21" w:name="__RefHeading___Toc506793660"/>
      <w:bookmarkEnd w:id="20"/>
      <w:bookmarkEnd w:id="21"/>
    </w:p>
    <w:p w14:paraId="396842E9" w14:textId="77777777" w:rsidR="003D68C3" w:rsidRPr="00725FD3" w:rsidRDefault="003D68C3" w:rsidP="00725FD3">
      <w:pPr>
        <w:pStyle w:val="Odstavekseznama"/>
        <w:numPr>
          <w:ilvl w:val="0"/>
          <w:numId w:val="37"/>
        </w:numPr>
        <w:spacing w:line="276" w:lineRule="auto"/>
        <w:jc w:val="both"/>
        <w:rPr>
          <w:rFonts w:ascii="Arial" w:hAnsi="Arial" w:cs="Arial"/>
          <w:bCs/>
          <w:lang w:eastAsia="sl-SI"/>
        </w:rPr>
      </w:pPr>
      <w:r w:rsidRPr="00725FD3">
        <w:rPr>
          <w:rFonts w:ascii="Arial" w:hAnsi="Arial" w:cs="Arial"/>
          <w:bCs/>
          <w:lang w:eastAsia="sl-SI"/>
        </w:rPr>
        <w:t>Odločanje o odtujitvi ali obremenitvi otrokovega premoženja</w:t>
      </w:r>
    </w:p>
    <w:p w14:paraId="6FDBC081" w14:textId="77777777" w:rsidR="00B7032F" w:rsidRPr="00B7032F" w:rsidRDefault="00B7032F" w:rsidP="00B7032F">
      <w:pPr>
        <w:spacing w:line="276" w:lineRule="auto"/>
        <w:jc w:val="both"/>
        <w:rPr>
          <w:rFonts w:ascii="Arial" w:hAnsi="Arial" w:cs="Arial"/>
          <w:bCs/>
          <w:i/>
          <w:lang w:eastAsia="sl-SI"/>
        </w:rPr>
      </w:pPr>
    </w:p>
    <w:p w14:paraId="5C75093A"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Center vodi postopek v primeru odtujitve ali obremenitve otrokovega premoženja ter odobritve pravnih poslov po 111. členu po katerem smejo starši samo s privolitvijo centra za socialno delo odsvojiti ali obremeniti premoženje svojega otroka zaradi njegovega preživljanja, vzgoje in izobrazbe, ali če to zahteva kakšna druga njegova korist, ter po in 191. členu ZZZDR, po katerem sme skrbnik, če je mladoletni osebi postavljen, samo z odobritvijo centra odtujiti ali obremeniti varovančeve nepremičnine, odtujiti iz varovančevega premoženja premičnine večje vrednosti ali razpolagati s premoženjskimi pravicami večje vrednosti, odpovedati se dediščini ali volilu oziroma odkloniti darilo, storiti druge ukrepe, za katere tako določa zakon.</w:t>
      </w:r>
    </w:p>
    <w:p w14:paraId="10EFD35C"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V poročevalskem obdobju je Enota Bežigrad vodila postopek v 5 zadevah.</w:t>
      </w:r>
    </w:p>
    <w:p w14:paraId="5B8C295E" w14:textId="77777777" w:rsidR="00547A88" w:rsidRDefault="00547A88" w:rsidP="00B7032F">
      <w:pPr>
        <w:spacing w:line="276" w:lineRule="auto"/>
        <w:jc w:val="both"/>
        <w:rPr>
          <w:rFonts w:ascii="Arial" w:hAnsi="Arial" w:cs="Arial"/>
          <w:lang w:eastAsia="sl-SI"/>
        </w:rPr>
      </w:pPr>
    </w:p>
    <w:p w14:paraId="2B1BD6CA" w14:textId="77777777" w:rsidR="00684E5F" w:rsidRPr="00B7032F" w:rsidRDefault="00684E5F" w:rsidP="00B7032F">
      <w:pPr>
        <w:spacing w:line="276" w:lineRule="auto"/>
        <w:jc w:val="both"/>
        <w:rPr>
          <w:rFonts w:ascii="Arial" w:hAnsi="Arial" w:cs="Arial"/>
          <w:lang w:eastAsia="sl-SI"/>
        </w:rPr>
      </w:pPr>
    </w:p>
    <w:p w14:paraId="660BBC7A"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Število postopkov v zvezi z odtujitvijo otrokovega premoženja</w:t>
      </w:r>
      <w:r w:rsidR="00684E5F">
        <w:rPr>
          <w:rFonts w:ascii="Arial" w:hAnsi="Arial" w:cs="Arial"/>
          <w:lang w:eastAsia="sl-SI"/>
        </w:rPr>
        <w:t>:</w:t>
      </w:r>
    </w:p>
    <w:tbl>
      <w:tblPr>
        <w:tblW w:w="0" w:type="auto"/>
        <w:tblInd w:w="108" w:type="dxa"/>
        <w:tblLayout w:type="fixed"/>
        <w:tblLook w:val="0000" w:firstRow="0" w:lastRow="0" w:firstColumn="0" w:lastColumn="0" w:noHBand="0" w:noVBand="0"/>
      </w:tblPr>
      <w:tblGrid>
        <w:gridCol w:w="4493"/>
        <w:gridCol w:w="894"/>
      </w:tblGrid>
      <w:tr w:rsidR="003D68C3" w:rsidRPr="00B7032F" w14:paraId="23CC9169" w14:textId="77777777" w:rsidTr="006F35C3">
        <w:tc>
          <w:tcPr>
            <w:tcW w:w="5387" w:type="dxa"/>
            <w:gridSpan w:val="2"/>
            <w:tcBorders>
              <w:top w:val="single" w:sz="4" w:space="0" w:color="000000"/>
              <w:left w:val="single" w:sz="4" w:space="0" w:color="000000"/>
              <w:bottom w:val="single" w:sz="4" w:space="0" w:color="000000"/>
              <w:right w:val="single" w:sz="4" w:space="0" w:color="000000"/>
            </w:tcBorders>
            <w:shd w:val="clear" w:color="auto" w:fill="7030A0"/>
          </w:tcPr>
          <w:p w14:paraId="6B4A7DE4"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v obravnavanem obdobju:</w:t>
            </w:r>
          </w:p>
        </w:tc>
      </w:tr>
      <w:tr w:rsidR="003D68C3" w:rsidRPr="00B7032F" w14:paraId="4BFB68CF" w14:textId="77777777" w:rsidTr="006F35C3">
        <w:tc>
          <w:tcPr>
            <w:tcW w:w="4493" w:type="dxa"/>
            <w:tcBorders>
              <w:top w:val="single" w:sz="4" w:space="0" w:color="000000"/>
              <w:left w:val="single" w:sz="4" w:space="0" w:color="000000"/>
              <w:bottom w:val="single" w:sz="4" w:space="0" w:color="000000"/>
            </w:tcBorders>
            <w:shd w:val="clear" w:color="auto" w:fill="auto"/>
          </w:tcPr>
          <w:p w14:paraId="79F32D1A"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Skupno število zadev</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011634FC"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3</w:t>
            </w:r>
          </w:p>
        </w:tc>
      </w:tr>
      <w:tr w:rsidR="003D68C3" w:rsidRPr="00B7032F" w14:paraId="5FB6243D" w14:textId="77777777" w:rsidTr="006F35C3">
        <w:tc>
          <w:tcPr>
            <w:tcW w:w="4493" w:type="dxa"/>
            <w:tcBorders>
              <w:top w:val="single" w:sz="4" w:space="0" w:color="000000"/>
              <w:left w:val="single" w:sz="4" w:space="0" w:color="000000"/>
              <w:bottom w:val="single" w:sz="4" w:space="0" w:color="000000"/>
            </w:tcBorders>
            <w:shd w:val="clear" w:color="auto" w:fill="auto"/>
          </w:tcPr>
          <w:p w14:paraId="06F0AF0F"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Rešene</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5A7899EE"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3</w:t>
            </w:r>
          </w:p>
        </w:tc>
      </w:tr>
      <w:tr w:rsidR="003D68C3" w:rsidRPr="00B7032F" w14:paraId="507C9FB5" w14:textId="77777777" w:rsidTr="006F35C3">
        <w:tc>
          <w:tcPr>
            <w:tcW w:w="4493" w:type="dxa"/>
            <w:tcBorders>
              <w:top w:val="single" w:sz="4" w:space="0" w:color="000000"/>
              <w:left w:val="single" w:sz="4" w:space="0" w:color="000000"/>
              <w:bottom w:val="single" w:sz="4" w:space="0" w:color="000000"/>
            </w:tcBorders>
            <w:shd w:val="clear" w:color="auto" w:fill="auto"/>
          </w:tcPr>
          <w:p w14:paraId="69991DC3"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Nerešena</w:t>
            </w:r>
          </w:p>
        </w:tc>
        <w:tc>
          <w:tcPr>
            <w:tcW w:w="894" w:type="dxa"/>
            <w:tcBorders>
              <w:top w:val="single" w:sz="4" w:space="0" w:color="000000"/>
              <w:left w:val="single" w:sz="4" w:space="0" w:color="000000"/>
              <w:bottom w:val="single" w:sz="4" w:space="0" w:color="000000"/>
              <w:right w:val="single" w:sz="4" w:space="0" w:color="000000"/>
            </w:tcBorders>
            <w:shd w:val="clear" w:color="auto" w:fill="auto"/>
          </w:tcPr>
          <w:p w14:paraId="3217A75E"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0</w:t>
            </w:r>
          </w:p>
        </w:tc>
      </w:tr>
    </w:tbl>
    <w:p w14:paraId="5807C56F" w14:textId="77777777" w:rsidR="00B7032F" w:rsidRDefault="00B7032F" w:rsidP="00B7032F">
      <w:pPr>
        <w:spacing w:line="276" w:lineRule="auto"/>
        <w:jc w:val="both"/>
        <w:rPr>
          <w:rFonts w:ascii="Arial" w:hAnsi="Arial" w:cs="Arial"/>
          <w:lang w:eastAsia="sl-SI"/>
        </w:rPr>
      </w:pPr>
    </w:p>
    <w:p w14:paraId="3D2E15A1" w14:textId="77777777" w:rsidR="00684E5F" w:rsidRDefault="00684E5F" w:rsidP="00B7032F">
      <w:pPr>
        <w:spacing w:line="276" w:lineRule="auto"/>
        <w:jc w:val="both"/>
        <w:rPr>
          <w:rFonts w:ascii="Arial" w:hAnsi="Arial" w:cs="Arial"/>
          <w:iCs/>
          <w:lang w:eastAsia="sl-SI"/>
        </w:rPr>
      </w:pPr>
    </w:p>
    <w:p w14:paraId="2C00A751" w14:textId="77777777" w:rsidR="00B7032F" w:rsidRPr="00684E5F" w:rsidRDefault="00B7032F" w:rsidP="00684E5F">
      <w:pPr>
        <w:pStyle w:val="Odstavekseznama"/>
        <w:numPr>
          <w:ilvl w:val="0"/>
          <w:numId w:val="37"/>
        </w:numPr>
        <w:spacing w:line="276" w:lineRule="auto"/>
        <w:jc w:val="both"/>
        <w:rPr>
          <w:rFonts w:ascii="Arial" w:hAnsi="Arial" w:cs="Arial"/>
          <w:iCs/>
          <w:lang w:eastAsia="sl-SI"/>
        </w:rPr>
      </w:pPr>
      <w:r w:rsidRPr="00684E5F">
        <w:rPr>
          <w:rFonts w:ascii="Arial" w:hAnsi="Arial" w:cs="Arial"/>
          <w:iCs/>
          <w:lang w:eastAsia="sl-SI"/>
        </w:rPr>
        <w:t>Posebno varstvo otrok in mladostnikov</w:t>
      </w:r>
    </w:p>
    <w:p w14:paraId="301FA27F" w14:textId="77777777" w:rsidR="00547A88" w:rsidRPr="00547A88" w:rsidRDefault="00547A88" w:rsidP="003D68C3">
      <w:pPr>
        <w:tabs>
          <w:tab w:val="num" w:pos="576"/>
        </w:tabs>
        <w:jc w:val="both"/>
        <w:rPr>
          <w:rFonts w:ascii="Arial" w:hAnsi="Arial" w:cs="Arial"/>
          <w:b/>
          <w:iCs/>
          <w:sz w:val="22"/>
          <w:szCs w:val="22"/>
          <w:lang w:eastAsia="sl-SI"/>
        </w:rPr>
      </w:pPr>
    </w:p>
    <w:p w14:paraId="48A9B455" w14:textId="77777777" w:rsidR="003D68C3" w:rsidRPr="002C32EB" w:rsidRDefault="003D68C3" w:rsidP="002C32EB">
      <w:pPr>
        <w:spacing w:line="276" w:lineRule="auto"/>
        <w:jc w:val="both"/>
        <w:rPr>
          <w:rFonts w:ascii="Arial" w:hAnsi="Arial" w:cs="Arial"/>
          <w:bCs/>
          <w:iCs/>
          <w:lang w:eastAsia="sl-SI"/>
        </w:rPr>
      </w:pPr>
      <w:bookmarkStart w:id="22" w:name="__RefHeading___Toc506793669"/>
      <w:bookmarkEnd w:id="22"/>
      <w:r w:rsidRPr="002C32EB">
        <w:rPr>
          <w:rFonts w:ascii="Arial" w:hAnsi="Arial" w:cs="Arial"/>
          <w:bCs/>
          <w:iCs/>
          <w:lang w:eastAsia="sl-SI"/>
        </w:rPr>
        <w:t xml:space="preserve">Ukrepi za zaščito otrok in mladostnikov (ZZZDR in od 15.4.2019 - DZ) in naloge za preprečevanje nasilja v družini </w:t>
      </w:r>
    </w:p>
    <w:p w14:paraId="317804AF" w14:textId="77777777" w:rsidR="00B7032F" w:rsidRPr="00B7032F" w:rsidRDefault="00B7032F" w:rsidP="00B7032F">
      <w:pPr>
        <w:spacing w:line="276" w:lineRule="auto"/>
        <w:jc w:val="both"/>
        <w:rPr>
          <w:rFonts w:ascii="Arial" w:hAnsi="Arial" w:cs="Arial"/>
          <w:bCs/>
          <w:iCs/>
          <w:lang w:eastAsia="sl-SI"/>
        </w:rPr>
      </w:pPr>
    </w:p>
    <w:p w14:paraId="64588550" w14:textId="77777777" w:rsidR="003D68C3" w:rsidRPr="00B7032F" w:rsidRDefault="003D68C3" w:rsidP="00B7032F">
      <w:pPr>
        <w:spacing w:line="276" w:lineRule="auto"/>
        <w:jc w:val="both"/>
        <w:rPr>
          <w:rFonts w:ascii="Arial" w:hAnsi="Arial" w:cs="Arial"/>
          <w:bCs/>
          <w:iCs/>
          <w:lang w:eastAsia="sl-SI"/>
        </w:rPr>
      </w:pPr>
      <w:r w:rsidRPr="00B7032F">
        <w:rPr>
          <w:rFonts w:ascii="Arial" w:hAnsi="Arial" w:cs="Arial"/>
          <w:lang w:eastAsia="sl-SI"/>
        </w:rPr>
        <w:t xml:space="preserve">Centrom je država zaupala javna pooblastila za izvajanje ukrepov za zaščito otrok in mladostnikov. V kolikor starši pravice oz. dolžnosti skrbeti za svoje otroke ne izpolnjujejo in obstaja sum o neustreznem ravnanju, zanemarjanju, opuščanje skrbi za njegov zdrav osebnostni razvoj, psihično ali telesno nasilje, je Center dolžan poseči v njihovo skrb za otroke in z izvajanjem ukrepov za vzgojo in varstvo otroka zaščiti otrokove pravice in koristi. </w:t>
      </w:r>
    </w:p>
    <w:p w14:paraId="32FF42CD" w14:textId="77777777" w:rsidR="003D68C3" w:rsidRPr="00B7032F" w:rsidRDefault="003D68C3" w:rsidP="00B7032F">
      <w:pPr>
        <w:spacing w:line="276" w:lineRule="auto"/>
        <w:jc w:val="both"/>
        <w:rPr>
          <w:rFonts w:ascii="Arial" w:hAnsi="Arial" w:cs="Arial"/>
          <w:lang w:eastAsia="sl-SI"/>
        </w:rPr>
      </w:pPr>
    </w:p>
    <w:p w14:paraId="05B28C2A"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Ukrepi za zaščito otrok na podlagi ZZZDR oz. s 15.4..2019-DZ- ukrepi trajnejšega značaja.</w:t>
      </w:r>
    </w:p>
    <w:p w14:paraId="2DB7EAFF" w14:textId="77777777" w:rsidR="00B7032F" w:rsidRPr="00B7032F" w:rsidRDefault="00B7032F" w:rsidP="00B7032F">
      <w:pPr>
        <w:spacing w:line="276" w:lineRule="auto"/>
        <w:jc w:val="both"/>
        <w:rPr>
          <w:rFonts w:ascii="Arial" w:hAnsi="Arial" w:cs="Arial"/>
          <w:lang w:eastAsia="sl-SI"/>
        </w:rPr>
      </w:pPr>
    </w:p>
    <w:p w14:paraId="03BEF3E9"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 xml:space="preserve">V obdobju je bilo obravnavana 1 zadeva na podlagi ukrepa po 119. členu ZZZDR. </w:t>
      </w:r>
    </w:p>
    <w:p w14:paraId="4F9FD8C2"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V skladu s 121. člena ZZZDR je na dan 30. 4. 2019 v zavode oziroma stanovanjske skupine nameščenih 8 mladoletnikov, v enem primeru je zadeva v postopku.</w:t>
      </w:r>
    </w:p>
    <w:p w14:paraId="424B5D46" w14:textId="77777777" w:rsidR="003D68C3" w:rsidRPr="00B7032F" w:rsidRDefault="003D68C3" w:rsidP="00B7032F">
      <w:pPr>
        <w:spacing w:line="276" w:lineRule="auto"/>
        <w:jc w:val="both"/>
        <w:rPr>
          <w:rFonts w:ascii="Arial" w:hAnsi="Arial" w:cs="Arial"/>
          <w:lang w:eastAsia="sl-SI"/>
        </w:rPr>
      </w:pPr>
    </w:p>
    <w:p w14:paraId="60461541"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Naloge za preprečevanje nasilja v družini</w:t>
      </w:r>
    </w:p>
    <w:p w14:paraId="7BAA3BBF" w14:textId="77777777" w:rsidR="00B7032F" w:rsidRPr="00B7032F" w:rsidRDefault="00B7032F" w:rsidP="00B7032F">
      <w:pPr>
        <w:spacing w:line="276" w:lineRule="auto"/>
        <w:jc w:val="both"/>
        <w:rPr>
          <w:rFonts w:ascii="Arial" w:hAnsi="Arial" w:cs="Arial"/>
          <w:lang w:eastAsia="sl-SI"/>
        </w:rPr>
      </w:pPr>
    </w:p>
    <w:p w14:paraId="4CC3061F" w14:textId="77777777" w:rsidR="00B7032F" w:rsidRPr="006221A5" w:rsidRDefault="003D68C3" w:rsidP="006221A5">
      <w:pPr>
        <w:spacing w:line="276" w:lineRule="auto"/>
        <w:jc w:val="both"/>
        <w:rPr>
          <w:rFonts w:ascii="Arial" w:hAnsi="Arial" w:cs="Arial"/>
          <w:b/>
          <w:lang w:eastAsia="sl-SI"/>
        </w:rPr>
      </w:pPr>
      <w:r w:rsidRPr="00B7032F">
        <w:rPr>
          <w:rFonts w:ascii="Arial" w:hAnsi="Arial" w:cs="Arial"/>
          <w:lang w:eastAsia="sl-SI"/>
        </w:rPr>
        <w:t>Naloge na podlagi Zakona o preprečevanju nasilja v družini (ZPND) ter ukrepi za varstvo otrok in mladostnikov in urejanje odnosov v družini se pogosto prepletajo. Tudi strokovna delavka na družini in partnerskih odnosih v okviru PSP obravnava sume na nasilje v družini; to ni zajeto v  spodnjo statistiko.</w:t>
      </w:r>
    </w:p>
    <w:p w14:paraId="70CEB74A" w14:textId="77777777" w:rsidR="00B7032F" w:rsidRPr="00241D13" w:rsidRDefault="00B7032F" w:rsidP="003D68C3">
      <w:pPr>
        <w:jc w:val="both"/>
        <w:rPr>
          <w:rFonts w:ascii="Arial" w:hAnsi="Arial" w:cs="Arial"/>
          <w:lang w:eastAsia="sl-SI"/>
        </w:rPr>
      </w:pPr>
    </w:p>
    <w:p w14:paraId="455A7E87" w14:textId="77777777" w:rsidR="003D68C3" w:rsidRPr="00241D13" w:rsidRDefault="003D68C3" w:rsidP="003D68C3">
      <w:pPr>
        <w:jc w:val="both"/>
        <w:rPr>
          <w:rFonts w:ascii="Arial" w:hAnsi="Arial" w:cs="Arial"/>
          <w:lang w:eastAsia="sl-SI"/>
        </w:rPr>
      </w:pPr>
      <w:r w:rsidRPr="00241D13">
        <w:rPr>
          <w:rFonts w:ascii="Arial" w:hAnsi="Arial" w:cs="Arial"/>
          <w:lang w:eastAsia="sl-SI"/>
        </w:rPr>
        <w:t>Prikaz obravnavane primerov nasilja v obdobju</w:t>
      </w:r>
      <w:r w:rsidR="00241D13">
        <w:rPr>
          <w:rFonts w:ascii="Arial" w:hAnsi="Arial" w:cs="Arial"/>
          <w:lang w:eastAsia="sl-SI"/>
        </w:rPr>
        <w:t>:</w:t>
      </w:r>
    </w:p>
    <w:tbl>
      <w:tblPr>
        <w:tblW w:w="5000" w:type="pct"/>
        <w:tblCellMar>
          <w:left w:w="70" w:type="dxa"/>
          <w:right w:w="70" w:type="dxa"/>
        </w:tblCellMar>
        <w:tblLook w:val="0000" w:firstRow="0" w:lastRow="0" w:firstColumn="0" w:lastColumn="0" w:noHBand="0" w:noVBand="0"/>
      </w:tblPr>
      <w:tblGrid>
        <w:gridCol w:w="8030"/>
        <w:gridCol w:w="890"/>
      </w:tblGrid>
      <w:tr w:rsidR="003D68C3" w:rsidRPr="00E871F1" w14:paraId="3370D388" w14:textId="77777777" w:rsidTr="006F35C3">
        <w:trPr>
          <w:trHeight w:val="274"/>
        </w:trPr>
        <w:tc>
          <w:tcPr>
            <w:tcW w:w="4501" w:type="pct"/>
            <w:tcBorders>
              <w:top w:val="single" w:sz="4" w:space="0" w:color="000000"/>
              <w:left w:val="single" w:sz="4" w:space="0" w:color="000000"/>
              <w:bottom w:val="single" w:sz="4" w:space="0" w:color="000000"/>
            </w:tcBorders>
            <w:shd w:val="clear" w:color="auto" w:fill="7030A0"/>
          </w:tcPr>
          <w:p w14:paraId="3BB4E992" w14:textId="77777777" w:rsidR="003D68C3" w:rsidRPr="00E871F1" w:rsidRDefault="003D68C3" w:rsidP="006F35C3">
            <w:pPr>
              <w:jc w:val="both"/>
              <w:rPr>
                <w:rFonts w:ascii="Arial" w:hAnsi="Arial" w:cs="Arial"/>
                <w:lang w:eastAsia="sl-SI"/>
              </w:rPr>
            </w:pPr>
          </w:p>
          <w:p w14:paraId="2671486D" w14:textId="77777777" w:rsidR="003D68C3" w:rsidRPr="00E871F1" w:rsidRDefault="003D68C3" w:rsidP="006F35C3">
            <w:pPr>
              <w:jc w:val="both"/>
              <w:rPr>
                <w:rFonts w:ascii="Arial" w:hAnsi="Arial" w:cs="Arial"/>
                <w:b/>
                <w:lang w:eastAsia="sl-SI"/>
              </w:rPr>
            </w:pPr>
            <w:r w:rsidRPr="00E871F1">
              <w:rPr>
                <w:rFonts w:ascii="Arial" w:hAnsi="Arial" w:cs="Arial"/>
                <w:b/>
                <w:lang w:eastAsia="sl-SI"/>
              </w:rPr>
              <w:t>CSD enota Bežigrad</w:t>
            </w:r>
          </w:p>
        </w:tc>
        <w:tc>
          <w:tcPr>
            <w:tcW w:w="499" w:type="pct"/>
            <w:tcBorders>
              <w:top w:val="single" w:sz="4" w:space="0" w:color="000000"/>
              <w:left w:val="single" w:sz="4" w:space="0" w:color="000000"/>
              <w:bottom w:val="single" w:sz="4" w:space="0" w:color="000000"/>
              <w:right w:val="single" w:sz="4" w:space="0" w:color="000000"/>
            </w:tcBorders>
            <w:shd w:val="clear" w:color="auto" w:fill="7030A0"/>
          </w:tcPr>
          <w:p w14:paraId="62F454E3" w14:textId="77777777" w:rsidR="003D68C3" w:rsidRPr="00E871F1" w:rsidRDefault="003D68C3" w:rsidP="006F35C3">
            <w:pPr>
              <w:jc w:val="both"/>
              <w:rPr>
                <w:rFonts w:ascii="Arial" w:hAnsi="Arial" w:cs="Arial"/>
                <w:b/>
                <w:lang w:eastAsia="sl-SI"/>
              </w:rPr>
            </w:pPr>
          </w:p>
          <w:p w14:paraId="526979C1" w14:textId="77777777" w:rsidR="003D68C3" w:rsidRPr="00E871F1" w:rsidRDefault="003D68C3" w:rsidP="006F35C3">
            <w:pPr>
              <w:jc w:val="both"/>
              <w:rPr>
                <w:rFonts w:ascii="Arial" w:hAnsi="Arial" w:cs="Arial"/>
                <w:lang w:eastAsia="sl-SI"/>
              </w:rPr>
            </w:pPr>
            <w:r w:rsidRPr="00E871F1">
              <w:rPr>
                <w:rFonts w:ascii="Arial" w:hAnsi="Arial" w:cs="Arial"/>
                <w:b/>
                <w:lang w:eastAsia="sl-SI"/>
              </w:rPr>
              <w:t>Število</w:t>
            </w:r>
          </w:p>
        </w:tc>
      </w:tr>
      <w:tr w:rsidR="003D68C3" w:rsidRPr="00E871F1" w14:paraId="2A5244E0" w14:textId="77777777" w:rsidTr="006F35C3">
        <w:tc>
          <w:tcPr>
            <w:tcW w:w="4501" w:type="pct"/>
            <w:tcBorders>
              <w:top w:val="single" w:sz="4" w:space="0" w:color="000000"/>
              <w:left w:val="single" w:sz="4" w:space="0" w:color="000000"/>
              <w:bottom w:val="single" w:sz="4" w:space="0" w:color="000000"/>
            </w:tcBorders>
            <w:shd w:val="clear" w:color="auto" w:fill="auto"/>
          </w:tcPr>
          <w:p w14:paraId="0A6FC9E6" w14:textId="77777777" w:rsidR="003D68C3" w:rsidRPr="00E871F1" w:rsidRDefault="003D68C3" w:rsidP="006F35C3">
            <w:pPr>
              <w:jc w:val="both"/>
              <w:rPr>
                <w:rFonts w:ascii="Arial" w:hAnsi="Arial" w:cs="Arial"/>
                <w:lang w:eastAsia="sl-SI"/>
              </w:rPr>
            </w:pPr>
            <w:r w:rsidRPr="00E871F1">
              <w:rPr>
                <w:rFonts w:ascii="Arial" w:hAnsi="Arial" w:cs="Arial"/>
                <w:lang w:eastAsia="sl-SI"/>
              </w:rPr>
              <w:t xml:space="preserve">Število obravnavanih primerov nasilja </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14:paraId="7DA12696" w14:textId="77777777" w:rsidR="003D68C3" w:rsidRPr="00E871F1" w:rsidRDefault="003D68C3" w:rsidP="006F35C3">
            <w:pPr>
              <w:jc w:val="both"/>
              <w:rPr>
                <w:rFonts w:ascii="Arial" w:hAnsi="Arial" w:cs="Arial"/>
                <w:lang w:eastAsia="sl-SI"/>
              </w:rPr>
            </w:pPr>
            <w:r>
              <w:rPr>
                <w:rFonts w:ascii="Arial" w:hAnsi="Arial" w:cs="Arial"/>
                <w:b/>
                <w:lang w:eastAsia="sl-SI"/>
              </w:rPr>
              <w:t>67</w:t>
            </w:r>
          </w:p>
        </w:tc>
      </w:tr>
      <w:tr w:rsidR="003D68C3" w:rsidRPr="00E871F1" w14:paraId="0D15BCBD" w14:textId="77777777" w:rsidTr="006F35C3">
        <w:tc>
          <w:tcPr>
            <w:tcW w:w="4501" w:type="pct"/>
            <w:tcBorders>
              <w:top w:val="single" w:sz="4" w:space="0" w:color="000000"/>
              <w:left w:val="single" w:sz="4" w:space="0" w:color="000000"/>
              <w:bottom w:val="single" w:sz="4" w:space="0" w:color="000000"/>
            </w:tcBorders>
            <w:shd w:val="clear" w:color="auto" w:fill="auto"/>
          </w:tcPr>
          <w:p w14:paraId="31290CEF" w14:textId="77777777" w:rsidR="003D68C3" w:rsidRPr="00E871F1" w:rsidRDefault="003D68C3" w:rsidP="006F35C3">
            <w:pPr>
              <w:jc w:val="both"/>
              <w:rPr>
                <w:rFonts w:ascii="Arial" w:hAnsi="Arial" w:cs="Arial"/>
                <w:lang w:eastAsia="sl-SI"/>
              </w:rPr>
            </w:pPr>
            <w:r w:rsidRPr="00E871F1">
              <w:rPr>
                <w:rFonts w:ascii="Arial" w:hAnsi="Arial" w:cs="Arial"/>
                <w:lang w:eastAsia="sl-SI"/>
              </w:rPr>
              <w:t>Število vseh oseb v obravnavanih primerih nasilja</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14:paraId="0EE1F236" w14:textId="77777777" w:rsidR="003D68C3" w:rsidRPr="00E871F1" w:rsidRDefault="003D68C3" w:rsidP="006F35C3">
            <w:pPr>
              <w:jc w:val="both"/>
              <w:rPr>
                <w:rFonts w:ascii="Arial" w:hAnsi="Arial" w:cs="Arial"/>
                <w:lang w:eastAsia="sl-SI"/>
              </w:rPr>
            </w:pPr>
            <w:r>
              <w:rPr>
                <w:rFonts w:ascii="Arial" w:hAnsi="Arial" w:cs="Arial"/>
                <w:b/>
                <w:lang w:eastAsia="sl-SI"/>
              </w:rPr>
              <w:t>171</w:t>
            </w:r>
          </w:p>
        </w:tc>
      </w:tr>
      <w:tr w:rsidR="003D68C3" w:rsidRPr="00E871F1" w14:paraId="404479C0" w14:textId="77777777" w:rsidTr="006F35C3">
        <w:tc>
          <w:tcPr>
            <w:tcW w:w="4501" w:type="pct"/>
            <w:tcBorders>
              <w:top w:val="single" w:sz="4" w:space="0" w:color="000000"/>
              <w:left w:val="single" w:sz="4" w:space="0" w:color="000000"/>
              <w:bottom w:val="single" w:sz="4" w:space="0" w:color="000000"/>
            </w:tcBorders>
            <w:shd w:val="clear" w:color="auto" w:fill="auto"/>
          </w:tcPr>
          <w:p w14:paraId="15F65E34" w14:textId="77777777" w:rsidR="003D68C3" w:rsidRPr="00E871F1" w:rsidRDefault="003D68C3" w:rsidP="006F35C3">
            <w:pPr>
              <w:jc w:val="both"/>
              <w:rPr>
                <w:rFonts w:ascii="Arial" w:hAnsi="Arial" w:cs="Arial"/>
                <w:lang w:eastAsia="sl-SI"/>
              </w:rPr>
            </w:pPr>
            <w:r w:rsidRPr="00E871F1">
              <w:rPr>
                <w:rFonts w:ascii="Arial" w:hAnsi="Arial" w:cs="Arial"/>
                <w:lang w:eastAsia="sl-SI"/>
              </w:rPr>
              <w:t>Število mladoletnih oseb v obravnavanih primerih nasilja</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14:paraId="2788A591" w14:textId="77777777" w:rsidR="003D68C3" w:rsidRPr="00E871F1" w:rsidRDefault="003D68C3" w:rsidP="006F35C3">
            <w:pPr>
              <w:jc w:val="both"/>
              <w:rPr>
                <w:rFonts w:ascii="Arial" w:hAnsi="Arial" w:cs="Arial"/>
                <w:lang w:eastAsia="sl-SI"/>
              </w:rPr>
            </w:pPr>
            <w:r>
              <w:rPr>
                <w:rFonts w:ascii="Arial" w:hAnsi="Arial" w:cs="Arial"/>
                <w:b/>
                <w:lang w:eastAsia="sl-SI"/>
              </w:rPr>
              <w:t>71</w:t>
            </w:r>
          </w:p>
        </w:tc>
      </w:tr>
      <w:tr w:rsidR="003D68C3" w:rsidRPr="00E871F1" w14:paraId="55D1C758" w14:textId="77777777" w:rsidTr="006F35C3">
        <w:tc>
          <w:tcPr>
            <w:tcW w:w="4501" w:type="pct"/>
            <w:tcBorders>
              <w:top w:val="single" w:sz="4" w:space="0" w:color="000000"/>
              <w:left w:val="single" w:sz="4" w:space="0" w:color="000000"/>
              <w:bottom w:val="single" w:sz="4" w:space="0" w:color="000000"/>
            </w:tcBorders>
            <w:shd w:val="clear" w:color="auto" w:fill="auto"/>
          </w:tcPr>
          <w:p w14:paraId="1DFF9EEE" w14:textId="77777777" w:rsidR="003D68C3" w:rsidRPr="00E871F1" w:rsidRDefault="003D68C3" w:rsidP="006F35C3">
            <w:pPr>
              <w:jc w:val="both"/>
              <w:rPr>
                <w:rFonts w:ascii="Arial" w:hAnsi="Arial" w:cs="Arial"/>
                <w:lang w:eastAsia="sl-SI"/>
              </w:rPr>
            </w:pPr>
            <w:r w:rsidRPr="00E871F1">
              <w:rPr>
                <w:rFonts w:ascii="Arial" w:hAnsi="Arial" w:cs="Arial"/>
                <w:lang w:eastAsia="sl-SI"/>
              </w:rPr>
              <w:t>Število MDT - multidisciplinarnih timskih sestankov v obravnavi nasilja</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14:paraId="7280E4AD" w14:textId="77777777" w:rsidR="003D68C3" w:rsidRPr="00E871F1" w:rsidRDefault="003D68C3" w:rsidP="006F35C3">
            <w:pPr>
              <w:jc w:val="both"/>
              <w:rPr>
                <w:rFonts w:ascii="Arial" w:hAnsi="Arial" w:cs="Arial"/>
                <w:lang w:eastAsia="sl-SI"/>
              </w:rPr>
            </w:pPr>
            <w:r>
              <w:rPr>
                <w:rFonts w:ascii="Arial" w:hAnsi="Arial" w:cs="Arial"/>
                <w:b/>
                <w:lang w:eastAsia="sl-SI"/>
              </w:rPr>
              <w:t>14</w:t>
            </w:r>
          </w:p>
        </w:tc>
      </w:tr>
      <w:tr w:rsidR="003D68C3" w:rsidRPr="00E871F1" w14:paraId="1F1FE3EE" w14:textId="77777777" w:rsidTr="006F35C3">
        <w:tc>
          <w:tcPr>
            <w:tcW w:w="4501" w:type="pct"/>
            <w:tcBorders>
              <w:top w:val="single" w:sz="4" w:space="0" w:color="000000"/>
              <w:left w:val="single" w:sz="4" w:space="0" w:color="000000"/>
              <w:bottom w:val="single" w:sz="4" w:space="0" w:color="000000"/>
            </w:tcBorders>
            <w:shd w:val="clear" w:color="auto" w:fill="auto"/>
          </w:tcPr>
          <w:p w14:paraId="6BD9569B" w14:textId="77777777" w:rsidR="003D68C3" w:rsidRPr="00E871F1" w:rsidRDefault="003D68C3" w:rsidP="006F35C3">
            <w:pPr>
              <w:jc w:val="both"/>
              <w:rPr>
                <w:rFonts w:ascii="Arial" w:hAnsi="Arial" w:cs="Arial"/>
                <w:b/>
                <w:lang w:eastAsia="sl-SI"/>
              </w:rPr>
            </w:pPr>
            <w:r w:rsidRPr="00E871F1">
              <w:rPr>
                <w:rFonts w:ascii="Arial" w:hAnsi="Arial" w:cs="Arial"/>
                <w:lang w:eastAsia="sl-SI"/>
              </w:rPr>
              <w:t>Število notranjih – kriznih timskih sestankov v obravnavi nasilja</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14:paraId="0BDC57C5" w14:textId="77777777" w:rsidR="003D68C3" w:rsidRPr="00E871F1" w:rsidRDefault="003D68C3" w:rsidP="006F35C3">
            <w:pPr>
              <w:jc w:val="both"/>
              <w:rPr>
                <w:rFonts w:ascii="Arial" w:hAnsi="Arial" w:cs="Arial"/>
                <w:b/>
                <w:lang w:eastAsia="sl-SI"/>
              </w:rPr>
            </w:pPr>
            <w:r>
              <w:rPr>
                <w:rFonts w:ascii="Arial" w:hAnsi="Arial" w:cs="Arial"/>
                <w:b/>
                <w:lang w:eastAsia="sl-SI"/>
              </w:rPr>
              <w:t>10</w:t>
            </w:r>
          </w:p>
        </w:tc>
      </w:tr>
      <w:tr w:rsidR="003D68C3" w:rsidRPr="00E871F1" w14:paraId="53B862CD" w14:textId="77777777" w:rsidTr="006F35C3">
        <w:tc>
          <w:tcPr>
            <w:tcW w:w="4501" w:type="pct"/>
            <w:tcBorders>
              <w:top w:val="single" w:sz="4" w:space="0" w:color="000000"/>
              <w:left w:val="single" w:sz="4" w:space="0" w:color="000000"/>
              <w:bottom w:val="single" w:sz="4" w:space="0" w:color="000000"/>
            </w:tcBorders>
            <w:shd w:val="clear" w:color="auto" w:fill="FFFFFF"/>
          </w:tcPr>
          <w:p w14:paraId="2577E041" w14:textId="77777777" w:rsidR="003D68C3" w:rsidRPr="00E871F1" w:rsidRDefault="003D68C3" w:rsidP="006F35C3">
            <w:pPr>
              <w:jc w:val="both"/>
              <w:rPr>
                <w:rFonts w:ascii="Arial" w:hAnsi="Arial" w:cs="Arial"/>
                <w:b/>
                <w:lang w:eastAsia="sl-SI"/>
              </w:rPr>
            </w:pPr>
            <w:r w:rsidRPr="00E871F1">
              <w:rPr>
                <w:rFonts w:ascii="Arial" w:hAnsi="Arial" w:cs="Arial"/>
                <w:lang w:eastAsia="sl-SI"/>
              </w:rPr>
              <w:t>Skupno število MDT in posvetovalnih timov</w:t>
            </w:r>
          </w:p>
        </w:tc>
        <w:tc>
          <w:tcPr>
            <w:tcW w:w="499" w:type="pct"/>
            <w:tcBorders>
              <w:top w:val="single" w:sz="4" w:space="0" w:color="000000"/>
              <w:left w:val="single" w:sz="4" w:space="0" w:color="000000"/>
              <w:bottom w:val="single" w:sz="4" w:space="0" w:color="000000"/>
              <w:right w:val="single" w:sz="4" w:space="0" w:color="000000"/>
            </w:tcBorders>
            <w:shd w:val="clear" w:color="auto" w:fill="FFFFFF"/>
          </w:tcPr>
          <w:p w14:paraId="02E2D956" w14:textId="77777777" w:rsidR="003D68C3" w:rsidRPr="00E871F1" w:rsidRDefault="003D68C3" w:rsidP="006F35C3">
            <w:pPr>
              <w:jc w:val="both"/>
              <w:rPr>
                <w:rFonts w:ascii="Arial" w:hAnsi="Arial" w:cs="Arial"/>
                <w:lang w:eastAsia="sl-SI"/>
              </w:rPr>
            </w:pPr>
            <w:r>
              <w:rPr>
                <w:rFonts w:ascii="Arial" w:hAnsi="Arial" w:cs="Arial"/>
                <w:lang w:eastAsia="sl-SI"/>
              </w:rPr>
              <w:t>29</w:t>
            </w:r>
          </w:p>
        </w:tc>
      </w:tr>
      <w:tr w:rsidR="003D68C3" w:rsidRPr="00E871F1" w14:paraId="7090465C" w14:textId="77777777" w:rsidTr="006F35C3">
        <w:tc>
          <w:tcPr>
            <w:tcW w:w="4501" w:type="pct"/>
            <w:tcBorders>
              <w:top w:val="single" w:sz="4" w:space="0" w:color="000000"/>
              <w:left w:val="single" w:sz="4" w:space="0" w:color="000000"/>
              <w:bottom w:val="single" w:sz="4" w:space="0" w:color="000000"/>
            </w:tcBorders>
            <w:shd w:val="clear" w:color="auto" w:fill="auto"/>
          </w:tcPr>
          <w:p w14:paraId="63B332E8" w14:textId="77777777" w:rsidR="003D68C3" w:rsidRPr="00E871F1" w:rsidRDefault="003D68C3" w:rsidP="006F35C3">
            <w:pPr>
              <w:jc w:val="both"/>
              <w:rPr>
                <w:rFonts w:ascii="Arial" w:hAnsi="Arial" w:cs="Arial"/>
                <w:lang w:eastAsia="sl-SI"/>
              </w:rPr>
            </w:pPr>
            <w:r w:rsidRPr="00E871F1">
              <w:rPr>
                <w:rFonts w:ascii="Arial" w:hAnsi="Arial" w:cs="Arial"/>
                <w:lang w:eastAsia="sl-SI"/>
              </w:rPr>
              <w:t>Število potreb po namestitvi žrtve ali druge/ga upravičenca v varne hiše ali materinski dom</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14:paraId="6CB4D65B" w14:textId="77777777" w:rsidR="003D68C3" w:rsidRPr="00E871F1" w:rsidRDefault="003D68C3" w:rsidP="006F35C3">
            <w:pPr>
              <w:jc w:val="both"/>
              <w:rPr>
                <w:rFonts w:ascii="Arial" w:hAnsi="Arial" w:cs="Arial"/>
                <w:b/>
                <w:lang w:eastAsia="sl-SI"/>
              </w:rPr>
            </w:pPr>
            <w:r w:rsidRPr="00E871F1">
              <w:rPr>
                <w:rFonts w:ascii="Arial" w:hAnsi="Arial" w:cs="Arial"/>
                <w:b/>
                <w:lang w:eastAsia="sl-SI"/>
              </w:rPr>
              <w:t>2</w:t>
            </w:r>
          </w:p>
        </w:tc>
      </w:tr>
      <w:tr w:rsidR="003D68C3" w:rsidRPr="00E871F1" w14:paraId="0332E0FE" w14:textId="77777777" w:rsidTr="006F35C3">
        <w:tc>
          <w:tcPr>
            <w:tcW w:w="4501" w:type="pct"/>
            <w:tcBorders>
              <w:top w:val="single" w:sz="4" w:space="0" w:color="000000"/>
              <w:left w:val="single" w:sz="4" w:space="0" w:color="000000"/>
              <w:bottom w:val="single" w:sz="4" w:space="0" w:color="000000"/>
            </w:tcBorders>
            <w:shd w:val="clear" w:color="auto" w:fill="auto"/>
          </w:tcPr>
          <w:p w14:paraId="69E82770" w14:textId="77777777" w:rsidR="003D68C3" w:rsidRPr="00E871F1" w:rsidRDefault="003D68C3" w:rsidP="006F35C3">
            <w:pPr>
              <w:jc w:val="both"/>
              <w:rPr>
                <w:rFonts w:ascii="Arial" w:hAnsi="Arial" w:cs="Arial"/>
                <w:lang w:eastAsia="sl-SI"/>
              </w:rPr>
            </w:pPr>
            <w:r w:rsidRPr="00E871F1">
              <w:rPr>
                <w:rFonts w:ascii="Arial" w:hAnsi="Arial" w:cs="Arial"/>
                <w:lang w:eastAsia="sl-SI"/>
              </w:rPr>
              <w:t>Število realiziranih potreb po namestitvi v varnih hišah (VH) in materinskih domovih (MD)</w:t>
            </w:r>
          </w:p>
        </w:tc>
        <w:tc>
          <w:tcPr>
            <w:tcW w:w="499" w:type="pct"/>
            <w:tcBorders>
              <w:top w:val="single" w:sz="4" w:space="0" w:color="000000"/>
              <w:left w:val="single" w:sz="4" w:space="0" w:color="000000"/>
              <w:bottom w:val="single" w:sz="4" w:space="0" w:color="000000"/>
              <w:right w:val="single" w:sz="4" w:space="0" w:color="000000"/>
            </w:tcBorders>
            <w:shd w:val="clear" w:color="auto" w:fill="auto"/>
          </w:tcPr>
          <w:p w14:paraId="0A3DE2CF" w14:textId="77777777" w:rsidR="003D68C3" w:rsidRPr="00E871F1" w:rsidRDefault="003D68C3" w:rsidP="006F35C3">
            <w:pPr>
              <w:jc w:val="both"/>
              <w:rPr>
                <w:rFonts w:ascii="Arial" w:hAnsi="Arial" w:cs="Arial"/>
                <w:b/>
                <w:lang w:eastAsia="sl-SI"/>
              </w:rPr>
            </w:pPr>
            <w:r w:rsidRPr="00E871F1">
              <w:rPr>
                <w:rFonts w:ascii="Arial" w:hAnsi="Arial" w:cs="Arial"/>
                <w:b/>
                <w:lang w:eastAsia="sl-SI"/>
              </w:rPr>
              <w:t>2</w:t>
            </w:r>
          </w:p>
        </w:tc>
      </w:tr>
    </w:tbl>
    <w:p w14:paraId="51EE0FD1" w14:textId="77777777" w:rsidR="00547A88" w:rsidRDefault="00547A88" w:rsidP="003D68C3">
      <w:pPr>
        <w:jc w:val="both"/>
        <w:rPr>
          <w:rFonts w:ascii="Arial" w:hAnsi="Arial" w:cs="Arial"/>
          <w:lang w:eastAsia="sl-SI"/>
        </w:rPr>
      </w:pPr>
    </w:p>
    <w:p w14:paraId="34E1B0D3"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 xml:space="preserve">V posameznem primeru je dejansko lahko opravljenih več razgovorov v žrtvijo nasilja, pogosti so obiski na domu, pisanje poročil za policijo, sodišča, pomoč npr. pri urejanju materialnih vprašanj (npr. Botrstvo..), zaprosil za poročila, telefonski pogovori, informiranj... </w:t>
      </w:r>
    </w:p>
    <w:p w14:paraId="51496EB6"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 xml:space="preserve">Najpogosteje Enoti informacije o nasilju posreduje policija. Enota prouči okoliščine vsakega primera posebej, tudi s pomočjo morebitnih že znanih informacij v okviru Centra in izdela oceno ogroženosti žrtve. V sodelovanju z žrtvijo se oceni potreba po izdelavi načrta pomoči oziroma izbere načine ukrepanja in po potrebni skliče multidisciplinarni tim. Z žrtvami nasilja so se vodili svetovalni razgovori, v primerih, ko so bili pri nasilju udeleženi tudi otroci, pa se je ugotavljalo ali je potrebno izvesti ukrepe za zaščito otrok. Žrtve nasilja se napotuje oziroma usmerja tudi v zunanje institucije in različne programe nevladnih organizacij. </w:t>
      </w:r>
      <w:bookmarkStart w:id="23" w:name="__RefHeading___Toc506793670"/>
      <w:bookmarkStart w:id="24" w:name="__RefHeading___Toc506793671"/>
      <w:bookmarkEnd w:id="23"/>
      <w:bookmarkEnd w:id="24"/>
    </w:p>
    <w:p w14:paraId="092910B7" w14:textId="77777777" w:rsidR="00953219" w:rsidRPr="00547A88" w:rsidRDefault="00953219" w:rsidP="00953219">
      <w:pPr>
        <w:jc w:val="both"/>
        <w:rPr>
          <w:rFonts w:ascii="Arial" w:hAnsi="Arial" w:cs="Arial"/>
          <w:sz w:val="22"/>
          <w:szCs w:val="22"/>
          <w:lang w:eastAsia="sl-SI"/>
        </w:rPr>
      </w:pPr>
    </w:p>
    <w:p w14:paraId="0772F2BB" w14:textId="77777777" w:rsidR="003D68C3" w:rsidRPr="00B7032F" w:rsidRDefault="003D68C3" w:rsidP="00DE23CD">
      <w:pPr>
        <w:spacing w:after="200" w:line="276" w:lineRule="auto"/>
        <w:jc w:val="both"/>
        <w:rPr>
          <w:rFonts w:ascii="Arial" w:hAnsi="Arial" w:cs="Arial"/>
          <w:bCs/>
          <w:iCs/>
          <w:lang w:eastAsia="sl-SI"/>
        </w:rPr>
      </w:pPr>
      <w:r w:rsidRPr="00B7032F">
        <w:rPr>
          <w:rFonts w:ascii="Arial" w:hAnsi="Arial" w:cs="Arial"/>
          <w:bCs/>
          <w:iCs/>
          <w:lang w:eastAsia="sl-SI"/>
        </w:rPr>
        <w:t>Skrbništvo otrok</w:t>
      </w:r>
    </w:p>
    <w:p w14:paraId="5FD6B6E4" w14:textId="77777777" w:rsidR="003D68C3" w:rsidRDefault="003D68C3" w:rsidP="00B7032F">
      <w:pPr>
        <w:tabs>
          <w:tab w:val="num" w:pos="864"/>
        </w:tabs>
        <w:spacing w:line="276" w:lineRule="auto"/>
        <w:jc w:val="both"/>
        <w:rPr>
          <w:rFonts w:ascii="Arial" w:hAnsi="Arial" w:cs="Arial"/>
          <w:bCs/>
          <w:lang w:eastAsia="sl-SI"/>
        </w:rPr>
      </w:pPr>
      <w:bookmarkStart w:id="25" w:name="__RefHeading___Toc506793675"/>
      <w:r w:rsidRPr="00B7032F">
        <w:rPr>
          <w:rFonts w:ascii="Arial" w:hAnsi="Arial" w:cs="Arial"/>
          <w:bCs/>
          <w:lang w:eastAsia="sl-SI"/>
        </w:rPr>
        <w:t xml:space="preserve">Postavitev skrbnika za posebni primer </w:t>
      </w:r>
    </w:p>
    <w:p w14:paraId="4B332331" w14:textId="77777777" w:rsidR="00884AD0" w:rsidRPr="00B7032F" w:rsidRDefault="00884AD0" w:rsidP="00B7032F">
      <w:pPr>
        <w:tabs>
          <w:tab w:val="num" w:pos="864"/>
        </w:tabs>
        <w:spacing w:line="276" w:lineRule="auto"/>
        <w:jc w:val="both"/>
        <w:rPr>
          <w:rFonts w:ascii="Arial" w:hAnsi="Arial" w:cs="Arial"/>
          <w:bCs/>
          <w:lang w:eastAsia="sl-SI"/>
        </w:rPr>
      </w:pPr>
    </w:p>
    <w:p w14:paraId="03D9EAE4"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bCs/>
          <w:lang w:eastAsia="sl-SI"/>
        </w:rPr>
        <w:t>Namen naloge postavitve skrbnika za posebni primer otroku</w:t>
      </w:r>
      <w:r w:rsidRPr="00B7032F">
        <w:rPr>
          <w:rFonts w:ascii="Arial" w:hAnsi="Arial" w:cs="Arial"/>
          <w:lang w:eastAsia="sl-SI"/>
        </w:rPr>
        <w:t xml:space="preserve"> nad katerim izpolnjujejo starši starševsko skrb</w:t>
      </w:r>
      <w:r w:rsidRPr="00B7032F">
        <w:rPr>
          <w:rFonts w:ascii="Arial" w:hAnsi="Arial" w:cs="Arial"/>
          <w:bCs/>
          <w:lang w:eastAsia="sl-SI"/>
        </w:rPr>
        <w:t xml:space="preserve">, je </w:t>
      </w:r>
      <w:r w:rsidRPr="00B7032F">
        <w:rPr>
          <w:rFonts w:ascii="Arial" w:hAnsi="Arial" w:cs="Arial"/>
          <w:lang w:eastAsia="sl-SI"/>
        </w:rPr>
        <w:t xml:space="preserve">varstvo njegovih pravic in koristi (npr. v primeru spora med njim in starši, za sklenitev posameznih pravnih opravil med njimi ter v drugih primerih, če so njihove koristi v navzkrižju − v postopku dedovanja, pridobitev/prodaja premoženja, postopek izpodbijanja/ugotavljanja očetovstva). V obdobju od 1. 1. 2019 do 30. 04. 2019  so bile rešene 3 zadeve s postavitvijo skrbnika za posebni primer mladoletni osebi. </w:t>
      </w:r>
    </w:p>
    <w:p w14:paraId="5A14E95E" w14:textId="77777777" w:rsidR="00B7032F" w:rsidRPr="00B7032F" w:rsidRDefault="00B7032F" w:rsidP="00B7032F">
      <w:pPr>
        <w:spacing w:line="276" w:lineRule="auto"/>
        <w:jc w:val="both"/>
        <w:rPr>
          <w:rFonts w:ascii="Arial" w:hAnsi="Arial" w:cs="Arial"/>
          <w:lang w:eastAsia="sl-SI"/>
        </w:rPr>
      </w:pPr>
    </w:p>
    <w:p w14:paraId="6F49B25B" w14:textId="77777777" w:rsidR="003D68C3" w:rsidRDefault="003D68C3" w:rsidP="00B7032F">
      <w:pPr>
        <w:tabs>
          <w:tab w:val="num" w:pos="864"/>
        </w:tabs>
        <w:spacing w:line="276" w:lineRule="auto"/>
        <w:jc w:val="both"/>
        <w:rPr>
          <w:rFonts w:ascii="Arial" w:hAnsi="Arial" w:cs="Arial"/>
          <w:bCs/>
          <w:lang w:eastAsia="sl-SI"/>
        </w:rPr>
      </w:pPr>
      <w:r w:rsidRPr="00B7032F">
        <w:rPr>
          <w:rFonts w:ascii="Arial" w:hAnsi="Arial" w:cs="Arial"/>
          <w:bCs/>
          <w:lang w:eastAsia="sl-SI"/>
        </w:rPr>
        <w:t xml:space="preserve">Postavitev/prenehanje stalnega skrbništva otroku </w:t>
      </w:r>
    </w:p>
    <w:p w14:paraId="794C4CE2" w14:textId="77777777" w:rsidR="00884AD0" w:rsidRPr="00B7032F" w:rsidRDefault="00884AD0" w:rsidP="00B7032F">
      <w:pPr>
        <w:tabs>
          <w:tab w:val="num" w:pos="864"/>
        </w:tabs>
        <w:spacing w:line="276" w:lineRule="auto"/>
        <w:jc w:val="both"/>
        <w:rPr>
          <w:rFonts w:ascii="Arial" w:hAnsi="Arial" w:cs="Arial"/>
          <w:bCs/>
          <w:lang w:eastAsia="sl-SI"/>
        </w:rPr>
      </w:pPr>
    </w:p>
    <w:p w14:paraId="7F2E75CE" w14:textId="77777777" w:rsidR="003D68C3" w:rsidRPr="00B7032F" w:rsidRDefault="003D68C3" w:rsidP="00B7032F">
      <w:pPr>
        <w:spacing w:line="276" w:lineRule="auto"/>
        <w:jc w:val="both"/>
        <w:rPr>
          <w:rFonts w:ascii="Arial" w:hAnsi="Arial" w:cs="Arial"/>
          <w:lang w:eastAsia="sl-SI"/>
        </w:rPr>
      </w:pPr>
      <w:r w:rsidRPr="00B7032F">
        <w:rPr>
          <w:rFonts w:ascii="Arial" w:hAnsi="Arial" w:cs="Arial"/>
          <w:lang w:eastAsia="sl-SI"/>
        </w:rPr>
        <w:t>Namen postavitve otroka pod stalno skrbništvo je varstvo njegovih pravic in koristi in sicer v primeru ko otrok nima staršev ali za katerega le-ti ne skrbijo. Center postavi otroka postavi pod skrbništvo s ciljem, poskrbeti za njegovo varstvo, vzgojo in oskrbo (z ureditvijo skrbništva je skrbnik dolžan skrbeti za otroka enako kot starši).</w:t>
      </w:r>
      <w:r w:rsidR="00884AD0">
        <w:rPr>
          <w:rFonts w:ascii="Arial" w:hAnsi="Arial" w:cs="Arial"/>
          <w:lang w:eastAsia="sl-SI"/>
        </w:rPr>
        <w:t xml:space="preserve"> </w:t>
      </w:r>
      <w:r w:rsidRPr="00B7032F">
        <w:rPr>
          <w:rFonts w:ascii="Arial" w:hAnsi="Arial" w:cs="Arial"/>
          <w:lang w:eastAsia="sl-SI"/>
        </w:rPr>
        <w:t xml:space="preserve">V obdobju od 1. 1. 2019 do 30. 04. 2019 je bil 1 primer postavitve mld. osebe pod skrbništvo. V 1 primeru pa je skrbništvo nad mladoletno osebo prenehalo. Pod skrbništvom je trenutno 5 mladoletnih oseb. </w:t>
      </w:r>
    </w:p>
    <w:p w14:paraId="346A5BD8" w14:textId="77777777" w:rsidR="00547A88" w:rsidRPr="00547A88" w:rsidRDefault="00547A88" w:rsidP="003D68C3">
      <w:pPr>
        <w:jc w:val="both"/>
        <w:rPr>
          <w:rFonts w:ascii="Arial" w:hAnsi="Arial" w:cs="Arial"/>
          <w:sz w:val="22"/>
          <w:szCs w:val="22"/>
          <w:lang w:eastAsia="sl-SI"/>
        </w:rPr>
      </w:pPr>
    </w:p>
    <w:p w14:paraId="6F52389F" w14:textId="77777777" w:rsidR="003D68C3" w:rsidRPr="00B7032F" w:rsidRDefault="003D68C3" w:rsidP="00EE39A2">
      <w:pPr>
        <w:numPr>
          <w:ilvl w:val="2"/>
          <w:numId w:val="20"/>
        </w:numPr>
        <w:spacing w:after="200" w:line="276" w:lineRule="auto"/>
        <w:jc w:val="both"/>
        <w:rPr>
          <w:rFonts w:ascii="Arial" w:hAnsi="Arial" w:cs="Arial"/>
          <w:lang w:eastAsia="sl-SI"/>
        </w:rPr>
      </w:pPr>
      <w:r w:rsidRPr="00B7032F">
        <w:rPr>
          <w:rFonts w:ascii="Arial" w:hAnsi="Arial" w:cs="Arial"/>
          <w:bCs/>
          <w:iCs/>
          <w:lang w:eastAsia="sl-SI"/>
        </w:rPr>
        <w:t>Posvojitev</w:t>
      </w:r>
      <w:bookmarkEnd w:id="25"/>
    </w:p>
    <w:p w14:paraId="40530CB8" w14:textId="77777777" w:rsidR="003D68C3" w:rsidRPr="00B7032F" w:rsidRDefault="003D68C3" w:rsidP="00736D62">
      <w:pPr>
        <w:spacing w:line="276" w:lineRule="auto"/>
        <w:jc w:val="both"/>
        <w:rPr>
          <w:rFonts w:ascii="Arial" w:hAnsi="Arial" w:cs="Arial"/>
          <w:lang w:eastAsia="sl-SI"/>
        </w:rPr>
      </w:pPr>
      <w:r w:rsidRPr="00B7032F">
        <w:rPr>
          <w:rFonts w:ascii="Arial" w:hAnsi="Arial" w:cs="Arial"/>
          <w:lang w:eastAsia="sl-SI"/>
        </w:rPr>
        <w:t xml:space="preserve">Centri imajo javna pooblastila za izvajanje posvojitev po ZZZDR - od 15.4.2019 DZ – (členi 212 do 230), ki določa pogoje za posvojitev (na strani otroka, staršev in posvojiteljev), razmerja, ki nastanejo s posvojitvijo in postopek za posvojitev. S posvojitvijo otroka biološkim staršem prenehajo vse pravice in dolžnosti do otroka ter pravice in dolžnosti posvojenca do njegovih staršev in sorodnikov. Istočasno pa s posvojitvijo nastanejo med posvojencem in njegovimi sorodniki ter posvojiteljem in njegovimi potomci enaka razmerja kot med sorodniki. Posvojitev se ne more razvezati, po posvojitvi se posvojitelji vpišejo v rojstno matično knjigo kot posvojenčevi starši. </w:t>
      </w:r>
    </w:p>
    <w:p w14:paraId="4D1BCA7B" w14:textId="77777777" w:rsidR="00B7032F" w:rsidRPr="00547A88" w:rsidRDefault="00B7032F" w:rsidP="00736D62">
      <w:pPr>
        <w:spacing w:line="276" w:lineRule="auto"/>
        <w:jc w:val="both"/>
        <w:rPr>
          <w:rFonts w:ascii="Arial" w:hAnsi="Arial" w:cs="Arial"/>
          <w:sz w:val="22"/>
          <w:szCs w:val="22"/>
          <w:lang w:eastAsia="sl-SI"/>
        </w:rPr>
      </w:pPr>
    </w:p>
    <w:p w14:paraId="3E33B025" w14:textId="77777777" w:rsidR="003D68C3" w:rsidRDefault="003D68C3" w:rsidP="00736D62">
      <w:pPr>
        <w:spacing w:line="276" w:lineRule="auto"/>
        <w:jc w:val="both"/>
        <w:rPr>
          <w:rFonts w:ascii="Arial" w:hAnsi="Arial" w:cs="Arial"/>
          <w:lang w:eastAsia="sl-SI"/>
        </w:rPr>
      </w:pPr>
      <w:r w:rsidRPr="00B7032F">
        <w:rPr>
          <w:rFonts w:ascii="Arial" w:hAnsi="Arial" w:cs="Arial"/>
          <w:lang w:eastAsia="sl-SI"/>
        </w:rPr>
        <w:t xml:space="preserve">Nove vloge za posvojitev </w:t>
      </w:r>
    </w:p>
    <w:p w14:paraId="5FF93EA7" w14:textId="77777777" w:rsidR="002667B5" w:rsidRPr="00B7032F" w:rsidRDefault="002667B5" w:rsidP="00736D62">
      <w:pPr>
        <w:spacing w:line="276" w:lineRule="auto"/>
        <w:jc w:val="both"/>
        <w:rPr>
          <w:rFonts w:ascii="Arial" w:hAnsi="Arial" w:cs="Arial"/>
          <w:lang w:eastAsia="sl-SI"/>
        </w:rPr>
      </w:pPr>
    </w:p>
    <w:p w14:paraId="77E563E2" w14:textId="77777777" w:rsidR="003D68C3" w:rsidRPr="00B7032F" w:rsidRDefault="003D68C3" w:rsidP="00736D62">
      <w:pPr>
        <w:spacing w:line="276" w:lineRule="auto"/>
        <w:jc w:val="both"/>
        <w:rPr>
          <w:rFonts w:ascii="Arial" w:hAnsi="Arial" w:cs="Arial"/>
          <w:lang w:eastAsia="sl-SI"/>
        </w:rPr>
      </w:pPr>
      <w:r w:rsidRPr="00B7032F">
        <w:rPr>
          <w:rFonts w:ascii="Arial" w:hAnsi="Arial" w:cs="Arial"/>
          <w:lang w:eastAsia="sl-SI"/>
        </w:rPr>
        <w:t>V obdobju je Enota prejela 1 novo vlogo za posvojitev.</w:t>
      </w:r>
      <w:r w:rsidR="002667B5">
        <w:rPr>
          <w:rFonts w:ascii="Arial" w:hAnsi="Arial" w:cs="Arial"/>
          <w:lang w:eastAsia="sl-SI"/>
        </w:rPr>
        <w:t xml:space="preserve"> </w:t>
      </w:r>
      <w:r w:rsidRPr="00B7032F">
        <w:rPr>
          <w:rFonts w:ascii="Arial" w:hAnsi="Arial" w:cs="Arial"/>
          <w:lang w:eastAsia="sl-SI"/>
        </w:rPr>
        <w:t>Vloge za posvojitev otroka doma ali iz tujine (mednarodne posvojitve) – delo s posvojitelji – ugotovitveni postopki že zaključeni, pari, ki čakajo na posvojitev</w:t>
      </w:r>
      <w:r w:rsidR="002667B5">
        <w:rPr>
          <w:rFonts w:ascii="Arial" w:hAnsi="Arial" w:cs="Arial"/>
          <w:lang w:eastAsia="sl-SI"/>
        </w:rPr>
        <w:t xml:space="preserve"> </w:t>
      </w:r>
      <w:r w:rsidR="00B7032F" w:rsidRPr="00B7032F">
        <w:rPr>
          <w:rFonts w:ascii="Arial" w:hAnsi="Arial" w:cs="Arial"/>
          <w:lang w:eastAsia="sl-SI"/>
        </w:rPr>
        <w:t xml:space="preserve">V letu </w:t>
      </w:r>
      <w:r w:rsidRPr="00B7032F">
        <w:rPr>
          <w:rFonts w:ascii="Arial" w:hAnsi="Arial" w:cs="Arial"/>
          <w:lang w:eastAsia="sl-SI"/>
        </w:rPr>
        <w:t>2019 je Enota delala z 8 pari, ki čakajo na posvojitev otroka doma ali v tujini, po tem ko je bil ugotovitveni postopek že zaključen.</w:t>
      </w:r>
      <w:r w:rsidR="002667B5">
        <w:rPr>
          <w:rFonts w:ascii="Arial" w:hAnsi="Arial" w:cs="Arial"/>
          <w:lang w:eastAsia="sl-SI"/>
        </w:rPr>
        <w:t xml:space="preserve"> </w:t>
      </w:r>
      <w:r w:rsidRPr="00B7032F">
        <w:rPr>
          <w:rFonts w:ascii="Arial" w:hAnsi="Arial" w:cs="Arial"/>
          <w:lang w:eastAsia="sl-SI"/>
        </w:rPr>
        <w:t xml:space="preserve">Spremljanje posvojenih otrok v tujini (Rusiji) in izdelava poročil o pogojih življenja in vzgoje otrok v družinah posvojiteljev , Rusija sedaj zahteva spremljanje do polnoletnosti otroka. Enota ob koncu obdobja spremlja 1 družino posvojenega otroka v tujini (Rusiji). </w:t>
      </w:r>
    </w:p>
    <w:p w14:paraId="3635BF6D" w14:textId="77777777" w:rsidR="003D68C3" w:rsidRPr="00B7032F" w:rsidRDefault="003D68C3" w:rsidP="00736D62">
      <w:pPr>
        <w:pStyle w:val="m-7794666405027801183msolistparagraph"/>
        <w:spacing w:line="276" w:lineRule="auto"/>
        <w:jc w:val="both"/>
        <w:rPr>
          <w:rFonts w:ascii="Arial" w:hAnsi="Arial" w:cs="Arial"/>
          <w:sz w:val="20"/>
          <w:szCs w:val="20"/>
        </w:rPr>
      </w:pPr>
      <w:r w:rsidRPr="00B7032F">
        <w:rPr>
          <w:rFonts w:ascii="Arial" w:hAnsi="Arial" w:cs="Arial"/>
          <w:color w:val="000000"/>
          <w:sz w:val="20"/>
          <w:szCs w:val="20"/>
        </w:rPr>
        <w:t>Ukrepi za zaščito otrok - ukrepi trajnejšega značaja (predlog namestitve v zavod).</w:t>
      </w:r>
    </w:p>
    <w:p w14:paraId="46FD88D9" w14:textId="77777777" w:rsidR="003D68C3" w:rsidRPr="00B7032F" w:rsidRDefault="003D68C3" w:rsidP="00736D62">
      <w:pPr>
        <w:spacing w:line="276" w:lineRule="auto"/>
        <w:jc w:val="both"/>
        <w:rPr>
          <w:rFonts w:ascii="Arial" w:hAnsi="Arial" w:cs="Arial"/>
        </w:rPr>
      </w:pPr>
      <w:r w:rsidRPr="00B7032F">
        <w:rPr>
          <w:rFonts w:ascii="Arial" w:hAnsi="Arial" w:cs="Arial"/>
        </w:rPr>
        <w:t xml:space="preserve">Na dan </w:t>
      </w:r>
      <w:r w:rsidRPr="00B7032F">
        <w:rPr>
          <w:rFonts w:ascii="Arial" w:hAnsi="Arial" w:cs="Arial"/>
          <w:color w:val="000000"/>
        </w:rPr>
        <w:t>31. 12. 2019</w:t>
      </w:r>
      <w:r w:rsidRPr="00B7032F">
        <w:rPr>
          <w:rFonts w:ascii="Arial" w:hAnsi="Arial" w:cs="Arial"/>
        </w:rPr>
        <w:t xml:space="preserve">  so bili na podlagi predloga Centra izdani 3 sklepi sodišča za namestitev mld v vzgojni zavod. V zavod je skupaj nameščenih 9 mld.</w:t>
      </w:r>
    </w:p>
    <w:p w14:paraId="0777B4EB" w14:textId="77777777" w:rsidR="00547A88" w:rsidRPr="00B7032F" w:rsidRDefault="00547A88" w:rsidP="00B7032F">
      <w:pPr>
        <w:spacing w:line="276" w:lineRule="auto"/>
        <w:jc w:val="both"/>
        <w:rPr>
          <w:rFonts w:ascii="Arial" w:hAnsi="Arial" w:cs="Arial"/>
        </w:rPr>
      </w:pPr>
    </w:p>
    <w:p w14:paraId="166444CF" w14:textId="77777777" w:rsidR="003D68C3" w:rsidRPr="00B7032F" w:rsidRDefault="003D68C3" w:rsidP="00B7032F">
      <w:pPr>
        <w:pStyle w:val="Naslov3"/>
        <w:spacing w:line="276" w:lineRule="auto"/>
        <w:jc w:val="both"/>
        <w:rPr>
          <w:rFonts w:ascii="Arial" w:hAnsi="Arial" w:cs="Arial"/>
          <w:b w:val="0"/>
          <w:sz w:val="20"/>
        </w:rPr>
      </w:pPr>
      <w:r w:rsidRPr="00B7032F">
        <w:rPr>
          <w:rFonts w:ascii="Arial" w:hAnsi="Arial" w:cs="Arial"/>
          <w:b w:val="0"/>
          <w:sz w:val="20"/>
        </w:rPr>
        <w:t>Rejništvo</w:t>
      </w:r>
    </w:p>
    <w:p w14:paraId="1FB07DD6" w14:textId="77777777" w:rsidR="003D68C3" w:rsidRPr="00B7032F" w:rsidRDefault="003D68C3" w:rsidP="00B7032F">
      <w:pPr>
        <w:spacing w:line="276" w:lineRule="auto"/>
        <w:jc w:val="both"/>
        <w:rPr>
          <w:rFonts w:ascii="Arial" w:hAnsi="Arial" w:cs="Arial"/>
          <w:color w:val="000000"/>
        </w:rPr>
      </w:pPr>
    </w:p>
    <w:p w14:paraId="50D83CE7" w14:textId="77777777" w:rsidR="003D68C3" w:rsidRPr="00B7032F" w:rsidRDefault="003D68C3" w:rsidP="00B7032F">
      <w:pPr>
        <w:spacing w:line="276" w:lineRule="auto"/>
        <w:jc w:val="both"/>
        <w:rPr>
          <w:rFonts w:ascii="Arial" w:hAnsi="Arial" w:cs="Arial"/>
          <w:color w:val="000000"/>
        </w:rPr>
      </w:pPr>
      <w:r w:rsidRPr="00B7032F">
        <w:rPr>
          <w:rFonts w:ascii="Arial" w:hAnsi="Arial" w:cs="Arial"/>
          <w:color w:val="000000"/>
        </w:rPr>
        <w:t xml:space="preserve">V </w:t>
      </w:r>
      <w:r w:rsidRPr="00B7032F">
        <w:rPr>
          <w:rFonts w:ascii="Arial" w:hAnsi="Arial" w:cs="Arial"/>
        </w:rPr>
        <w:t xml:space="preserve">obdobju od </w:t>
      </w:r>
      <w:r w:rsidRPr="00B7032F">
        <w:rPr>
          <w:rFonts w:ascii="Arial" w:hAnsi="Arial" w:cs="Arial"/>
          <w:color w:val="000000"/>
        </w:rPr>
        <w:t xml:space="preserve">1. 1. 2019 do 31. 12. 2019 ni bilo na novo urejenih rejništev. Bil je 1 odstop zadeve zaradi spremembe krajevne pristojnosti. V tem poročevalskem obdobju je bilo ukinjeno 1 rejništvo. </w:t>
      </w:r>
    </w:p>
    <w:p w14:paraId="12A552AC" w14:textId="77777777" w:rsidR="003D68C3" w:rsidRPr="00B7032F" w:rsidRDefault="003D68C3" w:rsidP="00F93B36">
      <w:pPr>
        <w:spacing w:line="276" w:lineRule="auto"/>
        <w:jc w:val="both"/>
        <w:rPr>
          <w:rFonts w:ascii="Arial" w:hAnsi="Arial" w:cs="Arial"/>
          <w:color w:val="000000"/>
        </w:rPr>
      </w:pPr>
      <w:r w:rsidRPr="00B7032F">
        <w:rPr>
          <w:rFonts w:ascii="Arial" w:hAnsi="Arial" w:cs="Arial"/>
          <w:color w:val="000000"/>
        </w:rPr>
        <w:t xml:space="preserve">Vseh otrok v rejništvu je bilo na </w:t>
      </w:r>
      <w:r w:rsidRPr="00B7032F">
        <w:rPr>
          <w:rFonts w:ascii="Arial" w:hAnsi="Arial" w:cs="Arial"/>
        </w:rPr>
        <w:t xml:space="preserve">dan </w:t>
      </w:r>
      <w:r w:rsidRPr="00B7032F">
        <w:rPr>
          <w:rFonts w:ascii="Arial" w:hAnsi="Arial" w:cs="Arial"/>
          <w:color w:val="000000"/>
        </w:rPr>
        <w:t xml:space="preserve">31. 12. 2019 - 18 (9 fantov in 9 deklet). V 4 primerih se rejništvo nadaljuje po polnoletnosti. V poročevalnem obdobju je Center izdelal 2 aneksa zaradi polnoletnosti otrok v rejništvu. 17 otrok v rejništvu je v rejniško družino nameščenih s soglasjem vsaj enega od staršev/skrbnikov, v 1 primeru pa je bil otrok staršem odvzet vsaj enemu od staršev, drugi pa je dal soglasje. </w:t>
      </w:r>
      <w:r w:rsidR="00F93B36">
        <w:rPr>
          <w:rFonts w:ascii="Arial" w:hAnsi="Arial" w:cs="Arial"/>
          <w:color w:val="000000"/>
        </w:rPr>
        <w:t xml:space="preserve"> </w:t>
      </w:r>
      <w:r w:rsidRPr="00B7032F">
        <w:rPr>
          <w:rFonts w:ascii="Arial" w:hAnsi="Arial" w:cs="Arial"/>
          <w:color w:val="000000"/>
        </w:rPr>
        <w:t>V poročevalnem obdobju sta bili podani 2 vlogi za izvajanje rejniške dejavnosti.</w:t>
      </w:r>
      <w:r w:rsidR="00F93B36">
        <w:rPr>
          <w:rFonts w:ascii="Arial" w:hAnsi="Arial" w:cs="Arial"/>
          <w:color w:val="000000"/>
        </w:rPr>
        <w:t xml:space="preserve"> </w:t>
      </w:r>
      <w:r w:rsidRPr="00B7032F">
        <w:rPr>
          <w:rFonts w:ascii="Arial" w:hAnsi="Arial" w:cs="Arial"/>
          <w:color w:val="000000"/>
        </w:rPr>
        <w:t xml:space="preserve">Na območju </w:t>
      </w:r>
      <w:r w:rsidR="00F93B36">
        <w:rPr>
          <w:rFonts w:ascii="Arial" w:hAnsi="Arial" w:cs="Arial"/>
          <w:color w:val="000000"/>
        </w:rPr>
        <w:t>Enote</w:t>
      </w:r>
      <w:r w:rsidRPr="00B7032F">
        <w:rPr>
          <w:rFonts w:ascii="Arial" w:hAnsi="Arial" w:cs="Arial"/>
          <w:color w:val="000000"/>
        </w:rPr>
        <w:t xml:space="preserve"> Bežigrad, je trenutno 9 rejniških družin, od katerih gre v 6 primerih za sorodstveno rejništvo, 2 rejnici pa opravljata dejavnost rejništva poklicno. </w:t>
      </w:r>
    </w:p>
    <w:p w14:paraId="6B614169" w14:textId="77777777" w:rsidR="003D68C3" w:rsidRPr="00E871F1" w:rsidRDefault="003D68C3" w:rsidP="003D68C3">
      <w:pPr>
        <w:pStyle w:val="Naslov3"/>
        <w:rPr>
          <w:rFonts w:ascii="Arial" w:eastAsiaTheme="minorHAnsi" w:hAnsi="Arial" w:cs="Arial"/>
          <w:b w:val="0"/>
          <w:bCs/>
          <w:iCs/>
          <w:color w:val="000000"/>
          <w:szCs w:val="22"/>
        </w:rPr>
      </w:pPr>
    </w:p>
    <w:p w14:paraId="0D174A71" w14:textId="77777777" w:rsidR="000C06AA" w:rsidRDefault="000C06AA" w:rsidP="00B7032F">
      <w:pPr>
        <w:pStyle w:val="Naslov3"/>
        <w:rPr>
          <w:rFonts w:ascii="Arial" w:hAnsi="Arial" w:cs="Arial"/>
          <w:b w:val="0"/>
          <w:sz w:val="20"/>
        </w:rPr>
      </w:pPr>
    </w:p>
    <w:p w14:paraId="518F76BD" w14:textId="77777777" w:rsidR="003D68C3" w:rsidRPr="00B7032F" w:rsidRDefault="003D68C3" w:rsidP="000C06AA">
      <w:pPr>
        <w:pStyle w:val="Naslov3"/>
        <w:numPr>
          <w:ilvl w:val="0"/>
          <w:numId w:val="37"/>
        </w:numPr>
        <w:rPr>
          <w:rFonts w:ascii="Arial" w:hAnsi="Arial" w:cs="Arial"/>
          <w:b w:val="0"/>
          <w:sz w:val="20"/>
        </w:rPr>
      </w:pPr>
      <w:r w:rsidRPr="00B7032F">
        <w:rPr>
          <w:rFonts w:ascii="Arial" w:hAnsi="Arial" w:cs="Arial"/>
          <w:b w:val="0"/>
          <w:sz w:val="20"/>
        </w:rPr>
        <w:t>Obravnava otrok in mladoletnikov</w:t>
      </w:r>
    </w:p>
    <w:p w14:paraId="07CB1884" w14:textId="77777777" w:rsidR="003D68C3" w:rsidRPr="00547A88" w:rsidRDefault="003D68C3" w:rsidP="003D68C3">
      <w:pPr>
        <w:rPr>
          <w:rFonts w:ascii="Arial" w:hAnsi="Arial" w:cs="Arial"/>
          <w:sz w:val="22"/>
          <w:szCs w:val="22"/>
        </w:rPr>
      </w:pPr>
    </w:p>
    <w:p w14:paraId="157829FE" w14:textId="77777777" w:rsidR="003D68C3" w:rsidRPr="00B7032F" w:rsidRDefault="003D68C3" w:rsidP="00B7032F">
      <w:pPr>
        <w:spacing w:line="276" w:lineRule="auto"/>
        <w:jc w:val="both"/>
        <w:rPr>
          <w:rFonts w:ascii="Arial" w:hAnsi="Arial" w:cs="Arial"/>
        </w:rPr>
      </w:pPr>
      <w:bookmarkStart w:id="26" w:name="__RefHeading___Toc506793677"/>
      <w:bookmarkEnd w:id="26"/>
      <w:r w:rsidRPr="00B7032F">
        <w:rPr>
          <w:rFonts w:ascii="Arial" w:hAnsi="Arial" w:cs="Arial"/>
        </w:rPr>
        <w:t>Obravnava otrok, mlajših od 14 let, zaradi suma storitve prekrškov ali kaznivih dejanj</w:t>
      </w:r>
    </w:p>
    <w:p w14:paraId="3DEFA4EE" w14:textId="77777777" w:rsidR="00B7032F" w:rsidRPr="00B7032F" w:rsidRDefault="00B7032F" w:rsidP="00B7032F">
      <w:pPr>
        <w:spacing w:line="276" w:lineRule="auto"/>
        <w:jc w:val="both"/>
        <w:rPr>
          <w:rFonts w:ascii="Arial" w:hAnsi="Arial" w:cs="Arial"/>
          <w:color w:val="FF0000"/>
        </w:rPr>
      </w:pPr>
    </w:p>
    <w:p w14:paraId="2D970605" w14:textId="77777777" w:rsidR="003D68C3" w:rsidRPr="00B7032F" w:rsidRDefault="00FB29DB" w:rsidP="00B7032F">
      <w:pPr>
        <w:spacing w:line="276" w:lineRule="auto"/>
        <w:jc w:val="both"/>
        <w:rPr>
          <w:rFonts w:ascii="Arial" w:hAnsi="Arial" w:cs="Arial"/>
          <w:color w:val="000000"/>
        </w:rPr>
      </w:pPr>
      <w:r>
        <w:rPr>
          <w:rFonts w:ascii="Arial" w:hAnsi="Arial" w:cs="Arial"/>
          <w:color w:val="000000"/>
        </w:rPr>
        <w:t>V obdobju je e</w:t>
      </w:r>
      <w:r w:rsidR="003D68C3" w:rsidRPr="00B7032F">
        <w:rPr>
          <w:rFonts w:ascii="Arial" w:hAnsi="Arial" w:cs="Arial"/>
          <w:color w:val="000000"/>
        </w:rPr>
        <w:t xml:space="preserve">nota obravnavala 6 otrok do 14 let zaradi suma storitve prekrškov ali kaznivih dejanj. </w:t>
      </w:r>
    </w:p>
    <w:p w14:paraId="15CEB334" w14:textId="77777777" w:rsidR="003D68C3" w:rsidRPr="00B7032F" w:rsidRDefault="003D68C3" w:rsidP="00B7032F">
      <w:pPr>
        <w:spacing w:line="276" w:lineRule="auto"/>
        <w:jc w:val="both"/>
        <w:rPr>
          <w:rFonts w:ascii="Arial" w:hAnsi="Arial" w:cs="Arial"/>
          <w:color w:val="000000"/>
        </w:rPr>
      </w:pPr>
    </w:p>
    <w:p w14:paraId="35BD8D03" w14:textId="77777777" w:rsidR="003D68C3" w:rsidRPr="00B7032F" w:rsidRDefault="003D68C3" w:rsidP="00B7032F">
      <w:pPr>
        <w:spacing w:line="276" w:lineRule="auto"/>
        <w:jc w:val="both"/>
        <w:rPr>
          <w:rFonts w:ascii="Arial" w:hAnsi="Arial" w:cs="Arial"/>
        </w:rPr>
      </w:pPr>
      <w:r w:rsidRPr="00B7032F">
        <w:rPr>
          <w:rFonts w:ascii="Arial" w:hAnsi="Arial" w:cs="Arial"/>
        </w:rPr>
        <w:t>Obravnava otrok in mladoletnikov s težavami v odraščanju (brez kaznivih dejanj)</w:t>
      </w:r>
    </w:p>
    <w:p w14:paraId="43D76BA1" w14:textId="77777777" w:rsidR="00B7032F" w:rsidRPr="00B7032F" w:rsidRDefault="00B7032F" w:rsidP="00B7032F">
      <w:pPr>
        <w:spacing w:line="276" w:lineRule="auto"/>
        <w:jc w:val="both"/>
        <w:rPr>
          <w:rFonts w:ascii="Arial" w:hAnsi="Arial" w:cs="Arial"/>
          <w:color w:val="FF0000"/>
        </w:rPr>
      </w:pPr>
    </w:p>
    <w:p w14:paraId="3A48DA87" w14:textId="77777777" w:rsidR="003D68C3" w:rsidRPr="00FB29DB" w:rsidRDefault="00FB29DB" w:rsidP="00B7032F">
      <w:pPr>
        <w:spacing w:line="276" w:lineRule="auto"/>
        <w:jc w:val="both"/>
        <w:rPr>
          <w:rFonts w:ascii="Arial" w:hAnsi="Arial" w:cs="Arial"/>
          <w:color w:val="339966"/>
        </w:rPr>
      </w:pPr>
      <w:r>
        <w:rPr>
          <w:rFonts w:ascii="Arial" w:hAnsi="Arial" w:cs="Arial"/>
          <w:color w:val="000000"/>
        </w:rPr>
        <w:t>V obdobju je e</w:t>
      </w:r>
      <w:r w:rsidR="003D68C3" w:rsidRPr="00B7032F">
        <w:rPr>
          <w:rFonts w:ascii="Arial" w:hAnsi="Arial" w:cs="Arial"/>
          <w:color w:val="000000"/>
        </w:rPr>
        <w:t>nota obravnavala 64 otrok in mladoletnikov  s težavami v odraščanju (brez KD).</w:t>
      </w:r>
      <w:bookmarkStart w:id="27" w:name="__RefHeading___Toc506793678"/>
      <w:bookmarkEnd w:id="27"/>
      <w:r>
        <w:rPr>
          <w:rFonts w:ascii="Arial" w:hAnsi="Arial" w:cs="Arial"/>
          <w:color w:val="339966"/>
        </w:rPr>
        <w:t xml:space="preserve"> </w:t>
      </w:r>
      <w:r w:rsidR="003D68C3" w:rsidRPr="00B7032F">
        <w:rPr>
          <w:rFonts w:ascii="Arial" w:hAnsi="Arial" w:cs="Arial"/>
        </w:rPr>
        <w:t xml:space="preserve">Na </w:t>
      </w:r>
      <w:r>
        <w:rPr>
          <w:rFonts w:ascii="Arial" w:hAnsi="Arial" w:cs="Arial"/>
        </w:rPr>
        <w:t>e</w:t>
      </w:r>
      <w:r w:rsidR="003D68C3" w:rsidRPr="00B7032F">
        <w:rPr>
          <w:rFonts w:ascii="Arial" w:hAnsi="Arial" w:cs="Arial"/>
        </w:rPr>
        <w:t>noti je bilo v obdobju obravnavanih 32 mladoletnikov v kazenskem postopku ter 48 mladoletnikov v postopku o prekršku.</w:t>
      </w:r>
      <w:r>
        <w:rPr>
          <w:rFonts w:ascii="Arial" w:hAnsi="Arial" w:cs="Arial"/>
        </w:rPr>
        <w:t xml:space="preserve"> V obdobju je e</w:t>
      </w:r>
      <w:r w:rsidR="003D68C3" w:rsidRPr="00B7032F">
        <w:rPr>
          <w:rFonts w:ascii="Arial" w:hAnsi="Arial" w:cs="Arial"/>
        </w:rPr>
        <w:t xml:space="preserve">nota v 4 primerih obravnavala mladoletnika v predkazenskem postopku. Obravnava mladoletnika v predkazenskem postopku pomeni predkazenski postopek, v katerem ni bilo poročila o smotrnosti postopka, pač pa je bila vodena obravnava na podlagi policijskega obvestila o sumu storitve kaznivega dejanja. </w:t>
      </w:r>
    </w:p>
    <w:p w14:paraId="17F43B1F" w14:textId="77777777" w:rsidR="00B7032F" w:rsidRPr="00B7032F" w:rsidRDefault="00B7032F" w:rsidP="00B7032F">
      <w:pPr>
        <w:spacing w:line="276" w:lineRule="auto"/>
        <w:jc w:val="both"/>
        <w:rPr>
          <w:rFonts w:ascii="Arial" w:hAnsi="Arial" w:cs="Arial"/>
        </w:rPr>
      </w:pPr>
    </w:p>
    <w:p w14:paraId="0F8CD215" w14:textId="77777777" w:rsidR="003D68C3" w:rsidRPr="00B7032F" w:rsidRDefault="003D68C3" w:rsidP="00B7032F">
      <w:pPr>
        <w:pStyle w:val="Naslov3"/>
        <w:spacing w:line="276" w:lineRule="auto"/>
        <w:rPr>
          <w:rFonts w:ascii="Arial" w:hAnsi="Arial" w:cs="Arial"/>
          <w:b w:val="0"/>
          <w:color w:val="FF0000"/>
          <w:sz w:val="20"/>
        </w:rPr>
      </w:pPr>
      <w:bookmarkStart w:id="28" w:name="__RefHeading___Toc506793679"/>
      <w:bookmarkEnd w:id="28"/>
      <w:r w:rsidRPr="00B7032F">
        <w:rPr>
          <w:rFonts w:ascii="Arial" w:hAnsi="Arial" w:cs="Arial"/>
          <w:b w:val="0"/>
          <w:sz w:val="20"/>
        </w:rPr>
        <w:t xml:space="preserve">Vzgojni ukrepi po Kazenskem zakoniku (KZ) in Zakonu o prekrških </w:t>
      </w:r>
    </w:p>
    <w:p w14:paraId="28641D7D" w14:textId="77777777" w:rsidR="003D68C3" w:rsidRPr="00B7032F" w:rsidRDefault="003D68C3" w:rsidP="00B7032F">
      <w:pPr>
        <w:spacing w:line="276" w:lineRule="auto"/>
        <w:jc w:val="both"/>
        <w:rPr>
          <w:rFonts w:ascii="Arial" w:hAnsi="Arial" w:cs="Arial"/>
          <w:color w:val="000000"/>
        </w:rPr>
      </w:pPr>
    </w:p>
    <w:p w14:paraId="23CBFE2F" w14:textId="77777777" w:rsidR="003D68C3" w:rsidRDefault="003D68C3" w:rsidP="00BA0E0D">
      <w:pPr>
        <w:spacing w:line="276" w:lineRule="auto"/>
        <w:jc w:val="both"/>
        <w:rPr>
          <w:rFonts w:ascii="Arial" w:hAnsi="Arial" w:cs="Arial"/>
          <w:color w:val="000000"/>
          <w:sz w:val="22"/>
          <w:szCs w:val="22"/>
        </w:rPr>
      </w:pPr>
      <w:r w:rsidRPr="00B7032F">
        <w:rPr>
          <w:rFonts w:ascii="Arial" w:hAnsi="Arial" w:cs="Arial"/>
          <w:color w:val="000000"/>
        </w:rPr>
        <w:t>Mladoletniku sodišče lahko izreče opredeljene vzgojne ukrepe; za izvršitev skrbi center.</w:t>
      </w:r>
      <w:r w:rsidR="00BA0E0D">
        <w:rPr>
          <w:rFonts w:ascii="Arial" w:hAnsi="Arial" w:cs="Arial"/>
          <w:color w:val="000000"/>
        </w:rPr>
        <w:t xml:space="preserve"> </w:t>
      </w:r>
      <w:r w:rsidRPr="00B7032F">
        <w:rPr>
          <w:rFonts w:ascii="Arial" w:hAnsi="Arial" w:cs="Arial"/>
          <w:color w:val="000000"/>
        </w:rPr>
        <w:t xml:space="preserve">V obdobju je bil na podlagi KZ - 5 mladoletnikom izrečen vzgojni ukrep nadzorstva organa socialnega varstva (NOSV). </w:t>
      </w:r>
      <w:r w:rsidR="00BA0E0D">
        <w:rPr>
          <w:rFonts w:ascii="Arial" w:hAnsi="Arial" w:cs="Arial"/>
          <w:color w:val="000000"/>
        </w:rPr>
        <w:t xml:space="preserve"> </w:t>
      </w:r>
      <w:r w:rsidRPr="00BA0E0D">
        <w:rPr>
          <w:rFonts w:ascii="Arial" w:hAnsi="Arial" w:cs="Arial"/>
          <w:color w:val="000000"/>
        </w:rPr>
        <w:t xml:space="preserve">Spodnji razpredelnici prikazujeta vrsto navodil in prepovedi izrečenih s strani sodišča na podlagi KZ in ZP v poročevalnem obdobju. </w:t>
      </w:r>
    </w:p>
    <w:p w14:paraId="63E30645" w14:textId="77777777" w:rsidR="00BA0E0D" w:rsidRPr="00BA0E0D" w:rsidRDefault="00BA0E0D" w:rsidP="00BA0E0D">
      <w:pPr>
        <w:spacing w:line="276" w:lineRule="auto"/>
        <w:jc w:val="both"/>
        <w:rPr>
          <w:rFonts w:ascii="Arial" w:hAnsi="Arial" w:cs="Arial"/>
          <w:color w:val="000000"/>
        </w:rPr>
      </w:pPr>
    </w:p>
    <w:p w14:paraId="177483EC" w14:textId="77777777" w:rsidR="003D68C3" w:rsidRPr="00B7032F" w:rsidRDefault="003D68C3" w:rsidP="003D68C3">
      <w:pPr>
        <w:jc w:val="both"/>
        <w:rPr>
          <w:rFonts w:ascii="Arial" w:hAnsi="Arial" w:cs="Arial"/>
          <w:color w:val="000000"/>
        </w:rPr>
      </w:pPr>
      <w:r w:rsidRPr="00B7032F">
        <w:rPr>
          <w:rFonts w:ascii="Arial" w:hAnsi="Arial" w:cs="Arial"/>
          <w:color w:val="000000"/>
        </w:rPr>
        <w:t>Navodila in prepovedi po KZ</w:t>
      </w:r>
      <w:r w:rsidR="00FD7475">
        <w:rPr>
          <w:rFonts w:ascii="Arial" w:hAnsi="Arial" w:cs="Arial"/>
          <w:color w:val="000000"/>
        </w:rPr>
        <w:t>:</w:t>
      </w:r>
    </w:p>
    <w:tbl>
      <w:tblPr>
        <w:tblW w:w="0" w:type="auto"/>
        <w:tblInd w:w="108" w:type="dxa"/>
        <w:tblLayout w:type="fixed"/>
        <w:tblLook w:val="0000" w:firstRow="0" w:lastRow="0" w:firstColumn="0" w:lastColumn="0" w:noHBand="0" w:noVBand="0"/>
      </w:tblPr>
      <w:tblGrid>
        <w:gridCol w:w="6518"/>
        <w:gridCol w:w="2226"/>
      </w:tblGrid>
      <w:tr w:rsidR="003D68C3" w:rsidRPr="00B7032F" w14:paraId="2C131A60" w14:textId="77777777" w:rsidTr="006F35C3">
        <w:trPr>
          <w:trHeight w:val="387"/>
        </w:trPr>
        <w:tc>
          <w:tcPr>
            <w:tcW w:w="6518" w:type="dxa"/>
            <w:tcBorders>
              <w:top w:val="single" w:sz="4" w:space="0" w:color="000000"/>
              <w:left w:val="single" w:sz="4" w:space="0" w:color="000000"/>
              <w:bottom w:val="single" w:sz="4" w:space="0" w:color="000000"/>
            </w:tcBorders>
            <w:shd w:val="clear" w:color="auto" w:fill="7030A0"/>
          </w:tcPr>
          <w:p w14:paraId="6BF5BC10" w14:textId="77777777" w:rsidR="003D68C3" w:rsidRPr="00B7032F" w:rsidRDefault="003D68C3" w:rsidP="006F35C3">
            <w:pPr>
              <w:jc w:val="both"/>
              <w:rPr>
                <w:rFonts w:ascii="Arial" w:hAnsi="Arial" w:cs="Arial"/>
                <w:b/>
                <w:color w:val="FFFFFF"/>
              </w:rPr>
            </w:pPr>
            <w:r w:rsidRPr="00B7032F">
              <w:rPr>
                <w:rFonts w:ascii="Arial" w:hAnsi="Arial" w:cs="Arial"/>
                <w:color w:val="FFFFFF"/>
              </w:rPr>
              <w:t>vrsta</w:t>
            </w:r>
          </w:p>
        </w:tc>
        <w:tc>
          <w:tcPr>
            <w:tcW w:w="2226" w:type="dxa"/>
            <w:tcBorders>
              <w:top w:val="single" w:sz="4" w:space="0" w:color="000000"/>
              <w:left w:val="single" w:sz="4" w:space="0" w:color="000000"/>
              <w:bottom w:val="single" w:sz="4" w:space="0" w:color="000000"/>
              <w:right w:val="single" w:sz="4" w:space="0" w:color="000000"/>
            </w:tcBorders>
            <w:shd w:val="clear" w:color="auto" w:fill="7030A0"/>
          </w:tcPr>
          <w:p w14:paraId="4D3CAF04" w14:textId="77777777" w:rsidR="003D68C3" w:rsidRPr="00B7032F" w:rsidRDefault="003D68C3" w:rsidP="006F35C3">
            <w:pPr>
              <w:jc w:val="both"/>
              <w:rPr>
                <w:rFonts w:ascii="Arial" w:hAnsi="Arial" w:cs="Arial"/>
                <w:color w:val="FFFFFF"/>
              </w:rPr>
            </w:pPr>
            <w:r w:rsidRPr="00B7032F">
              <w:rPr>
                <w:rFonts w:ascii="Arial" w:hAnsi="Arial" w:cs="Arial"/>
                <w:b/>
                <w:color w:val="FFFFFF"/>
              </w:rPr>
              <w:t xml:space="preserve">Novi </w:t>
            </w:r>
          </w:p>
        </w:tc>
      </w:tr>
      <w:tr w:rsidR="003D68C3" w:rsidRPr="00B7032F" w14:paraId="372BE97B" w14:textId="77777777" w:rsidTr="006F35C3">
        <w:trPr>
          <w:trHeight w:val="387"/>
        </w:trPr>
        <w:tc>
          <w:tcPr>
            <w:tcW w:w="6518" w:type="dxa"/>
            <w:tcBorders>
              <w:top w:val="single" w:sz="4" w:space="0" w:color="000000"/>
              <w:left w:val="single" w:sz="4" w:space="0" w:color="000000"/>
              <w:bottom w:val="single" w:sz="4" w:space="0" w:color="000000"/>
            </w:tcBorders>
            <w:shd w:val="clear" w:color="auto" w:fill="auto"/>
          </w:tcPr>
          <w:p w14:paraId="73E79A41" w14:textId="77777777" w:rsidR="003D68C3" w:rsidRPr="00B7032F" w:rsidRDefault="003D68C3" w:rsidP="006F35C3">
            <w:pPr>
              <w:jc w:val="both"/>
              <w:rPr>
                <w:rFonts w:ascii="Arial" w:hAnsi="Arial" w:cs="Arial"/>
                <w:color w:val="000000"/>
              </w:rPr>
            </w:pPr>
            <w:r w:rsidRPr="00B7032F">
              <w:rPr>
                <w:rFonts w:ascii="Arial" w:hAnsi="Arial" w:cs="Arial"/>
                <w:color w:val="000000"/>
              </w:rPr>
              <w:t>opraviti delo v korist humanitarnih org. ali lok. skup.</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1715B776" w14:textId="77777777" w:rsidR="003D68C3" w:rsidRPr="00B7032F" w:rsidRDefault="003D68C3" w:rsidP="006F35C3">
            <w:pPr>
              <w:jc w:val="center"/>
              <w:rPr>
                <w:rFonts w:ascii="Arial" w:hAnsi="Arial" w:cs="Arial"/>
              </w:rPr>
            </w:pPr>
            <w:r w:rsidRPr="00B7032F">
              <w:rPr>
                <w:rFonts w:ascii="Arial" w:hAnsi="Arial" w:cs="Arial"/>
                <w:color w:val="000000"/>
              </w:rPr>
              <w:t>2</w:t>
            </w:r>
          </w:p>
        </w:tc>
      </w:tr>
      <w:tr w:rsidR="003D68C3" w:rsidRPr="00B7032F" w14:paraId="54C80F2B" w14:textId="77777777" w:rsidTr="006F35C3">
        <w:trPr>
          <w:trHeight w:val="407"/>
        </w:trPr>
        <w:tc>
          <w:tcPr>
            <w:tcW w:w="6518" w:type="dxa"/>
            <w:tcBorders>
              <w:top w:val="single" w:sz="4" w:space="0" w:color="000000"/>
              <w:left w:val="single" w:sz="4" w:space="0" w:color="000000"/>
              <w:bottom w:val="single" w:sz="4" w:space="0" w:color="000000"/>
            </w:tcBorders>
            <w:shd w:val="clear" w:color="auto" w:fill="auto"/>
          </w:tcPr>
          <w:p w14:paraId="2AA8F5B1" w14:textId="77777777" w:rsidR="003D68C3" w:rsidRPr="00B7032F" w:rsidRDefault="003D68C3" w:rsidP="006F35C3">
            <w:pPr>
              <w:jc w:val="both"/>
              <w:rPr>
                <w:rFonts w:ascii="Arial" w:hAnsi="Arial" w:cs="Arial"/>
                <w:color w:val="000000"/>
              </w:rPr>
            </w:pPr>
            <w:r w:rsidRPr="00B7032F">
              <w:rPr>
                <w:rFonts w:ascii="Arial" w:hAnsi="Arial" w:cs="Arial"/>
                <w:color w:val="000000"/>
              </w:rPr>
              <w:t>udeležba na socialnem treningu</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2EE65142" w14:textId="77777777" w:rsidR="003D68C3" w:rsidRPr="00B7032F" w:rsidRDefault="003D68C3" w:rsidP="006F35C3">
            <w:pPr>
              <w:jc w:val="center"/>
              <w:rPr>
                <w:rFonts w:ascii="Arial" w:hAnsi="Arial" w:cs="Arial"/>
              </w:rPr>
            </w:pPr>
          </w:p>
        </w:tc>
      </w:tr>
      <w:tr w:rsidR="003D68C3" w:rsidRPr="00B7032F" w14:paraId="34CCBEDD" w14:textId="77777777" w:rsidTr="006F35C3">
        <w:trPr>
          <w:trHeight w:val="610"/>
        </w:trPr>
        <w:tc>
          <w:tcPr>
            <w:tcW w:w="6518" w:type="dxa"/>
            <w:tcBorders>
              <w:top w:val="single" w:sz="4" w:space="0" w:color="000000"/>
              <w:left w:val="single" w:sz="4" w:space="0" w:color="000000"/>
              <w:bottom w:val="single" w:sz="4" w:space="0" w:color="000000"/>
            </w:tcBorders>
            <w:shd w:val="clear" w:color="auto" w:fill="auto"/>
          </w:tcPr>
          <w:p w14:paraId="19FAB552" w14:textId="77777777" w:rsidR="003D68C3" w:rsidRPr="00B7032F" w:rsidRDefault="003D68C3" w:rsidP="006F35C3">
            <w:pPr>
              <w:jc w:val="both"/>
              <w:rPr>
                <w:rFonts w:ascii="Arial" w:hAnsi="Arial" w:cs="Arial"/>
                <w:color w:val="000000"/>
              </w:rPr>
            </w:pPr>
            <w:r w:rsidRPr="00B7032F">
              <w:rPr>
                <w:rFonts w:ascii="Arial" w:hAnsi="Arial" w:cs="Arial"/>
                <w:color w:val="000000"/>
              </w:rPr>
              <w:t>obiskovati vzgojno, poklicno, psihološko ali drugo posvetovalnico, šolo</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420AD651" w14:textId="77777777" w:rsidR="003D68C3" w:rsidRPr="00B7032F" w:rsidRDefault="003D68C3" w:rsidP="006F35C3">
            <w:pPr>
              <w:jc w:val="center"/>
              <w:rPr>
                <w:rFonts w:ascii="Arial" w:hAnsi="Arial" w:cs="Arial"/>
              </w:rPr>
            </w:pPr>
            <w:r w:rsidRPr="00B7032F">
              <w:rPr>
                <w:rFonts w:ascii="Arial" w:hAnsi="Arial" w:cs="Arial"/>
                <w:color w:val="000000"/>
              </w:rPr>
              <w:t>3</w:t>
            </w:r>
          </w:p>
        </w:tc>
      </w:tr>
      <w:tr w:rsidR="003D68C3" w:rsidRPr="00B7032F" w14:paraId="77D50DA8" w14:textId="77777777" w:rsidTr="006F35C3">
        <w:trPr>
          <w:trHeight w:val="387"/>
        </w:trPr>
        <w:tc>
          <w:tcPr>
            <w:tcW w:w="6518" w:type="dxa"/>
            <w:tcBorders>
              <w:top w:val="single" w:sz="4" w:space="0" w:color="000000"/>
              <w:left w:val="single" w:sz="4" w:space="0" w:color="000000"/>
              <w:bottom w:val="single" w:sz="4" w:space="0" w:color="000000"/>
            </w:tcBorders>
            <w:shd w:val="clear" w:color="auto" w:fill="auto"/>
          </w:tcPr>
          <w:p w14:paraId="2DC2EB2B" w14:textId="77777777" w:rsidR="003D68C3" w:rsidRPr="00B7032F" w:rsidRDefault="003D68C3" w:rsidP="006F35C3">
            <w:pPr>
              <w:jc w:val="both"/>
              <w:rPr>
                <w:rFonts w:ascii="Arial" w:hAnsi="Arial" w:cs="Arial"/>
                <w:color w:val="000000"/>
              </w:rPr>
            </w:pPr>
            <w:r w:rsidRPr="00B7032F">
              <w:rPr>
                <w:rFonts w:ascii="Arial" w:hAnsi="Arial" w:cs="Arial"/>
                <w:color w:val="000000"/>
              </w:rPr>
              <w:t>Poravnati škodo</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29C4A405" w14:textId="77777777" w:rsidR="003D68C3" w:rsidRPr="00B7032F" w:rsidRDefault="003D68C3" w:rsidP="006F35C3">
            <w:pPr>
              <w:jc w:val="center"/>
              <w:rPr>
                <w:rFonts w:ascii="Arial" w:hAnsi="Arial" w:cs="Arial"/>
                <w:color w:val="000000"/>
              </w:rPr>
            </w:pPr>
            <w:r w:rsidRPr="00B7032F">
              <w:rPr>
                <w:rFonts w:ascii="Arial" w:hAnsi="Arial" w:cs="Arial"/>
                <w:color w:val="000000"/>
              </w:rPr>
              <w:t>1</w:t>
            </w:r>
          </w:p>
        </w:tc>
      </w:tr>
      <w:tr w:rsidR="003D68C3" w:rsidRPr="00B7032F" w14:paraId="3A33792C" w14:textId="77777777" w:rsidTr="006F35C3">
        <w:trPr>
          <w:trHeight w:val="387"/>
        </w:trPr>
        <w:tc>
          <w:tcPr>
            <w:tcW w:w="6518" w:type="dxa"/>
            <w:tcBorders>
              <w:top w:val="single" w:sz="4" w:space="0" w:color="000000"/>
              <w:left w:val="single" w:sz="4" w:space="0" w:color="000000"/>
              <w:bottom w:val="single" w:sz="4" w:space="0" w:color="000000"/>
            </w:tcBorders>
            <w:shd w:val="clear" w:color="auto" w:fill="auto"/>
          </w:tcPr>
          <w:p w14:paraId="4379EEED" w14:textId="77777777" w:rsidR="003D68C3" w:rsidRPr="00B7032F" w:rsidRDefault="003D68C3" w:rsidP="006F35C3">
            <w:pPr>
              <w:jc w:val="both"/>
              <w:rPr>
                <w:rFonts w:ascii="Arial" w:hAnsi="Arial" w:cs="Arial"/>
                <w:b/>
                <w:color w:val="000000"/>
              </w:rPr>
            </w:pPr>
            <w:r w:rsidRPr="00B7032F">
              <w:rPr>
                <w:rFonts w:ascii="Arial" w:hAnsi="Arial" w:cs="Arial"/>
                <w:b/>
                <w:color w:val="000000"/>
              </w:rPr>
              <w:t>SKUPAJ</w:t>
            </w:r>
          </w:p>
        </w:tc>
        <w:tc>
          <w:tcPr>
            <w:tcW w:w="2226" w:type="dxa"/>
            <w:tcBorders>
              <w:top w:val="single" w:sz="4" w:space="0" w:color="000000"/>
              <w:left w:val="single" w:sz="4" w:space="0" w:color="000000"/>
              <w:bottom w:val="single" w:sz="4" w:space="0" w:color="000000"/>
              <w:right w:val="single" w:sz="4" w:space="0" w:color="000000"/>
            </w:tcBorders>
            <w:shd w:val="clear" w:color="auto" w:fill="auto"/>
          </w:tcPr>
          <w:p w14:paraId="37CFCE8B" w14:textId="77777777" w:rsidR="003D68C3" w:rsidRPr="00B7032F" w:rsidRDefault="003D68C3" w:rsidP="006F35C3">
            <w:pPr>
              <w:jc w:val="center"/>
              <w:rPr>
                <w:rFonts w:ascii="Arial" w:hAnsi="Arial" w:cs="Arial"/>
              </w:rPr>
            </w:pPr>
            <w:r w:rsidRPr="00B7032F">
              <w:rPr>
                <w:rFonts w:ascii="Arial" w:hAnsi="Arial" w:cs="Arial"/>
                <w:b/>
                <w:color w:val="000000"/>
              </w:rPr>
              <w:t>6</w:t>
            </w:r>
          </w:p>
        </w:tc>
      </w:tr>
    </w:tbl>
    <w:p w14:paraId="63BC5C2F" w14:textId="77777777" w:rsidR="0021253E" w:rsidRPr="00B7032F" w:rsidRDefault="0021253E" w:rsidP="003D68C3">
      <w:pPr>
        <w:jc w:val="both"/>
        <w:rPr>
          <w:rFonts w:ascii="Arial" w:hAnsi="Arial" w:cs="Arial"/>
          <w:color w:val="538135"/>
        </w:rPr>
      </w:pPr>
    </w:p>
    <w:p w14:paraId="4C2950B0" w14:textId="77777777" w:rsidR="003D68C3" w:rsidRPr="00B7032F" w:rsidRDefault="003D68C3" w:rsidP="003D68C3">
      <w:pPr>
        <w:jc w:val="both"/>
        <w:rPr>
          <w:rFonts w:ascii="Arial" w:hAnsi="Arial" w:cs="Arial"/>
          <w:color w:val="000000"/>
        </w:rPr>
      </w:pPr>
      <w:r w:rsidRPr="00B7032F">
        <w:rPr>
          <w:rFonts w:ascii="Arial" w:hAnsi="Arial" w:cs="Arial"/>
          <w:color w:val="000000"/>
        </w:rPr>
        <w:t>Navodila in prepovedi po ZP</w:t>
      </w:r>
      <w:r w:rsidR="002B37F4">
        <w:rPr>
          <w:rFonts w:ascii="Arial" w:hAnsi="Arial" w:cs="Arial"/>
          <w:color w:val="000000"/>
        </w:rPr>
        <w:t>:</w:t>
      </w:r>
    </w:p>
    <w:tbl>
      <w:tblPr>
        <w:tblW w:w="9198" w:type="dxa"/>
        <w:tblInd w:w="108" w:type="dxa"/>
        <w:tblLayout w:type="fixed"/>
        <w:tblLook w:val="0000" w:firstRow="0" w:lastRow="0" w:firstColumn="0" w:lastColumn="0" w:noHBand="0" w:noVBand="0"/>
      </w:tblPr>
      <w:tblGrid>
        <w:gridCol w:w="6857"/>
        <w:gridCol w:w="2341"/>
      </w:tblGrid>
      <w:tr w:rsidR="003D68C3" w:rsidRPr="00B7032F" w14:paraId="392BAF90" w14:textId="77777777" w:rsidTr="006F35C3">
        <w:trPr>
          <w:trHeight w:val="394"/>
        </w:trPr>
        <w:tc>
          <w:tcPr>
            <w:tcW w:w="6857" w:type="dxa"/>
            <w:tcBorders>
              <w:top w:val="single" w:sz="4" w:space="0" w:color="000000"/>
              <w:left w:val="single" w:sz="4" w:space="0" w:color="000000"/>
              <w:bottom w:val="single" w:sz="4" w:space="0" w:color="000000"/>
            </w:tcBorders>
            <w:shd w:val="clear" w:color="auto" w:fill="7030A0"/>
          </w:tcPr>
          <w:p w14:paraId="68095311" w14:textId="77777777" w:rsidR="003D68C3" w:rsidRPr="00B7032F" w:rsidRDefault="003D68C3" w:rsidP="006F35C3">
            <w:pPr>
              <w:jc w:val="both"/>
              <w:rPr>
                <w:rFonts w:ascii="Arial" w:hAnsi="Arial" w:cs="Arial"/>
                <w:b/>
                <w:color w:val="FFFFFF"/>
              </w:rPr>
            </w:pPr>
            <w:r w:rsidRPr="00B7032F">
              <w:rPr>
                <w:rFonts w:ascii="Arial" w:hAnsi="Arial" w:cs="Arial"/>
                <w:color w:val="FFFFFF"/>
              </w:rPr>
              <w:t>vrsta</w:t>
            </w:r>
          </w:p>
        </w:tc>
        <w:tc>
          <w:tcPr>
            <w:tcW w:w="2341" w:type="dxa"/>
            <w:tcBorders>
              <w:top w:val="single" w:sz="4" w:space="0" w:color="000000"/>
              <w:left w:val="single" w:sz="4" w:space="0" w:color="000000"/>
              <w:bottom w:val="single" w:sz="4" w:space="0" w:color="000000"/>
              <w:right w:val="single" w:sz="4" w:space="0" w:color="000000"/>
            </w:tcBorders>
            <w:shd w:val="clear" w:color="auto" w:fill="7030A0"/>
          </w:tcPr>
          <w:p w14:paraId="48C498EE" w14:textId="77777777" w:rsidR="003D68C3" w:rsidRPr="00B7032F" w:rsidRDefault="003D68C3" w:rsidP="006F35C3">
            <w:pPr>
              <w:jc w:val="both"/>
              <w:rPr>
                <w:rFonts w:ascii="Arial" w:hAnsi="Arial" w:cs="Arial"/>
                <w:color w:val="FFFFFF"/>
              </w:rPr>
            </w:pPr>
            <w:r w:rsidRPr="00B7032F">
              <w:rPr>
                <w:rFonts w:ascii="Arial" w:hAnsi="Arial" w:cs="Arial"/>
                <w:b/>
                <w:color w:val="FFFFFF"/>
              </w:rPr>
              <w:t xml:space="preserve">Novi </w:t>
            </w:r>
          </w:p>
        </w:tc>
      </w:tr>
      <w:tr w:rsidR="003D68C3" w:rsidRPr="00B7032F" w14:paraId="3DEDCEA2" w14:textId="77777777" w:rsidTr="006F35C3">
        <w:trPr>
          <w:trHeight w:val="621"/>
        </w:trPr>
        <w:tc>
          <w:tcPr>
            <w:tcW w:w="6857" w:type="dxa"/>
            <w:tcBorders>
              <w:top w:val="single" w:sz="4" w:space="0" w:color="000000"/>
              <w:left w:val="single" w:sz="4" w:space="0" w:color="000000"/>
              <w:bottom w:val="single" w:sz="4" w:space="0" w:color="000000"/>
            </w:tcBorders>
            <w:shd w:val="clear" w:color="auto" w:fill="auto"/>
          </w:tcPr>
          <w:p w14:paraId="5BFAFDA1" w14:textId="77777777" w:rsidR="003D68C3" w:rsidRPr="00B7032F" w:rsidRDefault="003D68C3" w:rsidP="006F35C3">
            <w:pPr>
              <w:jc w:val="both"/>
              <w:rPr>
                <w:rFonts w:ascii="Arial" w:hAnsi="Arial" w:cs="Arial"/>
                <w:color w:val="000000"/>
              </w:rPr>
            </w:pPr>
            <w:r w:rsidRPr="00B7032F">
              <w:rPr>
                <w:rFonts w:ascii="Arial" w:hAnsi="Arial" w:cs="Arial"/>
                <w:color w:val="000000"/>
              </w:rPr>
              <w:t>obiskovati vzgojno, poklicno, psihološko ali drugo posvetovalnico, šolo</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46E0ECEB" w14:textId="77777777" w:rsidR="003D68C3" w:rsidRPr="00B7032F" w:rsidRDefault="003D68C3" w:rsidP="006F35C3">
            <w:pPr>
              <w:jc w:val="center"/>
              <w:rPr>
                <w:rFonts w:ascii="Arial" w:hAnsi="Arial" w:cs="Arial"/>
              </w:rPr>
            </w:pPr>
            <w:r w:rsidRPr="00B7032F">
              <w:rPr>
                <w:rFonts w:ascii="Arial" w:hAnsi="Arial" w:cs="Arial"/>
                <w:color w:val="000000"/>
              </w:rPr>
              <w:t>6</w:t>
            </w:r>
          </w:p>
        </w:tc>
      </w:tr>
      <w:tr w:rsidR="003D68C3" w:rsidRPr="00B7032F" w14:paraId="3E506182" w14:textId="77777777" w:rsidTr="006F35C3">
        <w:trPr>
          <w:trHeight w:val="394"/>
        </w:trPr>
        <w:tc>
          <w:tcPr>
            <w:tcW w:w="6857" w:type="dxa"/>
            <w:tcBorders>
              <w:top w:val="single" w:sz="4" w:space="0" w:color="000000"/>
              <w:left w:val="single" w:sz="4" w:space="0" w:color="000000"/>
              <w:bottom w:val="single" w:sz="4" w:space="0" w:color="000000"/>
            </w:tcBorders>
            <w:shd w:val="clear" w:color="auto" w:fill="auto"/>
          </w:tcPr>
          <w:p w14:paraId="671CFFD4" w14:textId="77777777" w:rsidR="003D68C3" w:rsidRPr="00B7032F" w:rsidRDefault="003D68C3" w:rsidP="006F35C3">
            <w:pPr>
              <w:jc w:val="both"/>
              <w:rPr>
                <w:rFonts w:ascii="Arial" w:hAnsi="Arial" w:cs="Arial"/>
                <w:color w:val="000000"/>
              </w:rPr>
            </w:pPr>
            <w:r w:rsidRPr="00B7032F">
              <w:rPr>
                <w:rFonts w:ascii="Arial" w:hAnsi="Arial" w:cs="Arial"/>
                <w:color w:val="000000"/>
              </w:rPr>
              <w:t>opraviti delo v korist humanitarnih org. ali lok. skup.</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E8F6631" w14:textId="77777777" w:rsidR="003D68C3" w:rsidRPr="00B7032F" w:rsidRDefault="003D68C3" w:rsidP="006F35C3">
            <w:pPr>
              <w:jc w:val="center"/>
              <w:rPr>
                <w:rFonts w:ascii="Arial" w:hAnsi="Arial" w:cs="Arial"/>
              </w:rPr>
            </w:pPr>
            <w:r w:rsidRPr="00B7032F">
              <w:rPr>
                <w:rFonts w:ascii="Arial" w:hAnsi="Arial" w:cs="Arial"/>
                <w:color w:val="000000"/>
              </w:rPr>
              <w:t>5</w:t>
            </w:r>
          </w:p>
        </w:tc>
      </w:tr>
      <w:tr w:rsidR="003D68C3" w:rsidRPr="00B7032F" w14:paraId="36603574" w14:textId="77777777" w:rsidTr="006F35C3">
        <w:trPr>
          <w:trHeight w:val="394"/>
        </w:trPr>
        <w:tc>
          <w:tcPr>
            <w:tcW w:w="6857" w:type="dxa"/>
            <w:tcBorders>
              <w:top w:val="single" w:sz="4" w:space="0" w:color="000000"/>
              <w:left w:val="single" w:sz="4" w:space="0" w:color="000000"/>
              <w:bottom w:val="single" w:sz="4" w:space="0" w:color="000000"/>
            </w:tcBorders>
            <w:shd w:val="clear" w:color="auto" w:fill="auto"/>
          </w:tcPr>
          <w:p w14:paraId="2CB98DCC" w14:textId="77777777" w:rsidR="003D68C3" w:rsidRPr="00B7032F" w:rsidRDefault="003D68C3" w:rsidP="006F35C3">
            <w:pPr>
              <w:jc w:val="both"/>
              <w:rPr>
                <w:rFonts w:ascii="Arial" w:hAnsi="Arial" w:cs="Arial"/>
                <w:color w:val="000000"/>
              </w:rPr>
            </w:pPr>
            <w:r w:rsidRPr="00B7032F">
              <w:rPr>
                <w:rFonts w:ascii="Arial" w:hAnsi="Arial" w:cs="Arial"/>
                <w:color w:val="000000"/>
              </w:rPr>
              <w:t>Nadzorstvo organa socialnega varstva</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65818F38" w14:textId="77777777" w:rsidR="003D68C3" w:rsidRPr="00B7032F" w:rsidRDefault="003D68C3" w:rsidP="006F35C3">
            <w:pPr>
              <w:jc w:val="center"/>
              <w:rPr>
                <w:rFonts w:ascii="Arial" w:hAnsi="Arial" w:cs="Arial"/>
                <w:color w:val="000000"/>
              </w:rPr>
            </w:pPr>
            <w:r w:rsidRPr="00B7032F">
              <w:rPr>
                <w:rFonts w:ascii="Arial" w:hAnsi="Arial" w:cs="Arial"/>
                <w:color w:val="000000"/>
              </w:rPr>
              <w:t>2</w:t>
            </w:r>
          </w:p>
        </w:tc>
      </w:tr>
      <w:tr w:rsidR="003D68C3" w:rsidRPr="00B7032F" w14:paraId="0635C514" w14:textId="77777777" w:rsidTr="006F35C3">
        <w:trPr>
          <w:trHeight w:val="414"/>
        </w:trPr>
        <w:tc>
          <w:tcPr>
            <w:tcW w:w="6857" w:type="dxa"/>
            <w:tcBorders>
              <w:top w:val="single" w:sz="4" w:space="0" w:color="000000"/>
              <w:left w:val="single" w:sz="4" w:space="0" w:color="000000"/>
              <w:bottom w:val="single" w:sz="4" w:space="0" w:color="000000"/>
            </w:tcBorders>
            <w:shd w:val="clear" w:color="auto" w:fill="auto"/>
          </w:tcPr>
          <w:p w14:paraId="23EF8260" w14:textId="77777777" w:rsidR="003D68C3" w:rsidRPr="00B7032F" w:rsidRDefault="003D68C3" w:rsidP="006F35C3">
            <w:pPr>
              <w:jc w:val="both"/>
              <w:rPr>
                <w:rFonts w:ascii="Arial" w:hAnsi="Arial" w:cs="Arial"/>
                <w:color w:val="000000"/>
              </w:rPr>
            </w:pPr>
            <w:r w:rsidRPr="00B7032F">
              <w:rPr>
                <w:rFonts w:ascii="Arial" w:hAnsi="Arial" w:cs="Arial"/>
                <w:color w:val="000000"/>
              </w:rPr>
              <w:t>Navodilo - opravičilo</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3669718B" w14:textId="77777777" w:rsidR="003D68C3" w:rsidRPr="00B7032F" w:rsidRDefault="003D68C3" w:rsidP="006F35C3">
            <w:pPr>
              <w:jc w:val="center"/>
              <w:rPr>
                <w:rFonts w:ascii="Arial" w:hAnsi="Arial" w:cs="Arial"/>
              </w:rPr>
            </w:pPr>
            <w:r w:rsidRPr="00B7032F">
              <w:rPr>
                <w:rFonts w:ascii="Arial" w:hAnsi="Arial" w:cs="Arial"/>
              </w:rPr>
              <w:t>1</w:t>
            </w:r>
          </w:p>
        </w:tc>
      </w:tr>
      <w:tr w:rsidR="003D68C3" w:rsidRPr="00B7032F" w14:paraId="0C37CEA5" w14:textId="77777777" w:rsidTr="006F35C3">
        <w:trPr>
          <w:trHeight w:val="394"/>
        </w:trPr>
        <w:tc>
          <w:tcPr>
            <w:tcW w:w="6857" w:type="dxa"/>
            <w:tcBorders>
              <w:top w:val="single" w:sz="4" w:space="0" w:color="000000"/>
              <w:left w:val="single" w:sz="4" w:space="0" w:color="000000"/>
              <w:bottom w:val="single" w:sz="4" w:space="0" w:color="000000"/>
            </w:tcBorders>
            <w:shd w:val="clear" w:color="auto" w:fill="auto"/>
          </w:tcPr>
          <w:p w14:paraId="57D6531A" w14:textId="77777777" w:rsidR="003D68C3" w:rsidRPr="00B7032F" w:rsidRDefault="003D68C3" w:rsidP="006F35C3">
            <w:pPr>
              <w:jc w:val="both"/>
              <w:rPr>
                <w:rFonts w:ascii="Arial" w:hAnsi="Arial" w:cs="Arial"/>
                <w:color w:val="000000"/>
              </w:rPr>
            </w:pPr>
            <w:r w:rsidRPr="00B7032F">
              <w:rPr>
                <w:rFonts w:ascii="Arial" w:hAnsi="Arial" w:cs="Arial"/>
                <w:color w:val="000000"/>
              </w:rPr>
              <w:t>Vzgojni ukrep - ukor</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543EE72F" w14:textId="77777777" w:rsidR="003D68C3" w:rsidRPr="00B7032F" w:rsidRDefault="003D68C3" w:rsidP="006F35C3">
            <w:pPr>
              <w:jc w:val="center"/>
              <w:rPr>
                <w:rFonts w:ascii="Arial" w:hAnsi="Arial" w:cs="Arial"/>
                <w:b/>
                <w:color w:val="000000"/>
              </w:rPr>
            </w:pPr>
            <w:r w:rsidRPr="00B7032F">
              <w:rPr>
                <w:rFonts w:ascii="Arial" w:hAnsi="Arial" w:cs="Arial"/>
                <w:b/>
                <w:color w:val="000000"/>
              </w:rPr>
              <w:t>2</w:t>
            </w:r>
          </w:p>
        </w:tc>
      </w:tr>
      <w:tr w:rsidR="003D68C3" w:rsidRPr="00B7032F" w14:paraId="4B7FC7B9" w14:textId="77777777" w:rsidTr="006F35C3">
        <w:trPr>
          <w:trHeight w:val="394"/>
        </w:trPr>
        <w:tc>
          <w:tcPr>
            <w:tcW w:w="6857" w:type="dxa"/>
            <w:tcBorders>
              <w:top w:val="single" w:sz="4" w:space="0" w:color="000000"/>
              <w:left w:val="single" w:sz="4" w:space="0" w:color="000000"/>
              <w:bottom w:val="single" w:sz="4" w:space="0" w:color="000000"/>
            </w:tcBorders>
            <w:shd w:val="clear" w:color="auto" w:fill="auto"/>
          </w:tcPr>
          <w:p w14:paraId="53FF37E1" w14:textId="77777777" w:rsidR="003D68C3" w:rsidRPr="00B7032F" w:rsidRDefault="003D68C3" w:rsidP="006F35C3">
            <w:pPr>
              <w:jc w:val="both"/>
              <w:rPr>
                <w:rFonts w:ascii="Arial" w:hAnsi="Arial" w:cs="Arial"/>
                <w:b/>
                <w:color w:val="000000"/>
              </w:rPr>
            </w:pPr>
            <w:r w:rsidRPr="00B7032F">
              <w:rPr>
                <w:rFonts w:ascii="Arial" w:hAnsi="Arial" w:cs="Arial"/>
                <w:b/>
                <w:color w:val="000000"/>
              </w:rPr>
              <w:t>SKUPAJ</w:t>
            </w:r>
          </w:p>
        </w:tc>
        <w:tc>
          <w:tcPr>
            <w:tcW w:w="2341" w:type="dxa"/>
            <w:tcBorders>
              <w:top w:val="single" w:sz="4" w:space="0" w:color="000000"/>
              <w:left w:val="single" w:sz="4" w:space="0" w:color="000000"/>
              <w:bottom w:val="single" w:sz="4" w:space="0" w:color="000000"/>
              <w:right w:val="single" w:sz="4" w:space="0" w:color="000000"/>
            </w:tcBorders>
            <w:shd w:val="clear" w:color="auto" w:fill="auto"/>
          </w:tcPr>
          <w:p w14:paraId="010F8577" w14:textId="77777777" w:rsidR="003D68C3" w:rsidRPr="00B7032F" w:rsidRDefault="003D68C3" w:rsidP="006F35C3">
            <w:pPr>
              <w:jc w:val="center"/>
              <w:rPr>
                <w:rFonts w:ascii="Arial" w:hAnsi="Arial" w:cs="Arial"/>
                <w:b/>
                <w:color w:val="000000"/>
              </w:rPr>
            </w:pPr>
            <w:r w:rsidRPr="00B7032F">
              <w:rPr>
                <w:rFonts w:ascii="Arial" w:hAnsi="Arial" w:cs="Arial"/>
                <w:b/>
                <w:color w:val="000000"/>
              </w:rPr>
              <w:t>16</w:t>
            </w:r>
          </w:p>
        </w:tc>
      </w:tr>
    </w:tbl>
    <w:p w14:paraId="001DE578" w14:textId="77777777" w:rsidR="00200C31" w:rsidRDefault="003D68C3" w:rsidP="00A026C8">
      <w:pPr>
        <w:pStyle w:val="m-7794666405027801183msolistparagraph"/>
        <w:jc w:val="both"/>
        <w:rPr>
          <w:rFonts w:ascii="Arial" w:hAnsi="Arial" w:cs="Arial"/>
          <w:sz w:val="20"/>
          <w:szCs w:val="20"/>
        </w:rPr>
      </w:pPr>
      <w:r w:rsidRPr="00B7032F">
        <w:rPr>
          <w:rFonts w:ascii="Arial" w:hAnsi="Arial" w:cs="Arial"/>
          <w:sz w:val="20"/>
          <w:szCs w:val="20"/>
        </w:rPr>
        <w:t>V letu 2019 so bili obravnavani trije primeri mladoletnikov brez spremstva (MBS).</w:t>
      </w:r>
    </w:p>
    <w:p w14:paraId="15F8E2B2" w14:textId="77777777" w:rsidR="003D68C3" w:rsidRPr="00A026C8" w:rsidRDefault="003D68C3" w:rsidP="00200C31">
      <w:pPr>
        <w:pStyle w:val="m-7794666405027801183msolistparagraph"/>
        <w:numPr>
          <w:ilvl w:val="0"/>
          <w:numId w:val="37"/>
        </w:numPr>
        <w:jc w:val="both"/>
        <w:rPr>
          <w:rFonts w:ascii="Arial" w:hAnsi="Arial" w:cs="Arial"/>
          <w:sz w:val="20"/>
          <w:szCs w:val="20"/>
        </w:rPr>
      </w:pPr>
      <w:r w:rsidRPr="00A026C8">
        <w:rPr>
          <w:rFonts w:ascii="Arial" w:hAnsi="Arial" w:cs="Arial"/>
          <w:sz w:val="20"/>
          <w:szCs w:val="20"/>
        </w:rPr>
        <w:t>Varstvo odraslih</w:t>
      </w:r>
    </w:p>
    <w:p w14:paraId="081D7FB1" w14:textId="77777777" w:rsidR="003D68C3" w:rsidRPr="00A026C8" w:rsidRDefault="003D68C3" w:rsidP="003D68C3">
      <w:pPr>
        <w:pStyle w:val="m-7794666405027801183msolistparagraph"/>
        <w:jc w:val="both"/>
        <w:rPr>
          <w:rFonts w:ascii="Arial" w:hAnsi="Arial" w:cs="Arial"/>
          <w:sz w:val="20"/>
          <w:szCs w:val="20"/>
        </w:rPr>
      </w:pPr>
      <w:r w:rsidRPr="00A026C8">
        <w:rPr>
          <w:rFonts w:ascii="Arial" w:hAnsi="Arial" w:cs="Arial"/>
          <w:sz w:val="20"/>
          <w:szCs w:val="20"/>
        </w:rPr>
        <w:t>Družinski pomočnik</w:t>
      </w:r>
    </w:p>
    <w:p w14:paraId="6EB84D8B" w14:textId="77777777" w:rsidR="003D68C3" w:rsidRPr="00A026C8" w:rsidRDefault="003D68C3" w:rsidP="003D68C3">
      <w:pPr>
        <w:jc w:val="both"/>
        <w:rPr>
          <w:rFonts w:ascii="Arial" w:hAnsi="Arial" w:cs="Arial"/>
        </w:rPr>
      </w:pPr>
      <w:r w:rsidRPr="00A026C8">
        <w:rPr>
          <w:rFonts w:ascii="Arial" w:hAnsi="Arial" w:cs="Arial"/>
        </w:rPr>
        <w:t>Pravico do družinskega pomočnika ima 9 invalidov. V poročevalnem obdobju je bila sta bili izdani 2 odločbi glede pravice do družinskega pomočnika.</w:t>
      </w:r>
    </w:p>
    <w:p w14:paraId="2F83D240" w14:textId="77777777" w:rsidR="003D68C3" w:rsidRPr="00A026C8" w:rsidRDefault="003D68C3" w:rsidP="003D68C3">
      <w:pPr>
        <w:pStyle w:val="m-7794666405027801183msolistparagraph"/>
        <w:jc w:val="both"/>
        <w:rPr>
          <w:rFonts w:ascii="Arial" w:hAnsi="Arial" w:cs="Arial"/>
          <w:sz w:val="20"/>
          <w:szCs w:val="20"/>
        </w:rPr>
      </w:pPr>
      <w:r w:rsidRPr="00A026C8">
        <w:rPr>
          <w:rFonts w:ascii="Arial" w:hAnsi="Arial" w:cs="Arial"/>
          <w:sz w:val="20"/>
          <w:szCs w:val="20"/>
        </w:rPr>
        <w:t>Pravica gluhe osebe do tolmača</w:t>
      </w:r>
    </w:p>
    <w:p w14:paraId="6F25BDEF" w14:textId="77777777" w:rsidR="003D68C3" w:rsidRPr="00A026C8" w:rsidRDefault="003D68C3" w:rsidP="003D68C3">
      <w:pPr>
        <w:pStyle w:val="m-7794666405027801183msolistparagraph"/>
        <w:jc w:val="both"/>
        <w:rPr>
          <w:rFonts w:ascii="Arial" w:hAnsi="Arial" w:cs="Arial"/>
          <w:sz w:val="20"/>
          <w:szCs w:val="20"/>
        </w:rPr>
      </w:pPr>
      <w:r w:rsidRPr="00A026C8">
        <w:rPr>
          <w:rFonts w:ascii="Arial" w:hAnsi="Arial" w:cs="Arial"/>
          <w:sz w:val="20"/>
          <w:szCs w:val="20"/>
        </w:rPr>
        <w:t>Na področju Zakona o uporabi slovenskega znakovnega jezika vodenih 57 zadev,  v obravnavi so bile 4 nove zadeve za priznanje pravice po Zakonu o uporabi slovenskega znakovnega jezika z izdajo odločbe o pravici do slovenskega znakovnega jezika.</w:t>
      </w:r>
    </w:p>
    <w:p w14:paraId="15F46E1E" w14:textId="77777777" w:rsidR="003D68C3" w:rsidRPr="00A026C8" w:rsidRDefault="003D68C3" w:rsidP="003D68C3">
      <w:pPr>
        <w:pStyle w:val="m-7794666405027801183msolistparagraph"/>
        <w:jc w:val="both"/>
        <w:rPr>
          <w:rFonts w:ascii="Arial" w:hAnsi="Arial" w:cs="Arial"/>
          <w:sz w:val="20"/>
          <w:szCs w:val="20"/>
        </w:rPr>
      </w:pPr>
      <w:r w:rsidRPr="00A026C8">
        <w:rPr>
          <w:rFonts w:ascii="Arial" w:hAnsi="Arial" w:cs="Arial"/>
          <w:sz w:val="20"/>
          <w:szCs w:val="20"/>
        </w:rPr>
        <w:t>Osebna asistenca in komunikacijski dodatek</w:t>
      </w:r>
    </w:p>
    <w:p w14:paraId="5D3124C7" w14:textId="77777777" w:rsidR="003D68C3" w:rsidRDefault="003D68C3" w:rsidP="003D68C3">
      <w:pPr>
        <w:jc w:val="both"/>
        <w:rPr>
          <w:rFonts w:ascii="Arial" w:hAnsi="Arial" w:cs="Arial"/>
        </w:rPr>
      </w:pPr>
      <w:r w:rsidRPr="00A026C8">
        <w:rPr>
          <w:rFonts w:ascii="Arial" w:hAnsi="Arial" w:cs="Arial"/>
        </w:rPr>
        <w:t xml:space="preserve">Osebna asistenca pomeni pomoč pri vseh opravilih, dejavnostih in opravljanju aktivnosti vezanih na samostojno osebno in družinsko življenje, vključevanje v okolje, izobraževanje in zaposlitve, ki jo uporabnik potrebuje, ko teh aktivnosti ne more izvajati sam zaradi vrste in stopnje invalidnosti. Zakon o osebni asistenci daje invalidnim osebam od 1. 1. 2019 možnost uveljavljanja pravice do osebne asistence najmanj 30 ur na teden oziroma uveljavljanja gluhi, slepih in gluho slepih oseb do pravice do komunikacijskega dodatka v obliki osebne asistence 30 ur na mesec ali v obliki denarnega nadomestila. V poročevalskem obdobju je bilo obravnavanih 17 vlog, od teh sta bila 2 postopka zaključena z odločbo. </w:t>
      </w:r>
    </w:p>
    <w:p w14:paraId="415CC2C1" w14:textId="77777777" w:rsidR="00A026C8" w:rsidRPr="00A026C8" w:rsidRDefault="00A026C8" w:rsidP="003D68C3">
      <w:pPr>
        <w:jc w:val="both"/>
        <w:rPr>
          <w:rFonts w:ascii="Arial" w:hAnsi="Arial" w:cs="Arial"/>
        </w:rPr>
      </w:pPr>
    </w:p>
    <w:p w14:paraId="1EA84580" w14:textId="77777777" w:rsidR="00547A88" w:rsidRPr="00A026C8" w:rsidRDefault="00547A88" w:rsidP="00A026C8">
      <w:pPr>
        <w:spacing w:line="276" w:lineRule="auto"/>
        <w:jc w:val="both"/>
        <w:rPr>
          <w:rFonts w:ascii="Arial" w:hAnsi="Arial" w:cs="Arial"/>
          <w:bCs/>
        </w:rPr>
      </w:pPr>
      <w:r w:rsidRPr="00A026C8">
        <w:rPr>
          <w:rFonts w:ascii="Arial" w:hAnsi="Arial" w:cs="Arial"/>
          <w:bCs/>
        </w:rPr>
        <w:t>Skrbništvo odraslih</w:t>
      </w:r>
    </w:p>
    <w:p w14:paraId="387EFBBE" w14:textId="77777777" w:rsidR="00547A88" w:rsidRPr="00A026C8" w:rsidRDefault="00547A88" w:rsidP="00A026C8">
      <w:pPr>
        <w:spacing w:line="276" w:lineRule="auto"/>
        <w:jc w:val="both"/>
        <w:rPr>
          <w:rFonts w:ascii="Arial" w:hAnsi="Arial" w:cs="Arial"/>
          <w:bCs/>
        </w:rPr>
      </w:pPr>
    </w:p>
    <w:p w14:paraId="7A8C835C" w14:textId="77777777" w:rsidR="003D68C3" w:rsidRPr="005C2ACB" w:rsidRDefault="003D68C3" w:rsidP="00A026C8">
      <w:pPr>
        <w:spacing w:line="276" w:lineRule="auto"/>
        <w:jc w:val="both"/>
        <w:rPr>
          <w:rFonts w:ascii="Arial" w:hAnsi="Arial" w:cs="Arial"/>
          <w:bCs/>
        </w:rPr>
      </w:pPr>
      <w:r w:rsidRPr="005C2ACB">
        <w:rPr>
          <w:rFonts w:ascii="Arial" w:hAnsi="Arial" w:cs="Arial"/>
          <w:iCs/>
        </w:rPr>
        <w:t>Odvzem poslovne sposobnosti, postavitev pod skrbništvo in spremljanje skrbništva</w:t>
      </w:r>
    </w:p>
    <w:p w14:paraId="7B984A5E" w14:textId="77777777" w:rsidR="00547A88" w:rsidRPr="00A026C8" w:rsidRDefault="00547A88" w:rsidP="00A026C8">
      <w:pPr>
        <w:spacing w:line="276" w:lineRule="auto"/>
        <w:jc w:val="both"/>
      </w:pPr>
    </w:p>
    <w:p w14:paraId="1C69F25C" w14:textId="77777777" w:rsidR="00547A88" w:rsidRDefault="003D68C3" w:rsidP="007F0447">
      <w:pPr>
        <w:autoSpaceDE w:val="0"/>
        <w:spacing w:line="276" w:lineRule="auto"/>
        <w:jc w:val="both"/>
        <w:rPr>
          <w:rFonts w:ascii="Arial" w:hAnsi="Arial" w:cs="Arial"/>
          <w:color w:val="000000"/>
        </w:rPr>
      </w:pPr>
      <w:r w:rsidRPr="00A026C8">
        <w:rPr>
          <w:rFonts w:ascii="Arial" w:hAnsi="Arial" w:cs="Arial"/>
          <w:color w:val="000000"/>
        </w:rPr>
        <w:t xml:space="preserve">V </w:t>
      </w:r>
      <w:r w:rsidRPr="00A026C8">
        <w:rPr>
          <w:rFonts w:ascii="Arial" w:hAnsi="Arial" w:cs="Arial"/>
        </w:rPr>
        <w:t xml:space="preserve">obdobju </w:t>
      </w:r>
      <w:r w:rsidRPr="00A026C8">
        <w:rPr>
          <w:rFonts w:ascii="Arial" w:hAnsi="Arial" w:cs="Arial"/>
          <w:color w:val="000000"/>
        </w:rPr>
        <w:t xml:space="preserve">1. 1. 2019 do 31. 12. 2019 </w:t>
      </w:r>
      <w:r w:rsidRPr="00A026C8">
        <w:rPr>
          <w:rFonts w:ascii="Arial" w:hAnsi="Arial" w:cs="Arial"/>
        </w:rPr>
        <w:t>je Enota Bežigrad Okrajnemu sodišču v Ljubljani podala 3 pobude za odvzem poslovne sposobnosti. Imenovala je 1 začasnega skrbnika (po ZZZDR), v 1 primeru je sodišče za začasnega skrbnika imenovalo Enoto Bežigrad.</w:t>
      </w:r>
      <w:r w:rsidR="007F0447">
        <w:rPr>
          <w:rFonts w:ascii="Arial" w:hAnsi="Arial" w:cs="Arial"/>
        </w:rPr>
        <w:t xml:space="preserve"> </w:t>
      </w:r>
      <w:r w:rsidRPr="00A026C8">
        <w:rPr>
          <w:rFonts w:ascii="Arial" w:hAnsi="Arial" w:cs="Arial"/>
        </w:rPr>
        <w:t>Zaključeni so bili 4 postopki odvzema poslovne sposobnosti po ZZZDR, v vseh primerih je bila odvzeta oziroma delno odvzeta poslovna sposobnost. Zaradi smrti oziroma nezmožnosti opravljanja dolžnosti je sodišče na predlog centra v 2 primerih postavilo novega skrbnika.</w:t>
      </w:r>
      <w:r w:rsidR="007F0447">
        <w:rPr>
          <w:rFonts w:ascii="Arial" w:hAnsi="Arial" w:cs="Arial"/>
        </w:rPr>
        <w:t xml:space="preserve"> </w:t>
      </w:r>
      <w:r w:rsidRPr="00A026C8">
        <w:rPr>
          <w:rFonts w:ascii="Arial" w:hAnsi="Arial" w:cs="Arial"/>
        </w:rPr>
        <w:t>V letu 2020 se nadaljujeta še 2 postopka odvzema poslovne sposobnosti (po ZZDR) in 6 postopki postavitve pod skrbništvo (po DZ). Razlog za odvzem poslovne sposobnosti je v primerih naše enote Centra predvsem v varovanju oz. zaščiti premoženja osebe.</w:t>
      </w:r>
      <w:r w:rsidR="007F0447">
        <w:rPr>
          <w:rFonts w:ascii="Arial" w:hAnsi="Arial" w:cs="Arial"/>
        </w:rPr>
        <w:t xml:space="preserve"> </w:t>
      </w:r>
      <w:r w:rsidRPr="00A026C8">
        <w:rPr>
          <w:rFonts w:ascii="Arial" w:hAnsi="Arial" w:cs="Arial"/>
        </w:rPr>
        <w:t>V 4 primerih je bil narejen popis premoženja.</w:t>
      </w:r>
      <w:bookmarkStart w:id="29" w:name="__RefHeading___Toc506793684"/>
      <w:r w:rsidR="007F0447">
        <w:rPr>
          <w:rFonts w:ascii="Arial" w:hAnsi="Arial" w:cs="Arial"/>
        </w:rPr>
        <w:t xml:space="preserve"> </w:t>
      </w:r>
      <w:r w:rsidRPr="00A026C8">
        <w:rPr>
          <w:rFonts w:ascii="Arial" w:hAnsi="Arial" w:cs="Arial"/>
          <w:color w:val="000000"/>
        </w:rPr>
        <w:t>Enota spremlja skrbnikovo delo, le-ta pa</w:t>
      </w:r>
      <w:bookmarkEnd w:id="29"/>
      <w:r w:rsidRPr="00A026C8">
        <w:rPr>
          <w:rFonts w:ascii="Arial" w:hAnsi="Arial" w:cs="Arial"/>
          <w:color w:val="000000"/>
        </w:rPr>
        <w:t xml:space="preserve"> sodeluje z Enoto in najmanj enkrat letno s pisnim poročilom in dokazili poroča o varovančevem življenju, zdravju in premoženju, na zahtevo Enote pa tudi večkrat. Na </w:t>
      </w:r>
      <w:r w:rsidRPr="00A026C8">
        <w:rPr>
          <w:rFonts w:ascii="Arial" w:hAnsi="Arial" w:cs="Arial"/>
        </w:rPr>
        <w:t xml:space="preserve">dan </w:t>
      </w:r>
      <w:r w:rsidRPr="00A026C8">
        <w:rPr>
          <w:rFonts w:ascii="Arial" w:hAnsi="Arial" w:cs="Arial"/>
          <w:color w:val="000000"/>
        </w:rPr>
        <w:t xml:space="preserve">31. 12. 2019 </w:t>
      </w:r>
      <w:r w:rsidRPr="00A026C8">
        <w:rPr>
          <w:rFonts w:ascii="Arial" w:hAnsi="Arial" w:cs="Arial"/>
        </w:rPr>
        <w:t> </w:t>
      </w:r>
      <w:r w:rsidRPr="00A026C8">
        <w:rPr>
          <w:rFonts w:ascii="Arial" w:hAnsi="Arial" w:cs="Arial"/>
          <w:color w:val="000000"/>
        </w:rPr>
        <w:t xml:space="preserve">Enota  </w:t>
      </w:r>
      <w:r w:rsidRPr="00A026C8">
        <w:rPr>
          <w:rFonts w:ascii="Arial" w:hAnsi="Arial" w:cs="Arial"/>
        </w:rPr>
        <w:t>evidentira 1 odraslih oseb pod skrbništvom zaradi odvzete poslovne sposobnosti. V 1 primerih neposredne sk</w:t>
      </w:r>
      <w:r w:rsidRPr="00A026C8">
        <w:rPr>
          <w:rFonts w:ascii="Arial" w:hAnsi="Arial" w:cs="Arial"/>
          <w:color w:val="000000"/>
        </w:rPr>
        <w:t>rbniške naloge izvaja Enota Bežigrad.</w:t>
      </w:r>
      <w:r w:rsidRPr="00A026C8">
        <w:rPr>
          <w:rFonts w:ascii="Arial" w:hAnsi="Arial" w:cs="Arial"/>
          <w:color w:val="FF0000"/>
        </w:rPr>
        <w:t xml:space="preserve"> </w:t>
      </w:r>
      <w:r w:rsidRPr="00A026C8">
        <w:rPr>
          <w:rFonts w:ascii="Arial" w:hAnsi="Arial" w:cs="Arial"/>
          <w:color w:val="000000"/>
        </w:rPr>
        <w:t xml:space="preserve">58-im varovancem je </w:t>
      </w:r>
      <w:r w:rsidR="00547A88" w:rsidRPr="00A026C8">
        <w:rPr>
          <w:rFonts w:ascii="Arial" w:hAnsi="Arial" w:cs="Arial"/>
          <w:color w:val="000000"/>
        </w:rPr>
        <w:t>skrbnik nekdo izmed sorodnikov.</w:t>
      </w:r>
    </w:p>
    <w:p w14:paraId="278370CA" w14:textId="77777777" w:rsidR="005B0C96" w:rsidRDefault="005B0C96" w:rsidP="007F0447">
      <w:pPr>
        <w:autoSpaceDE w:val="0"/>
        <w:spacing w:line="276" w:lineRule="auto"/>
        <w:jc w:val="both"/>
        <w:rPr>
          <w:rFonts w:ascii="Arial" w:hAnsi="Arial" w:cs="Arial"/>
          <w:color w:val="000000"/>
        </w:rPr>
      </w:pPr>
    </w:p>
    <w:p w14:paraId="788AC627" w14:textId="77777777" w:rsidR="005B0C96" w:rsidRDefault="005B0C96" w:rsidP="007F0447">
      <w:pPr>
        <w:autoSpaceDE w:val="0"/>
        <w:spacing w:line="276" w:lineRule="auto"/>
        <w:jc w:val="both"/>
        <w:rPr>
          <w:rFonts w:ascii="Arial" w:hAnsi="Arial" w:cs="Arial"/>
          <w:color w:val="000000"/>
        </w:rPr>
      </w:pPr>
    </w:p>
    <w:p w14:paraId="7EE0BF06" w14:textId="77777777" w:rsidR="005B0C96" w:rsidRPr="00A026C8" w:rsidRDefault="005B0C96" w:rsidP="007F0447">
      <w:pPr>
        <w:autoSpaceDE w:val="0"/>
        <w:spacing w:line="276" w:lineRule="auto"/>
        <w:jc w:val="both"/>
        <w:rPr>
          <w:rFonts w:ascii="Arial" w:hAnsi="Arial" w:cs="Arial"/>
          <w:color w:val="000000"/>
        </w:rPr>
      </w:pPr>
    </w:p>
    <w:p w14:paraId="0F0D48F0" w14:textId="77777777" w:rsidR="00547A88" w:rsidRPr="00A026C8" w:rsidRDefault="00547A88" w:rsidP="00A026C8">
      <w:pPr>
        <w:spacing w:line="276" w:lineRule="auto"/>
        <w:jc w:val="both"/>
        <w:rPr>
          <w:rFonts w:ascii="Arial" w:hAnsi="Arial" w:cs="Arial"/>
          <w:color w:val="000000"/>
        </w:rPr>
      </w:pPr>
    </w:p>
    <w:p w14:paraId="0BB3C721" w14:textId="77777777" w:rsidR="003D68C3" w:rsidRPr="00A026C8" w:rsidRDefault="003D68C3" w:rsidP="00A026C8">
      <w:pPr>
        <w:spacing w:line="276" w:lineRule="auto"/>
        <w:jc w:val="both"/>
        <w:rPr>
          <w:rFonts w:ascii="Arial" w:hAnsi="Arial" w:cs="Arial"/>
          <w:iCs/>
        </w:rPr>
      </w:pPr>
      <w:r w:rsidRPr="00A026C8">
        <w:rPr>
          <w:rFonts w:ascii="Arial" w:hAnsi="Arial" w:cs="Arial"/>
          <w:iCs/>
        </w:rPr>
        <w:t xml:space="preserve">Skrbništvo za posebni primer </w:t>
      </w:r>
    </w:p>
    <w:p w14:paraId="0AEAE959" w14:textId="77777777" w:rsidR="00547A88" w:rsidRPr="00A026C8" w:rsidRDefault="00547A88" w:rsidP="00A026C8">
      <w:pPr>
        <w:spacing w:line="276" w:lineRule="auto"/>
        <w:jc w:val="both"/>
        <w:rPr>
          <w:rFonts w:ascii="Arial" w:hAnsi="Arial" w:cs="Arial"/>
          <w:color w:val="000000"/>
        </w:rPr>
      </w:pPr>
    </w:p>
    <w:p w14:paraId="7106C330" w14:textId="77777777" w:rsidR="003D68C3" w:rsidRPr="00A026C8" w:rsidRDefault="003D68C3" w:rsidP="00A026C8">
      <w:pPr>
        <w:spacing w:line="276" w:lineRule="auto"/>
        <w:jc w:val="both"/>
        <w:rPr>
          <w:rFonts w:ascii="Arial" w:hAnsi="Arial" w:cs="Arial"/>
          <w:color w:val="000000"/>
        </w:rPr>
      </w:pPr>
      <w:r w:rsidRPr="00A026C8">
        <w:rPr>
          <w:rFonts w:ascii="Arial" w:hAnsi="Arial" w:cs="Arial"/>
          <w:color w:val="000000"/>
        </w:rPr>
        <w:t>Skrbništvo za posebni primer se lahko uvede na podlagi 211. člena ZZZDR, ko oseba ni sposobna skrbeti sama za svoje koristi in dolžnosti in sama za to ne more pooblastiti druge osebe. Z uveljavitvijo DZ s 15. 4. 2019 postavitev skrbnika za posebni primer ostaja v pristojnosti CSD (267. člen DZ).</w:t>
      </w:r>
    </w:p>
    <w:p w14:paraId="2B7AE9B2" w14:textId="77777777" w:rsidR="00547A88" w:rsidRPr="00A026C8" w:rsidRDefault="00547A88" w:rsidP="00A026C8">
      <w:pPr>
        <w:spacing w:line="276" w:lineRule="auto"/>
        <w:jc w:val="both"/>
        <w:rPr>
          <w:rFonts w:ascii="Arial" w:hAnsi="Arial" w:cs="Arial"/>
          <w:i/>
          <w:iCs/>
          <w:color w:val="000000"/>
        </w:rPr>
      </w:pPr>
    </w:p>
    <w:p w14:paraId="256422D0" w14:textId="77777777" w:rsidR="003D68C3" w:rsidRPr="00A026C8" w:rsidRDefault="003D68C3" w:rsidP="00A026C8">
      <w:pPr>
        <w:autoSpaceDE w:val="0"/>
        <w:spacing w:line="276" w:lineRule="auto"/>
        <w:jc w:val="both"/>
        <w:rPr>
          <w:rFonts w:ascii="Arial" w:hAnsi="Arial" w:cs="Arial"/>
          <w:color w:val="000000"/>
        </w:rPr>
      </w:pPr>
      <w:r w:rsidRPr="00A026C8">
        <w:rPr>
          <w:rFonts w:ascii="Arial" w:hAnsi="Arial" w:cs="Arial"/>
          <w:color w:val="000000"/>
        </w:rPr>
        <w:t xml:space="preserve">V poročevalnem obdobju je center postavil 25 skrbnikov za posebni primer. V nobenem primeru vloge skrbnika za posebni primer ni prevzela Enota Bežigrad. Skupno Enota Bežigrad izvaja naloge skrbnika za posebni primer v 17 primerih. Število razrešenih skrbnikov za posebni primer je bilo v poročevalnem obdobju 0, v 7 primerih pa se je postopek postavitve skrbnika za posebni primer ustavil. </w:t>
      </w:r>
    </w:p>
    <w:p w14:paraId="0D98548A" w14:textId="77777777" w:rsidR="00547A88" w:rsidRPr="00A026C8" w:rsidRDefault="00547A88" w:rsidP="00A026C8">
      <w:pPr>
        <w:autoSpaceDE w:val="0"/>
        <w:spacing w:line="276" w:lineRule="auto"/>
        <w:jc w:val="both"/>
        <w:rPr>
          <w:rFonts w:ascii="Arial" w:hAnsi="Arial" w:cs="Arial"/>
          <w:color w:val="FF0000"/>
        </w:rPr>
      </w:pPr>
    </w:p>
    <w:p w14:paraId="27EFF6D8" w14:textId="77777777" w:rsidR="00CA71C3" w:rsidRDefault="003D68C3" w:rsidP="00CA71C3">
      <w:pPr>
        <w:pStyle w:val="Osnova"/>
        <w:spacing w:line="276" w:lineRule="auto"/>
        <w:rPr>
          <w:rFonts w:ascii="Arial" w:hAnsi="Arial" w:cs="Arial"/>
        </w:rPr>
      </w:pPr>
      <w:r w:rsidRPr="00A026C8">
        <w:rPr>
          <w:rFonts w:ascii="Arial" w:hAnsi="Arial" w:cs="Arial"/>
          <w:bCs/>
        </w:rPr>
        <w:t>Odobritve pravnih poslov (191. člen ZZZDR, od 15.4.2019 DZ − člena 247, 248):</w:t>
      </w:r>
      <w:r w:rsidR="00B06E65">
        <w:rPr>
          <w:rFonts w:ascii="Arial" w:hAnsi="Arial" w:cs="Arial"/>
          <w:bCs/>
        </w:rPr>
        <w:t xml:space="preserve"> o</w:t>
      </w:r>
      <w:r w:rsidRPr="00A026C8">
        <w:rPr>
          <w:rFonts w:ascii="Arial" w:hAnsi="Arial" w:cs="Arial"/>
        </w:rPr>
        <w:t xml:space="preserve">d </w:t>
      </w:r>
      <w:r w:rsidRPr="00A026C8">
        <w:rPr>
          <w:rFonts w:ascii="Arial" w:hAnsi="Arial" w:cs="Arial"/>
          <w:color w:val="000000"/>
        </w:rPr>
        <w:t xml:space="preserve">1. 1. 2019 do 31. 12. 2019 </w:t>
      </w:r>
      <w:r w:rsidRPr="00A026C8">
        <w:rPr>
          <w:rFonts w:ascii="Arial" w:hAnsi="Arial" w:cs="Arial"/>
        </w:rPr>
        <w:t>j</w:t>
      </w:r>
      <w:r w:rsidR="00652E3A">
        <w:rPr>
          <w:rFonts w:ascii="Arial" w:hAnsi="Arial" w:cs="Arial"/>
        </w:rPr>
        <w:t>e bilo skupno rešenih 6 zadev.</w:t>
      </w:r>
      <w:r w:rsidR="00A026C8">
        <w:rPr>
          <w:rFonts w:ascii="Arial" w:hAnsi="Arial" w:cs="Arial"/>
        </w:rPr>
        <w:t xml:space="preserve"> </w:t>
      </w:r>
    </w:p>
    <w:p w14:paraId="3BDD8599" w14:textId="77777777" w:rsidR="00CA71C3" w:rsidRDefault="00CA71C3" w:rsidP="00CA71C3">
      <w:pPr>
        <w:pStyle w:val="Osnova"/>
        <w:spacing w:line="276" w:lineRule="auto"/>
        <w:rPr>
          <w:rFonts w:ascii="Arial" w:hAnsi="Arial" w:cs="Arial"/>
        </w:rPr>
      </w:pPr>
    </w:p>
    <w:p w14:paraId="3C5B2336" w14:textId="77777777" w:rsidR="003D68C3" w:rsidRDefault="003D68C3" w:rsidP="00CA71C3">
      <w:pPr>
        <w:pStyle w:val="m-7794666405027801183msolistparagraph"/>
        <w:numPr>
          <w:ilvl w:val="0"/>
          <w:numId w:val="37"/>
        </w:numPr>
        <w:jc w:val="both"/>
        <w:rPr>
          <w:rFonts w:ascii="Arial" w:hAnsi="Arial" w:cs="Arial"/>
          <w:sz w:val="20"/>
          <w:szCs w:val="20"/>
        </w:rPr>
      </w:pPr>
      <w:r w:rsidRPr="00CA71C3">
        <w:rPr>
          <w:rFonts w:ascii="Arial" w:hAnsi="Arial" w:cs="Arial"/>
          <w:sz w:val="20"/>
          <w:szCs w:val="20"/>
        </w:rPr>
        <w:t>Materialna pomoč</w:t>
      </w:r>
    </w:p>
    <w:p w14:paraId="0F62A649" w14:textId="77777777" w:rsidR="00293183" w:rsidRDefault="00293183" w:rsidP="00293183">
      <w:pPr>
        <w:pStyle w:val="m-7794666405027801183msolistparagraph"/>
        <w:jc w:val="both"/>
        <w:rPr>
          <w:rFonts w:ascii="Arial" w:hAnsi="Arial" w:cs="Arial"/>
          <w:sz w:val="20"/>
          <w:szCs w:val="20"/>
        </w:rPr>
      </w:pPr>
      <w:r>
        <w:rPr>
          <w:rFonts w:ascii="Arial" w:hAnsi="Arial" w:cs="Arial"/>
          <w:sz w:val="20"/>
          <w:szCs w:val="20"/>
        </w:rPr>
        <w:t xml:space="preserve">Prikaz števila dodeljenih pravic: </w:t>
      </w:r>
    </w:p>
    <w:tbl>
      <w:tblPr>
        <w:tblW w:w="8820" w:type="dxa"/>
        <w:tblInd w:w="296" w:type="dxa"/>
        <w:tblLayout w:type="fixed"/>
        <w:tblLook w:val="0000" w:firstRow="0" w:lastRow="0" w:firstColumn="0" w:lastColumn="0" w:noHBand="0" w:noVBand="0"/>
      </w:tblPr>
      <w:tblGrid>
        <w:gridCol w:w="3057"/>
        <w:gridCol w:w="5763"/>
      </w:tblGrid>
      <w:tr w:rsidR="00293183" w:rsidRPr="00A026C8" w14:paraId="2B7FD802" w14:textId="77777777" w:rsidTr="00293183">
        <w:trPr>
          <w:trHeight w:val="416"/>
        </w:trPr>
        <w:tc>
          <w:tcPr>
            <w:tcW w:w="3057" w:type="dxa"/>
            <w:tcBorders>
              <w:top w:val="single" w:sz="4" w:space="0" w:color="000000"/>
              <w:left w:val="single" w:sz="4" w:space="0" w:color="000000"/>
              <w:bottom w:val="single" w:sz="4" w:space="0" w:color="000000"/>
            </w:tcBorders>
            <w:shd w:val="clear" w:color="auto" w:fill="7030A0"/>
          </w:tcPr>
          <w:p w14:paraId="569205ED" w14:textId="77777777" w:rsidR="00293183" w:rsidRPr="00A026C8" w:rsidRDefault="00293183" w:rsidP="00293183">
            <w:pPr>
              <w:jc w:val="both"/>
              <w:rPr>
                <w:rFonts w:ascii="Arial" w:hAnsi="Arial" w:cs="Arial"/>
                <w:color w:val="FFFFFF"/>
              </w:rPr>
            </w:pPr>
            <w:r w:rsidRPr="00A026C8">
              <w:rPr>
                <w:rFonts w:ascii="Arial" w:hAnsi="Arial" w:cs="Arial"/>
                <w:color w:val="FFFFFF"/>
              </w:rPr>
              <w:t>Pravica</w:t>
            </w:r>
          </w:p>
        </w:tc>
        <w:tc>
          <w:tcPr>
            <w:tcW w:w="5763" w:type="dxa"/>
            <w:tcBorders>
              <w:top w:val="single" w:sz="4" w:space="0" w:color="000000"/>
              <w:left w:val="single" w:sz="4" w:space="0" w:color="000000"/>
              <w:bottom w:val="single" w:sz="4" w:space="0" w:color="000000"/>
            </w:tcBorders>
            <w:shd w:val="clear" w:color="auto" w:fill="7030A0"/>
          </w:tcPr>
          <w:p w14:paraId="3AFA32E9" w14:textId="77777777" w:rsidR="00293183" w:rsidRPr="00A026C8" w:rsidRDefault="00293183" w:rsidP="00293183">
            <w:pPr>
              <w:jc w:val="center"/>
              <w:rPr>
                <w:rFonts w:ascii="Arial" w:hAnsi="Arial" w:cs="Arial"/>
                <w:color w:val="FFFFFF"/>
              </w:rPr>
            </w:pPr>
            <w:r w:rsidRPr="00A026C8">
              <w:rPr>
                <w:rFonts w:ascii="Arial" w:hAnsi="Arial" w:cs="Arial"/>
                <w:color w:val="FFFFFF"/>
              </w:rPr>
              <w:t>št. dodeljenih pravic</w:t>
            </w:r>
          </w:p>
        </w:tc>
      </w:tr>
      <w:tr w:rsidR="00293183" w:rsidRPr="00A026C8" w14:paraId="24C3C732" w14:textId="77777777" w:rsidTr="00293183">
        <w:trPr>
          <w:trHeight w:val="272"/>
        </w:trPr>
        <w:tc>
          <w:tcPr>
            <w:tcW w:w="3057" w:type="dxa"/>
            <w:tcBorders>
              <w:top w:val="single" w:sz="4" w:space="0" w:color="000000"/>
              <w:left w:val="single" w:sz="4" w:space="0" w:color="000000"/>
              <w:bottom w:val="single" w:sz="4" w:space="0" w:color="000000"/>
            </w:tcBorders>
            <w:shd w:val="clear" w:color="auto" w:fill="auto"/>
          </w:tcPr>
          <w:p w14:paraId="628E8384" w14:textId="77777777" w:rsidR="00293183" w:rsidRPr="00A026C8" w:rsidRDefault="00293183" w:rsidP="00293183">
            <w:pPr>
              <w:jc w:val="center"/>
              <w:rPr>
                <w:rFonts w:ascii="Arial" w:hAnsi="Arial" w:cs="Arial"/>
              </w:rPr>
            </w:pPr>
            <w:r w:rsidRPr="00A026C8">
              <w:rPr>
                <w:rFonts w:ascii="Arial" w:hAnsi="Arial" w:cs="Arial"/>
              </w:rPr>
              <w:t>DP</w:t>
            </w:r>
          </w:p>
        </w:tc>
        <w:tc>
          <w:tcPr>
            <w:tcW w:w="5763" w:type="dxa"/>
            <w:tcBorders>
              <w:top w:val="single" w:sz="4" w:space="0" w:color="000000"/>
              <w:left w:val="single" w:sz="4" w:space="0" w:color="000000"/>
              <w:bottom w:val="single" w:sz="4" w:space="0" w:color="000000"/>
            </w:tcBorders>
            <w:shd w:val="clear" w:color="auto" w:fill="9CC2E5"/>
          </w:tcPr>
          <w:p w14:paraId="1058410A" w14:textId="77777777" w:rsidR="00293183" w:rsidRPr="00A026C8" w:rsidRDefault="00293183" w:rsidP="00293183">
            <w:pPr>
              <w:jc w:val="center"/>
              <w:rPr>
                <w:rFonts w:ascii="Arial" w:hAnsi="Arial" w:cs="Arial"/>
              </w:rPr>
            </w:pPr>
            <w:r w:rsidRPr="00A026C8">
              <w:rPr>
                <w:rFonts w:ascii="Arial" w:hAnsi="Arial" w:cs="Arial"/>
              </w:rPr>
              <w:t>3736</w:t>
            </w:r>
          </w:p>
        </w:tc>
      </w:tr>
      <w:tr w:rsidR="00293183" w:rsidRPr="00A026C8" w14:paraId="5730E404" w14:textId="77777777" w:rsidTr="00293183">
        <w:trPr>
          <w:trHeight w:val="279"/>
        </w:trPr>
        <w:tc>
          <w:tcPr>
            <w:tcW w:w="3057" w:type="dxa"/>
            <w:tcBorders>
              <w:top w:val="single" w:sz="4" w:space="0" w:color="000000"/>
              <w:left w:val="single" w:sz="4" w:space="0" w:color="000000"/>
              <w:bottom w:val="single" w:sz="4" w:space="0" w:color="000000"/>
            </w:tcBorders>
            <w:shd w:val="clear" w:color="auto" w:fill="auto"/>
          </w:tcPr>
          <w:p w14:paraId="05BD833D" w14:textId="77777777" w:rsidR="00293183" w:rsidRPr="00A026C8" w:rsidRDefault="00293183" w:rsidP="00293183">
            <w:pPr>
              <w:jc w:val="center"/>
              <w:rPr>
                <w:rFonts w:ascii="Arial" w:hAnsi="Arial" w:cs="Arial"/>
              </w:rPr>
            </w:pPr>
            <w:r w:rsidRPr="00A026C8">
              <w:rPr>
                <w:rFonts w:ascii="Arial" w:hAnsi="Arial" w:cs="Arial"/>
              </w:rPr>
              <w:t>IDP</w:t>
            </w:r>
          </w:p>
        </w:tc>
        <w:tc>
          <w:tcPr>
            <w:tcW w:w="5763" w:type="dxa"/>
            <w:tcBorders>
              <w:top w:val="single" w:sz="4" w:space="0" w:color="000000"/>
              <w:left w:val="single" w:sz="4" w:space="0" w:color="000000"/>
              <w:bottom w:val="single" w:sz="4" w:space="0" w:color="000000"/>
            </w:tcBorders>
            <w:shd w:val="clear" w:color="auto" w:fill="9CC2E5"/>
          </w:tcPr>
          <w:p w14:paraId="526065DE" w14:textId="77777777" w:rsidR="00293183" w:rsidRPr="00A026C8" w:rsidRDefault="00293183" w:rsidP="00293183">
            <w:pPr>
              <w:jc w:val="center"/>
              <w:rPr>
                <w:rFonts w:ascii="Arial" w:hAnsi="Arial" w:cs="Arial"/>
              </w:rPr>
            </w:pPr>
            <w:r w:rsidRPr="00A026C8">
              <w:rPr>
                <w:rFonts w:ascii="Arial" w:hAnsi="Arial" w:cs="Arial"/>
              </w:rPr>
              <w:t>1075</w:t>
            </w:r>
          </w:p>
        </w:tc>
      </w:tr>
      <w:tr w:rsidR="00293183" w:rsidRPr="00A026C8" w14:paraId="13EFC89A" w14:textId="77777777" w:rsidTr="00293183">
        <w:trPr>
          <w:trHeight w:val="279"/>
        </w:trPr>
        <w:tc>
          <w:tcPr>
            <w:tcW w:w="3057" w:type="dxa"/>
            <w:tcBorders>
              <w:top w:val="single" w:sz="4" w:space="0" w:color="000000"/>
              <w:left w:val="single" w:sz="4" w:space="0" w:color="000000"/>
              <w:bottom w:val="single" w:sz="4" w:space="0" w:color="000000"/>
            </w:tcBorders>
            <w:shd w:val="clear" w:color="auto" w:fill="auto"/>
          </w:tcPr>
          <w:p w14:paraId="09A85CA6" w14:textId="77777777" w:rsidR="00293183" w:rsidRPr="00A026C8" w:rsidRDefault="00293183" w:rsidP="00293183">
            <w:pPr>
              <w:jc w:val="center"/>
              <w:rPr>
                <w:rFonts w:ascii="Arial" w:hAnsi="Arial" w:cs="Arial"/>
              </w:rPr>
            </w:pPr>
            <w:r w:rsidRPr="00A026C8">
              <w:rPr>
                <w:rFonts w:ascii="Arial" w:hAnsi="Arial" w:cs="Arial"/>
              </w:rPr>
              <w:t>VD</w:t>
            </w:r>
          </w:p>
        </w:tc>
        <w:tc>
          <w:tcPr>
            <w:tcW w:w="5763" w:type="dxa"/>
            <w:tcBorders>
              <w:top w:val="single" w:sz="4" w:space="0" w:color="000000"/>
              <w:left w:val="single" w:sz="4" w:space="0" w:color="000000"/>
              <w:bottom w:val="single" w:sz="4" w:space="0" w:color="000000"/>
            </w:tcBorders>
            <w:shd w:val="clear" w:color="auto" w:fill="9CC2E5"/>
          </w:tcPr>
          <w:p w14:paraId="1AF71510" w14:textId="77777777" w:rsidR="00293183" w:rsidRPr="00A026C8" w:rsidRDefault="00293183" w:rsidP="00293183">
            <w:pPr>
              <w:jc w:val="center"/>
              <w:rPr>
                <w:rFonts w:ascii="Arial" w:hAnsi="Arial" w:cs="Arial"/>
              </w:rPr>
            </w:pPr>
            <w:r w:rsidRPr="00A026C8">
              <w:rPr>
                <w:rFonts w:ascii="Arial" w:hAnsi="Arial" w:cs="Arial"/>
              </w:rPr>
              <w:t>588</w:t>
            </w:r>
          </w:p>
        </w:tc>
      </w:tr>
      <w:tr w:rsidR="00293183" w:rsidRPr="00A026C8" w14:paraId="7C5385C5" w14:textId="77777777" w:rsidTr="00293183">
        <w:trPr>
          <w:trHeight w:val="279"/>
        </w:trPr>
        <w:tc>
          <w:tcPr>
            <w:tcW w:w="3057" w:type="dxa"/>
            <w:tcBorders>
              <w:top w:val="single" w:sz="4" w:space="0" w:color="000000"/>
              <w:left w:val="single" w:sz="4" w:space="0" w:color="000000"/>
              <w:bottom w:val="single" w:sz="4" w:space="0" w:color="000000"/>
            </w:tcBorders>
            <w:shd w:val="clear" w:color="auto" w:fill="auto"/>
          </w:tcPr>
          <w:p w14:paraId="70EF81DA" w14:textId="77777777" w:rsidR="00293183" w:rsidRPr="00A026C8" w:rsidRDefault="00293183" w:rsidP="00293183">
            <w:pPr>
              <w:jc w:val="center"/>
              <w:rPr>
                <w:rFonts w:ascii="Arial" w:hAnsi="Arial" w:cs="Arial"/>
              </w:rPr>
            </w:pPr>
            <w:r w:rsidRPr="00A026C8">
              <w:rPr>
                <w:rFonts w:ascii="Arial" w:hAnsi="Arial" w:cs="Arial"/>
              </w:rPr>
              <w:t>OZ</w:t>
            </w:r>
          </w:p>
        </w:tc>
        <w:tc>
          <w:tcPr>
            <w:tcW w:w="5763" w:type="dxa"/>
            <w:tcBorders>
              <w:top w:val="single" w:sz="4" w:space="0" w:color="000000"/>
              <w:left w:val="single" w:sz="4" w:space="0" w:color="000000"/>
              <w:bottom w:val="single" w:sz="4" w:space="0" w:color="000000"/>
            </w:tcBorders>
            <w:shd w:val="clear" w:color="auto" w:fill="9CC2E5"/>
          </w:tcPr>
          <w:p w14:paraId="2F557418" w14:textId="77777777" w:rsidR="00293183" w:rsidRPr="00A026C8" w:rsidRDefault="00293183" w:rsidP="00293183">
            <w:pPr>
              <w:jc w:val="center"/>
              <w:rPr>
                <w:rFonts w:ascii="Arial" w:hAnsi="Arial" w:cs="Arial"/>
              </w:rPr>
            </w:pPr>
            <w:r w:rsidRPr="00A026C8">
              <w:rPr>
                <w:rFonts w:ascii="Arial" w:hAnsi="Arial" w:cs="Arial"/>
              </w:rPr>
              <w:t>3678</w:t>
            </w:r>
          </w:p>
        </w:tc>
      </w:tr>
      <w:tr w:rsidR="00293183" w:rsidRPr="00A026C8" w14:paraId="7A8B76B6" w14:textId="77777777" w:rsidTr="00293183">
        <w:trPr>
          <w:trHeight w:val="272"/>
        </w:trPr>
        <w:tc>
          <w:tcPr>
            <w:tcW w:w="3057" w:type="dxa"/>
            <w:tcBorders>
              <w:top w:val="single" w:sz="4" w:space="0" w:color="000000"/>
              <w:left w:val="single" w:sz="4" w:space="0" w:color="000000"/>
              <w:bottom w:val="single" w:sz="4" w:space="0" w:color="000000"/>
            </w:tcBorders>
            <w:shd w:val="clear" w:color="auto" w:fill="auto"/>
          </w:tcPr>
          <w:p w14:paraId="2B3FDA97" w14:textId="77777777" w:rsidR="00293183" w:rsidRPr="00A026C8" w:rsidRDefault="00293183" w:rsidP="00293183">
            <w:pPr>
              <w:jc w:val="center"/>
              <w:rPr>
                <w:rFonts w:ascii="Arial" w:hAnsi="Arial" w:cs="Arial"/>
              </w:rPr>
            </w:pPr>
            <w:r w:rsidRPr="00A026C8">
              <w:rPr>
                <w:rFonts w:ascii="Arial" w:hAnsi="Arial" w:cs="Arial"/>
              </w:rPr>
              <w:t>DZ</w:t>
            </w:r>
          </w:p>
        </w:tc>
        <w:tc>
          <w:tcPr>
            <w:tcW w:w="5763" w:type="dxa"/>
            <w:tcBorders>
              <w:top w:val="single" w:sz="4" w:space="0" w:color="000000"/>
              <w:left w:val="single" w:sz="4" w:space="0" w:color="000000"/>
              <w:bottom w:val="single" w:sz="4" w:space="0" w:color="000000"/>
            </w:tcBorders>
            <w:shd w:val="clear" w:color="auto" w:fill="9CC2E5"/>
          </w:tcPr>
          <w:p w14:paraId="4BB1AECB" w14:textId="77777777" w:rsidR="00293183" w:rsidRPr="00A026C8" w:rsidRDefault="00293183" w:rsidP="00293183">
            <w:pPr>
              <w:jc w:val="center"/>
              <w:rPr>
                <w:rFonts w:ascii="Arial" w:hAnsi="Arial" w:cs="Arial"/>
              </w:rPr>
            </w:pPr>
            <w:r w:rsidRPr="00A026C8">
              <w:rPr>
                <w:rFonts w:ascii="Arial" w:hAnsi="Arial" w:cs="Arial"/>
              </w:rPr>
              <w:t>3709</w:t>
            </w:r>
          </w:p>
        </w:tc>
      </w:tr>
      <w:tr w:rsidR="00293183" w:rsidRPr="00A026C8" w14:paraId="41B85839" w14:textId="77777777" w:rsidTr="00293183">
        <w:trPr>
          <w:trHeight w:val="279"/>
        </w:trPr>
        <w:tc>
          <w:tcPr>
            <w:tcW w:w="3057" w:type="dxa"/>
            <w:tcBorders>
              <w:top w:val="single" w:sz="4" w:space="0" w:color="000000"/>
              <w:left w:val="single" w:sz="4" w:space="0" w:color="000000"/>
              <w:bottom w:val="single" w:sz="4" w:space="0" w:color="000000"/>
            </w:tcBorders>
            <w:shd w:val="clear" w:color="auto" w:fill="auto"/>
          </w:tcPr>
          <w:p w14:paraId="53562392" w14:textId="77777777" w:rsidR="00293183" w:rsidRPr="00A026C8" w:rsidRDefault="00293183" w:rsidP="00293183">
            <w:pPr>
              <w:jc w:val="center"/>
              <w:rPr>
                <w:rFonts w:ascii="Arial" w:hAnsi="Arial" w:cs="Arial"/>
              </w:rPr>
            </w:pPr>
            <w:r w:rsidRPr="00A026C8">
              <w:rPr>
                <w:rFonts w:ascii="Arial" w:hAnsi="Arial" w:cs="Arial"/>
              </w:rPr>
              <w:t>NA</w:t>
            </w:r>
          </w:p>
        </w:tc>
        <w:tc>
          <w:tcPr>
            <w:tcW w:w="5763" w:type="dxa"/>
            <w:tcBorders>
              <w:top w:val="single" w:sz="4" w:space="0" w:color="000000"/>
              <w:left w:val="single" w:sz="4" w:space="0" w:color="000000"/>
              <w:bottom w:val="single" w:sz="4" w:space="0" w:color="000000"/>
            </w:tcBorders>
            <w:shd w:val="clear" w:color="auto" w:fill="9CC2E5"/>
          </w:tcPr>
          <w:p w14:paraId="2A9F70D5" w14:textId="77777777" w:rsidR="00293183" w:rsidRPr="00A026C8" w:rsidRDefault="00293183" w:rsidP="00293183">
            <w:pPr>
              <w:jc w:val="center"/>
              <w:rPr>
                <w:rFonts w:ascii="Arial" w:hAnsi="Arial" w:cs="Arial"/>
              </w:rPr>
            </w:pPr>
            <w:r w:rsidRPr="00A026C8">
              <w:rPr>
                <w:rFonts w:ascii="Arial" w:hAnsi="Arial" w:cs="Arial"/>
              </w:rPr>
              <w:t>572</w:t>
            </w:r>
          </w:p>
        </w:tc>
      </w:tr>
      <w:tr w:rsidR="00293183" w:rsidRPr="00A026C8" w14:paraId="7B260738" w14:textId="77777777" w:rsidTr="00293183">
        <w:trPr>
          <w:trHeight w:val="443"/>
        </w:trPr>
        <w:tc>
          <w:tcPr>
            <w:tcW w:w="3057" w:type="dxa"/>
            <w:tcBorders>
              <w:top w:val="single" w:sz="4" w:space="0" w:color="000000"/>
              <w:left w:val="single" w:sz="4" w:space="0" w:color="000000"/>
              <w:bottom w:val="single" w:sz="4" w:space="0" w:color="000000"/>
            </w:tcBorders>
            <w:shd w:val="clear" w:color="auto" w:fill="auto"/>
          </w:tcPr>
          <w:p w14:paraId="581D4910" w14:textId="77777777" w:rsidR="00293183" w:rsidRPr="00A026C8" w:rsidRDefault="00293183" w:rsidP="00293183">
            <w:pPr>
              <w:jc w:val="center"/>
              <w:rPr>
                <w:rFonts w:ascii="Arial" w:hAnsi="Arial" w:cs="Arial"/>
              </w:rPr>
            </w:pPr>
            <w:r w:rsidRPr="00A026C8">
              <w:rPr>
                <w:rFonts w:ascii="Arial" w:hAnsi="Arial" w:cs="Arial"/>
              </w:rPr>
              <w:t>POG in POS</w:t>
            </w:r>
          </w:p>
        </w:tc>
        <w:tc>
          <w:tcPr>
            <w:tcW w:w="5763" w:type="dxa"/>
            <w:tcBorders>
              <w:top w:val="single" w:sz="4" w:space="0" w:color="000000"/>
              <w:left w:val="single" w:sz="4" w:space="0" w:color="000000"/>
              <w:bottom w:val="single" w:sz="4" w:space="0" w:color="000000"/>
            </w:tcBorders>
            <w:shd w:val="clear" w:color="auto" w:fill="9CC2E5"/>
          </w:tcPr>
          <w:p w14:paraId="7688DA27" w14:textId="77777777" w:rsidR="00293183" w:rsidRPr="00A026C8" w:rsidRDefault="00293183" w:rsidP="00293183">
            <w:pPr>
              <w:jc w:val="center"/>
              <w:rPr>
                <w:rFonts w:ascii="Arial" w:hAnsi="Arial" w:cs="Arial"/>
              </w:rPr>
            </w:pPr>
            <w:r w:rsidRPr="00A026C8">
              <w:rPr>
                <w:rFonts w:ascii="Arial" w:hAnsi="Arial" w:cs="Arial"/>
              </w:rPr>
              <w:t>163</w:t>
            </w:r>
          </w:p>
        </w:tc>
      </w:tr>
      <w:tr w:rsidR="00293183" w:rsidRPr="00A026C8" w14:paraId="5A16C8C6" w14:textId="77777777" w:rsidTr="00293183">
        <w:trPr>
          <w:trHeight w:val="941"/>
        </w:trPr>
        <w:tc>
          <w:tcPr>
            <w:tcW w:w="3057" w:type="dxa"/>
            <w:tcBorders>
              <w:top w:val="single" w:sz="4" w:space="0" w:color="000000"/>
              <w:left w:val="single" w:sz="4" w:space="0" w:color="000000"/>
              <w:bottom w:val="single" w:sz="4" w:space="0" w:color="000000"/>
            </w:tcBorders>
            <w:shd w:val="clear" w:color="auto" w:fill="E0E0E0"/>
          </w:tcPr>
          <w:p w14:paraId="7CEFF5B0" w14:textId="77777777" w:rsidR="00293183" w:rsidRPr="00A026C8" w:rsidRDefault="00293183" w:rsidP="00293183">
            <w:pPr>
              <w:jc w:val="both"/>
              <w:rPr>
                <w:rFonts w:ascii="Arial" w:hAnsi="Arial" w:cs="Arial"/>
              </w:rPr>
            </w:pPr>
            <w:r w:rsidRPr="00A026C8">
              <w:rPr>
                <w:rFonts w:ascii="Arial" w:hAnsi="Arial" w:cs="Arial"/>
              </w:rPr>
              <w:t>OBRAVNAVANIH ENOTNIH VLOG</w:t>
            </w:r>
          </w:p>
        </w:tc>
        <w:tc>
          <w:tcPr>
            <w:tcW w:w="5763" w:type="dxa"/>
            <w:tcBorders>
              <w:top w:val="single" w:sz="4" w:space="0" w:color="000000"/>
              <w:left w:val="single" w:sz="4" w:space="0" w:color="000000"/>
              <w:bottom w:val="single" w:sz="4" w:space="0" w:color="000000"/>
            </w:tcBorders>
            <w:shd w:val="clear" w:color="auto" w:fill="E0E0E0"/>
          </w:tcPr>
          <w:p w14:paraId="1CB15501" w14:textId="77777777" w:rsidR="00293183" w:rsidRPr="00A026C8" w:rsidRDefault="00293183" w:rsidP="00293183">
            <w:pPr>
              <w:jc w:val="center"/>
              <w:rPr>
                <w:rFonts w:ascii="Arial" w:hAnsi="Arial" w:cs="Arial"/>
              </w:rPr>
            </w:pPr>
            <w:r w:rsidRPr="00A026C8">
              <w:rPr>
                <w:rFonts w:ascii="Arial" w:hAnsi="Arial" w:cs="Arial"/>
              </w:rPr>
              <w:t>5285</w:t>
            </w:r>
          </w:p>
        </w:tc>
      </w:tr>
    </w:tbl>
    <w:p w14:paraId="372143B9" w14:textId="77777777" w:rsidR="00033A05" w:rsidRDefault="00033A05" w:rsidP="00A026C8">
      <w:pPr>
        <w:jc w:val="both"/>
        <w:rPr>
          <w:rFonts w:ascii="Arial" w:hAnsi="Arial" w:cs="Arial"/>
        </w:rPr>
      </w:pPr>
    </w:p>
    <w:p w14:paraId="122FEA59" w14:textId="77777777" w:rsidR="00033A05" w:rsidRDefault="00033A05" w:rsidP="00A026C8">
      <w:pPr>
        <w:jc w:val="both"/>
        <w:rPr>
          <w:rFonts w:ascii="Arial" w:hAnsi="Arial" w:cs="Arial"/>
        </w:rPr>
      </w:pPr>
    </w:p>
    <w:p w14:paraId="533E1F83" w14:textId="77777777" w:rsidR="003D68C3" w:rsidRPr="00033A05" w:rsidRDefault="00A026C8" w:rsidP="00033A05">
      <w:pPr>
        <w:pStyle w:val="Odstavekseznama"/>
        <w:numPr>
          <w:ilvl w:val="0"/>
          <w:numId w:val="37"/>
        </w:numPr>
        <w:jc w:val="both"/>
        <w:rPr>
          <w:rFonts w:ascii="Arial" w:hAnsi="Arial" w:cs="Arial"/>
        </w:rPr>
      </w:pPr>
      <w:r w:rsidRPr="00033A05">
        <w:rPr>
          <w:rFonts w:ascii="Arial" w:hAnsi="Arial" w:cs="Arial"/>
        </w:rPr>
        <w:t>Starševsko varstvo in družinski prejemki</w:t>
      </w:r>
    </w:p>
    <w:p w14:paraId="114BD3DD" w14:textId="77777777" w:rsidR="00A026C8" w:rsidRDefault="00A026C8" w:rsidP="003D68C3">
      <w:pPr>
        <w:jc w:val="both"/>
        <w:rPr>
          <w:rFonts w:ascii="Arial" w:hAnsi="Arial" w:cs="Arial"/>
          <w:sz w:val="22"/>
          <w:szCs w:val="22"/>
        </w:rPr>
      </w:pPr>
    </w:p>
    <w:p w14:paraId="250B6EA6" w14:textId="77777777" w:rsidR="003D68C3" w:rsidRPr="00A026C8" w:rsidRDefault="003D68C3" w:rsidP="00A026C8">
      <w:pPr>
        <w:spacing w:line="276" w:lineRule="auto"/>
        <w:jc w:val="both"/>
        <w:rPr>
          <w:rFonts w:ascii="Arial" w:hAnsi="Arial" w:cs="Arial"/>
        </w:rPr>
      </w:pPr>
      <w:r w:rsidRPr="00A026C8">
        <w:rPr>
          <w:rFonts w:ascii="Arial" w:hAnsi="Arial" w:cs="Arial"/>
        </w:rPr>
        <w:t xml:space="preserve">Pravice po Zakonu o starševskem varstvu in družinskih prejemkih so pravice iz naslova zavarovanja za starševsko varstvo (pravica do dopusta, nadomestila, pravice iz naslova krajšega delovnega časa, pravica do plačila prispevkov v primeru štirih ali več otrok) in pravice do družinskih prejemkov (starševski dodatek, pomoč ob rojstvu otroka, dodatek za nego otroka in delno plačilo za izgubljeni dohodek). Pravice so vezane na otroka, uveljavlja pa jih eden od staršev. </w:t>
      </w:r>
      <w:bookmarkStart w:id="30" w:name="__RefHeading___Toc506793696"/>
      <w:bookmarkEnd w:id="30"/>
    </w:p>
    <w:p w14:paraId="42A093F9" w14:textId="77777777" w:rsidR="00047BCD" w:rsidRDefault="00047BCD" w:rsidP="003D68C3">
      <w:pPr>
        <w:jc w:val="both"/>
        <w:rPr>
          <w:rFonts w:ascii="Arial" w:hAnsi="Arial" w:cs="Arial"/>
          <w:sz w:val="22"/>
          <w:szCs w:val="22"/>
        </w:rPr>
      </w:pPr>
    </w:p>
    <w:p w14:paraId="25597DBE" w14:textId="77777777" w:rsidR="003D68C3" w:rsidRPr="00E871F1" w:rsidRDefault="0021253E" w:rsidP="003D68C3">
      <w:pPr>
        <w:jc w:val="both"/>
        <w:rPr>
          <w:rFonts w:ascii="Arial" w:hAnsi="Arial" w:cs="Arial"/>
        </w:rPr>
      </w:pPr>
      <w:r>
        <w:rPr>
          <w:rFonts w:ascii="Arial" w:hAnsi="Arial" w:cs="Arial"/>
        </w:rPr>
        <w:t>Družinski prejemki po ZSVDP:</w:t>
      </w:r>
    </w:p>
    <w:tbl>
      <w:tblPr>
        <w:tblW w:w="9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1"/>
        <w:gridCol w:w="3090"/>
      </w:tblGrid>
      <w:tr w:rsidR="003D68C3" w:rsidRPr="00A026C8" w14:paraId="7F46AD29" w14:textId="77777777" w:rsidTr="006F35C3">
        <w:trPr>
          <w:trHeight w:val="506"/>
        </w:trPr>
        <w:tc>
          <w:tcPr>
            <w:tcW w:w="5991" w:type="dxa"/>
            <w:shd w:val="clear" w:color="auto" w:fill="E0E0E0"/>
          </w:tcPr>
          <w:p w14:paraId="7539A408" w14:textId="77777777" w:rsidR="003D68C3" w:rsidRPr="00A026C8" w:rsidRDefault="003D68C3" w:rsidP="006F35C3">
            <w:pPr>
              <w:snapToGrid w:val="0"/>
              <w:jc w:val="both"/>
              <w:rPr>
                <w:rFonts w:ascii="Arial" w:hAnsi="Arial" w:cs="Arial"/>
              </w:rPr>
            </w:pPr>
          </w:p>
        </w:tc>
        <w:tc>
          <w:tcPr>
            <w:tcW w:w="3090" w:type="dxa"/>
            <w:shd w:val="clear" w:color="auto" w:fill="E0E0E0"/>
          </w:tcPr>
          <w:p w14:paraId="3F56C815" w14:textId="77777777" w:rsidR="003D68C3" w:rsidRPr="00A026C8" w:rsidRDefault="003D68C3" w:rsidP="006F35C3">
            <w:pPr>
              <w:jc w:val="both"/>
              <w:rPr>
                <w:rFonts w:ascii="Arial" w:hAnsi="Arial" w:cs="Arial"/>
              </w:rPr>
            </w:pPr>
            <w:r w:rsidRPr="00A026C8">
              <w:rPr>
                <w:rFonts w:ascii="Arial" w:hAnsi="Arial" w:cs="Arial"/>
              </w:rPr>
              <w:t>Poroč. obdobje</w:t>
            </w:r>
          </w:p>
        </w:tc>
      </w:tr>
      <w:tr w:rsidR="003D68C3" w:rsidRPr="00A026C8" w14:paraId="27F9D019" w14:textId="77777777" w:rsidTr="006F35C3">
        <w:trPr>
          <w:trHeight w:val="319"/>
        </w:trPr>
        <w:tc>
          <w:tcPr>
            <w:tcW w:w="5991" w:type="dxa"/>
            <w:shd w:val="clear" w:color="auto" w:fill="auto"/>
          </w:tcPr>
          <w:p w14:paraId="556DEE70" w14:textId="77777777" w:rsidR="003D68C3" w:rsidRPr="00A026C8" w:rsidRDefault="003D68C3" w:rsidP="006F35C3">
            <w:pPr>
              <w:jc w:val="both"/>
              <w:rPr>
                <w:rFonts w:ascii="Arial" w:hAnsi="Arial" w:cs="Arial"/>
              </w:rPr>
            </w:pPr>
            <w:r w:rsidRPr="00A026C8">
              <w:rPr>
                <w:rFonts w:ascii="Arial" w:hAnsi="Arial" w:cs="Arial"/>
              </w:rPr>
              <w:t>starševski dodatek</w:t>
            </w:r>
          </w:p>
        </w:tc>
        <w:tc>
          <w:tcPr>
            <w:tcW w:w="3090" w:type="dxa"/>
            <w:shd w:val="clear" w:color="auto" w:fill="auto"/>
          </w:tcPr>
          <w:p w14:paraId="756111EE" w14:textId="77777777" w:rsidR="003D68C3" w:rsidRPr="00A026C8" w:rsidRDefault="003D68C3" w:rsidP="006F35C3">
            <w:pPr>
              <w:jc w:val="both"/>
              <w:rPr>
                <w:rFonts w:ascii="Arial" w:hAnsi="Arial" w:cs="Arial"/>
              </w:rPr>
            </w:pPr>
            <w:r w:rsidRPr="00A026C8">
              <w:rPr>
                <w:rFonts w:ascii="Arial" w:hAnsi="Arial" w:cs="Arial"/>
              </w:rPr>
              <w:t>49</w:t>
            </w:r>
          </w:p>
        </w:tc>
      </w:tr>
      <w:tr w:rsidR="003D68C3" w:rsidRPr="00A026C8" w14:paraId="171A713A" w14:textId="77777777" w:rsidTr="006F35C3">
        <w:trPr>
          <w:trHeight w:val="311"/>
        </w:trPr>
        <w:tc>
          <w:tcPr>
            <w:tcW w:w="5991" w:type="dxa"/>
            <w:shd w:val="clear" w:color="auto" w:fill="auto"/>
          </w:tcPr>
          <w:p w14:paraId="35B113A4" w14:textId="77777777" w:rsidR="003D68C3" w:rsidRPr="00A026C8" w:rsidRDefault="003D68C3" w:rsidP="006F35C3">
            <w:pPr>
              <w:jc w:val="both"/>
              <w:rPr>
                <w:rFonts w:ascii="Arial" w:hAnsi="Arial" w:cs="Arial"/>
              </w:rPr>
            </w:pPr>
            <w:r w:rsidRPr="00A026C8">
              <w:rPr>
                <w:rFonts w:ascii="Arial" w:hAnsi="Arial" w:cs="Arial"/>
              </w:rPr>
              <w:t>pomoč ob rojstvu otroka</w:t>
            </w:r>
          </w:p>
        </w:tc>
        <w:tc>
          <w:tcPr>
            <w:tcW w:w="3090" w:type="dxa"/>
            <w:shd w:val="clear" w:color="auto" w:fill="auto"/>
          </w:tcPr>
          <w:p w14:paraId="654B5C22" w14:textId="77777777" w:rsidR="003D68C3" w:rsidRPr="00A026C8" w:rsidRDefault="003D68C3" w:rsidP="006F35C3">
            <w:pPr>
              <w:jc w:val="both"/>
              <w:rPr>
                <w:rFonts w:ascii="Arial" w:hAnsi="Arial" w:cs="Arial"/>
              </w:rPr>
            </w:pPr>
            <w:r w:rsidRPr="00A026C8">
              <w:rPr>
                <w:rFonts w:ascii="Arial" w:hAnsi="Arial" w:cs="Arial"/>
              </w:rPr>
              <w:t>519</w:t>
            </w:r>
          </w:p>
        </w:tc>
      </w:tr>
      <w:tr w:rsidR="003D68C3" w:rsidRPr="00A026C8" w14:paraId="1761EE23" w14:textId="77777777" w:rsidTr="006F35C3">
        <w:trPr>
          <w:trHeight w:val="319"/>
        </w:trPr>
        <w:tc>
          <w:tcPr>
            <w:tcW w:w="5991" w:type="dxa"/>
            <w:shd w:val="clear" w:color="auto" w:fill="auto"/>
          </w:tcPr>
          <w:p w14:paraId="6C766E9F" w14:textId="77777777" w:rsidR="003D68C3" w:rsidRPr="00A026C8" w:rsidRDefault="003D68C3" w:rsidP="006F35C3">
            <w:pPr>
              <w:jc w:val="both"/>
              <w:rPr>
                <w:rFonts w:ascii="Arial" w:hAnsi="Arial" w:cs="Arial"/>
              </w:rPr>
            </w:pPr>
            <w:r w:rsidRPr="00A026C8">
              <w:rPr>
                <w:rFonts w:ascii="Arial" w:hAnsi="Arial" w:cs="Arial"/>
              </w:rPr>
              <w:t>dodatek za nego otroka</w:t>
            </w:r>
          </w:p>
        </w:tc>
        <w:tc>
          <w:tcPr>
            <w:tcW w:w="3090" w:type="dxa"/>
            <w:shd w:val="clear" w:color="auto" w:fill="auto"/>
          </w:tcPr>
          <w:p w14:paraId="167EBE94" w14:textId="77777777" w:rsidR="003D68C3" w:rsidRPr="00A026C8" w:rsidRDefault="003D68C3" w:rsidP="006F35C3">
            <w:pPr>
              <w:jc w:val="both"/>
              <w:rPr>
                <w:rFonts w:ascii="Arial" w:hAnsi="Arial" w:cs="Arial"/>
              </w:rPr>
            </w:pPr>
            <w:r w:rsidRPr="00A026C8">
              <w:rPr>
                <w:rFonts w:ascii="Arial" w:hAnsi="Arial" w:cs="Arial"/>
              </w:rPr>
              <w:t>154</w:t>
            </w:r>
          </w:p>
        </w:tc>
      </w:tr>
      <w:tr w:rsidR="003D68C3" w:rsidRPr="00A026C8" w14:paraId="77460276" w14:textId="77777777" w:rsidTr="006F35C3">
        <w:trPr>
          <w:trHeight w:val="506"/>
        </w:trPr>
        <w:tc>
          <w:tcPr>
            <w:tcW w:w="5991" w:type="dxa"/>
            <w:shd w:val="clear" w:color="auto" w:fill="auto"/>
          </w:tcPr>
          <w:p w14:paraId="22F97B4D" w14:textId="77777777" w:rsidR="003D68C3" w:rsidRPr="00A026C8" w:rsidRDefault="003D68C3" w:rsidP="006F35C3">
            <w:pPr>
              <w:jc w:val="both"/>
              <w:rPr>
                <w:rFonts w:ascii="Arial" w:hAnsi="Arial" w:cs="Arial"/>
              </w:rPr>
            </w:pPr>
            <w:r w:rsidRPr="00A026C8">
              <w:rPr>
                <w:rFonts w:ascii="Arial" w:hAnsi="Arial" w:cs="Arial"/>
              </w:rPr>
              <w:t>delno plačilo za izgubljeni dohodek</w:t>
            </w:r>
          </w:p>
        </w:tc>
        <w:tc>
          <w:tcPr>
            <w:tcW w:w="3090" w:type="dxa"/>
            <w:shd w:val="clear" w:color="auto" w:fill="auto"/>
          </w:tcPr>
          <w:p w14:paraId="57FBF07E" w14:textId="77777777" w:rsidR="003D68C3" w:rsidRPr="00A026C8" w:rsidRDefault="003D68C3" w:rsidP="006F35C3">
            <w:pPr>
              <w:jc w:val="both"/>
              <w:rPr>
                <w:rFonts w:ascii="Arial" w:hAnsi="Arial" w:cs="Arial"/>
              </w:rPr>
            </w:pPr>
            <w:r w:rsidRPr="00A026C8">
              <w:rPr>
                <w:rFonts w:ascii="Arial" w:hAnsi="Arial" w:cs="Arial"/>
              </w:rPr>
              <w:t>11</w:t>
            </w:r>
          </w:p>
        </w:tc>
      </w:tr>
    </w:tbl>
    <w:p w14:paraId="53D97043" w14:textId="77777777" w:rsidR="003D68C3" w:rsidRPr="00A026C8" w:rsidRDefault="003D68C3" w:rsidP="003D68C3">
      <w:pPr>
        <w:jc w:val="both"/>
        <w:rPr>
          <w:rFonts w:ascii="Arial" w:hAnsi="Arial" w:cs="Arial"/>
        </w:rPr>
      </w:pPr>
    </w:p>
    <w:p w14:paraId="57B49CDF" w14:textId="77777777" w:rsidR="003D68C3" w:rsidRPr="00A026C8" w:rsidRDefault="003D68C3" w:rsidP="003D68C3">
      <w:pPr>
        <w:jc w:val="both"/>
        <w:rPr>
          <w:rFonts w:ascii="Arial" w:hAnsi="Arial" w:cs="Arial"/>
        </w:rPr>
      </w:pPr>
      <w:r w:rsidRPr="00A026C8">
        <w:rPr>
          <w:rFonts w:ascii="Arial" w:hAnsi="Arial" w:cs="Arial"/>
        </w:rPr>
        <w:t xml:space="preserve">Tabela: Pravice – starševsko varstvo po ZSVDP </w:t>
      </w:r>
    </w:p>
    <w:tbl>
      <w:tblPr>
        <w:tblW w:w="9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4"/>
        <w:gridCol w:w="1417"/>
      </w:tblGrid>
      <w:tr w:rsidR="003D68C3" w:rsidRPr="00A026C8" w14:paraId="68F66804" w14:textId="77777777" w:rsidTr="00A026C8">
        <w:tc>
          <w:tcPr>
            <w:tcW w:w="8004" w:type="dxa"/>
            <w:shd w:val="clear" w:color="auto" w:fill="E0E0E0"/>
          </w:tcPr>
          <w:p w14:paraId="46F2EB62" w14:textId="77777777" w:rsidR="003D68C3" w:rsidRPr="00A026C8" w:rsidRDefault="003D68C3" w:rsidP="006F35C3">
            <w:pPr>
              <w:snapToGrid w:val="0"/>
              <w:jc w:val="both"/>
              <w:rPr>
                <w:rFonts w:ascii="Arial" w:hAnsi="Arial" w:cs="Arial"/>
              </w:rPr>
            </w:pPr>
          </w:p>
        </w:tc>
        <w:tc>
          <w:tcPr>
            <w:tcW w:w="1417" w:type="dxa"/>
            <w:shd w:val="clear" w:color="auto" w:fill="E0E0E0"/>
          </w:tcPr>
          <w:p w14:paraId="703CD64E" w14:textId="77777777" w:rsidR="003D68C3" w:rsidRPr="00A026C8" w:rsidRDefault="003D68C3" w:rsidP="006F35C3">
            <w:pPr>
              <w:jc w:val="both"/>
              <w:rPr>
                <w:rFonts w:ascii="Arial" w:hAnsi="Arial" w:cs="Arial"/>
              </w:rPr>
            </w:pPr>
            <w:r w:rsidRPr="00A026C8">
              <w:rPr>
                <w:rFonts w:ascii="Arial" w:hAnsi="Arial" w:cs="Arial"/>
              </w:rPr>
              <w:t>poroč. obdobje</w:t>
            </w:r>
          </w:p>
        </w:tc>
      </w:tr>
      <w:tr w:rsidR="003D68C3" w:rsidRPr="00A026C8" w14:paraId="5E27F2A7" w14:textId="77777777" w:rsidTr="00A026C8">
        <w:tc>
          <w:tcPr>
            <w:tcW w:w="8004" w:type="dxa"/>
            <w:shd w:val="clear" w:color="auto" w:fill="auto"/>
          </w:tcPr>
          <w:p w14:paraId="5001610E" w14:textId="77777777" w:rsidR="003D68C3" w:rsidRPr="00A026C8" w:rsidRDefault="003D68C3" w:rsidP="006F35C3">
            <w:pPr>
              <w:jc w:val="both"/>
              <w:rPr>
                <w:rFonts w:ascii="Arial" w:hAnsi="Arial" w:cs="Arial"/>
              </w:rPr>
            </w:pPr>
            <w:r w:rsidRPr="00A026C8">
              <w:rPr>
                <w:rFonts w:ascii="Arial" w:hAnsi="Arial" w:cs="Arial"/>
              </w:rPr>
              <w:t xml:space="preserve">materinski dopust </w:t>
            </w:r>
          </w:p>
        </w:tc>
        <w:tc>
          <w:tcPr>
            <w:tcW w:w="1417" w:type="dxa"/>
            <w:shd w:val="clear" w:color="auto" w:fill="auto"/>
          </w:tcPr>
          <w:p w14:paraId="5FF53CBC" w14:textId="77777777" w:rsidR="003D68C3" w:rsidRPr="00A026C8" w:rsidRDefault="003D68C3" w:rsidP="006F35C3">
            <w:pPr>
              <w:jc w:val="both"/>
              <w:rPr>
                <w:rFonts w:ascii="Arial" w:hAnsi="Arial" w:cs="Arial"/>
              </w:rPr>
            </w:pPr>
            <w:r w:rsidRPr="00A026C8">
              <w:rPr>
                <w:rFonts w:ascii="Arial" w:hAnsi="Arial" w:cs="Arial"/>
              </w:rPr>
              <w:t>501</w:t>
            </w:r>
          </w:p>
        </w:tc>
      </w:tr>
      <w:tr w:rsidR="003D68C3" w:rsidRPr="00A026C8" w14:paraId="3758A649" w14:textId="77777777" w:rsidTr="00A026C8">
        <w:tc>
          <w:tcPr>
            <w:tcW w:w="8004" w:type="dxa"/>
            <w:shd w:val="clear" w:color="auto" w:fill="auto"/>
          </w:tcPr>
          <w:p w14:paraId="3D94E242" w14:textId="77777777" w:rsidR="003D68C3" w:rsidRPr="00A026C8" w:rsidRDefault="003D68C3" w:rsidP="006F35C3">
            <w:pPr>
              <w:jc w:val="both"/>
              <w:rPr>
                <w:rFonts w:ascii="Arial" w:hAnsi="Arial" w:cs="Arial"/>
              </w:rPr>
            </w:pPr>
            <w:r w:rsidRPr="00A026C8">
              <w:rPr>
                <w:rFonts w:ascii="Arial" w:hAnsi="Arial" w:cs="Arial"/>
              </w:rPr>
              <w:t>Materinsko nadomestilo</w:t>
            </w:r>
          </w:p>
        </w:tc>
        <w:tc>
          <w:tcPr>
            <w:tcW w:w="1417" w:type="dxa"/>
            <w:shd w:val="clear" w:color="auto" w:fill="auto"/>
          </w:tcPr>
          <w:p w14:paraId="13B8E5E8" w14:textId="77777777" w:rsidR="003D68C3" w:rsidRPr="00A026C8" w:rsidRDefault="003D68C3" w:rsidP="006F35C3">
            <w:pPr>
              <w:jc w:val="both"/>
              <w:rPr>
                <w:rFonts w:ascii="Arial" w:hAnsi="Arial" w:cs="Arial"/>
              </w:rPr>
            </w:pPr>
            <w:r w:rsidRPr="00A026C8">
              <w:rPr>
                <w:rFonts w:ascii="Arial" w:hAnsi="Arial" w:cs="Arial"/>
              </w:rPr>
              <w:t>510</w:t>
            </w:r>
          </w:p>
        </w:tc>
      </w:tr>
      <w:tr w:rsidR="003D68C3" w:rsidRPr="00A026C8" w14:paraId="71CFC0B2" w14:textId="77777777" w:rsidTr="00A026C8">
        <w:tc>
          <w:tcPr>
            <w:tcW w:w="8004" w:type="dxa"/>
            <w:shd w:val="clear" w:color="auto" w:fill="auto"/>
          </w:tcPr>
          <w:p w14:paraId="5EF0106A" w14:textId="77777777" w:rsidR="003D68C3" w:rsidRPr="00A026C8" w:rsidRDefault="003D68C3" w:rsidP="006F35C3">
            <w:pPr>
              <w:jc w:val="both"/>
              <w:rPr>
                <w:rFonts w:ascii="Arial" w:hAnsi="Arial" w:cs="Arial"/>
              </w:rPr>
            </w:pPr>
            <w:r w:rsidRPr="00A026C8">
              <w:rPr>
                <w:rFonts w:ascii="Arial" w:hAnsi="Arial" w:cs="Arial"/>
              </w:rPr>
              <w:t>očetovski dopust</w:t>
            </w:r>
          </w:p>
        </w:tc>
        <w:tc>
          <w:tcPr>
            <w:tcW w:w="1417" w:type="dxa"/>
            <w:shd w:val="clear" w:color="auto" w:fill="auto"/>
          </w:tcPr>
          <w:p w14:paraId="3AB2A0CE" w14:textId="77777777" w:rsidR="003D68C3" w:rsidRPr="00A026C8" w:rsidRDefault="003D68C3" w:rsidP="006F35C3">
            <w:pPr>
              <w:jc w:val="both"/>
              <w:rPr>
                <w:rFonts w:ascii="Arial" w:hAnsi="Arial" w:cs="Arial"/>
              </w:rPr>
            </w:pPr>
            <w:r w:rsidRPr="00A026C8">
              <w:rPr>
                <w:rFonts w:ascii="Arial" w:hAnsi="Arial" w:cs="Arial"/>
              </w:rPr>
              <w:t>726</w:t>
            </w:r>
          </w:p>
        </w:tc>
      </w:tr>
      <w:tr w:rsidR="003D68C3" w:rsidRPr="00A026C8" w14:paraId="03BC1DD7" w14:textId="77777777" w:rsidTr="00A026C8">
        <w:tc>
          <w:tcPr>
            <w:tcW w:w="8004" w:type="dxa"/>
            <w:shd w:val="clear" w:color="auto" w:fill="auto"/>
          </w:tcPr>
          <w:p w14:paraId="4A205FE7" w14:textId="77777777" w:rsidR="003D68C3" w:rsidRPr="00A026C8" w:rsidRDefault="003D68C3" w:rsidP="006F35C3">
            <w:pPr>
              <w:jc w:val="both"/>
              <w:rPr>
                <w:rFonts w:ascii="Arial" w:hAnsi="Arial" w:cs="Arial"/>
              </w:rPr>
            </w:pPr>
            <w:r w:rsidRPr="00A026C8">
              <w:rPr>
                <w:rFonts w:ascii="Arial" w:hAnsi="Arial" w:cs="Arial"/>
              </w:rPr>
              <w:t>očetovsko nadomestilo</w:t>
            </w:r>
          </w:p>
        </w:tc>
        <w:tc>
          <w:tcPr>
            <w:tcW w:w="1417" w:type="dxa"/>
            <w:shd w:val="clear" w:color="auto" w:fill="auto"/>
          </w:tcPr>
          <w:p w14:paraId="570C08D8" w14:textId="77777777" w:rsidR="003D68C3" w:rsidRPr="00A026C8" w:rsidRDefault="003D68C3" w:rsidP="006F35C3">
            <w:pPr>
              <w:jc w:val="both"/>
              <w:rPr>
                <w:rFonts w:ascii="Arial" w:hAnsi="Arial" w:cs="Arial"/>
              </w:rPr>
            </w:pPr>
            <w:r w:rsidRPr="00A026C8">
              <w:rPr>
                <w:rFonts w:ascii="Arial" w:hAnsi="Arial" w:cs="Arial"/>
              </w:rPr>
              <w:t>1027</w:t>
            </w:r>
          </w:p>
        </w:tc>
      </w:tr>
      <w:tr w:rsidR="003D68C3" w:rsidRPr="00A026C8" w14:paraId="4A5E3E74" w14:textId="77777777" w:rsidTr="00A026C8">
        <w:tc>
          <w:tcPr>
            <w:tcW w:w="8004" w:type="dxa"/>
            <w:shd w:val="clear" w:color="auto" w:fill="auto"/>
          </w:tcPr>
          <w:p w14:paraId="62D16CA3" w14:textId="77777777" w:rsidR="003D68C3" w:rsidRPr="00A026C8" w:rsidRDefault="003D68C3" w:rsidP="006F35C3">
            <w:pPr>
              <w:jc w:val="both"/>
              <w:rPr>
                <w:rFonts w:ascii="Arial" w:hAnsi="Arial" w:cs="Arial"/>
              </w:rPr>
            </w:pPr>
            <w:r w:rsidRPr="00A026C8">
              <w:rPr>
                <w:rFonts w:ascii="Arial" w:hAnsi="Arial" w:cs="Arial"/>
              </w:rPr>
              <w:t>starševski dopust</w:t>
            </w:r>
          </w:p>
        </w:tc>
        <w:tc>
          <w:tcPr>
            <w:tcW w:w="1417" w:type="dxa"/>
            <w:shd w:val="clear" w:color="auto" w:fill="auto"/>
          </w:tcPr>
          <w:p w14:paraId="17419783" w14:textId="77777777" w:rsidR="003D68C3" w:rsidRPr="00A026C8" w:rsidRDefault="003D68C3" w:rsidP="006F35C3">
            <w:pPr>
              <w:jc w:val="both"/>
              <w:rPr>
                <w:rFonts w:ascii="Arial" w:hAnsi="Arial" w:cs="Arial"/>
              </w:rPr>
            </w:pPr>
            <w:r w:rsidRPr="00A026C8">
              <w:rPr>
                <w:rFonts w:ascii="Arial" w:hAnsi="Arial" w:cs="Arial"/>
              </w:rPr>
              <w:t>523</w:t>
            </w:r>
          </w:p>
        </w:tc>
      </w:tr>
      <w:tr w:rsidR="003D68C3" w:rsidRPr="00A026C8" w14:paraId="42D09ADD" w14:textId="77777777" w:rsidTr="00A026C8">
        <w:tc>
          <w:tcPr>
            <w:tcW w:w="8004" w:type="dxa"/>
            <w:shd w:val="clear" w:color="auto" w:fill="auto"/>
          </w:tcPr>
          <w:p w14:paraId="1C8EB505" w14:textId="77777777" w:rsidR="003D68C3" w:rsidRPr="00A026C8" w:rsidRDefault="003D68C3" w:rsidP="006F35C3">
            <w:pPr>
              <w:jc w:val="both"/>
              <w:rPr>
                <w:rFonts w:ascii="Arial" w:hAnsi="Arial" w:cs="Arial"/>
              </w:rPr>
            </w:pPr>
            <w:r w:rsidRPr="00A026C8">
              <w:rPr>
                <w:rFonts w:ascii="Arial" w:hAnsi="Arial" w:cs="Arial"/>
              </w:rPr>
              <w:t>starševsko nadomestilo</w:t>
            </w:r>
          </w:p>
        </w:tc>
        <w:tc>
          <w:tcPr>
            <w:tcW w:w="1417" w:type="dxa"/>
            <w:shd w:val="clear" w:color="auto" w:fill="auto"/>
          </w:tcPr>
          <w:p w14:paraId="29C3423B" w14:textId="77777777" w:rsidR="003D68C3" w:rsidRPr="00A026C8" w:rsidRDefault="003D68C3" w:rsidP="006F35C3">
            <w:pPr>
              <w:jc w:val="both"/>
              <w:rPr>
                <w:rFonts w:ascii="Arial" w:hAnsi="Arial" w:cs="Arial"/>
              </w:rPr>
            </w:pPr>
            <w:r w:rsidRPr="00A026C8">
              <w:rPr>
                <w:rFonts w:ascii="Arial" w:hAnsi="Arial" w:cs="Arial"/>
              </w:rPr>
              <w:t>697</w:t>
            </w:r>
          </w:p>
        </w:tc>
      </w:tr>
      <w:tr w:rsidR="003D68C3" w:rsidRPr="00A026C8" w14:paraId="4A78A790" w14:textId="77777777" w:rsidTr="00A026C8">
        <w:tc>
          <w:tcPr>
            <w:tcW w:w="8004" w:type="dxa"/>
            <w:shd w:val="clear" w:color="auto" w:fill="auto"/>
          </w:tcPr>
          <w:p w14:paraId="57D1EA6C" w14:textId="77777777" w:rsidR="003D68C3" w:rsidRPr="00A026C8" w:rsidRDefault="003D68C3" w:rsidP="006F35C3">
            <w:pPr>
              <w:jc w:val="both"/>
              <w:rPr>
                <w:rFonts w:ascii="Arial" w:hAnsi="Arial" w:cs="Arial"/>
              </w:rPr>
            </w:pPr>
            <w:r w:rsidRPr="00A026C8">
              <w:rPr>
                <w:rFonts w:ascii="Arial" w:hAnsi="Arial" w:cs="Arial"/>
              </w:rPr>
              <w:t>naknadni starševski dopust</w:t>
            </w:r>
          </w:p>
        </w:tc>
        <w:tc>
          <w:tcPr>
            <w:tcW w:w="1417" w:type="dxa"/>
            <w:shd w:val="clear" w:color="auto" w:fill="auto"/>
          </w:tcPr>
          <w:p w14:paraId="2B1B1EC8" w14:textId="77777777" w:rsidR="003D68C3" w:rsidRPr="00A026C8" w:rsidRDefault="003D68C3" w:rsidP="006F35C3">
            <w:pPr>
              <w:jc w:val="both"/>
              <w:rPr>
                <w:rFonts w:ascii="Arial" w:hAnsi="Arial" w:cs="Arial"/>
              </w:rPr>
            </w:pPr>
            <w:r w:rsidRPr="00A026C8">
              <w:rPr>
                <w:rFonts w:ascii="Arial" w:hAnsi="Arial" w:cs="Arial"/>
              </w:rPr>
              <w:t>97</w:t>
            </w:r>
          </w:p>
        </w:tc>
      </w:tr>
      <w:tr w:rsidR="003D68C3" w:rsidRPr="00A026C8" w14:paraId="35FA4042" w14:textId="77777777" w:rsidTr="00A026C8">
        <w:tc>
          <w:tcPr>
            <w:tcW w:w="8004" w:type="dxa"/>
            <w:shd w:val="clear" w:color="auto" w:fill="auto"/>
          </w:tcPr>
          <w:p w14:paraId="11C10F0A" w14:textId="77777777" w:rsidR="003D68C3" w:rsidRPr="00A026C8" w:rsidRDefault="003D68C3" w:rsidP="006F35C3">
            <w:pPr>
              <w:jc w:val="both"/>
              <w:rPr>
                <w:rFonts w:ascii="Arial" w:hAnsi="Arial" w:cs="Arial"/>
              </w:rPr>
            </w:pPr>
            <w:r w:rsidRPr="00A026C8">
              <w:rPr>
                <w:rFonts w:ascii="Arial" w:hAnsi="Arial" w:cs="Arial"/>
              </w:rPr>
              <w:t>naknadno starševsko nadomestilo</w:t>
            </w:r>
          </w:p>
        </w:tc>
        <w:tc>
          <w:tcPr>
            <w:tcW w:w="1417" w:type="dxa"/>
            <w:shd w:val="clear" w:color="auto" w:fill="auto"/>
          </w:tcPr>
          <w:p w14:paraId="366AB04D" w14:textId="77777777" w:rsidR="003D68C3" w:rsidRPr="00A026C8" w:rsidRDefault="003D68C3" w:rsidP="006F35C3">
            <w:pPr>
              <w:jc w:val="both"/>
              <w:rPr>
                <w:rFonts w:ascii="Arial" w:hAnsi="Arial" w:cs="Arial"/>
              </w:rPr>
            </w:pPr>
            <w:r w:rsidRPr="00A026C8">
              <w:rPr>
                <w:rFonts w:ascii="Arial" w:hAnsi="Arial" w:cs="Arial"/>
              </w:rPr>
              <w:t>99</w:t>
            </w:r>
          </w:p>
        </w:tc>
      </w:tr>
      <w:tr w:rsidR="003D68C3" w:rsidRPr="00A026C8" w14:paraId="6D2D99BD" w14:textId="77777777" w:rsidTr="00A026C8">
        <w:tc>
          <w:tcPr>
            <w:tcW w:w="8004" w:type="dxa"/>
            <w:shd w:val="clear" w:color="auto" w:fill="auto"/>
          </w:tcPr>
          <w:p w14:paraId="5C7FE5FD" w14:textId="77777777" w:rsidR="003D68C3" w:rsidRPr="00A026C8" w:rsidRDefault="003D68C3" w:rsidP="006F35C3">
            <w:pPr>
              <w:jc w:val="both"/>
              <w:rPr>
                <w:rFonts w:ascii="Arial" w:hAnsi="Arial" w:cs="Arial"/>
              </w:rPr>
            </w:pPr>
            <w:r w:rsidRPr="00A026C8">
              <w:rPr>
                <w:rFonts w:ascii="Arial" w:hAnsi="Arial" w:cs="Arial"/>
              </w:rPr>
              <w:t>Pravica do krajšega delovnega časa do 3. leta starosti</w:t>
            </w:r>
          </w:p>
        </w:tc>
        <w:tc>
          <w:tcPr>
            <w:tcW w:w="1417" w:type="dxa"/>
            <w:shd w:val="clear" w:color="auto" w:fill="auto"/>
          </w:tcPr>
          <w:p w14:paraId="31A6F5B9" w14:textId="77777777" w:rsidR="003D68C3" w:rsidRPr="00A026C8" w:rsidRDefault="003D68C3" w:rsidP="006F35C3">
            <w:pPr>
              <w:jc w:val="both"/>
              <w:rPr>
                <w:rFonts w:ascii="Arial" w:hAnsi="Arial" w:cs="Arial"/>
              </w:rPr>
            </w:pPr>
            <w:r w:rsidRPr="00A026C8">
              <w:rPr>
                <w:rFonts w:ascii="Arial" w:hAnsi="Arial" w:cs="Arial"/>
              </w:rPr>
              <w:t>100</w:t>
            </w:r>
          </w:p>
        </w:tc>
      </w:tr>
      <w:tr w:rsidR="003D68C3" w:rsidRPr="00A026C8" w14:paraId="244C0EFD" w14:textId="77777777" w:rsidTr="00A026C8">
        <w:tc>
          <w:tcPr>
            <w:tcW w:w="8004" w:type="dxa"/>
            <w:shd w:val="clear" w:color="auto" w:fill="auto"/>
          </w:tcPr>
          <w:p w14:paraId="096FD835" w14:textId="77777777" w:rsidR="003D68C3" w:rsidRPr="00A026C8" w:rsidRDefault="003D68C3" w:rsidP="006F35C3">
            <w:pPr>
              <w:jc w:val="both"/>
              <w:rPr>
                <w:rFonts w:ascii="Arial" w:hAnsi="Arial" w:cs="Arial"/>
              </w:rPr>
            </w:pPr>
            <w:r w:rsidRPr="00A026C8">
              <w:rPr>
                <w:rFonts w:ascii="Arial" w:hAnsi="Arial" w:cs="Arial"/>
              </w:rPr>
              <w:t>Pravica do krajšega delovnega časa po 3. letu – od 3 do 18 let</w:t>
            </w:r>
          </w:p>
        </w:tc>
        <w:tc>
          <w:tcPr>
            <w:tcW w:w="1417" w:type="dxa"/>
            <w:shd w:val="clear" w:color="auto" w:fill="auto"/>
          </w:tcPr>
          <w:p w14:paraId="22C61623" w14:textId="77777777" w:rsidR="003D68C3" w:rsidRPr="00A026C8" w:rsidRDefault="003D68C3" w:rsidP="006F35C3">
            <w:pPr>
              <w:jc w:val="both"/>
              <w:rPr>
                <w:rFonts w:ascii="Arial" w:hAnsi="Arial" w:cs="Arial"/>
              </w:rPr>
            </w:pPr>
            <w:r w:rsidRPr="00A026C8">
              <w:rPr>
                <w:rFonts w:ascii="Arial" w:hAnsi="Arial" w:cs="Arial"/>
              </w:rPr>
              <w:t>211</w:t>
            </w:r>
          </w:p>
        </w:tc>
      </w:tr>
      <w:tr w:rsidR="003D68C3" w:rsidRPr="00A026C8" w14:paraId="6F36F7E4" w14:textId="77777777" w:rsidTr="00A026C8">
        <w:tc>
          <w:tcPr>
            <w:tcW w:w="8004" w:type="dxa"/>
            <w:shd w:val="clear" w:color="auto" w:fill="auto"/>
          </w:tcPr>
          <w:p w14:paraId="14E7C453" w14:textId="77777777" w:rsidR="003D68C3" w:rsidRPr="00A026C8" w:rsidRDefault="003D68C3" w:rsidP="006F35C3">
            <w:pPr>
              <w:jc w:val="both"/>
              <w:rPr>
                <w:rFonts w:ascii="Arial" w:hAnsi="Arial" w:cs="Arial"/>
              </w:rPr>
            </w:pPr>
            <w:r w:rsidRPr="00A026C8">
              <w:rPr>
                <w:rFonts w:ascii="Arial" w:hAnsi="Arial" w:cs="Arial"/>
              </w:rPr>
              <w:t>Pravica do plačila prispevkov za soc. varnost (s.p.) do 3. leta otrokove starosti</w:t>
            </w:r>
          </w:p>
        </w:tc>
        <w:tc>
          <w:tcPr>
            <w:tcW w:w="1417" w:type="dxa"/>
            <w:shd w:val="clear" w:color="auto" w:fill="auto"/>
          </w:tcPr>
          <w:p w14:paraId="1A635169" w14:textId="77777777" w:rsidR="003D68C3" w:rsidRPr="00A026C8" w:rsidRDefault="003D68C3" w:rsidP="006F35C3">
            <w:pPr>
              <w:jc w:val="both"/>
              <w:rPr>
                <w:rFonts w:ascii="Arial" w:hAnsi="Arial" w:cs="Arial"/>
              </w:rPr>
            </w:pPr>
            <w:r w:rsidRPr="00A026C8">
              <w:rPr>
                <w:rFonts w:ascii="Arial" w:hAnsi="Arial" w:cs="Arial"/>
              </w:rPr>
              <w:t>74</w:t>
            </w:r>
          </w:p>
        </w:tc>
      </w:tr>
      <w:tr w:rsidR="003D68C3" w:rsidRPr="00A026C8" w14:paraId="5A308C41" w14:textId="77777777" w:rsidTr="00A026C8">
        <w:tc>
          <w:tcPr>
            <w:tcW w:w="8004" w:type="dxa"/>
            <w:shd w:val="clear" w:color="auto" w:fill="auto"/>
          </w:tcPr>
          <w:p w14:paraId="2AD0E25C" w14:textId="77777777" w:rsidR="003D68C3" w:rsidRPr="00A026C8" w:rsidRDefault="003D68C3" w:rsidP="006F35C3">
            <w:pPr>
              <w:jc w:val="both"/>
              <w:rPr>
                <w:rFonts w:ascii="Arial" w:hAnsi="Arial" w:cs="Arial"/>
              </w:rPr>
            </w:pPr>
            <w:r w:rsidRPr="00A026C8">
              <w:rPr>
                <w:rFonts w:ascii="Arial" w:hAnsi="Arial" w:cs="Arial"/>
              </w:rPr>
              <w:t>Pravica do plačila prispevkov za soc. varnost (s.p.) po 3. letu – od 3 do 18 leta otrok. Star.</w:t>
            </w:r>
          </w:p>
        </w:tc>
        <w:tc>
          <w:tcPr>
            <w:tcW w:w="1417" w:type="dxa"/>
            <w:shd w:val="clear" w:color="auto" w:fill="auto"/>
          </w:tcPr>
          <w:p w14:paraId="2A88B911" w14:textId="77777777" w:rsidR="003D68C3" w:rsidRPr="00A026C8" w:rsidRDefault="003D68C3" w:rsidP="006F35C3">
            <w:pPr>
              <w:jc w:val="both"/>
              <w:rPr>
                <w:rFonts w:ascii="Arial" w:hAnsi="Arial" w:cs="Arial"/>
              </w:rPr>
            </w:pPr>
            <w:r w:rsidRPr="00A026C8">
              <w:rPr>
                <w:rFonts w:ascii="Arial" w:hAnsi="Arial" w:cs="Arial"/>
              </w:rPr>
              <w:t>143</w:t>
            </w:r>
          </w:p>
        </w:tc>
      </w:tr>
      <w:tr w:rsidR="003D68C3" w:rsidRPr="00A026C8" w14:paraId="7CCDAABB" w14:textId="77777777" w:rsidTr="00A026C8">
        <w:tc>
          <w:tcPr>
            <w:tcW w:w="8004" w:type="dxa"/>
            <w:shd w:val="clear" w:color="auto" w:fill="auto"/>
          </w:tcPr>
          <w:p w14:paraId="1381739B" w14:textId="77777777" w:rsidR="003D68C3" w:rsidRPr="00A026C8" w:rsidRDefault="003D68C3" w:rsidP="006F35C3">
            <w:pPr>
              <w:jc w:val="both"/>
              <w:rPr>
                <w:rFonts w:ascii="Arial" w:hAnsi="Arial" w:cs="Arial"/>
              </w:rPr>
            </w:pPr>
            <w:r w:rsidRPr="00A026C8">
              <w:rPr>
                <w:rFonts w:ascii="Arial" w:hAnsi="Arial" w:cs="Arial"/>
              </w:rPr>
              <w:t>Plačilo prispevkov v primeru 4 ali več otrok</w:t>
            </w:r>
          </w:p>
        </w:tc>
        <w:tc>
          <w:tcPr>
            <w:tcW w:w="1417" w:type="dxa"/>
            <w:shd w:val="clear" w:color="auto" w:fill="auto"/>
          </w:tcPr>
          <w:p w14:paraId="683CBA8D" w14:textId="77777777" w:rsidR="003D68C3" w:rsidRPr="00A026C8" w:rsidRDefault="003D68C3" w:rsidP="006F35C3">
            <w:pPr>
              <w:jc w:val="both"/>
              <w:rPr>
                <w:rFonts w:ascii="Arial" w:hAnsi="Arial" w:cs="Arial"/>
              </w:rPr>
            </w:pPr>
            <w:r w:rsidRPr="00A026C8">
              <w:rPr>
                <w:rFonts w:ascii="Arial" w:hAnsi="Arial" w:cs="Arial"/>
              </w:rPr>
              <w:t>8</w:t>
            </w:r>
          </w:p>
        </w:tc>
      </w:tr>
    </w:tbl>
    <w:p w14:paraId="791BBD45" w14:textId="77777777" w:rsidR="00047BCD" w:rsidRPr="00E871F1" w:rsidRDefault="00047BCD" w:rsidP="003D68C3">
      <w:pPr>
        <w:jc w:val="both"/>
        <w:rPr>
          <w:rFonts w:ascii="Arial" w:hAnsi="Arial" w:cs="Arial"/>
        </w:rPr>
      </w:pPr>
    </w:p>
    <w:p w14:paraId="3838EB4A" w14:textId="77777777" w:rsidR="003D68C3" w:rsidRDefault="003D68C3" w:rsidP="00DE23CD">
      <w:pPr>
        <w:spacing w:line="276" w:lineRule="auto"/>
        <w:jc w:val="both"/>
        <w:rPr>
          <w:rFonts w:ascii="Arial" w:hAnsi="Arial" w:cs="Arial"/>
        </w:rPr>
      </w:pPr>
      <w:r w:rsidRPr="00A026C8">
        <w:rPr>
          <w:rFonts w:ascii="Arial" w:hAnsi="Arial" w:cs="Arial"/>
        </w:rPr>
        <w:t xml:space="preserve">Projekt socialne aktivacije predstavlja celovit pristop, ki naslavlja problematiko dolgotrajno brezposelnih oseb in dolgotrajnih prejemnikov denarne socialne pomoči. Center za socialno delo Ljubljana  Enota Bežigrad je bil krajevno pristojen in je sodeloval pri vključitvi </w:t>
      </w:r>
      <w:r w:rsidRPr="00A026C8">
        <w:rPr>
          <w:rFonts w:ascii="Arial" w:hAnsi="Arial" w:cs="Arial"/>
          <w:b/>
        </w:rPr>
        <w:t>10</w:t>
      </w:r>
      <w:r w:rsidRPr="00A026C8">
        <w:rPr>
          <w:rFonts w:ascii="Arial" w:hAnsi="Arial" w:cs="Arial"/>
        </w:rPr>
        <w:t xml:space="preserve"> brezposelnih oseb iz drugih kulturnih okolij v hibridni program. Z Zavodom RS za zaposlovanje pa sodeluje pri socialni aktivaciji  oseb v daljšem programu.</w:t>
      </w:r>
    </w:p>
    <w:p w14:paraId="7AA74D05" w14:textId="77777777" w:rsidR="00A026C8" w:rsidRDefault="00A026C8" w:rsidP="003D68C3">
      <w:pPr>
        <w:jc w:val="both"/>
        <w:rPr>
          <w:rFonts w:ascii="Arial" w:hAnsi="Arial" w:cs="Arial"/>
        </w:rPr>
      </w:pPr>
    </w:p>
    <w:p w14:paraId="7F42C288" w14:textId="77777777" w:rsidR="00A026C8" w:rsidRPr="00BC15E1" w:rsidRDefault="00A026C8" w:rsidP="00BC15E1">
      <w:pPr>
        <w:pStyle w:val="Odstavekseznama"/>
        <w:numPr>
          <w:ilvl w:val="0"/>
          <w:numId w:val="37"/>
        </w:numPr>
        <w:jc w:val="both"/>
        <w:rPr>
          <w:rFonts w:ascii="Arial" w:hAnsi="Arial" w:cs="Arial"/>
        </w:rPr>
      </w:pPr>
      <w:r w:rsidRPr="00BC15E1">
        <w:rPr>
          <w:rFonts w:ascii="Arial" w:hAnsi="Arial" w:cs="Arial"/>
        </w:rPr>
        <w:t>Socialno varstvene storitve</w:t>
      </w:r>
    </w:p>
    <w:p w14:paraId="3F2DD637" w14:textId="77777777" w:rsidR="00A026C8" w:rsidRDefault="00A026C8" w:rsidP="003D68C3">
      <w:pPr>
        <w:jc w:val="both"/>
        <w:rPr>
          <w:rFonts w:ascii="Arial" w:hAnsi="Arial" w:cs="Arial"/>
          <w:b/>
          <w:color w:val="000000"/>
          <w:sz w:val="22"/>
          <w:szCs w:val="22"/>
        </w:rPr>
      </w:pPr>
    </w:p>
    <w:p w14:paraId="5C7FCABB" w14:textId="77777777" w:rsidR="003D68C3" w:rsidRPr="00A026C8" w:rsidRDefault="003D68C3" w:rsidP="000F257D">
      <w:pPr>
        <w:spacing w:line="276" w:lineRule="auto"/>
        <w:jc w:val="both"/>
        <w:rPr>
          <w:rFonts w:ascii="Arial" w:hAnsi="Arial" w:cs="Arial"/>
          <w:color w:val="000000"/>
        </w:rPr>
      </w:pPr>
      <w:r w:rsidRPr="00A026C8">
        <w:rPr>
          <w:rFonts w:ascii="Arial" w:hAnsi="Arial" w:cs="Arial"/>
          <w:color w:val="000000"/>
        </w:rPr>
        <w:t xml:space="preserve">Prva socialna pomoč obsega pomoč pri prepoznavanju socialnih stisk in težav, oceno možnih rešitev, seznanjanje upravičenca z možnimi socialno varstvenimi storitvami, z obveznostmi, ki sledijo izbiri storitve ter predstavitev mreže izvajalcev, ki lahko upravičencu nudijo pomoč. Storitev je praviloma enkratna. Po prvem razgovoru se zaključi oziroma napoti k ustreznemu strokovnemu delavcu ali v drugo institucijo zaradi nadaljnje obravnave. </w:t>
      </w:r>
    </w:p>
    <w:p w14:paraId="2D913E1A" w14:textId="77777777" w:rsidR="00047BCD" w:rsidRDefault="00047BCD" w:rsidP="003D68C3">
      <w:pPr>
        <w:jc w:val="both"/>
        <w:rPr>
          <w:rFonts w:ascii="Arial" w:hAnsi="Arial" w:cs="Arial"/>
          <w:color w:val="000000"/>
          <w:sz w:val="22"/>
          <w:szCs w:val="22"/>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8"/>
        <w:gridCol w:w="2169"/>
      </w:tblGrid>
      <w:tr w:rsidR="00047BCD" w:rsidRPr="00E871F1" w14:paraId="11FCDA89" w14:textId="77777777" w:rsidTr="0047459D">
        <w:tc>
          <w:tcPr>
            <w:tcW w:w="7158" w:type="dxa"/>
            <w:shd w:val="clear" w:color="auto" w:fill="7030A0"/>
          </w:tcPr>
          <w:p w14:paraId="380840F0" w14:textId="77777777" w:rsidR="00047BCD" w:rsidRPr="00E871F1" w:rsidRDefault="00047BCD" w:rsidP="0047459D">
            <w:pPr>
              <w:snapToGrid w:val="0"/>
              <w:jc w:val="both"/>
              <w:rPr>
                <w:rFonts w:ascii="Arial" w:hAnsi="Arial" w:cs="Arial"/>
                <w:b/>
                <w:color w:val="FFFFFF"/>
              </w:rPr>
            </w:pPr>
            <w:r w:rsidRPr="00E871F1">
              <w:rPr>
                <w:rFonts w:ascii="Arial" w:hAnsi="Arial" w:cs="Arial"/>
                <w:b/>
                <w:color w:val="FFFFFF"/>
              </w:rPr>
              <w:t>Pisni izdelki, posredovanje podatkov po uradni dolžnosti</w:t>
            </w:r>
          </w:p>
        </w:tc>
        <w:tc>
          <w:tcPr>
            <w:tcW w:w="2169" w:type="dxa"/>
            <w:shd w:val="clear" w:color="auto" w:fill="7030A0"/>
          </w:tcPr>
          <w:p w14:paraId="2FB01AB2" w14:textId="77777777" w:rsidR="00047BCD" w:rsidRPr="00E871F1" w:rsidRDefault="00047BCD" w:rsidP="0047459D">
            <w:pPr>
              <w:jc w:val="center"/>
              <w:rPr>
                <w:rFonts w:ascii="Arial" w:hAnsi="Arial" w:cs="Arial"/>
                <w:b/>
                <w:color w:val="FFFFFF"/>
              </w:rPr>
            </w:pPr>
            <w:r w:rsidRPr="00E871F1">
              <w:rPr>
                <w:rFonts w:ascii="Arial" w:hAnsi="Arial" w:cs="Arial"/>
                <w:b/>
                <w:color w:val="FFFFFF"/>
              </w:rPr>
              <w:t>poroč. obdobje</w:t>
            </w:r>
          </w:p>
        </w:tc>
      </w:tr>
      <w:tr w:rsidR="00047BCD" w:rsidRPr="00E871F1" w14:paraId="2526936B" w14:textId="77777777" w:rsidTr="0047459D">
        <w:tc>
          <w:tcPr>
            <w:tcW w:w="7158" w:type="dxa"/>
            <w:shd w:val="clear" w:color="auto" w:fill="auto"/>
          </w:tcPr>
          <w:p w14:paraId="2C587244" w14:textId="77777777" w:rsidR="00047BCD" w:rsidRPr="00A026C8" w:rsidRDefault="00047BCD" w:rsidP="0047459D">
            <w:pPr>
              <w:jc w:val="both"/>
              <w:rPr>
                <w:rFonts w:ascii="Arial" w:hAnsi="Arial" w:cs="Arial"/>
              </w:rPr>
            </w:pPr>
            <w:r w:rsidRPr="00A026C8">
              <w:rPr>
                <w:rFonts w:ascii="Arial" w:hAnsi="Arial" w:cs="Arial"/>
              </w:rPr>
              <w:t>Mnenja, priporočila, JSSS, PP, potrdila UE na zahtevo strank, potrdila za Karitas, opis socialnih razmer, ugotavljanje dejanskega prebivališča, sodišče, DURS, RTV, stečajni upravitelj</w:t>
            </w:r>
          </w:p>
        </w:tc>
        <w:tc>
          <w:tcPr>
            <w:tcW w:w="2169" w:type="dxa"/>
            <w:shd w:val="clear" w:color="auto" w:fill="auto"/>
          </w:tcPr>
          <w:p w14:paraId="582472E4" w14:textId="77777777" w:rsidR="00047BCD" w:rsidRPr="00A026C8" w:rsidRDefault="00047BCD" w:rsidP="0047459D">
            <w:pPr>
              <w:jc w:val="center"/>
              <w:rPr>
                <w:rFonts w:ascii="Arial" w:hAnsi="Arial" w:cs="Arial"/>
              </w:rPr>
            </w:pPr>
          </w:p>
          <w:p w14:paraId="09588D04" w14:textId="77777777" w:rsidR="00047BCD" w:rsidRPr="00A026C8" w:rsidRDefault="00047BCD" w:rsidP="0047459D">
            <w:pPr>
              <w:jc w:val="center"/>
              <w:rPr>
                <w:rFonts w:ascii="Arial" w:hAnsi="Arial" w:cs="Arial"/>
              </w:rPr>
            </w:pPr>
            <w:r w:rsidRPr="00A026C8">
              <w:rPr>
                <w:rFonts w:ascii="Arial" w:hAnsi="Arial" w:cs="Arial"/>
              </w:rPr>
              <w:t>82</w:t>
            </w:r>
          </w:p>
        </w:tc>
      </w:tr>
    </w:tbl>
    <w:p w14:paraId="53F235DA" w14:textId="77777777" w:rsidR="00A026C8" w:rsidRDefault="00A026C8" w:rsidP="003D68C3">
      <w:pPr>
        <w:jc w:val="both"/>
        <w:rPr>
          <w:rFonts w:ascii="Arial" w:hAnsi="Arial" w:cs="Arial"/>
          <w:color w:val="000000"/>
          <w:sz w:val="22"/>
          <w:szCs w:val="22"/>
        </w:rPr>
      </w:pPr>
    </w:p>
    <w:p w14:paraId="0E08DF10" w14:textId="77777777" w:rsidR="003D68C3" w:rsidRPr="00E871F1" w:rsidRDefault="003D68C3" w:rsidP="003D68C3">
      <w:pPr>
        <w:jc w:val="both"/>
        <w:rPr>
          <w:rFonts w:ascii="Arial" w:hAnsi="Arial" w:cs="Arial"/>
          <w:b/>
        </w:rPr>
      </w:pPr>
      <w:r w:rsidRPr="00E871F1">
        <w:rPr>
          <w:rFonts w:ascii="Arial" w:hAnsi="Arial" w:cs="Arial"/>
        </w:rPr>
        <w:t xml:space="preserve">Prva socialna pomoč  (PSP) - obravnavane zadeve glede na </w:t>
      </w:r>
      <w:r w:rsidR="001D0508">
        <w:rPr>
          <w:rFonts w:ascii="Arial" w:hAnsi="Arial" w:cs="Arial"/>
        </w:rPr>
        <w:t>vrsto pomoči:</w:t>
      </w:r>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051"/>
        <w:gridCol w:w="1134"/>
      </w:tblGrid>
      <w:tr w:rsidR="003D68C3" w:rsidRPr="00E871F1" w14:paraId="6A0BC57F" w14:textId="77777777" w:rsidTr="006F35C3">
        <w:tc>
          <w:tcPr>
            <w:tcW w:w="8051" w:type="dxa"/>
            <w:shd w:val="clear" w:color="auto" w:fill="7030A0"/>
          </w:tcPr>
          <w:p w14:paraId="05622DC0" w14:textId="77777777" w:rsidR="003D68C3" w:rsidRPr="00A026C8" w:rsidRDefault="003D68C3" w:rsidP="006F35C3">
            <w:pPr>
              <w:jc w:val="both"/>
              <w:rPr>
                <w:rFonts w:ascii="Arial" w:hAnsi="Arial" w:cs="Arial"/>
                <w:color w:val="FFFFFF"/>
              </w:rPr>
            </w:pPr>
            <w:r w:rsidRPr="00A026C8">
              <w:rPr>
                <w:rFonts w:ascii="Arial" w:hAnsi="Arial" w:cs="Arial"/>
                <w:color w:val="FFFFFF"/>
              </w:rPr>
              <w:t>Število vseh obravnavanih zadev</w:t>
            </w:r>
          </w:p>
        </w:tc>
        <w:tc>
          <w:tcPr>
            <w:tcW w:w="1134" w:type="dxa"/>
            <w:shd w:val="clear" w:color="auto" w:fill="7030A0"/>
          </w:tcPr>
          <w:p w14:paraId="2281D66D" w14:textId="77777777" w:rsidR="003D68C3" w:rsidRPr="00A026C8" w:rsidRDefault="003D68C3" w:rsidP="006F35C3">
            <w:pPr>
              <w:jc w:val="center"/>
              <w:rPr>
                <w:rFonts w:ascii="Arial" w:hAnsi="Arial" w:cs="Arial"/>
                <w:color w:val="FFFFFF"/>
              </w:rPr>
            </w:pPr>
            <w:r w:rsidRPr="00A026C8">
              <w:rPr>
                <w:rFonts w:ascii="Arial" w:hAnsi="Arial" w:cs="Arial"/>
                <w:color w:val="FFFFFF"/>
              </w:rPr>
              <w:t>poroč. obdobje</w:t>
            </w:r>
          </w:p>
        </w:tc>
      </w:tr>
      <w:tr w:rsidR="003D68C3" w:rsidRPr="00E871F1" w14:paraId="4F5562B6" w14:textId="77777777" w:rsidTr="006F35C3">
        <w:tc>
          <w:tcPr>
            <w:tcW w:w="8051" w:type="dxa"/>
            <w:shd w:val="clear" w:color="auto" w:fill="auto"/>
          </w:tcPr>
          <w:p w14:paraId="60A4984A" w14:textId="77777777" w:rsidR="003D68C3" w:rsidRPr="00A026C8" w:rsidRDefault="003D68C3" w:rsidP="006F35C3">
            <w:pPr>
              <w:jc w:val="both"/>
              <w:rPr>
                <w:rFonts w:ascii="Arial" w:hAnsi="Arial" w:cs="Arial"/>
              </w:rPr>
            </w:pPr>
            <w:r w:rsidRPr="00A026C8">
              <w:rPr>
                <w:rFonts w:ascii="Arial" w:hAnsi="Arial" w:cs="Arial"/>
              </w:rPr>
              <w:t>Uveljavljanje pravic iz javnih sredstev (OD, DS, subvencije, pomoč pri izpolnjevanju vlog, informacije)</w:t>
            </w:r>
          </w:p>
        </w:tc>
        <w:tc>
          <w:tcPr>
            <w:tcW w:w="1134" w:type="dxa"/>
            <w:shd w:val="clear" w:color="auto" w:fill="auto"/>
          </w:tcPr>
          <w:p w14:paraId="25733217" w14:textId="77777777" w:rsidR="003D68C3" w:rsidRPr="00A026C8" w:rsidRDefault="003D68C3" w:rsidP="006F35C3">
            <w:pPr>
              <w:jc w:val="center"/>
              <w:rPr>
                <w:rFonts w:ascii="Arial" w:hAnsi="Arial" w:cs="Arial"/>
              </w:rPr>
            </w:pPr>
            <w:r w:rsidRPr="00A026C8">
              <w:rPr>
                <w:rFonts w:ascii="Arial" w:hAnsi="Arial" w:cs="Arial"/>
              </w:rPr>
              <w:t>3</w:t>
            </w:r>
          </w:p>
        </w:tc>
      </w:tr>
      <w:tr w:rsidR="003D68C3" w:rsidRPr="00E871F1" w14:paraId="10E425DC" w14:textId="77777777" w:rsidTr="006F35C3">
        <w:tc>
          <w:tcPr>
            <w:tcW w:w="8051" w:type="dxa"/>
            <w:shd w:val="clear" w:color="auto" w:fill="auto"/>
          </w:tcPr>
          <w:p w14:paraId="19B8CF77" w14:textId="77777777" w:rsidR="003D68C3" w:rsidRPr="00A026C8" w:rsidRDefault="003D68C3" w:rsidP="006F35C3">
            <w:pPr>
              <w:jc w:val="both"/>
              <w:rPr>
                <w:rFonts w:ascii="Arial" w:hAnsi="Arial" w:cs="Arial"/>
              </w:rPr>
            </w:pPr>
            <w:r w:rsidRPr="00A026C8">
              <w:rPr>
                <w:rFonts w:ascii="Arial" w:hAnsi="Arial" w:cs="Arial"/>
              </w:rPr>
              <w:t xml:space="preserve">Materialna ogroženost – uveljavljanje pravic iz javnih sredstev (DSP, VD, OZ, DZ, subvencija najemnine), </w:t>
            </w:r>
          </w:p>
        </w:tc>
        <w:tc>
          <w:tcPr>
            <w:tcW w:w="1134" w:type="dxa"/>
            <w:shd w:val="clear" w:color="auto" w:fill="auto"/>
          </w:tcPr>
          <w:p w14:paraId="61FBB88F" w14:textId="77777777" w:rsidR="003D68C3" w:rsidRPr="00A026C8" w:rsidRDefault="003D68C3" w:rsidP="006F35C3">
            <w:pPr>
              <w:jc w:val="center"/>
              <w:rPr>
                <w:rFonts w:ascii="Arial" w:hAnsi="Arial" w:cs="Arial"/>
              </w:rPr>
            </w:pPr>
            <w:r w:rsidRPr="00A026C8">
              <w:rPr>
                <w:rFonts w:ascii="Arial" w:hAnsi="Arial" w:cs="Arial"/>
              </w:rPr>
              <w:t>408</w:t>
            </w:r>
          </w:p>
        </w:tc>
      </w:tr>
      <w:tr w:rsidR="003D68C3" w:rsidRPr="00E871F1" w14:paraId="1A1B0AF9" w14:textId="77777777" w:rsidTr="006F35C3">
        <w:tc>
          <w:tcPr>
            <w:tcW w:w="8051" w:type="dxa"/>
            <w:shd w:val="clear" w:color="auto" w:fill="auto"/>
          </w:tcPr>
          <w:p w14:paraId="1B8D2F95" w14:textId="77777777" w:rsidR="003D68C3" w:rsidRPr="00A026C8" w:rsidRDefault="003D68C3" w:rsidP="006F35C3">
            <w:pPr>
              <w:jc w:val="both"/>
              <w:rPr>
                <w:rFonts w:ascii="Arial" w:hAnsi="Arial" w:cs="Arial"/>
              </w:rPr>
            </w:pPr>
            <w:r w:rsidRPr="00A026C8">
              <w:rPr>
                <w:rFonts w:ascii="Arial" w:hAnsi="Arial" w:cs="Arial"/>
              </w:rPr>
              <w:t>Druge težave, problemi (bolezen, invalidnost otrok, starost - oskrba, težave v duševnem zdravju, brezdomstvo, stanovanjska problematika, delovni spori, deložacija, izguba stalnega prebivališča, osebna stiska, neplačevanje preživnine, dolgovi, rubeži, krediti, motenje hišnega miru, socialna izključenost)</w:t>
            </w:r>
          </w:p>
        </w:tc>
        <w:tc>
          <w:tcPr>
            <w:tcW w:w="1134" w:type="dxa"/>
            <w:shd w:val="clear" w:color="auto" w:fill="auto"/>
          </w:tcPr>
          <w:p w14:paraId="1267259F" w14:textId="77777777" w:rsidR="003D68C3" w:rsidRPr="00A026C8" w:rsidRDefault="003D68C3" w:rsidP="006F35C3">
            <w:pPr>
              <w:jc w:val="center"/>
              <w:rPr>
                <w:rFonts w:ascii="Arial" w:hAnsi="Arial" w:cs="Arial"/>
              </w:rPr>
            </w:pPr>
            <w:r w:rsidRPr="00A026C8">
              <w:rPr>
                <w:rFonts w:ascii="Arial" w:hAnsi="Arial" w:cs="Arial"/>
              </w:rPr>
              <w:t>967</w:t>
            </w:r>
          </w:p>
        </w:tc>
      </w:tr>
      <w:tr w:rsidR="003D68C3" w:rsidRPr="00E871F1" w14:paraId="19710F7C" w14:textId="77777777" w:rsidTr="006F35C3">
        <w:tc>
          <w:tcPr>
            <w:tcW w:w="8051" w:type="dxa"/>
            <w:shd w:val="clear" w:color="auto" w:fill="auto"/>
          </w:tcPr>
          <w:p w14:paraId="1A80AD81" w14:textId="77777777" w:rsidR="003D68C3" w:rsidRPr="00A026C8" w:rsidRDefault="003D68C3" w:rsidP="006F35C3">
            <w:pPr>
              <w:jc w:val="both"/>
              <w:rPr>
                <w:rFonts w:ascii="Arial" w:hAnsi="Arial" w:cs="Arial"/>
              </w:rPr>
            </w:pPr>
            <w:r w:rsidRPr="00A026C8">
              <w:rPr>
                <w:rFonts w:ascii="Arial" w:hAnsi="Arial" w:cs="Arial"/>
              </w:rPr>
              <w:t>Pomoč neuki stranki, materialna ogroženost (izpolnjevanje obrazcev, vlog, informacije)</w:t>
            </w:r>
          </w:p>
        </w:tc>
        <w:tc>
          <w:tcPr>
            <w:tcW w:w="1134" w:type="dxa"/>
            <w:shd w:val="clear" w:color="auto" w:fill="auto"/>
          </w:tcPr>
          <w:p w14:paraId="558CE66F" w14:textId="77777777" w:rsidR="003D68C3" w:rsidRPr="00A026C8" w:rsidRDefault="003D68C3" w:rsidP="006F35C3">
            <w:pPr>
              <w:jc w:val="center"/>
              <w:rPr>
                <w:rFonts w:ascii="Arial" w:hAnsi="Arial" w:cs="Arial"/>
              </w:rPr>
            </w:pPr>
            <w:r w:rsidRPr="00A026C8">
              <w:rPr>
                <w:rFonts w:ascii="Arial" w:hAnsi="Arial" w:cs="Arial"/>
              </w:rPr>
              <w:t>28</w:t>
            </w:r>
          </w:p>
        </w:tc>
      </w:tr>
      <w:tr w:rsidR="003D68C3" w:rsidRPr="00E871F1" w14:paraId="681B7CD1" w14:textId="77777777" w:rsidTr="006F35C3">
        <w:tc>
          <w:tcPr>
            <w:tcW w:w="8051" w:type="dxa"/>
            <w:shd w:val="clear" w:color="auto" w:fill="auto"/>
          </w:tcPr>
          <w:p w14:paraId="216BD5C0" w14:textId="77777777" w:rsidR="003D68C3" w:rsidRPr="00A026C8" w:rsidRDefault="003D68C3" w:rsidP="006F35C3">
            <w:pPr>
              <w:jc w:val="both"/>
              <w:rPr>
                <w:rFonts w:ascii="Arial" w:hAnsi="Arial" w:cs="Arial"/>
              </w:rPr>
            </w:pPr>
            <w:r w:rsidRPr="00A026C8">
              <w:rPr>
                <w:rFonts w:ascii="Arial" w:hAnsi="Arial" w:cs="Arial"/>
              </w:rPr>
              <w:t>PSP alkoholizem, odvisnosti,</w:t>
            </w:r>
          </w:p>
        </w:tc>
        <w:tc>
          <w:tcPr>
            <w:tcW w:w="1134" w:type="dxa"/>
            <w:shd w:val="clear" w:color="auto" w:fill="auto"/>
          </w:tcPr>
          <w:p w14:paraId="40F3E816" w14:textId="77777777" w:rsidR="003D68C3" w:rsidRPr="00A026C8" w:rsidRDefault="003D68C3" w:rsidP="006F35C3">
            <w:pPr>
              <w:jc w:val="center"/>
              <w:rPr>
                <w:rFonts w:ascii="Arial" w:hAnsi="Arial" w:cs="Arial"/>
              </w:rPr>
            </w:pPr>
            <w:r w:rsidRPr="00A026C8">
              <w:rPr>
                <w:rFonts w:ascii="Arial" w:hAnsi="Arial" w:cs="Arial"/>
              </w:rPr>
              <w:t>4</w:t>
            </w:r>
          </w:p>
        </w:tc>
      </w:tr>
      <w:tr w:rsidR="003D68C3" w:rsidRPr="00E871F1" w14:paraId="62B27150" w14:textId="77777777" w:rsidTr="006F35C3">
        <w:tc>
          <w:tcPr>
            <w:tcW w:w="8051" w:type="dxa"/>
            <w:shd w:val="clear" w:color="auto" w:fill="auto"/>
          </w:tcPr>
          <w:p w14:paraId="01903C31" w14:textId="77777777" w:rsidR="003D68C3" w:rsidRPr="00A026C8" w:rsidRDefault="003D68C3" w:rsidP="006F35C3">
            <w:pPr>
              <w:jc w:val="both"/>
              <w:rPr>
                <w:rFonts w:ascii="Arial" w:hAnsi="Arial" w:cs="Arial"/>
              </w:rPr>
            </w:pPr>
            <w:r w:rsidRPr="00A026C8">
              <w:rPr>
                <w:rFonts w:ascii="Arial" w:hAnsi="Arial" w:cs="Arial"/>
              </w:rPr>
              <w:t>PSP za uporabnike s težavami v družinskih in partnerskih odnosih ter za žrtve in povzročitelje nasilja po Zakonu o preprečevanju nasilja v družini</w:t>
            </w:r>
          </w:p>
        </w:tc>
        <w:tc>
          <w:tcPr>
            <w:tcW w:w="1134" w:type="dxa"/>
            <w:shd w:val="clear" w:color="auto" w:fill="auto"/>
          </w:tcPr>
          <w:p w14:paraId="1561C43F" w14:textId="77777777" w:rsidR="003D68C3" w:rsidRPr="00A026C8" w:rsidRDefault="003D68C3" w:rsidP="006F35C3">
            <w:pPr>
              <w:jc w:val="center"/>
              <w:rPr>
                <w:rFonts w:ascii="Arial" w:hAnsi="Arial" w:cs="Arial"/>
              </w:rPr>
            </w:pPr>
            <w:r w:rsidRPr="00A026C8">
              <w:rPr>
                <w:rFonts w:ascii="Arial" w:hAnsi="Arial" w:cs="Arial"/>
              </w:rPr>
              <w:t>120</w:t>
            </w:r>
          </w:p>
        </w:tc>
      </w:tr>
      <w:tr w:rsidR="003D68C3" w:rsidRPr="00E871F1" w14:paraId="32D6DF3E" w14:textId="77777777" w:rsidTr="006F35C3">
        <w:tc>
          <w:tcPr>
            <w:tcW w:w="8051" w:type="dxa"/>
            <w:shd w:val="clear" w:color="auto" w:fill="auto"/>
          </w:tcPr>
          <w:p w14:paraId="72B1F9E4" w14:textId="77777777" w:rsidR="003D68C3" w:rsidRPr="00A026C8" w:rsidRDefault="003D68C3" w:rsidP="006F35C3">
            <w:pPr>
              <w:jc w:val="both"/>
              <w:rPr>
                <w:rFonts w:ascii="Arial" w:hAnsi="Arial" w:cs="Arial"/>
              </w:rPr>
            </w:pPr>
            <w:r w:rsidRPr="00A026C8">
              <w:rPr>
                <w:rFonts w:ascii="Arial" w:hAnsi="Arial" w:cs="Arial"/>
              </w:rPr>
              <w:t>PSP za starejše uporabnike (informacije v zvezi z namestitvijo v institucionalno varstvo, dnevno varstvo urejanje skrbništva za posebni primer, pomoč na domu, dodatkom za pomoč in postrežbo)</w:t>
            </w:r>
          </w:p>
        </w:tc>
        <w:tc>
          <w:tcPr>
            <w:tcW w:w="1134" w:type="dxa"/>
            <w:shd w:val="clear" w:color="auto" w:fill="auto"/>
          </w:tcPr>
          <w:p w14:paraId="30CC90AC" w14:textId="77777777" w:rsidR="003D68C3" w:rsidRPr="00A026C8" w:rsidRDefault="003D68C3" w:rsidP="006F35C3">
            <w:pPr>
              <w:jc w:val="center"/>
              <w:rPr>
                <w:rFonts w:ascii="Arial" w:hAnsi="Arial" w:cs="Arial"/>
              </w:rPr>
            </w:pPr>
            <w:r w:rsidRPr="00A026C8">
              <w:rPr>
                <w:rFonts w:ascii="Arial" w:hAnsi="Arial" w:cs="Arial"/>
              </w:rPr>
              <w:t>44</w:t>
            </w:r>
          </w:p>
        </w:tc>
      </w:tr>
      <w:tr w:rsidR="003D68C3" w:rsidRPr="00E871F1" w14:paraId="48925711" w14:textId="77777777" w:rsidTr="006F35C3">
        <w:tc>
          <w:tcPr>
            <w:tcW w:w="8051" w:type="dxa"/>
            <w:shd w:val="clear" w:color="auto" w:fill="auto"/>
          </w:tcPr>
          <w:p w14:paraId="783F0F4F" w14:textId="77777777" w:rsidR="003D68C3" w:rsidRPr="00A026C8" w:rsidRDefault="003D68C3" w:rsidP="006F35C3">
            <w:pPr>
              <w:jc w:val="both"/>
              <w:rPr>
                <w:rFonts w:ascii="Arial" w:hAnsi="Arial" w:cs="Arial"/>
              </w:rPr>
            </w:pPr>
            <w:r w:rsidRPr="00A026C8">
              <w:rPr>
                <w:rFonts w:ascii="Arial" w:hAnsi="Arial" w:cs="Arial"/>
              </w:rPr>
              <w:t>PSP na področju posvojitev</w:t>
            </w:r>
          </w:p>
        </w:tc>
        <w:tc>
          <w:tcPr>
            <w:tcW w:w="1134" w:type="dxa"/>
            <w:shd w:val="clear" w:color="auto" w:fill="auto"/>
          </w:tcPr>
          <w:p w14:paraId="263B35F9" w14:textId="77777777" w:rsidR="003D68C3" w:rsidRPr="00A026C8" w:rsidRDefault="003D68C3" w:rsidP="006F35C3">
            <w:pPr>
              <w:jc w:val="center"/>
              <w:rPr>
                <w:rFonts w:ascii="Arial" w:hAnsi="Arial" w:cs="Arial"/>
              </w:rPr>
            </w:pPr>
            <w:r w:rsidRPr="00A026C8">
              <w:rPr>
                <w:rFonts w:ascii="Arial" w:hAnsi="Arial" w:cs="Arial"/>
              </w:rPr>
              <w:t>8</w:t>
            </w:r>
          </w:p>
        </w:tc>
      </w:tr>
      <w:tr w:rsidR="003D68C3" w:rsidRPr="00E871F1" w14:paraId="2A041D57" w14:textId="77777777" w:rsidTr="006F35C3">
        <w:tc>
          <w:tcPr>
            <w:tcW w:w="8051" w:type="dxa"/>
            <w:shd w:val="clear" w:color="auto" w:fill="auto"/>
          </w:tcPr>
          <w:p w14:paraId="3122F733" w14:textId="77777777" w:rsidR="003D68C3" w:rsidRPr="00A026C8" w:rsidRDefault="003D68C3" w:rsidP="006F35C3">
            <w:pPr>
              <w:jc w:val="both"/>
              <w:rPr>
                <w:rFonts w:ascii="Arial" w:hAnsi="Arial" w:cs="Arial"/>
              </w:rPr>
            </w:pPr>
            <w:r w:rsidRPr="00A026C8">
              <w:rPr>
                <w:rFonts w:ascii="Arial" w:hAnsi="Arial" w:cs="Arial"/>
              </w:rPr>
              <w:t>SKUPAJ</w:t>
            </w:r>
          </w:p>
        </w:tc>
        <w:tc>
          <w:tcPr>
            <w:tcW w:w="1134" w:type="dxa"/>
            <w:shd w:val="clear" w:color="auto" w:fill="auto"/>
          </w:tcPr>
          <w:p w14:paraId="25723912" w14:textId="77777777" w:rsidR="003D68C3" w:rsidRPr="00A026C8" w:rsidRDefault="003D68C3" w:rsidP="006F35C3">
            <w:pPr>
              <w:jc w:val="center"/>
              <w:rPr>
                <w:rFonts w:ascii="Arial" w:hAnsi="Arial" w:cs="Arial"/>
              </w:rPr>
            </w:pPr>
            <w:r w:rsidRPr="00A026C8">
              <w:rPr>
                <w:rFonts w:ascii="Arial" w:hAnsi="Arial" w:cs="Arial"/>
              </w:rPr>
              <w:t>1582</w:t>
            </w:r>
          </w:p>
        </w:tc>
      </w:tr>
    </w:tbl>
    <w:p w14:paraId="7AE6561D" w14:textId="77777777" w:rsidR="003D68C3" w:rsidRPr="00E871F1" w:rsidRDefault="003D68C3" w:rsidP="003D68C3">
      <w:pPr>
        <w:jc w:val="both"/>
        <w:rPr>
          <w:rFonts w:ascii="Arial" w:hAnsi="Arial" w:cs="Arial"/>
          <w:color w:val="538135"/>
        </w:rPr>
      </w:pPr>
    </w:p>
    <w:p w14:paraId="7182899F" w14:textId="77777777" w:rsidR="003D68C3" w:rsidRPr="00A026C8" w:rsidRDefault="003D68C3" w:rsidP="00A026C8">
      <w:pPr>
        <w:spacing w:line="276" w:lineRule="auto"/>
        <w:jc w:val="both"/>
        <w:rPr>
          <w:rFonts w:ascii="Arial" w:hAnsi="Arial" w:cs="Arial"/>
          <w:color w:val="538135"/>
        </w:rPr>
      </w:pPr>
      <w:r w:rsidRPr="00A026C8">
        <w:rPr>
          <w:rFonts w:ascii="Arial" w:hAnsi="Arial" w:cs="Arial"/>
        </w:rPr>
        <w:t>Osebna pomoč je storitev, ki obsega svetovanje, urejanje in vodenje z namenom, da bi posamezniku omogočili razvijanje, dopolnjevanje, ohranjanje ter izboljšanje njegovih socialnih zmožnosti. V poročevalnem obdobju so bili v osebno pomoč vključenih 1 uporabnik – svetovanje.</w:t>
      </w:r>
    </w:p>
    <w:p w14:paraId="37E698F7" w14:textId="77777777" w:rsidR="003D68C3" w:rsidRPr="00A026C8" w:rsidRDefault="003D68C3" w:rsidP="00A026C8">
      <w:pPr>
        <w:spacing w:line="276" w:lineRule="auto"/>
        <w:jc w:val="both"/>
        <w:rPr>
          <w:rFonts w:ascii="Arial" w:hAnsi="Arial" w:cs="Arial"/>
          <w:color w:val="538135"/>
        </w:rPr>
      </w:pPr>
    </w:p>
    <w:p w14:paraId="24870D7B" w14:textId="77777777" w:rsidR="003D68C3" w:rsidRPr="00A026C8" w:rsidRDefault="003D68C3" w:rsidP="00A026C8">
      <w:pPr>
        <w:spacing w:line="276" w:lineRule="auto"/>
        <w:jc w:val="both"/>
        <w:rPr>
          <w:rFonts w:ascii="Arial" w:hAnsi="Arial" w:cs="Arial"/>
        </w:rPr>
      </w:pPr>
      <w:r w:rsidRPr="00A026C8">
        <w:rPr>
          <w:rFonts w:ascii="Arial" w:hAnsi="Arial" w:cs="Arial"/>
        </w:rPr>
        <w:t xml:space="preserve">Storitev pomoči družini za dom obsega strokovno pomoč in svetovanje pri urejanju odnosov med družinskimi člani, strokovno pomoč pri skrbi za otroke, usposabljanje družine za opravljanje njene vsakdanje vloge. Izvaja se na podlagi dogovora in individualnega načrta. </w:t>
      </w:r>
    </w:p>
    <w:p w14:paraId="6C1CE1AD" w14:textId="77777777" w:rsidR="003D68C3" w:rsidRPr="00A026C8" w:rsidRDefault="003D68C3" w:rsidP="00A026C8">
      <w:pPr>
        <w:spacing w:line="276" w:lineRule="auto"/>
        <w:jc w:val="both"/>
        <w:rPr>
          <w:rFonts w:ascii="Arial" w:hAnsi="Arial" w:cs="Arial"/>
        </w:rPr>
      </w:pPr>
      <w:r w:rsidRPr="00A026C8">
        <w:rPr>
          <w:rFonts w:ascii="Arial" w:hAnsi="Arial" w:cs="Arial"/>
        </w:rPr>
        <w:t xml:space="preserve">V letu poročevalnem obdobju sta bili v storitev vključeni 2 družini. </w:t>
      </w:r>
    </w:p>
    <w:p w14:paraId="2B0A9A51" w14:textId="77777777" w:rsidR="003D68C3" w:rsidRPr="00047BCD" w:rsidRDefault="003D68C3" w:rsidP="003D68C3">
      <w:pPr>
        <w:jc w:val="both"/>
        <w:rPr>
          <w:rFonts w:ascii="Arial" w:hAnsi="Arial" w:cs="Arial"/>
          <w:sz w:val="22"/>
          <w:szCs w:val="22"/>
        </w:rPr>
      </w:pPr>
    </w:p>
    <w:p w14:paraId="50CEE1A1" w14:textId="77777777" w:rsidR="003D68C3" w:rsidRPr="00A026C8" w:rsidRDefault="003D68C3" w:rsidP="00A026C8">
      <w:pPr>
        <w:pStyle w:val="Naslov4"/>
        <w:spacing w:line="276" w:lineRule="auto"/>
        <w:jc w:val="both"/>
        <w:rPr>
          <w:rFonts w:ascii="Arial" w:hAnsi="Arial" w:cs="Arial"/>
          <w:i w:val="0"/>
          <w:color w:val="000000"/>
        </w:rPr>
      </w:pPr>
      <w:r w:rsidRPr="00A026C8">
        <w:rPr>
          <w:rFonts w:ascii="Arial" w:hAnsi="Arial" w:cs="Arial"/>
          <w:i w:val="0"/>
          <w:color w:val="000000"/>
        </w:rPr>
        <w:t xml:space="preserve">Zakon o izvršbi in zavarovanju je centrom dodal nove naloge kjer centri v izvršilnih postopkih izdelajo mnenja sodišču o tem ali bi takojšnja izvršba na dolžnikov dom ogrozila preživljanje dolžnika in njegovih družinskih članov. Opravila zahtevajo veliko časa in tudi vzpodbujanja uporabnika k aktivnosti ter iskanju možnih rešitev. To novo nalogo še vedno vodimo pod PSP. </w:t>
      </w:r>
    </w:p>
    <w:p w14:paraId="2BB2ACEA" w14:textId="77777777" w:rsidR="003D68C3" w:rsidRPr="00A026C8" w:rsidRDefault="003D68C3" w:rsidP="00A026C8">
      <w:pPr>
        <w:pStyle w:val="Naslov4"/>
        <w:spacing w:line="276" w:lineRule="auto"/>
        <w:jc w:val="both"/>
        <w:rPr>
          <w:rFonts w:ascii="Arial" w:hAnsi="Arial" w:cs="Arial"/>
          <w:i w:val="0"/>
          <w:color w:val="000000"/>
        </w:rPr>
      </w:pPr>
      <w:r w:rsidRPr="00A026C8">
        <w:rPr>
          <w:rFonts w:ascii="Arial" w:hAnsi="Arial" w:cs="Arial"/>
          <w:i w:val="0"/>
          <w:color w:val="000000"/>
        </w:rPr>
        <w:t>V poročevalnem obdobju je bilo na Centru obravnavanih 16 zadev, od tega 14 na novo.</w:t>
      </w:r>
    </w:p>
    <w:p w14:paraId="00A0552B" w14:textId="77777777" w:rsidR="00A80A26" w:rsidRDefault="003D68C3" w:rsidP="00A026C8">
      <w:pPr>
        <w:pStyle w:val="m-7794666405027801183msolistparagraph"/>
        <w:spacing w:line="276" w:lineRule="auto"/>
        <w:jc w:val="both"/>
        <w:rPr>
          <w:rFonts w:ascii="Arial" w:hAnsi="Arial" w:cs="Arial"/>
          <w:sz w:val="20"/>
          <w:szCs w:val="20"/>
        </w:rPr>
      </w:pPr>
      <w:r w:rsidRPr="00A026C8">
        <w:rPr>
          <w:rFonts w:ascii="Arial" w:hAnsi="Arial" w:cs="Arial"/>
          <w:sz w:val="20"/>
          <w:szCs w:val="20"/>
        </w:rPr>
        <w:t>Na področju prve socialne pomoči je bila strankam nudena pomoč in informacije tudi v teflonski obliki, zaradi velikega pripada zadev in informatizacije poslovanja z dokumentarnim gradivom vse izvedene storitve niso zavedene v Krpanu in Bazi socialnih podatkov, saj to glede na število zadev zaradi pr</w:t>
      </w:r>
      <w:r w:rsidR="00A80A26">
        <w:rPr>
          <w:rFonts w:ascii="Arial" w:hAnsi="Arial" w:cs="Arial"/>
          <w:sz w:val="20"/>
          <w:szCs w:val="20"/>
        </w:rPr>
        <w:t>eobremenjenosti ni bilo mogoče.</w:t>
      </w:r>
    </w:p>
    <w:p w14:paraId="21F00307" w14:textId="77777777" w:rsidR="00A026C8" w:rsidRPr="00A026C8" w:rsidRDefault="00A80A26" w:rsidP="00A80A26">
      <w:pPr>
        <w:pStyle w:val="m-7794666405027801183msolistparagraph"/>
        <w:numPr>
          <w:ilvl w:val="0"/>
          <w:numId w:val="37"/>
        </w:numPr>
        <w:spacing w:line="276" w:lineRule="auto"/>
        <w:jc w:val="both"/>
        <w:rPr>
          <w:rFonts w:ascii="Arial" w:hAnsi="Arial" w:cs="Arial"/>
          <w:sz w:val="20"/>
          <w:szCs w:val="20"/>
        </w:rPr>
      </w:pPr>
      <w:r>
        <w:rPr>
          <w:rFonts w:ascii="Arial" w:hAnsi="Arial" w:cs="Arial"/>
          <w:sz w:val="20"/>
          <w:szCs w:val="20"/>
        </w:rPr>
        <w:t>D</w:t>
      </w:r>
      <w:r w:rsidR="00A026C8" w:rsidRPr="00A026C8">
        <w:rPr>
          <w:rFonts w:ascii="Arial" w:hAnsi="Arial" w:cs="Arial"/>
          <w:sz w:val="20"/>
          <w:szCs w:val="20"/>
        </w:rPr>
        <w:t>ruge naloge</w:t>
      </w:r>
    </w:p>
    <w:p w14:paraId="0FB0E410" w14:textId="77777777" w:rsidR="003D68C3" w:rsidRPr="00A026C8" w:rsidRDefault="003D68C3" w:rsidP="00A026C8">
      <w:pPr>
        <w:spacing w:line="276" w:lineRule="auto"/>
        <w:jc w:val="both"/>
        <w:rPr>
          <w:rFonts w:ascii="Arial" w:hAnsi="Arial" w:cs="Arial"/>
        </w:rPr>
      </w:pPr>
      <w:r w:rsidRPr="00A026C8">
        <w:rPr>
          <w:rFonts w:ascii="Arial" w:hAnsi="Arial" w:cs="Arial"/>
        </w:rPr>
        <w:t xml:space="preserve">Enota Bežigrad je bila učna baza 3 študentom. </w:t>
      </w:r>
    </w:p>
    <w:p w14:paraId="1029E17E" w14:textId="77777777" w:rsidR="00A026C8" w:rsidRPr="00A026C8" w:rsidRDefault="00A026C8" w:rsidP="00A026C8">
      <w:pPr>
        <w:spacing w:line="276" w:lineRule="auto"/>
        <w:jc w:val="both"/>
        <w:rPr>
          <w:rFonts w:ascii="Arial" w:hAnsi="Arial" w:cs="Arial"/>
        </w:rPr>
      </w:pPr>
    </w:p>
    <w:p w14:paraId="31BC45ED" w14:textId="77777777" w:rsidR="003D68C3" w:rsidRPr="00A026C8" w:rsidRDefault="003D68C3" w:rsidP="00A026C8">
      <w:pPr>
        <w:spacing w:line="276" w:lineRule="auto"/>
        <w:jc w:val="both"/>
        <w:rPr>
          <w:rFonts w:ascii="Arial" w:hAnsi="Arial" w:cs="Arial"/>
        </w:rPr>
      </w:pPr>
      <w:r w:rsidRPr="00A026C8">
        <w:rPr>
          <w:rFonts w:ascii="Arial" w:hAnsi="Arial" w:cs="Arial"/>
        </w:rPr>
        <w:t>Enota Bežigrad izvaja program »Božiček za en dan«</w:t>
      </w:r>
    </w:p>
    <w:p w14:paraId="1ED35833" w14:textId="77777777" w:rsidR="00A026C8" w:rsidRPr="00D90BDD" w:rsidRDefault="00A026C8" w:rsidP="00D90BDD">
      <w:pPr>
        <w:pStyle w:val="m-7794666405027801183msolistparagraph"/>
        <w:jc w:val="both"/>
        <w:rPr>
          <w:rFonts w:ascii="Arial" w:hAnsi="Arial" w:cs="Arial"/>
          <w:sz w:val="20"/>
        </w:rPr>
      </w:pPr>
      <w:r w:rsidRPr="00A026C8">
        <w:rPr>
          <w:rFonts w:ascii="Arial" w:hAnsi="Arial" w:cs="Arial"/>
          <w:b/>
          <w:sz w:val="20"/>
          <w:szCs w:val="20"/>
        </w:rPr>
        <w:t xml:space="preserve">5.1.2 </w:t>
      </w:r>
      <w:r w:rsidR="00DF6081">
        <w:rPr>
          <w:rFonts w:ascii="Arial" w:hAnsi="Arial" w:cs="Arial"/>
          <w:b/>
          <w:sz w:val="20"/>
          <w:szCs w:val="20"/>
        </w:rPr>
        <w:t xml:space="preserve">Program - </w:t>
      </w:r>
      <w:r w:rsidRPr="008A75DB">
        <w:rPr>
          <w:rFonts w:ascii="Arial" w:hAnsi="Arial" w:cs="Arial"/>
          <w:b/>
          <w:sz w:val="20"/>
        </w:rPr>
        <w:t>Denarne pomoči MOL</w:t>
      </w:r>
    </w:p>
    <w:p w14:paraId="2CEB561C" w14:textId="77777777" w:rsidR="00A026C8" w:rsidRPr="00A026C8" w:rsidRDefault="00D90BDD" w:rsidP="00A026C8">
      <w:pPr>
        <w:spacing w:line="276" w:lineRule="auto"/>
        <w:jc w:val="both"/>
        <w:rPr>
          <w:rFonts w:ascii="Arial" w:hAnsi="Arial" w:cs="Arial"/>
        </w:rPr>
      </w:pPr>
      <w:r>
        <w:rPr>
          <w:rFonts w:ascii="Arial" w:hAnsi="Arial" w:cs="Arial"/>
        </w:rPr>
        <w:t>Š</w:t>
      </w:r>
      <w:r w:rsidR="00A026C8" w:rsidRPr="00A026C8">
        <w:rPr>
          <w:rFonts w:ascii="Arial" w:hAnsi="Arial" w:cs="Arial"/>
        </w:rPr>
        <w:t xml:space="preserve">tevilo dodeljenih pomoči – financiranih s strani MOL </w:t>
      </w:r>
      <w:r>
        <w:rPr>
          <w:rFonts w:ascii="Arial" w:hAnsi="Arial" w:cs="Arial"/>
        </w:rPr>
        <w:t>v obdobju glede na vrsto pomoči:</w:t>
      </w:r>
    </w:p>
    <w:p w14:paraId="5B534D7E" w14:textId="77777777" w:rsidR="00A026C8" w:rsidRPr="00A026C8" w:rsidRDefault="00A026C8" w:rsidP="00A026C8">
      <w:pPr>
        <w:spacing w:line="276" w:lineRule="auto"/>
        <w:jc w:val="both"/>
        <w:rPr>
          <w:rFonts w:ascii="Arial" w:hAnsi="Arial" w:cs="Arial"/>
          <w:b/>
        </w:rPr>
      </w:pPr>
    </w:p>
    <w:tbl>
      <w:tblPr>
        <w:tblW w:w="0" w:type="auto"/>
        <w:tblInd w:w="108" w:type="dxa"/>
        <w:tblLayout w:type="fixed"/>
        <w:tblLook w:val="0000" w:firstRow="0" w:lastRow="0" w:firstColumn="0" w:lastColumn="0" w:noHBand="0" w:noVBand="0"/>
      </w:tblPr>
      <w:tblGrid>
        <w:gridCol w:w="6096"/>
        <w:gridCol w:w="1417"/>
        <w:gridCol w:w="1559"/>
      </w:tblGrid>
      <w:tr w:rsidR="00A026C8" w:rsidRPr="00A026C8" w14:paraId="2E770706" w14:textId="77777777" w:rsidTr="000C434C">
        <w:trPr>
          <w:trHeight w:val="481"/>
        </w:trPr>
        <w:tc>
          <w:tcPr>
            <w:tcW w:w="6096" w:type="dxa"/>
            <w:tcBorders>
              <w:top w:val="single" w:sz="4" w:space="0" w:color="000000"/>
              <w:left w:val="single" w:sz="4" w:space="0" w:color="000000"/>
              <w:bottom w:val="single" w:sz="4" w:space="0" w:color="000000"/>
            </w:tcBorders>
            <w:shd w:val="clear" w:color="auto" w:fill="D9D9D9"/>
          </w:tcPr>
          <w:p w14:paraId="25D0D0C0" w14:textId="77777777" w:rsidR="00A026C8" w:rsidRPr="00A026C8" w:rsidRDefault="00A026C8" w:rsidP="00A026C8">
            <w:pPr>
              <w:tabs>
                <w:tab w:val="left" w:pos="1692"/>
              </w:tabs>
              <w:spacing w:line="276" w:lineRule="auto"/>
              <w:jc w:val="both"/>
              <w:rPr>
                <w:rFonts w:ascii="Arial" w:hAnsi="Arial" w:cs="Arial"/>
                <w:b/>
              </w:rPr>
            </w:pPr>
            <w:r w:rsidRPr="00A026C8">
              <w:rPr>
                <w:rFonts w:ascii="Arial" w:hAnsi="Arial" w:cs="Arial"/>
                <w:b/>
              </w:rPr>
              <w:t>Vrsta pomoči</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6E51C2E" w14:textId="77777777" w:rsidR="00A026C8" w:rsidRPr="00A026C8" w:rsidRDefault="00A026C8" w:rsidP="00A026C8">
            <w:pPr>
              <w:tabs>
                <w:tab w:val="left" w:pos="1692"/>
              </w:tabs>
              <w:spacing w:line="276" w:lineRule="auto"/>
              <w:jc w:val="both"/>
              <w:rPr>
                <w:rFonts w:ascii="Arial" w:hAnsi="Arial" w:cs="Arial"/>
              </w:rPr>
            </w:pPr>
            <w:r w:rsidRPr="00A026C8">
              <w:rPr>
                <w:rFonts w:ascii="Arial" w:hAnsi="Arial" w:cs="Arial"/>
                <w:b/>
              </w:rPr>
              <w:t>Število dodeljenih pomoči letno</w:t>
            </w:r>
          </w:p>
        </w:tc>
      </w:tr>
      <w:tr w:rsidR="00A026C8" w:rsidRPr="00A026C8" w14:paraId="0EA83708" w14:textId="77777777" w:rsidTr="000C434C">
        <w:tc>
          <w:tcPr>
            <w:tcW w:w="6096" w:type="dxa"/>
            <w:tcBorders>
              <w:top w:val="single" w:sz="4" w:space="0" w:color="000000"/>
              <w:left w:val="single" w:sz="4" w:space="0" w:color="000000"/>
              <w:bottom w:val="single" w:sz="4" w:space="0" w:color="000000"/>
            </w:tcBorders>
            <w:shd w:val="clear" w:color="auto" w:fill="auto"/>
          </w:tcPr>
          <w:p w14:paraId="275543C1" w14:textId="77777777" w:rsidR="00A026C8" w:rsidRPr="00A026C8" w:rsidRDefault="00A026C8" w:rsidP="00A026C8">
            <w:pPr>
              <w:snapToGrid w:val="0"/>
              <w:spacing w:line="276" w:lineRule="auto"/>
              <w:ind w:left="-108" w:firstLine="108"/>
              <w:jc w:val="both"/>
              <w:rPr>
                <w:rFonts w:ascii="Arial" w:hAnsi="Arial" w:cs="Arial"/>
                <w:b/>
              </w:rPr>
            </w:pPr>
          </w:p>
        </w:tc>
        <w:tc>
          <w:tcPr>
            <w:tcW w:w="1417" w:type="dxa"/>
            <w:tcBorders>
              <w:top w:val="single" w:sz="4" w:space="0" w:color="000000"/>
              <w:left w:val="single" w:sz="4" w:space="0" w:color="000000"/>
              <w:bottom w:val="single" w:sz="4" w:space="0" w:color="000000"/>
            </w:tcBorders>
            <w:shd w:val="clear" w:color="auto" w:fill="auto"/>
            <w:vAlign w:val="center"/>
          </w:tcPr>
          <w:p w14:paraId="0D14FD09" w14:textId="77777777" w:rsidR="00A026C8" w:rsidRPr="00A026C8" w:rsidRDefault="00A026C8" w:rsidP="00A026C8">
            <w:pPr>
              <w:spacing w:line="276" w:lineRule="auto"/>
              <w:jc w:val="both"/>
              <w:rPr>
                <w:rFonts w:ascii="Arial" w:hAnsi="Arial" w:cs="Arial"/>
                <w:b/>
              </w:rPr>
            </w:pPr>
            <w:r w:rsidRPr="00A026C8">
              <w:rPr>
                <w:rFonts w:ascii="Arial" w:hAnsi="Arial" w:cs="Arial"/>
                <w:b/>
              </w:rPr>
              <w:t>100%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0567" w14:textId="77777777" w:rsidR="00A026C8" w:rsidRPr="00A026C8" w:rsidRDefault="00A026C8" w:rsidP="00A026C8">
            <w:pPr>
              <w:spacing w:line="276" w:lineRule="auto"/>
              <w:jc w:val="both"/>
              <w:rPr>
                <w:rFonts w:ascii="Arial" w:hAnsi="Arial" w:cs="Arial"/>
              </w:rPr>
            </w:pPr>
            <w:r w:rsidRPr="00A026C8">
              <w:rPr>
                <w:rFonts w:ascii="Arial" w:hAnsi="Arial" w:cs="Arial"/>
                <w:b/>
              </w:rPr>
              <w:t>50%</w:t>
            </w:r>
          </w:p>
        </w:tc>
      </w:tr>
      <w:tr w:rsidR="00A026C8" w:rsidRPr="00A026C8" w14:paraId="47F1AA7A" w14:textId="77777777" w:rsidTr="000C434C">
        <w:tc>
          <w:tcPr>
            <w:tcW w:w="6096" w:type="dxa"/>
            <w:tcBorders>
              <w:top w:val="single" w:sz="4" w:space="0" w:color="000000"/>
              <w:left w:val="single" w:sz="4" w:space="0" w:color="000000"/>
              <w:bottom w:val="single" w:sz="4" w:space="0" w:color="000000"/>
            </w:tcBorders>
            <w:shd w:val="clear" w:color="auto" w:fill="auto"/>
          </w:tcPr>
          <w:p w14:paraId="6653F60F" w14:textId="77777777" w:rsidR="00A026C8" w:rsidRPr="00A026C8" w:rsidRDefault="00A026C8" w:rsidP="00A026C8">
            <w:pPr>
              <w:spacing w:line="276" w:lineRule="auto"/>
              <w:jc w:val="both"/>
              <w:rPr>
                <w:rFonts w:ascii="Arial" w:hAnsi="Arial" w:cs="Arial"/>
              </w:rPr>
            </w:pPr>
            <w:r w:rsidRPr="00A026C8">
              <w:rPr>
                <w:rFonts w:ascii="Arial" w:hAnsi="Arial" w:cs="Arial"/>
              </w:rPr>
              <w:t>Delno kritje stroškov ob začetku novega šol. leta za otroke v OŠ in SŠ</w:t>
            </w:r>
          </w:p>
        </w:tc>
        <w:tc>
          <w:tcPr>
            <w:tcW w:w="1417" w:type="dxa"/>
            <w:tcBorders>
              <w:top w:val="single" w:sz="4" w:space="0" w:color="000000"/>
              <w:left w:val="single" w:sz="4" w:space="0" w:color="000000"/>
              <w:bottom w:val="single" w:sz="4" w:space="0" w:color="000000"/>
            </w:tcBorders>
            <w:shd w:val="clear" w:color="auto" w:fill="auto"/>
            <w:vAlign w:val="center"/>
          </w:tcPr>
          <w:p w14:paraId="3E139A94" w14:textId="77777777" w:rsidR="00A026C8" w:rsidRPr="00A026C8" w:rsidRDefault="00A026C8" w:rsidP="00A026C8">
            <w:pPr>
              <w:spacing w:line="276" w:lineRule="auto"/>
              <w:jc w:val="both"/>
              <w:rPr>
                <w:rFonts w:ascii="Arial" w:hAnsi="Arial" w:cs="Arial"/>
              </w:rPr>
            </w:pPr>
            <w:r w:rsidRPr="00A026C8">
              <w:rPr>
                <w:rFonts w:ascii="Arial" w:hAnsi="Arial" w:cs="Arial"/>
              </w:rPr>
              <w:t>90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E06A5" w14:textId="77777777" w:rsidR="00A026C8" w:rsidRPr="00A026C8" w:rsidRDefault="00A026C8" w:rsidP="00A026C8">
            <w:pPr>
              <w:spacing w:line="276" w:lineRule="auto"/>
              <w:jc w:val="both"/>
              <w:rPr>
                <w:rFonts w:ascii="Arial" w:hAnsi="Arial" w:cs="Arial"/>
              </w:rPr>
            </w:pPr>
            <w:r w:rsidRPr="00A026C8">
              <w:rPr>
                <w:rFonts w:ascii="Arial" w:hAnsi="Arial" w:cs="Arial"/>
              </w:rPr>
              <w:t>13</w:t>
            </w:r>
          </w:p>
        </w:tc>
      </w:tr>
      <w:tr w:rsidR="00A026C8" w:rsidRPr="00A026C8" w14:paraId="71455738" w14:textId="77777777" w:rsidTr="000C434C">
        <w:tc>
          <w:tcPr>
            <w:tcW w:w="6096" w:type="dxa"/>
            <w:tcBorders>
              <w:top w:val="single" w:sz="4" w:space="0" w:color="000000"/>
              <w:left w:val="single" w:sz="4" w:space="0" w:color="000000"/>
              <w:bottom w:val="single" w:sz="4" w:space="0" w:color="000000"/>
            </w:tcBorders>
            <w:shd w:val="clear" w:color="auto" w:fill="auto"/>
          </w:tcPr>
          <w:p w14:paraId="1D25EF8D" w14:textId="77777777" w:rsidR="00A026C8" w:rsidRPr="00A026C8" w:rsidRDefault="00A026C8" w:rsidP="00A026C8">
            <w:pPr>
              <w:spacing w:line="276" w:lineRule="auto"/>
              <w:jc w:val="both"/>
              <w:rPr>
                <w:rFonts w:ascii="Arial" w:hAnsi="Arial" w:cs="Arial"/>
              </w:rPr>
            </w:pPr>
            <w:r w:rsidRPr="00A026C8">
              <w:rPr>
                <w:rFonts w:ascii="Arial" w:hAnsi="Arial" w:cs="Arial"/>
              </w:rPr>
              <w:t>Šola v naravi, letovanje / zimovanje osnovnošolcem</w:t>
            </w:r>
          </w:p>
        </w:tc>
        <w:tc>
          <w:tcPr>
            <w:tcW w:w="1417" w:type="dxa"/>
            <w:tcBorders>
              <w:top w:val="single" w:sz="4" w:space="0" w:color="000000"/>
              <w:left w:val="single" w:sz="4" w:space="0" w:color="000000"/>
              <w:bottom w:val="single" w:sz="4" w:space="0" w:color="000000"/>
            </w:tcBorders>
            <w:shd w:val="clear" w:color="auto" w:fill="auto"/>
            <w:vAlign w:val="center"/>
          </w:tcPr>
          <w:p w14:paraId="5363B6E8" w14:textId="77777777" w:rsidR="00A026C8" w:rsidRPr="00A026C8" w:rsidRDefault="00A026C8" w:rsidP="00A026C8">
            <w:pPr>
              <w:spacing w:line="276" w:lineRule="auto"/>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CD572" w14:textId="77777777" w:rsidR="00A026C8" w:rsidRPr="00A026C8" w:rsidRDefault="00A026C8" w:rsidP="00A026C8">
            <w:pPr>
              <w:spacing w:line="276" w:lineRule="auto"/>
              <w:jc w:val="both"/>
              <w:rPr>
                <w:rFonts w:ascii="Arial" w:hAnsi="Arial" w:cs="Arial"/>
              </w:rPr>
            </w:pPr>
          </w:p>
        </w:tc>
      </w:tr>
      <w:tr w:rsidR="00A026C8" w:rsidRPr="00A026C8" w14:paraId="1489A1F9" w14:textId="77777777" w:rsidTr="000C434C">
        <w:tc>
          <w:tcPr>
            <w:tcW w:w="6096" w:type="dxa"/>
            <w:tcBorders>
              <w:top w:val="single" w:sz="4" w:space="0" w:color="000000"/>
              <w:left w:val="single" w:sz="4" w:space="0" w:color="000000"/>
              <w:bottom w:val="single" w:sz="4" w:space="0" w:color="000000"/>
            </w:tcBorders>
            <w:shd w:val="clear" w:color="auto" w:fill="auto"/>
          </w:tcPr>
          <w:p w14:paraId="0C2FF343" w14:textId="77777777" w:rsidR="00A026C8" w:rsidRPr="00A026C8" w:rsidRDefault="00A026C8" w:rsidP="00A026C8">
            <w:pPr>
              <w:spacing w:line="276" w:lineRule="auto"/>
              <w:jc w:val="both"/>
              <w:rPr>
                <w:rFonts w:ascii="Arial" w:hAnsi="Arial" w:cs="Arial"/>
              </w:rPr>
            </w:pPr>
            <w:r w:rsidRPr="00A026C8">
              <w:rPr>
                <w:rFonts w:ascii="Arial" w:hAnsi="Arial" w:cs="Arial"/>
              </w:rPr>
              <w:t>Kosila za otroke v OŠ in SŠ, kjer je organizirana prehrana</w:t>
            </w:r>
          </w:p>
        </w:tc>
        <w:tc>
          <w:tcPr>
            <w:tcW w:w="1417" w:type="dxa"/>
            <w:tcBorders>
              <w:top w:val="single" w:sz="4" w:space="0" w:color="000000"/>
              <w:left w:val="single" w:sz="4" w:space="0" w:color="000000"/>
              <w:bottom w:val="single" w:sz="4" w:space="0" w:color="000000"/>
            </w:tcBorders>
            <w:shd w:val="clear" w:color="auto" w:fill="auto"/>
            <w:vAlign w:val="center"/>
          </w:tcPr>
          <w:p w14:paraId="269404D1" w14:textId="77777777" w:rsidR="00A026C8" w:rsidRPr="00A026C8" w:rsidRDefault="00A026C8" w:rsidP="00A026C8">
            <w:pPr>
              <w:snapToGrid w:val="0"/>
              <w:spacing w:line="276" w:lineRule="auto"/>
              <w:jc w:val="both"/>
              <w:rPr>
                <w:rFonts w:ascii="Arial" w:hAnsi="Arial" w:cs="Arial"/>
              </w:rPr>
            </w:pPr>
            <w:r w:rsidRPr="00A026C8">
              <w:rPr>
                <w:rFonts w:ascii="Arial" w:hAnsi="Arial" w:cs="Arial"/>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89979A" w14:textId="77777777" w:rsidR="00A026C8" w:rsidRPr="00A026C8" w:rsidRDefault="00A026C8" w:rsidP="00A026C8">
            <w:pPr>
              <w:snapToGrid w:val="0"/>
              <w:spacing w:line="276" w:lineRule="auto"/>
              <w:jc w:val="both"/>
              <w:rPr>
                <w:rFonts w:ascii="Arial" w:hAnsi="Arial" w:cs="Arial"/>
              </w:rPr>
            </w:pPr>
            <w:r w:rsidRPr="00A026C8">
              <w:rPr>
                <w:rFonts w:ascii="Arial" w:hAnsi="Arial" w:cs="Arial"/>
              </w:rPr>
              <w:t>2</w:t>
            </w:r>
          </w:p>
        </w:tc>
      </w:tr>
      <w:tr w:rsidR="00A026C8" w:rsidRPr="00A026C8" w14:paraId="40C93087" w14:textId="77777777" w:rsidTr="000C434C">
        <w:tc>
          <w:tcPr>
            <w:tcW w:w="6096" w:type="dxa"/>
            <w:tcBorders>
              <w:top w:val="single" w:sz="4" w:space="0" w:color="000000"/>
              <w:left w:val="single" w:sz="4" w:space="0" w:color="000000"/>
              <w:bottom w:val="single" w:sz="4" w:space="0" w:color="000000"/>
            </w:tcBorders>
            <w:shd w:val="clear" w:color="auto" w:fill="auto"/>
          </w:tcPr>
          <w:p w14:paraId="7F179BAE" w14:textId="77777777" w:rsidR="00A026C8" w:rsidRPr="00A026C8" w:rsidRDefault="00A026C8" w:rsidP="00A026C8">
            <w:pPr>
              <w:spacing w:line="276" w:lineRule="auto"/>
              <w:jc w:val="both"/>
              <w:rPr>
                <w:rFonts w:ascii="Arial" w:hAnsi="Arial" w:cs="Arial"/>
              </w:rPr>
            </w:pPr>
            <w:r w:rsidRPr="00A026C8">
              <w:rPr>
                <w:rFonts w:ascii="Arial" w:hAnsi="Arial" w:cs="Arial"/>
              </w:rPr>
              <w:t>Za premostitev trenutne materialne ogroženosti</w:t>
            </w:r>
          </w:p>
        </w:tc>
        <w:tc>
          <w:tcPr>
            <w:tcW w:w="1417" w:type="dxa"/>
            <w:tcBorders>
              <w:top w:val="single" w:sz="4" w:space="0" w:color="000000"/>
              <w:left w:val="single" w:sz="4" w:space="0" w:color="000000"/>
              <w:bottom w:val="single" w:sz="4" w:space="0" w:color="000000"/>
            </w:tcBorders>
            <w:shd w:val="clear" w:color="auto" w:fill="auto"/>
            <w:vAlign w:val="center"/>
          </w:tcPr>
          <w:p w14:paraId="47BC5454" w14:textId="77777777" w:rsidR="00A026C8" w:rsidRPr="00A026C8" w:rsidRDefault="00A026C8" w:rsidP="00A026C8">
            <w:pPr>
              <w:spacing w:line="276" w:lineRule="auto"/>
              <w:jc w:val="both"/>
              <w:rPr>
                <w:rFonts w:ascii="Arial" w:hAnsi="Arial" w:cs="Arial"/>
              </w:rPr>
            </w:pPr>
            <w:r w:rsidRPr="00A026C8">
              <w:rPr>
                <w:rFonts w:ascii="Arial" w:hAnsi="Arial" w:cs="Arial"/>
              </w:rPr>
              <w:t>612</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BE692" w14:textId="77777777" w:rsidR="00A026C8" w:rsidRPr="00A026C8" w:rsidRDefault="00A026C8" w:rsidP="00A026C8">
            <w:pPr>
              <w:spacing w:line="276" w:lineRule="auto"/>
              <w:jc w:val="both"/>
              <w:rPr>
                <w:rFonts w:ascii="Arial" w:hAnsi="Arial" w:cs="Arial"/>
              </w:rPr>
            </w:pPr>
            <w:r w:rsidRPr="00A026C8">
              <w:rPr>
                <w:rFonts w:ascii="Arial" w:hAnsi="Arial" w:cs="Arial"/>
              </w:rPr>
              <w:t>56</w:t>
            </w:r>
          </w:p>
        </w:tc>
      </w:tr>
      <w:tr w:rsidR="00A026C8" w:rsidRPr="00A026C8" w14:paraId="3B69F5F8" w14:textId="77777777" w:rsidTr="000C434C">
        <w:tc>
          <w:tcPr>
            <w:tcW w:w="6096" w:type="dxa"/>
            <w:tcBorders>
              <w:top w:val="single" w:sz="4" w:space="0" w:color="000000"/>
              <w:left w:val="single" w:sz="4" w:space="0" w:color="000000"/>
              <w:bottom w:val="single" w:sz="4" w:space="0" w:color="000000"/>
            </w:tcBorders>
            <w:shd w:val="clear" w:color="auto" w:fill="auto"/>
          </w:tcPr>
          <w:p w14:paraId="01577B72" w14:textId="77777777" w:rsidR="00A026C8" w:rsidRPr="00A026C8" w:rsidRDefault="00A026C8" w:rsidP="00A026C8">
            <w:pPr>
              <w:spacing w:line="276" w:lineRule="auto"/>
              <w:jc w:val="both"/>
              <w:rPr>
                <w:rFonts w:ascii="Arial" w:hAnsi="Arial" w:cs="Arial"/>
              </w:rPr>
            </w:pPr>
            <w:r w:rsidRPr="00A026C8">
              <w:rPr>
                <w:rFonts w:ascii="Arial" w:hAnsi="Arial" w:cs="Arial"/>
              </w:rPr>
              <w:t xml:space="preserve">Za kritje stroškov kosil osebam starejšim od 65 let </w:t>
            </w:r>
          </w:p>
        </w:tc>
        <w:tc>
          <w:tcPr>
            <w:tcW w:w="1417" w:type="dxa"/>
            <w:tcBorders>
              <w:top w:val="single" w:sz="4" w:space="0" w:color="000000"/>
              <w:left w:val="single" w:sz="4" w:space="0" w:color="000000"/>
              <w:bottom w:val="single" w:sz="4" w:space="0" w:color="000000"/>
            </w:tcBorders>
            <w:shd w:val="clear" w:color="auto" w:fill="auto"/>
            <w:vAlign w:val="center"/>
          </w:tcPr>
          <w:p w14:paraId="14277412" w14:textId="77777777" w:rsidR="00A026C8" w:rsidRPr="00A026C8" w:rsidRDefault="00A026C8" w:rsidP="00A026C8">
            <w:pPr>
              <w:snapToGrid w:val="0"/>
              <w:spacing w:line="276" w:lineRule="auto"/>
              <w:jc w:val="both"/>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C9E19" w14:textId="77777777" w:rsidR="00A026C8" w:rsidRPr="00A026C8" w:rsidRDefault="00A026C8" w:rsidP="00A026C8">
            <w:pPr>
              <w:snapToGrid w:val="0"/>
              <w:spacing w:line="276" w:lineRule="auto"/>
              <w:jc w:val="both"/>
              <w:rPr>
                <w:rFonts w:ascii="Arial" w:hAnsi="Arial" w:cs="Arial"/>
              </w:rPr>
            </w:pPr>
          </w:p>
        </w:tc>
      </w:tr>
      <w:tr w:rsidR="00A026C8" w:rsidRPr="00A026C8" w14:paraId="6136908B" w14:textId="77777777" w:rsidTr="000C434C">
        <w:tc>
          <w:tcPr>
            <w:tcW w:w="6096" w:type="dxa"/>
            <w:tcBorders>
              <w:top w:val="single" w:sz="4" w:space="0" w:color="000000"/>
              <w:left w:val="single" w:sz="4" w:space="0" w:color="000000"/>
              <w:bottom w:val="single" w:sz="4" w:space="0" w:color="000000"/>
            </w:tcBorders>
            <w:shd w:val="clear" w:color="auto" w:fill="auto"/>
          </w:tcPr>
          <w:p w14:paraId="6B0DF4D2" w14:textId="77777777" w:rsidR="00A026C8" w:rsidRPr="00A026C8" w:rsidRDefault="00A026C8" w:rsidP="00A026C8">
            <w:pPr>
              <w:spacing w:line="276" w:lineRule="auto"/>
              <w:jc w:val="both"/>
              <w:rPr>
                <w:rFonts w:ascii="Arial" w:hAnsi="Arial" w:cs="Arial"/>
              </w:rPr>
            </w:pPr>
            <w:r w:rsidRPr="00A026C8">
              <w:rPr>
                <w:rFonts w:ascii="Arial" w:hAnsi="Arial" w:cs="Arial"/>
              </w:rPr>
              <w:t>Pomoč ob rojstvu otroka</w:t>
            </w:r>
          </w:p>
        </w:tc>
        <w:tc>
          <w:tcPr>
            <w:tcW w:w="1417" w:type="dxa"/>
            <w:tcBorders>
              <w:top w:val="single" w:sz="4" w:space="0" w:color="000000"/>
              <w:left w:val="single" w:sz="4" w:space="0" w:color="000000"/>
              <w:bottom w:val="single" w:sz="4" w:space="0" w:color="000000"/>
            </w:tcBorders>
            <w:shd w:val="clear" w:color="auto" w:fill="auto"/>
            <w:vAlign w:val="center"/>
          </w:tcPr>
          <w:p w14:paraId="1176124E" w14:textId="77777777" w:rsidR="00A026C8" w:rsidRPr="00A026C8" w:rsidRDefault="00A026C8" w:rsidP="00A026C8">
            <w:pPr>
              <w:spacing w:line="276" w:lineRule="auto"/>
              <w:jc w:val="both"/>
              <w:rPr>
                <w:rFonts w:ascii="Arial" w:hAnsi="Arial" w:cs="Arial"/>
              </w:rPr>
            </w:pPr>
            <w:r w:rsidRPr="00A026C8">
              <w:rPr>
                <w:rFonts w:ascii="Arial" w:hAnsi="Arial" w:cs="Arial"/>
              </w:rPr>
              <w:t>33</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8F11B" w14:textId="77777777" w:rsidR="00A026C8" w:rsidRPr="00A026C8" w:rsidRDefault="00A026C8" w:rsidP="00A026C8">
            <w:pPr>
              <w:snapToGrid w:val="0"/>
              <w:spacing w:line="276" w:lineRule="auto"/>
              <w:jc w:val="both"/>
              <w:rPr>
                <w:rFonts w:ascii="Arial" w:hAnsi="Arial" w:cs="Arial"/>
              </w:rPr>
            </w:pPr>
          </w:p>
        </w:tc>
      </w:tr>
      <w:tr w:rsidR="00A026C8" w:rsidRPr="00A026C8" w14:paraId="0D1EFD88" w14:textId="77777777" w:rsidTr="000C434C">
        <w:tc>
          <w:tcPr>
            <w:tcW w:w="6096" w:type="dxa"/>
            <w:tcBorders>
              <w:top w:val="single" w:sz="4" w:space="0" w:color="000000"/>
              <w:left w:val="single" w:sz="4" w:space="0" w:color="000000"/>
              <w:bottom w:val="single" w:sz="4" w:space="0" w:color="000000"/>
            </w:tcBorders>
            <w:shd w:val="clear" w:color="auto" w:fill="auto"/>
          </w:tcPr>
          <w:p w14:paraId="05540887" w14:textId="77777777" w:rsidR="00A026C8" w:rsidRPr="00A026C8" w:rsidRDefault="00A026C8" w:rsidP="00A026C8">
            <w:pPr>
              <w:spacing w:line="276" w:lineRule="auto"/>
              <w:jc w:val="both"/>
              <w:rPr>
                <w:rFonts w:ascii="Arial" w:hAnsi="Arial" w:cs="Arial"/>
                <w:b/>
              </w:rPr>
            </w:pPr>
            <w:r w:rsidRPr="00A026C8">
              <w:rPr>
                <w:rFonts w:ascii="Arial" w:hAnsi="Arial" w:cs="Arial"/>
                <w:b/>
              </w:rPr>
              <w:t>SKUPAJ</w:t>
            </w: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7E954" w14:textId="77777777" w:rsidR="00A026C8" w:rsidRPr="00A026C8" w:rsidRDefault="00A026C8" w:rsidP="00A026C8">
            <w:pPr>
              <w:spacing w:line="276" w:lineRule="auto"/>
              <w:jc w:val="both"/>
              <w:rPr>
                <w:rFonts w:ascii="Arial" w:hAnsi="Arial" w:cs="Arial"/>
              </w:rPr>
            </w:pPr>
            <w:r w:rsidRPr="00A026C8">
              <w:rPr>
                <w:rFonts w:ascii="Arial" w:hAnsi="Arial" w:cs="Arial"/>
              </w:rPr>
              <w:t>737                          72</w:t>
            </w:r>
          </w:p>
        </w:tc>
      </w:tr>
    </w:tbl>
    <w:p w14:paraId="78F0FEDA" w14:textId="77777777" w:rsidR="003D68C3" w:rsidRPr="00A026C8" w:rsidRDefault="003D68C3" w:rsidP="00A026C8">
      <w:pPr>
        <w:spacing w:line="276" w:lineRule="auto"/>
        <w:jc w:val="both"/>
        <w:rPr>
          <w:rFonts w:ascii="Arial" w:hAnsi="Arial" w:cs="Arial"/>
        </w:rPr>
      </w:pPr>
    </w:p>
    <w:p w14:paraId="506DF717" w14:textId="77777777" w:rsidR="003D5A1D" w:rsidRDefault="003D5A1D" w:rsidP="00736D54">
      <w:pPr>
        <w:spacing w:line="276" w:lineRule="auto"/>
        <w:jc w:val="both"/>
        <w:rPr>
          <w:rFonts w:ascii="Arial" w:hAnsi="Arial" w:cs="Arial"/>
        </w:rPr>
      </w:pPr>
    </w:p>
    <w:p w14:paraId="25AD1DFA" w14:textId="77777777" w:rsidR="003D5A1D" w:rsidRDefault="003D5A1D" w:rsidP="00736D54">
      <w:pPr>
        <w:spacing w:line="276" w:lineRule="auto"/>
        <w:jc w:val="both"/>
        <w:rPr>
          <w:rFonts w:ascii="Arial" w:hAnsi="Arial" w:cs="Arial"/>
        </w:rPr>
      </w:pPr>
    </w:p>
    <w:p w14:paraId="7D63B384" w14:textId="77777777" w:rsidR="003D5A1D" w:rsidRDefault="003D5A1D" w:rsidP="00736D54">
      <w:pPr>
        <w:spacing w:line="276" w:lineRule="auto"/>
        <w:jc w:val="both"/>
        <w:rPr>
          <w:rFonts w:ascii="Arial" w:hAnsi="Arial" w:cs="Arial"/>
        </w:rPr>
      </w:pPr>
    </w:p>
    <w:p w14:paraId="74EADBE4" w14:textId="77777777" w:rsidR="003D5A1D" w:rsidRDefault="003D5A1D" w:rsidP="00736D54">
      <w:pPr>
        <w:spacing w:line="276" w:lineRule="auto"/>
        <w:jc w:val="both"/>
        <w:rPr>
          <w:rFonts w:ascii="Arial" w:hAnsi="Arial" w:cs="Arial"/>
        </w:rPr>
      </w:pPr>
    </w:p>
    <w:p w14:paraId="7102AD4A" w14:textId="77777777" w:rsidR="00A026C8" w:rsidRDefault="00A026C8" w:rsidP="00736D54">
      <w:pPr>
        <w:spacing w:line="276" w:lineRule="auto"/>
        <w:jc w:val="both"/>
        <w:rPr>
          <w:rFonts w:ascii="Arial" w:hAnsi="Arial" w:cs="Arial"/>
        </w:rPr>
      </w:pPr>
    </w:p>
    <w:p w14:paraId="0EBEECA4" w14:textId="77777777" w:rsidR="00A026C8" w:rsidRDefault="00A026C8" w:rsidP="00736D54">
      <w:pPr>
        <w:spacing w:line="276" w:lineRule="auto"/>
        <w:jc w:val="both"/>
        <w:rPr>
          <w:rFonts w:ascii="Arial" w:hAnsi="Arial" w:cs="Arial"/>
        </w:rPr>
      </w:pPr>
    </w:p>
    <w:p w14:paraId="4D8913B0" w14:textId="77777777" w:rsidR="00A026C8" w:rsidRDefault="00A026C8" w:rsidP="00736D54">
      <w:pPr>
        <w:spacing w:line="276" w:lineRule="auto"/>
        <w:jc w:val="both"/>
        <w:rPr>
          <w:rFonts w:ascii="Arial" w:hAnsi="Arial" w:cs="Arial"/>
        </w:rPr>
      </w:pPr>
    </w:p>
    <w:p w14:paraId="1EC5250D" w14:textId="77777777" w:rsidR="00EF065F" w:rsidRDefault="00EF065F" w:rsidP="00736D54">
      <w:pPr>
        <w:spacing w:line="276" w:lineRule="auto"/>
        <w:jc w:val="both"/>
        <w:rPr>
          <w:rFonts w:ascii="Arial" w:hAnsi="Arial" w:cs="Arial"/>
        </w:rPr>
      </w:pPr>
    </w:p>
    <w:p w14:paraId="0C2B1C99" w14:textId="77777777" w:rsidR="00EF065F" w:rsidRDefault="00EF065F" w:rsidP="00736D54">
      <w:pPr>
        <w:spacing w:line="276" w:lineRule="auto"/>
        <w:jc w:val="both"/>
        <w:rPr>
          <w:rFonts w:ascii="Arial" w:hAnsi="Arial" w:cs="Arial"/>
        </w:rPr>
      </w:pPr>
    </w:p>
    <w:p w14:paraId="6CF4C7E3" w14:textId="77777777" w:rsidR="00A026C8" w:rsidRDefault="00A026C8" w:rsidP="00736D54">
      <w:pPr>
        <w:spacing w:line="276" w:lineRule="auto"/>
        <w:jc w:val="both"/>
        <w:rPr>
          <w:rFonts w:ascii="Arial" w:hAnsi="Arial" w:cs="Arial"/>
        </w:rPr>
      </w:pPr>
    </w:p>
    <w:p w14:paraId="05A5330C" w14:textId="77777777" w:rsidR="00736D54" w:rsidRPr="003D5A1D" w:rsidRDefault="00D3570F" w:rsidP="00CD7940">
      <w:pPr>
        <w:pStyle w:val="Naslov3"/>
        <w:rPr>
          <w:rFonts w:ascii="Arial" w:hAnsi="Arial" w:cs="Arial"/>
          <w:sz w:val="28"/>
          <w:szCs w:val="28"/>
        </w:rPr>
      </w:pPr>
      <w:bookmarkStart w:id="31" w:name="_Toc2175987"/>
      <w:bookmarkStart w:id="32" w:name="_Toc3180807"/>
      <w:r w:rsidRPr="003D5A1D">
        <w:rPr>
          <w:rFonts w:ascii="Arial" w:hAnsi="Arial" w:cs="Arial"/>
          <w:sz w:val="28"/>
          <w:szCs w:val="28"/>
        </w:rPr>
        <w:t xml:space="preserve">6 </w:t>
      </w:r>
      <w:r w:rsidR="00A23A94" w:rsidRPr="003D5A1D">
        <w:rPr>
          <w:rFonts w:ascii="Arial" w:hAnsi="Arial" w:cs="Arial"/>
          <w:sz w:val="28"/>
          <w:szCs w:val="28"/>
        </w:rPr>
        <w:t xml:space="preserve">ENOTA </w:t>
      </w:r>
      <w:r w:rsidR="003D5A1D">
        <w:rPr>
          <w:rFonts w:ascii="Arial" w:hAnsi="Arial" w:cs="Arial"/>
          <w:sz w:val="28"/>
          <w:szCs w:val="28"/>
        </w:rPr>
        <w:t xml:space="preserve">LJUBLJANA </w:t>
      </w:r>
      <w:r w:rsidR="00A23A94" w:rsidRPr="003D5A1D">
        <w:rPr>
          <w:rFonts w:ascii="Arial" w:hAnsi="Arial" w:cs="Arial"/>
          <w:sz w:val="28"/>
          <w:szCs w:val="28"/>
        </w:rPr>
        <w:t>VIČ RUDNIK</w:t>
      </w:r>
      <w:bookmarkEnd w:id="31"/>
      <w:bookmarkEnd w:id="32"/>
      <w:r w:rsidR="00A23A94" w:rsidRPr="003D5A1D">
        <w:rPr>
          <w:rFonts w:ascii="Arial" w:hAnsi="Arial" w:cs="Arial"/>
          <w:sz w:val="28"/>
          <w:szCs w:val="28"/>
        </w:rPr>
        <w:t xml:space="preserve"> </w:t>
      </w:r>
    </w:p>
    <w:p w14:paraId="2DA41646" w14:textId="77777777" w:rsidR="00736D54" w:rsidRDefault="00736D54" w:rsidP="00736D54">
      <w:pPr>
        <w:spacing w:line="276" w:lineRule="auto"/>
        <w:jc w:val="both"/>
        <w:rPr>
          <w:rFonts w:ascii="Arial" w:hAnsi="Arial" w:cs="Arial"/>
          <w:b/>
          <w:u w:val="single"/>
        </w:rPr>
      </w:pPr>
    </w:p>
    <w:p w14:paraId="0AF736C7" w14:textId="77777777" w:rsidR="003D5A1D" w:rsidRPr="00FF738A" w:rsidRDefault="003D5A1D" w:rsidP="00F051D3">
      <w:pPr>
        <w:pStyle w:val="Naslov1"/>
        <w:rPr>
          <w:rFonts w:ascii="Arial" w:hAnsi="Arial" w:cs="Arial"/>
          <w:b/>
          <w:sz w:val="20"/>
        </w:rPr>
      </w:pPr>
      <w:r w:rsidRPr="00FF738A">
        <w:rPr>
          <w:rFonts w:ascii="Arial" w:hAnsi="Arial" w:cs="Arial"/>
          <w:b/>
          <w:sz w:val="20"/>
        </w:rPr>
        <w:t>6.1 Enota Ljubljana Vič Rudnik</w:t>
      </w:r>
    </w:p>
    <w:p w14:paraId="48FD1E60" w14:textId="77777777" w:rsidR="003D5A1D" w:rsidRPr="00FF738A" w:rsidRDefault="00F051D3" w:rsidP="00FF738A">
      <w:pPr>
        <w:pStyle w:val="m-7794666405027801183msolistparagraph"/>
        <w:spacing w:line="276" w:lineRule="auto"/>
        <w:jc w:val="both"/>
        <w:rPr>
          <w:rFonts w:ascii="Arial" w:hAnsi="Arial" w:cs="Arial"/>
          <w:sz w:val="20"/>
          <w:szCs w:val="20"/>
        </w:rPr>
      </w:pPr>
      <w:r w:rsidRPr="00FF738A">
        <w:rPr>
          <w:rFonts w:ascii="Arial" w:hAnsi="Arial" w:cs="Arial"/>
          <w:sz w:val="20"/>
          <w:szCs w:val="20"/>
        </w:rPr>
        <w:t>Enota Vič Rudnik izvaja</w:t>
      </w:r>
      <w:r w:rsidR="00FF738A" w:rsidRPr="00FF738A">
        <w:rPr>
          <w:rFonts w:ascii="Arial" w:hAnsi="Arial" w:cs="Arial"/>
          <w:sz w:val="20"/>
          <w:szCs w:val="20"/>
        </w:rPr>
        <w:t xml:space="preserve"> redno dejavnost</w:t>
      </w:r>
      <w:r w:rsidR="003D5A1D" w:rsidRPr="00FF738A">
        <w:rPr>
          <w:rFonts w:ascii="Arial" w:hAnsi="Arial" w:cs="Arial"/>
          <w:sz w:val="20"/>
          <w:szCs w:val="20"/>
        </w:rPr>
        <w:t xml:space="preserve"> na naslo</w:t>
      </w:r>
      <w:r w:rsidR="00FF738A" w:rsidRPr="00FF738A">
        <w:rPr>
          <w:rFonts w:ascii="Arial" w:hAnsi="Arial" w:cs="Arial"/>
          <w:sz w:val="20"/>
          <w:szCs w:val="20"/>
        </w:rPr>
        <w:t xml:space="preserve">vu Tržaška cesta 40, Ljubljana. </w:t>
      </w:r>
      <w:r w:rsidR="003D5A1D" w:rsidRPr="00FF738A">
        <w:rPr>
          <w:rFonts w:ascii="Arial" w:hAnsi="Arial" w:cs="Arial"/>
          <w:sz w:val="20"/>
          <w:szCs w:val="20"/>
        </w:rPr>
        <w:t xml:space="preserve">Na naslovu Trg Mladinskih delovnih brigad 14, Ljubljana se izvaja Program Mladinsko središče Vič. </w:t>
      </w:r>
    </w:p>
    <w:p w14:paraId="3183178D" w14:textId="77777777" w:rsidR="003D5A1D" w:rsidRPr="00FF738A" w:rsidRDefault="003D5A1D" w:rsidP="00FF738A">
      <w:pPr>
        <w:pStyle w:val="m-7794666405027801183msolistparagraph"/>
        <w:spacing w:line="276" w:lineRule="auto"/>
        <w:jc w:val="both"/>
        <w:rPr>
          <w:rFonts w:ascii="Arial" w:hAnsi="Arial" w:cs="Arial"/>
          <w:sz w:val="20"/>
          <w:szCs w:val="20"/>
        </w:rPr>
      </w:pPr>
      <w:r w:rsidRPr="00FF738A">
        <w:rPr>
          <w:rFonts w:ascii="Arial" w:hAnsi="Arial" w:cs="Arial"/>
          <w:sz w:val="20"/>
          <w:szCs w:val="20"/>
        </w:rPr>
        <w:t>Enota Ljubljana Vič Rudnik je krajevno pristojna za območje naslednjih občin: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
        <w:gridCol w:w="2518"/>
        <w:gridCol w:w="2550"/>
      </w:tblGrid>
      <w:tr w:rsidR="003D5A1D" w:rsidRPr="00FF738A" w14:paraId="064632F7" w14:textId="77777777" w:rsidTr="00047BCD">
        <w:tc>
          <w:tcPr>
            <w:tcW w:w="0" w:type="auto"/>
            <w:gridSpan w:val="2"/>
            <w:shd w:val="clear" w:color="auto" w:fill="BDD6EE" w:themeFill="accent1" w:themeFillTint="66"/>
          </w:tcPr>
          <w:p w14:paraId="0D2B4B6D"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IME OBČINE</w:t>
            </w:r>
          </w:p>
        </w:tc>
        <w:tc>
          <w:tcPr>
            <w:tcW w:w="0" w:type="auto"/>
            <w:shd w:val="clear" w:color="auto" w:fill="BDD6EE" w:themeFill="accent1" w:themeFillTint="66"/>
          </w:tcPr>
          <w:p w14:paraId="50F947D9"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ŠTEVILO PREBIVALCEV</w:t>
            </w:r>
          </w:p>
        </w:tc>
      </w:tr>
      <w:tr w:rsidR="003D5A1D" w:rsidRPr="00FF738A" w14:paraId="5BC8D9E0" w14:textId="77777777" w:rsidTr="00047BCD">
        <w:tc>
          <w:tcPr>
            <w:tcW w:w="0" w:type="auto"/>
          </w:tcPr>
          <w:p w14:paraId="4E1DED1F"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1</w:t>
            </w:r>
          </w:p>
        </w:tc>
        <w:tc>
          <w:tcPr>
            <w:tcW w:w="0" w:type="auto"/>
          </w:tcPr>
          <w:p w14:paraId="6D1E8B5C"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sz w:val="20"/>
                <w:szCs w:val="20"/>
              </w:rPr>
              <w:t>Ljubljana Vič Rudnik*</w:t>
            </w:r>
          </w:p>
        </w:tc>
        <w:tc>
          <w:tcPr>
            <w:tcW w:w="0" w:type="auto"/>
          </w:tcPr>
          <w:p w14:paraId="47D5451A"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sz w:val="20"/>
                <w:szCs w:val="20"/>
              </w:rPr>
              <w:t>62.941</w:t>
            </w:r>
          </w:p>
        </w:tc>
      </w:tr>
      <w:tr w:rsidR="003D5A1D" w:rsidRPr="00FF738A" w14:paraId="311F6887" w14:textId="77777777" w:rsidTr="00047BCD">
        <w:tc>
          <w:tcPr>
            <w:tcW w:w="0" w:type="auto"/>
          </w:tcPr>
          <w:p w14:paraId="435B41A3"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2</w:t>
            </w:r>
          </w:p>
        </w:tc>
        <w:tc>
          <w:tcPr>
            <w:tcW w:w="0" w:type="auto"/>
          </w:tcPr>
          <w:p w14:paraId="1EF1ED33"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sz w:val="20"/>
                <w:szCs w:val="20"/>
              </w:rPr>
              <w:t>Brezovica</w:t>
            </w:r>
          </w:p>
        </w:tc>
        <w:tc>
          <w:tcPr>
            <w:tcW w:w="0" w:type="auto"/>
          </w:tcPr>
          <w:p w14:paraId="42256EFB"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color w:val="222222"/>
                <w:sz w:val="20"/>
                <w:szCs w:val="20"/>
              </w:rPr>
              <w:t>12.527</w:t>
            </w:r>
          </w:p>
        </w:tc>
      </w:tr>
      <w:tr w:rsidR="003D5A1D" w:rsidRPr="00FF738A" w14:paraId="05E74076" w14:textId="77777777" w:rsidTr="00047BCD">
        <w:tc>
          <w:tcPr>
            <w:tcW w:w="0" w:type="auto"/>
          </w:tcPr>
          <w:p w14:paraId="1CF9D89D"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3</w:t>
            </w:r>
          </w:p>
        </w:tc>
        <w:tc>
          <w:tcPr>
            <w:tcW w:w="0" w:type="auto"/>
          </w:tcPr>
          <w:p w14:paraId="37F7C325"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sz w:val="20"/>
                <w:szCs w:val="20"/>
              </w:rPr>
              <w:t>Škofljica</w:t>
            </w:r>
          </w:p>
        </w:tc>
        <w:tc>
          <w:tcPr>
            <w:tcW w:w="0" w:type="auto"/>
          </w:tcPr>
          <w:p w14:paraId="3706408D"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color w:val="222222"/>
                <w:sz w:val="20"/>
                <w:szCs w:val="20"/>
              </w:rPr>
              <w:t>11.419</w:t>
            </w:r>
          </w:p>
        </w:tc>
      </w:tr>
      <w:tr w:rsidR="003D5A1D" w:rsidRPr="00FF738A" w14:paraId="421B8954" w14:textId="77777777" w:rsidTr="00047BCD">
        <w:tc>
          <w:tcPr>
            <w:tcW w:w="0" w:type="auto"/>
          </w:tcPr>
          <w:p w14:paraId="13A09D2D"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4</w:t>
            </w:r>
          </w:p>
        </w:tc>
        <w:tc>
          <w:tcPr>
            <w:tcW w:w="0" w:type="auto"/>
          </w:tcPr>
          <w:p w14:paraId="13BA8491"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sz w:val="20"/>
                <w:szCs w:val="20"/>
              </w:rPr>
              <w:t>Dobrova – Polhov Gradec</w:t>
            </w:r>
          </w:p>
        </w:tc>
        <w:tc>
          <w:tcPr>
            <w:tcW w:w="0" w:type="auto"/>
          </w:tcPr>
          <w:p w14:paraId="757C7182"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color w:val="222222"/>
                <w:sz w:val="20"/>
                <w:szCs w:val="20"/>
              </w:rPr>
              <w:t>7.752</w:t>
            </w:r>
          </w:p>
        </w:tc>
      </w:tr>
      <w:tr w:rsidR="003D5A1D" w:rsidRPr="00FF738A" w14:paraId="14495B23" w14:textId="77777777" w:rsidTr="00047BCD">
        <w:tc>
          <w:tcPr>
            <w:tcW w:w="0" w:type="auto"/>
          </w:tcPr>
          <w:p w14:paraId="35703428"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5</w:t>
            </w:r>
          </w:p>
        </w:tc>
        <w:tc>
          <w:tcPr>
            <w:tcW w:w="0" w:type="auto"/>
          </w:tcPr>
          <w:p w14:paraId="2C8DB7CD"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sz w:val="20"/>
                <w:szCs w:val="20"/>
              </w:rPr>
              <w:t>Ig</w:t>
            </w:r>
          </w:p>
        </w:tc>
        <w:tc>
          <w:tcPr>
            <w:tcW w:w="0" w:type="auto"/>
          </w:tcPr>
          <w:p w14:paraId="53D10212"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color w:val="222222"/>
                <w:sz w:val="20"/>
                <w:szCs w:val="20"/>
              </w:rPr>
              <w:t>7.577</w:t>
            </w:r>
          </w:p>
        </w:tc>
      </w:tr>
      <w:tr w:rsidR="003D5A1D" w:rsidRPr="00FF738A" w14:paraId="6C20D419" w14:textId="77777777" w:rsidTr="00047BCD">
        <w:tc>
          <w:tcPr>
            <w:tcW w:w="0" w:type="auto"/>
          </w:tcPr>
          <w:p w14:paraId="5D3A0516"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6</w:t>
            </w:r>
          </w:p>
        </w:tc>
        <w:tc>
          <w:tcPr>
            <w:tcW w:w="0" w:type="auto"/>
          </w:tcPr>
          <w:p w14:paraId="15E1FFC0"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sz w:val="20"/>
                <w:szCs w:val="20"/>
              </w:rPr>
              <w:t>Velike Lašče</w:t>
            </w:r>
          </w:p>
        </w:tc>
        <w:tc>
          <w:tcPr>
            <w:tcW w:w="0" w:type="auto"/>
          </w:tcPr>
          <w:p w14:paraId="1A1D2BAA"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color w:val="222222"/>
                <w:sz w:val="20"/>
                <w:szCs w:val="20"/>
              </w:rPr>
              <w:t>4.383</w:t>
            </w:r>
          </w:p>
        </w:tc>
      </w:tr>
      <w:tr w:rsidR="003D5A1D" w:rsidRPr="00FF738A" w14:paraId="0505EF52" w14:textId="77777777" w:rsidTr="00047BCD">
        <w:tc>
          <w:tcPr>
            <w:tcW w:w="0" w:type="auto"/>
          </w:tcPr>
          <w:p w14:paraId="4275BDE4"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7</w:t>
            </w:r>
          </w:p>
        </w:tc>
        <w:tc>
          <w:tcPr>
            <w:tcW w:w="0" w:type="auto"/>
          </w:tcPr>
          <w:p w14:paraId="3A02A294"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sz w:val="20"/>
                <w:szCs w:val="20"/>
              </w:rPr>
              <w:t>Horjul</w:t>
            </w:r>
          </w:p>
        </w:tc>
        <w:tc>
          <w:tcPr>
            <w:tcW w:w="0" w:type="auto"/>
          </w:tcPr>
          <w:p w14:paraId="1223DDF0"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color w:val="222222"/>
                <w:sz w:val="20"/>
                <w:szCs w:val="20"/>
              </w:rPr>
              <w:t>3.032</w:t>
            </w:r>
          </w:p>
        </w:tc>
      </w:tr>
      <w:tr w:rsidR="003D5A1D" w:rsidRPr="00FF738A" w14:paraId="237BA229" w14:textId="77777777" w:rsidTr="00047BCD">
        <w:tc>
          <w:tcPr>
            <w:tcW w:w="0" w:type="auto"/>
            <w:gridSpan w:val="2"/>
            <w:shd w:val="clear" w:color="auto" w:fill="BDD6EE" w:themeFill="accent1" w:themeFillTint="66"/>
          </w:tcPr>
          <w:p w14:paraId="4FBAD9EE"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SKUPAJ</w:t>
            </w:r>
          </w:p>
        </w:tc>
        <w:tc>
          <w:tcPr>
            <w:tcW w:w="0" w:type="auto"/>
            <w:shd w:val="clear" w:color="auto" w:fill="BDD6EE" w:themeFill="accent1" w:themeFillTint="66"/>
          </w:tcPr>
          <w:p w14:paraId="4E4761B1" w14:textId="77777777" w:rsidR="003D5A1D" w:rsidRPr="00FF738A" w:rsidRDefault="003D5A1D" w:rsidP="00FF738A">
            <w:pPr>
              <w:pStyle w:val="Navadensplet"/>
              <w:spacing w:after="0" w:line="276" w:lineRule="auto"/>
              <w:jc w:val="both"/>
              <w:rPr>
                <w:rFonts w:ascii="Arial" w:hAnsi="Arial" w:cs="Arial"/>
                <w:sz w:val="20"/>
                <w:szCs w:val="20"/>
              </w:rPr>
            </w:pPr>
            <w:r w:rsidRPr="00FF738A">
              <w:rPr>
                <w:rFonts w:ascii="Arial" w:hAnsi="Arial" w:cs="Arial"/>
                <w:b/>
                <w:bCs/>
                <w:sz w:val="20"/>
                <w:szCs w:val="20"/>
              </w:rPr>
              <w:t>109.631</w:t>
            </w:r>
          </w:p>
        </w:tc>
      </w:tr>
    </w:tbl>
    <w:p w14:paraId="5908D715" w14:textId="77777777" w:rsidR="003D5A1D" w:rsidRPr="00FF738A" w:rsidRDefault="003D5A1D" w:rsidP="00FF738A">
      <w:pPr>
        <w:pStyle w:val="m-7794666405027801183msolistparagraph"/>
        <w:spacing w:line="276" w:lineRule="auto"/>
        <w:jc w:val="both"/>
        <w:rPr>
          <w:rFonts w:ascii="Arial" w:hAnsi="Arial" w:cs="Arial"/>
          <w:sz w:val="20"/>
          <w:szCs w:val="20"/>
        </w:rPr>
      </w:pPr>
      <w:r w:rsidRPr="00FF738A">
        <w:rPr>
          <w:rFonts w:ascii="Arial" w:hAnsi="Arial" w:cs="Arial"/>
          <w:sz w:val="20"/>
          <w:szCs w:val="20"/>
        </w:rPr>
        <w:t>*Območje Četrtnih skupnosti Rožnik, Rudnik. Trnovo in Vič, kar znaša 21,48% prebivalstva v MOL</w:t>
      </w:r>
    </w:p>
    <w:p w14:paraId="433038D0" w14:textId="77777777" w:rsidR="006F4B02" w:rsidRPr="00AF6CCC" w:rsidRDefault="003D5A1D" w:rsidP="006F4B02">
      <w:pPr>
        <w:spacing w:line="276" w:lineRule="auto"/>
        <w:jc w:val="both"/>
        <w:rPr>
          <w:rFonts w:ascii="Arial" w:hAnsi="Arial" w:cs="Arial"/>
        </w:rPr>
      </w:pPr>
      <w:r w:rsidRPr="00707310">
        <w:rPr>
          <w:rFonts w:ascii="Arial" w:hAnsi="Arial" w:cs="Arial"/>
        </w:rPr>
        <w:t xml:space="preserve">Kot javni socialno varstveni zavod Enota Ljubljana Vič </w:t>
      </w:r>
      <w:r w:rsidR="00FF738A" w:rsidRPr="00707310">
        <w:rPr>
          <w:rFonts w:ascii="Arial" w:hAnsi="Arial" w:cs="Arial"/>
        </w:rPr>
        <w:t>Rudnik izvaja n</w:t>
      </w:r>
      <w:r w:rsidRPr="00707310">
        <w:rPr>
          <w:rFonts w:ascii="Arial" w:hAnsi="Arial" w:cs="Arial"/>
        </w:rPr>
        <w:t>aloge na podlagi javnih pooblastil in drugih predpisov</w:t>
      </w:r>
      <w:r w:rsidR="00707310" w:rsidRPr="00707310">
        <w:rPr>
          <w:rFonts w:ascii="Arial" w:hAnsi="Arial" w:cs="Arial"/>
        </w:rPr>
        <w:t xml:space="preserve"> in s</w:t>
      </w:r>
      <w:r w:rsidRPr="00707310">
        <w:rPr>
          <w:rFonts w:ascii="Arial" w:hAnsi="Arial" w:cs="Arial"/>
        </w:rPr>
        <w:t>ocialno</w:t>
      </w:r>
      <w:r w:rsidR="00FF738A" w:rsidRPr="00707310">
        <w:rPr>
          <w:rFonts w:ascii="Arial" w:hAnsi="Arial" w:cs="Arial"/>
        </w:rPr>
        <w:t xml:space="preserve"> </w:t>
      </w:r>
      <w:r w:rsidR="00707310" w:rsidRPr="00707310">
        <w:rPr>
          <w:rFonts w:ascii="Arial" w:hAnsi="Arial" w:cs="Arial"/>
        </w:rPr>
        <w:t xml:space="preserve">varstvene storitve. </w:t>
      </w:r>
      <w:r w:rsidRPr="00707310">
        <w:rPr>
          <w:rFonts w:ascii="Arial" w:hAnsi="Arial" w:cs="Arial"/>
        </w:rPr>
        <w:t xml:space="preserve">Storitev pomoč družini na domu je enota Ljubljana Vič Rudnik izvajala za naslednje občine: Velike Lašče, Škofljica, Ig, Brezovica in Dobrova – Polhov Gradec. Tekom leta 2019 smo pričeli z zaključevanjem izvajanja pomoči na domu. V dogovoru z občinami so v obdobju od avgusta 2019 do decembra 2019 storitev prevzeli koncesionarji, ki so jih izbrale občine. V dogovoru z občinami in novimi izvajalci storitve je prišlo tudi do prenosa kadra. Uspeli smo doseči cilj, ki smo si ga skupaj z občinami zastavili na začetku leta, da se opravi prenos izvajanja storitve na nove izvajalce na način, da se za uporabnike ohrani kvaliteta in kvantiteta storitve, brez prekinitev, zaposleni pa ohranijo </w:t>
      </w:r>
      <w:r w:rsidR="00FF738A" w:rsidRPr="00707310">
        <w:rPr>
          <w:rFonts w:ascii="Arial" w:hAnsi="Arial" w:cs="Arial"/>
        </w:rPr>
        <w:t>zaposlitev pod enakimi pogoji.</w:t>
      </w:r>
      <w:r w:rsidR="006F4B02" w:rsidRPr="006F4B02">
        <w:rPr>
          <w:rFonts w:ascii="Arial" w:hAnsi="Arial" w:cs="Arial"/>
        </w:rPr>
        <w:t xml:space="preserve"> </w:t>
      </w:r>
      <w:r w:rsidR="006F4B02" w:rsidRPr="00AF6CCC">
        <w:rPr>
          <w:rFonts w:ascii="Arial" w:hAnsi="Arial" w:cs="Arial"/>
        </w:rPr>
        <w:t>Enota izvaja še naslednje programe:</w:t>
      </w:r>
    </w:p>
    <w:p w14:paraId="2C006AE4" w14:textId="77777777" w:rsidR="006F4B02" w:rsidRPr="006F4B02" w:rsidRDefault="006F4B02" w:rsidP="006F4B02">
      <w:pPr>
        <w:pStyle w:val="Odstavekseznama"/>
        <w:numPr>
          <w:ilvl w:val="0"/>
          <w:numId w:val="13"/>
        </w:numPr>
        <w:spacing w:line="276" w:lineRule="auto"/>
        <w:rPr>
          <w:rFonts w:ascii="Arial" w:hAnsi="Arial" w:cs="Arial"/>
          <w:color w:val="000000" w:themeColor="text1"/>
        </w:rPr>
      </w:pPr>
      <w:r>
        <w:rPr>
          <w:rFonts w:ascii="Arial" w:hAnsi="Arial" w:cs="Arial"/>
        </w:rPr>
        <w:t>Program Mladinsko središče Vič,</w:t>
      </w:r>
    </w:p>
    <w:p w14:paraId="271172D0" w14:textId="77777777" w:rsidR="006F4B02" w:rsidRDefault="006F4B02" w:rsidP="006F4B02">
      <w:pPr>
        <w:pStyle w:val="Odstavekseznama"/>
        <w:numPr>
          <w:ilvl w:val="0"/>
          <w:numId w:val="13"/>
        </w:numPr>
        <w:spacing w:line="276" w:lineRule="auto"/>
        <w:rPr>
          <w:rFonts w:ascii="Arial" w:hAnsi="Arial" w:cs="Arial"/>
          <w:color w:val="000000" w:themeColor="text1"/>
        </w:rPr>
      </w:pPr>
      <w:r w:rsidRPr="00AF6CCC">
        <w:rPr>
          <w:rFonts w:ascii="Arial" w:hAnsi="Arial" w:cs="Arial"/>
          <w:color w:val="000000" w:themeColor="text1"/>
        </w:rPr>
        <w:t>Denarna pomoč s strani MOL</w:t>
      </w:r>
      <w:r>
        <w:rPr>
          <w:rFonts w:ascii="Arial" w:hAnsi="Arial" w:cs="Arial"/>
          <w:color w:val="000000" w:themeColor="text1"/>
        </w:rPr>
        <w:t>,</w:t>
      </w:r>
    </w:p>
    <w:p w14:paraId="636E6210" w14:textId="77777777" w:rsidR="006F4B02" w:rsidRDefault="006F4B02" w:rsidP="006F4B02">
      <w:pPr>
        <w:pStyle w:val="Odstavekseznama"/>
        <w:numPr>
          <w:ilvl w:val="0"/>
          <w:numId w:val="13"/>
        </w:numPr>
        <w:spacing w:line="276" w:lineRule="auto"/>
        <w:rPr>
          <w:rFonts w:ascii="Arial" w:hAnsi="Arial" w:cs="Arial"/>
          <w:color w:val="000000" w:themeColor="text1"/>
        </w:rPr>
      </w:pPr>
      <w:r>
        <w:rPr>
          <w:rFonts w:ascii="Arial" w:hAnsi="Arial" w:cs="Arial"/>
          <w:color w:val="000000" w:themeColor="text1"/>
        </w:rPr>
        <w:t>Projekt SOPA</w:t>
      </w:r>
      <w:r w:rsidR="008E7DF0">
        <w:rPr>
          <w:rFonts w:ascii="Arial" w:hAnsi="Arial" w:cs="Arial"/>
          <w:color w:val="000000" w:themeColor="text1"/>
        </w:rPr>
        <w:t>.</w:t>
      </w:r>
      <w:r w:rsidRPr="00AF6CCC">
        <w:rPr>
          <w:rFonts w:ascii="Arial" w:hAnsi="Arial" w:cs="Arial"/>
          <w:color w:val="000000" w:themeColor="text1"/>
        </w:rPr>
        <w:t xml:space="preserve"> </w:t>
      </w:r>
    </w:p>
    <w:p w14:paraId="1CB4EB1D" w14:textId="77777777" w:rsidR="008E7DF0" w:rsidRPr="008E7DF0" w:rsidRDefault="008E7DF0" w:rsidP="008E7DF0">
      <w:pPr>
        <w:spacing w:line="276" w:lineRule="auto"/>
        <w:ind w:left="360"/>
        <w:rPr>
          <w:rFonts w:ascii="Arial" w:hAnsi="Arial" w:cs="Arial"/>
          <w:color w:val="000000" w:themeColor="text1"/>
        </w:rPr>
      </w:pPr>
    </w:p>
    <w:p w14:paraId="63AC6F34" w14:textId="77777777" w:rsidR="00FF738A" w:rsidRPr="00FF738A" w:rsidRDefault="00FF738A" w:rsidP="00FF738A">
      <w:pPr>
        <w:jc w:val="both"/>
        <w:rPr>
          <w:rFonts w:ascii="Arial" w:hAnsi="Arial" w:cs="Arial"/>
          <w:u w:val="single"/>
        </w:rPr>
      </w:pPr>
      <w:r w:rsidRPr="00FF738A">
        <w:rPr>
          <w:rFonts w:ascii="Arial" w:hAnsi="Arial" w:cs="Arial"/>
          <w:u w:val="single"/>
        </w:rPr>
        <w:t>P</w:t>
      </w:r>
      <w:r w:rsidR="000B534C">
        <w:rPr>
          <w:rFonts w:ascii="Arial" w:hAnsi="Arial" w:cs="Arial"/>
          <w:u w:val="single"/>
        </w:rPr>
        <w:t>odatki o kadru</w:t>
      </w:r>
    </w:p>
    <w:p w14:paraId="69331C84" w14:textId="77777777" w:rsidR="003D5A1D" w:rsidRPr="00921C81" w:rsidRDefault="003D5A1D" w:rsidP="003D5A1D">
      <w:pPr>
        <w:rPr>
          <w:rFonts w:ascii="Arial" w:hAnsi="Arial" w:cs="Arial"/>
        </w:rPr>
      </w:pPr>
    </w:p>
    <w:p w14:paraId="68D9F31B" w14:textId="77777777" w:rsidR="003D5A1D" w:rsidRPr="00FF738A" w:rsidRDefault="003D5A1D" w:rsidP="00FF738A">
      <w:pPr>
        <w:spacing w:line="276" w:lineRule="auto"/>
        <w:rPr>
          <w:rFonts w:ascii="Arial" w:hAnsi="Arial" w:cs="Arial"/>
        </w:rPr>
      </w:pPr>
      <w:r w:rsidRPr="00FF738A">
        <w:rPr>
          <w:rFonts w:ascii="Arial" w:hAnsi="Arial" w:cs="Arial"/>
        </w:rPr>
        <w:t xml:space="preserve">Na </w:t>
      </w:r>
      <w:r w:rsidR="000B534C">
        <w:rPr>
          <w:rFonts w:ascii="Arial" w:hAnsi="Arial" w:cs="Arial"/>
        </w:rPr>
        <w:t>Enoti Ljubl</w:t>
      </w:r>
      <w:r w:rsidRPr="00FF738A">
        <w:rPr>
          <w:rFonts w:ascii="Arial" w:hAnsi="Arial" w:cs="Arial"/>
        </w:rPr>
        <w:t xml:space="preserve">jana Vič Rudnik je bilo na dan </w:t>
      </w:r>
      <w:r w:rsidR="000B534C">
        <w:rPr>
          <w:rFonts w:ascii="Arial" w:hAnsi="Arial" w:cs="Arial"/>
        </w:rPr>
        <w:t>31. 12. 2019 zaposlenih 52 oseb.</w:t>
      </w:r>
    </w:p>
    <w:p w14:paraId="0C503604" w14:textId="77777777" w:rsidR="00FF738A" w:rsidRPr="00FF738A" w:rsidRDefault="00FF738A" w:rsidP="00FF738A">
      <w:pPr>
        <w:pStyle w:val="Odstavekseznama"/>
        <w:spacing w:line="276" w:lineRule="auto"/>
        <w:ind w:left="0"/>
        <w:jc w:val="both"/>
        <w:rPr>
          <w:rFonts w:ascii="Arial" w:hAnsi="Arial" w:cs="Arial"/>
        </w:rPr>
      </w:pPr>
    </w:p>
    <w:p w14:paraId="7C34FDCF" w14:textId="77777777" w:rsidR="003D5A1D" w:rsidRPr="00FF738A" w:rsidRDefault="003D5A1D" w:rsidP="00FF738A">
      <w:pPr>
        <w:pStyle w:val="Odstavekseznama"/>
        <w:spacing w:line="276" w:lineRule="auto"/>
        <w:ind w:left="0"/>
        <w:jc w:val="both"/>
        <w:rPr>
          <w:rFonts w:ascii="Arial" w:hAnsi="Arial" w:cs="Arial"/>
        </w:rPr>
      </w:pPr>
      <w:r w:rsidRPr="00FF738A">
        <w:rPr>
          <w:rFonts w:ascii="Arial" w:hAnsi="Arial" w:cs="Arial"/>
        </w:rPr>
        <w:t>Tip zaposlitve</w:t>
      </w:r>
      <w:r w:rsidR="008B6307">
        <w:rPr>
          <w:rFonts w:ascii="Arial" w:hAnsi="Arial" w:cs="Arial"/>
        </w:rPr>
        <w:t>:</w:t>
      </w:r>
      <w:r w:rsidRPr="00FF738A">
        <w:rPr>
          <w:rFonts w:ascii="Arial" w:hAnsi="Arial" w:cs="Arial"/>
        </w:rPr>
        <w:t xml:space="preserve"> </w:t>
      </w:r>
    </w:p>
    <w:p w14:paraId="17F9DD8C" w14:textId="77777777" w:rsidR="003D5A1D" w:rsidRPr="00921C81" w:rsidRDefault="003D5A1D" w:rsidP="003D5A1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762"/>
      </w:tblGrid>
      <w:tr w:rsidR="003D5A1D" w:rsidRPr="00921C81" w14:paraId="59AEB1C5" w14:textId="77777777" w:rsidTr="00047BCD">
        <w:tc>
          <w:tcPr>
            <w:tcW w:w="0" w:type="auto"/>
            <w:shd w:val="clear" w:color="auto" w:fill="BDD6EE" w:themeFill="accent1" w:themeFillTint="66"/>
          </w:tcPr>
          <w:p w14:paraId="67B4F456" w14:textId="77777777" w:rsidR="003D5A1D" w:rsidRPr="00FF738A" w:rsidRDefault="003D5A1D" w:rsidP="006F35C3">
            <w:pPr>
              <w:jc w:val="center"/>
              <w:rPr>
                <w:rFonts w:ascii="Arial" w:hAnsi="Arial" w:cs="Arial"/>
              </w:rPr>
            </w:pPr>
            <w:r w:rsidRPr="00FF738A">
              <w:rPr>
                <w:rFonts w:ascii="Arial" w:hAnsi="Arial" w:cs="Arial"/>
              </w:rPr>
              <w:t>Vrsta zaposlitve</w:t>
            </w:r>
          </w:p>
        </w:tc>
        <w:tc>
          <w:tcPr>
            <w:tcW w:w="0" w:type="auto"/>
            <w:shd w:val="clear" w:color="auto" w:fill="BDD6EE" w:themeFill="accent1" w:themeFillTint="66"/>
          </w:tcPr>
          <w:p w14:paraId="240E7517" w14:textId="77777777" w:rsidR="003D5A1D" w:rsidRPr="00FF738A" w:rsidRDefault="003D5A1D" w:rsidP="006F35C3">
            <w:pPr>
              <w:jc w:val="center"/>
              <w:rPr>
                <w:rFonts w:ascii="Arial" w:hAnsi="Arial" w:cs="Arial"/>
              </w:rPr>
            </w:pPr>
            <w:r w:rsidRPr="00FF738A">
              <w:rPr>
                <w:rFonts w:ascii="Arial" w:hAnsi="Arial" w:cs="Arial"/>
              </w:rPr>
              <w:t>Število zaposlenih/vključenih</w:t>
            </w:r>
          </w:p>
        </w:tc>
      </w:tr>
      <w:tr w:rsidR="003D5A1D" w:rsidRPr="00921C81" w14:paraId="6801A35D" w14:textId="77777777" w:rsidTr="00047BCD">
        <w:tc>
          <w:tcPr>
            <w:tcW w:w="0" w:type="auto"/>
          </w:tcPr>
          <w:p w14:paraId="1DE6B82C" w14:textId="77777777" w:rsidR="003D5A1D" w:rsidRPr="00FF738A" w:rsidRDefault="003D5A1D" w:rsidP="006F35C3">
            <w:pPr>
              <w:rPr>
                <w:rFonts w:ascii="Arial" w:hAnsi="Arial" w:cs="Arial"/>
              </w:rPr>
            </w:pPr>
            <w:r w:rsidRPr="00FF738A">
              <w:rPr>
                <w:rFonts w:ascii="Arial" w:hAnsi="Arial" w:cs="Arial"/>
              </w:rPr>
              <w:t>nedoločen čas</w:t>
            </w:r>
          </w:p>
        </w:tc>
        <w:tc>
          <w:tcPr>
            <w:tcW w:w="0" w:type="auto"/>
            <w:vAlign w:val="center"/>
          </w:tcPr>
          <w:p w14:paraId="37342F26" w14:textId="77777777" w:rsidR="003D5A1D" w:rsidRPr="00FF738A" w:rsidRDefault="003D5A1D" w:rsidP="006F35C3">
            <w:pPr>
              <w:jc w:val="center"/>
              <w:rPr>
                <w:rFonts w:ascii="Arial" w:hAnsi="Arial" w:cs="Arial"/>
              </w:rPr>
            </w:pPr>
            <w:r w:rsidRPr="00FF738A">
              <w:rPr>
                <w:rFonts w:ascii="Arial" w:hAnsi="Arial" w:cs="Arial"/>
              </w:rPr>
              <w:t>46</w:t>
            </w:r>
          </w:p>
        </w:tc>
      </w:tr>
      <w:tr w:rsidR="003D5A1D" w:rsidRPr="00921C81" w14:paraId="6FECF998" w14:textId="77777777" w:rsidTr="00047BCD">
        <w:tc>
          <w:tcPr>
            <w:tcW w:w="0" w:type="auto"/>
          </w:tcPr>
          <w:p w14:paraId="21E50978" w14:textId="77777777" w:rsidR="003D5A1D" w:rsidRPr="00FF738A" w:rsidRDefault="003D5A1D" w:rsidP="006F35C3">
            <w:pPr>
              <w:rPr>
                <w:rFonts w:ascii="Arial" w:hAnsi="Arial" w:cs="Arial"/>
              </w:rPr>
            </w:pPr>
            <w:r w:rsidRPr="00FF738A">
              <w:rPr>
                <w:rFonts w:ascii="Arial" w:hAnsi="Arial" w:cs="Arial"/>
              </w:rPr>
              <w:t>določen čas</w:t>
            </w:r>
          </w:p>
        </w:tc>
        <w:tc>
          <w:tcPr>
            <w:tcW w:w="0" w:type="auto"/>
            <w:vAlign w:val="center"/>
          </w:tcPr>
          <w:p w14:paraId="6AA8FC89" w14:textId="77777777" w:rsidR="003D5A1D" w:rsidRPr="00FF738A" w:rsidRDefault="003D5A1D" w:rsidP="006F35C3">
            <w:pPr>
              <w:jc w:val="center"/>
              <w:rPr>
                <w:rFonts w:ascii="Arial" w:hAnsi="Arial" w:cs="Arial"/>
              </w:rPr>
            </w:pPr>
            <w:r w:rsidRPr="00FF738A">
              <w:rPr>
                <w:rFonts w:ascii="Arial" w:hAnsi="Arial" w:cs="Arial"/>
              </w:rPr>
              <w:t>5</w:t>
            </w:r>
          </w:p>
        </w:tc>
      </w:tr>
      <w:tr w:rsidR="003D5A1D" w:rsidRPr="00921C81" w14:paraId="56BB9FE8" w14:textId="77777777" w:rsidTr="00047BCD">
        <w:tc>
          <w:tcPr>
            <w:tcW w:w="0" w:type="auto"/>
          </w:tcPr>
          <w:p w14:paraId="713036A6" w14:textId="77777777" w:rsidR="003D5A1D" w:rsidRPr="00FF738A" w:rsidRDefault="003D5A1D" w:rsidP="006F35C3">
            <w:pPr>
              <w:rPr>
                <w:rFonts w:ascii="Arial" w:hAnsi="Arial" w:cs="Arial"/>
              </w:rPr>
            </w:pPr>
            <w:r w:rsidRPr="00FF738A">
              <w:rPr>
                <w:rFonts w:ascii="Arial" w:hAnsi="Arial" w:cs="Arial"/>
              </w:rPr>
              <w:t>javna dela</w:t>
            </w:r>
          </w:p>
        </w:tc>
        <w:tc>
          <w:tcPr>
            <w:tcW w:w="0" w:type="auto"/>
            <w:vAlign w:val="center"/>
          </w:tcPr>
          <w:p w14:paraId="61AD7703" w14:textId="77777777" w:rsidR="003D5A1D" w:rsidRPr="00FF738A" w:rsidRDefault="003D5A1D" w:rsidP="006F35C3">
            <w:pPr>
              <w:jc w:val="center"/>
              <w:rPr>
                <w:rFonts w:ascii="Arial" w:hAnsi="Arial" w:cs="Arial"/>
              </w:rPr>
            </w:pPr>
            <w:r w:rsidRPr="00FF738A">
              <w:rPr>
                <w:rFonts w:ascii="Arial" w:hAnsi="Arial" w:cs="Arial"/>
              </w:rPr>
              <w:t>1</w:t>
            </w:r>
          </w:p>
        </w:tc>
      </w:tr>
      <w:tr w:rsidR="003D5A1D" w:rsidRPr="00921C81" w14:paraId="5A971435" w14:textId="77777777" w:rsidTr="00047BCD">
        <w:tc>
          <w:tcPr>
            <w:tcW w:w="0" w:type="auto"/>
          </w:tcPr>
          <w:p w14:paraId="76F25DBF" w14:textId="77777777" w:rsidR="003D5A1D" w:rsidRPr="00FF738A" w:rsidRDefault="003D5A1D" w:rsidP="006F35C3">
            <w:pPr>
              <w:rPr>
                <w:rFonts w:ascii="Arial" w:hAnsi="Arial" w:cs="Arial"/>
              </w:rPr>
            </w:pPr>
            <w:r w:rsidRPr="00FF738A">
              <w:rPr>
                <w:rFonts w:ascii="Arial" w:hAnsi="Arial" w:cs="Arial"/>
              </w:rPr>
              <w:t>usposabljanje na delovnem mestu</w:t>
            </w:r>
          </w:p>
        </w:tc>
        <w:tc>
          <w:tcPr>
            <w:tcW w:w="0" w:type="auto"/>
            <w:vAlign w:val="center"/>
          </w:tcPr>
          <w:p w14:paraId="4B0359C1" w14:textId="77777777" w:rsidR="003D5A1D" w:rsidRPr="00FF738A" w:rsidRDefault="003D5A1D" w:rsidP="006F35C3">
            <w:pPr>
              <w:jc w:val="center"/>
              <w:rPr>
                <w:rFonts w:ascii="Arial" w:hAnsi="Arial" w:cs="Arial"/>
              </w:rPr>
            </w:pPr>
            <w:r w:rsidRPr="00FF738A">
              <w:rPr>
                <w:rFonts w:ascii="Arial" w:hAnsi="Arial" w:cs="Arial"/>
              </w:rPr>
              <w:t>2</w:t>
            </w:r>
          </w:p>
        </w:tc>
      </w:tr>
    </w:tbl>
    <w:p w14:paraId="70EF1FF3" w14:textId="77777777" w:rsidR="00FF738A" w:rsidRDefault="00FF738A" w:rsidP="00FF738A">
      <w:pPr>
        <w:pStyle w:val="Naslov2"/>
        <w:keepLines/>
        <w:spacing w:before="40" w:line="276" w:lineRule="auto"/>
        <w:ind w:left="720"/>
        <w:jc w:val="left"/>
        <w:rPr>
          <w:noProof w:val="0"/>
          <w:sz w:val="20"/>
          <w:u w:val="none"/>
        </w:rPr>
      </w:pPr>
    </w:p>
    <w:p w14:paraId="20A9A04B" w14:textId="77777777" w:rsidR="003D5A1D" w:rsidRPr="00FF738A" w:rsidRDefault="003D5A1D" w:rsidP="00FF738A">
      <w:pPr>
        <w:pStyle w:val="Naslov2"/>
        <w:keepLines/>
        <w:spacing w:before="40" w:line="276" w:lineRule="auto"/>
        <w:jc w:val="left"/>
        <w:rPr>
          <w:rFonts w:ascii="Arial" w:hAnsi="Arial" w:cs="Arial"/>
          <w:sz w:val="20"/>
          <w:u w:val="none"/>
        </w:rPr>
      </w:pPr>
      <w:r w:rsidRPr="00FF738A">
        <w:rPr>
          <w:rFonts w:ascii="Arial" w:hAnsi="Arial" w:cs="Arial"/>
          <w:sz w:val="20"/>
          <w:u w:val="none"/>
        </w:rPr>
        <w:t>Izobrazbena struktura zaposlenih</w:t>
      </w:r>
      <w:r w:rsidR="008B6307">
        <w:rPr>
          <w:rFonts w:ascii="Arial" w:hAnsi="Arial" w:cs="Arial"/>
          <w:sz w:val="20"/>
          <w:u w:val="none"/>
        </w:rPr>
        <w:t>:</w:t>
      </w:r>
      <w:r w:rsidRPr="00FF738A">
        <w:rPr>
          <w:rFonts w:ascii="Arial" w:hAnsi="Arial" w:cs="Arial"/>
          <w:sz w:val="20"/>
          <w:u w:val="none"/>
        </w:rPr>
        <w:t xml:space="preserve"> </w:t>
      </w:r>
    </w:p>
    <w:p w14:paraId="26773032" w14:textId="77777777" w:rsidR="00F44132" w:rsidRPr="00F44132" w:rsidRDefault="00F44132" w:rsidP="00F44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7"/>
        <w:gridCol w:w="1829"/>
      </w:tblGrid>
      <w:tr w:rsidR="003D5A1D" w:rsidRPr="00921C81" w14:paraId="793FAC5F" w14:textId="77777777" w:rsidTr="00047BCD">
        <w:tc>
          <w:tcPr>
            <w:tcW w:w="0" w:type="auto"/>
            <w:shd w:val="clear" w:color="auto" w:fill="BDD6EE" w:themeFill="accent1" w:themeFillTint="66"/>
          </w:tcPr>
          <w:p w14:paraId="4580A490" w14:textId="77777777" w:rsidR="003D5A1D" w:rsidRPr="00FF738A" w:rsidRDefault="003D5A1D" w:rsidP="006F35C3">
            <w:pPr>
              <w:jc w:val="center"/>
              <w:rPr>
                <w:rFonts w:ascii="Arial" w:hAnsi="Arial" w:cs="Arial"/>
              </w:rPr>
            </w:pPr>
            <w:r w:rsidRPr="00FF738A">
              <w:rPr>
                <w:rFonts w:ascii="Arial" w:hAnsi="Arial" w:cs="Arial"/>
              </w:rPr>
              <w:t>stopnja strokovne izobrazbe</w:t>
            </w:r>
          </w:p>
        </w:tc>
        <w:tc>
          <w:tcPr>
            <w:tcW w:w="0" w:type="auto"/>
            <w:shd w:val="clear" w:color="auto" w:fill="BDD6EE" w:themeFill="accent1" w:themeFillTint="66"/>
          </w:tcPr>
          <w:p w14:paraId="7335FD34" w14:textId="77777777" w:rsidR="003D5A1D" w:rsidRPr="00FF738A" w:rsidRDefault="003D5A1D" w:rsidP="006F35C3">
            <w:pPr>
              <w:jc w:val="center"/>
              <w:rPr>
                <w:rFonts w:ascii="Arial" w:hAnsi="Arial" w:cs="Arial"/>
              </w:rPr>
            </w:pPr>
            <w:r w:rsidRPr="00FF738A">
              <w:rPr>
                <w:rFonts w:ascii="Arial" w:hAnsi="Arial" w:cs="Arial"/>
              </w:rPr>
              <w:t>Število zaposlenih</w:t>
            </w:r>
          </w:p>
        </w:tc>
      </w:tr>
      <w:tr w:rsidR="003D5A1D" w:rsidRPr="00921C81" w14:paraId="35351B0E" w14:textId="77777777" w:rsidTr="00047BCD">
        <w:tc>
          <w:tcPr>
            <w:tcW w:w="0" w:type="auto"/>
            <w:vAlign w:val="center"/>
          </w:tcPr>
          <w:p w14:paraId="1AC4BBB7" w14:textId="77777777" w:rsidR="003D5A1D" w:rsidRPr="00FF738A" w:rsidRDefault="003D5A1D" w:rsidP="006F35C3">
            <w:pPr>
              <w:jc w:val="center"/>
              <w:rPr>
                <w:rFonts w:ascii="Arial" w:hAnsi="Arial" w:cs="Arial"/>
              </w:rPr>
            </w:pPr>
            <w:r w:rsidRPr="00FF738A">
              <w:rPr>
                <w:rFonts w:ascii="Arial" w:hAnsi="Arial" w:cs="Arial"/>
              </w:rPr>
              <w:t>III.</w:t>
            </w:r>
          </w:p>
        </w:tc>
        <w:tc>
          <w:tcPr>
            <w:tcW w:w="0" w:type="auto"/>
            <w:vAlign w:val="center"/>
          </w:tcPr>
          <w:p w14:paraId="0862110F" w14:textId="77777777" w:rsidR="003D5A1D" w:rsidRPr="00FF738A" w:rsidRDefault="003D5A1D" w:rsidP="006F35C3">
            <w:pPr>
              <w:jc w:val="center"/>
              <w:rPr>
                <w:rFonts w:ascii="Arial" w:hAnsi="Arial" w:cs="Arial"/>
              </w:rPr>
            </w:pPr>
            <w:r w:rsidRPr="00FF738A">
              <w:rPr>
                <w:rFonts w:ascii="Arial" w:hAnsi="Arial" w:cs="Arial"/>
              </w:rPr>
              <w:t>1</w:t>
            </w:r>
          </w:p>
        </w:tc>
      </w:tr>
      <w:tr w:rsidR="003D5A1D" w:rsidRPr="00921C81" w14:paraId="771EA60C" w14:textId="77777777" w:rsidTr="00047BCD">
        <w:tc>
          <w:tcPr>
            <w:tcW w:w="0" w:type="auto"/>
            <w:vAlign w:val="center"/>
          </w:tcPr>
          <w:p w14:paraId="515BC12D" w14:textId="77777777" w:rsidR="003D5A1D" w:rsidRPr="00FF738A" w:rsidRDefault="003D5A1D" w:rsidP="006F35C3">
            <w:pPr>
              <w:jc w:val="center"/>
              <w:rPr>
                <w:rFonts w:ascii="Arial" w:hAnsi="Arial" w:cs="Arial"/>
              </w:rPr>
            </w:pPr>
            <w:r w:rsidRPr="00FF738A">
              <w:rPr>
                <w:rFonts w:ascii="Arial" w:hAnsi="Arial" w:cs="Arial"/>
              </w:rPr>
              <w:t>IV.</w:t>
            </w:r>
          </w:p>
        </w:tc>
        <w:tc>
          <w:tcPr>
            <w:tcW w:w="0" w:type="auto"/>
            <w:vAlign w:val="center"/>
          </w:tcPr>
          <w:p w14:paraId="480EB410" w14:textId="77777777" w:rsidR="003D5A1D" w:rsidRPr="00FF738A" w:rsidRDefault="003D5A1D" w:rsidP="006F35C3">
            <w:pPr>
              <w:jc w:val="center"/>
              <w:rPr>
                <w:rFonts w:ascii="Arial" w:hAnsi="Arial" w:cs="Arial"/>
              </w:rPr>
            </w:pPr>
            <w:r w:rsidRPr="00FF738A">
              <w:rPr>
                <w:rFonts w:ascii="Arial" w:hAnsi="Arial" w:cs="Arial"/>
              </w:rPr>
              <w:t>2</w:t>
            </w:r>
          </w:p>
        </w:tc>
      </w:tr>
      <w:tr w:rsidR="003D5A1D" w:rsidRPr="00921C81" w14:paraId="39D5AC2B" w14:textId="77777777" w:rsidTr="00047BCD">
        <w:tc>
          <w:tcPr>
            <w:tcW w:w="0" w:type="auto"/>
            <w:vAlign w:val="center"/>
          </w:tcPr>
          <w:p w14:paraId="6DD50B33" w14:textId="77777777" w:rsidR="003D5A1D" w:rsidRPr="00FF738A" w:rsidRDefault="003D5A1D" w:rsidP="006F35C3">
            <w:pPr>
              <w:jc w:val="center"/>
              <w:rPr>
                <w:rFonts w:ascii="Arial" w:hAnsi="Arial" w:cs="Arial"/>
              </w:rPr>
            </w:pPr>
            <w:r w:rsidRPr="00FF738A">
              <w:rPr>
                <w:rFonts w:ascii="Arial" w:hAnsi="Arial" w:cs="Arial"/>
              </w:rPr>
              <w:t>V.</w:t>
            </w:r>
          </w:p>
        </w:tc>
        <w:tc>
          <w:tcPr>
            <w:tcW w:w="0" w:type="auto"/>
            <w:vAlign w:val="center"/>
          </w:tcPr>
          <w:p w14:paraId="211B92A6" w14:textId="77777777" w:rsidR="003D5A1D" w:rsidRPr="00FF738A" w:rsidRDefault="003D5A1D" w:rsidP="006F35C3">
            <w:pPr>
              <w:jc w:val="center"/>
              <w:rPr>
                <w:rFonts w:ascii="Arial" w:hAnsi="Arial" w:cs="Arial"/>
              </w:rPr>
            </w:pPr>
            <w:r w:rsidRPr="00FF738A">
              <w:rPr>
                <w:rFonts w:ascii="Arial" w:hAnsi="Arial" w:cs="Arial"/>
              </w:rPr>
              <w:t>6</w:t>
            </w:r>
          </w:p>
        </w:tc>
      </w:tr>
      <w:tr w:rsidR="003D5A1D" w:rsidRPr="00921C81" w14:paraId="3FB1B770" w14:textId="77777777" w:rsidTr="00047BCD">
        <w:tc>
          <w:tcPr>
            <w:tcW w:w="0" w:type="auto"/>
            <w:vAlign w:val="center"/>
          </w:tcPr>
          <w:p w14:paraId="553ABA7F" w14:textId="77777777" w:rsidR="003D5A1D" w:rsidRPr="00FF738A" w:rsidRDefault="003D5A1D" w:rsidP="006F35C3">
            <w:pPr>
              <w:jc w:val="center"/>
              <w:rPr>
                <w:rFonts w:ascii="Arial" w:hAnsi="Arial" w:cs="Arial"/>
              </w:rPr>
            </w:pPr>
            <w:r w:rsidRPr="00FF738A">
              <w:rPr>
                <w:rFonts w:ascii="Arial" w:hAnsi="Arial" w:cs="Arial"/>
              </w:rPr>
              <w:t>VI.</w:t>
            </w:r>
          </w:p>
        </w:tc>
        <w:tc>
          <w:tcPr>
            <w:tcW w:w="0" w:type="auto"/>
            <w:vAlign w:val="center"/>
          </w:tcPr>
          <w:p w14:paraId="491181EA" w14:textId="77777777" w:rsidR="003D5A1D" w:rsidRPr="00FF738A" w:rsidRDefault="003D5A1D" w:rsidP="006F35C3">
            <w:pPr>
              <w:jc w:val="center"/>
              <w:rPr>
                <w:rFonts w:ascii="Arial" w:hAnsi="Arial" w:cs="Arial"/>
              </w:rPr>
            </w:pPr>
            <w:r w:rsidRPr="00FF738A">
              <w:rPr>
                <w:rFonts w:ascii="Arial" w:hAnsi="Arial" w:cs="Arial"/>
              </w:rPr>
              <w:t>3</w:t>
            </w:r>
          </w:p>
        </w:tc>
      </w:tr>
      <w:tr w:rsidR="003D5A1D" w:rsidRPr="00921C81" w14:paraId="0A5A0E70" w14:textId="77777777" w:rsidTr="00047BCD">
        <w:tc>
          <w:tcPr>
            <w:tcW w:w="0" w:type="auto"/>
            <w:vAlign w:val="center"/>
          </w:tcPr>
          <w:p w14:paraId="1FD71DD4" w14:textId="77777777" w:rsidR="003D5A1D" w:rsidRPr="00FF738A" w:rsidRDefault="003D5A1D" w:rsidP="006F35C3">
            <w:pPr>
              <w:jc w:val="center"/>
              <w:rPr>
                <w:rFonts w:ascii="Arial" w:hAnsi="Arial" w:cs="Arial"/>
              </w:rPr>
            </w:pPr>
            <w:r w:rsidRPr="00FF738A">
              <w:rPr>
                <w:rFonts w:ascii="Arial" w:hAnsi="Arial" w:cs="Arial"/>
              </w:rPr>
              <w:t>VII.</w:t>
            </w:r>
          </w:p>
        </w:tc>
        <w:tc>
          <w:tcPr>
            <w:tcW w:w="0" w:type="auto"/>
            <w:vAlign w:val="center"/>
          </w:tcPr>
          <w:p w14:paraId="1AA01533" w14:textId="77777777" w:rsidR="003D5A1D" w:rsidRPr="00FF738A" w:rsidRDefault="003D5A1D" w:rsidP="006F35C3">
            <w:pPr>
              <w:jc w:val="center"/>
              <w:rPr>
                <w:rFonts w:ascii="Arial" w:hAnsi="Arial" w:cs="Arial"/>
              </w:rPr>
            </w:pPr>
            <w:r w:rsidRPr="00FF738A">
              <w:rPr>
                <w:rFonts w:ascii="Arial" w:hAnsi="Arial" w:cs="Arial"/>
              </w:rPr>
              <w:t>37</w:t>
            </w:r>
          </w:p>
        </w:tc>
      </w:tr>
      <w:tr w:rsidR="003D5A1D" w:rsidRPr="00921C81" w14:paraId="4B8C7A9C" w14:textId="77777777" w:rsidTr="00047BCD">
        <w:tc>
          <w:tcPr>
            <w:tcW w:w="0" w:type="auto"/>
            <w:vAlign w:val="center"/>
          </w:tcPr>
          <w:p w14:paraId="3BE8880C" w14:textId="77777777" w:rsidR="003D5A1D" w:rsidRPr="00FF738A" w:rsidRDefault="003D5A1D" w:rsidP="006F35C3">
            <w:pPr>
              <w:jc w:val="center"/>
              <w:rPr>
                <w:rFonts w:ascii="Arial" w:hAnsi="Arial" w:cs="Arial"/>
              </w:rPr>
            </w:pPr>
            <w:r w:rsidRPr="00FF738A">
              <w:rPr>
                <w:rFonts w:ascii="Arial" w:hAnsi="Arial" w:cs="Arial"/>
              </w:rPr>
              <w:t>VIII.</w:t>
            </w:r>
          </w:p>
        </w:tc>
        <w:tc>
          <w:tcPr>
            <w:tcW w:w="0" w:type="auto"/>
            <w:vAlign w:val="center"/>
          </w:tcPr>
          <w:p w14:paraId="62B81863" w14:textId="77777777" w:rsidR="003D5A1D" w:rsidRPr="00FF738A" w:rsidRDefault="003D5A1D" w:rsidP="006F35C3">
            <w:pPr>
              <w:jc w:val="center"/>
              <w:rPr>
                <w:rFonts w:ascii="Arial" w:hAnsi="Arial" w:cs="Arial"/>
              </w:rPr>
            </w:pPr>
            <w:r w:rsidRPr="00FF738A">
              <w:rPr>
                <w:rFonts w:ascii="Arial" w:hAnsi="Arial" w:cs="Arial"/>
              </w:rPr>
              <w:t>3</w:t>
            </w:r>
          </w:p>
        </w:tc>
      </w:tr>
    </w:tbl>
    <w:p w14:paraId="67489B0B" w14:textId="77777777" w:rsidR="003D5A1D" w:rsidRPr="00921C81" w:rsidRDefault="003D5A1D" w:rsidP="003D5A1D">
      <w:pPr>
        <w:jc w:val="both"/>
        <w:rPr>
          <w:rFonts w:ascii="Arial" w:eastAsia="Calibri" w:hAnsi="Arial" w:cs="Arial"/>
        </w:rPr>
      </w:pPr>
    </w:p>
    <w:p w14:paraId="6770F62C" w14:textId="77777777" w:rsidR="003D5A1D" w:rsidRDefault="003D5A1D" w:rsidP="00FF738A">
      <w:pPr>
        <w:spacing w:line="276" w:lineRule="auto"/>
        <w:jc w:val="both"/>
        <w:rPr>
          <w:rFonts w:ascii="Arial" w:eastAsia="Calibri" w:hAnsi="Arial" w:cs="Arial"/>
        </w:rPr>
      </w:pPr>
      <w:r w:rsidRPr="00FF738A">
        <w:rPr>
          <w:rFonts w:ascii="Arial" w:eastAsia="Calibri" w:hAnsi="Arial" w:cs="Arial"/>
        </w:rPr>
        <w:t>V letu 2019 je bila vsem zaposlenim omogočena vključitev v različna strokovna izobraževanja ter v supervizijsko skupino. Strokovni delavci so se udeležili izobraževanj iz različnih delovnih področij. Izvedena so b</w:t>
      </w:r>
      <w:r w:rsidR="00FF738A" w:rsidRPr="00FF738A">
        <w:rPr>
          <w:rFonts w:ascii="Arial" w:eastAsia="Calibri" w:hAnsi="Arial" w:cs="Arial"/>
        </w:rPr>
        <w:t>ila povprečno 4,4 izobraževanja</w:t>
      </w:r>
      <w:r w:rsidRPr="00FF738A">
        <w:rPr>
          <w:rFonts w:ascii="Arial" w:eastAsia="Calibri" w:hAnsi="Arial" w:cs="Arial"/>
        </w:rPr>
        <w:t xml:space="preserve"> na posameznega strokovnega delavca. Nadaljevali smo tudi z uvedeno delovno prakso, da vsak udeleženec izobraževanja, vsebino izobraževanja predstavi na strokovnem svetu in sodelavcem preda strokovno gradivo, ki ga je prejel na izobraževanju. V elektronski oglasni deski smo vzpostavili arhiv gradiv po posameznih delovnih področjih, ki so tako vedno dostopna vsem strokovnim delavcem.</w:t>
      </w:r>
    </w:p>
    <w:p w14:paraId="73A0D584" w14:textId="77777777" w:rsidR="00FF738A" w:rsidRDefault="00FF738A" w:rsidP="00FF738A">
      <w:pPr>
        <w:spacing w:line="276" w:lineRule="auto"/>
        <w:jc w:val="both"/>
        <w:rPr>
          <w:rFonts w:ascii="Arial" w:eastAsia="Calibri" w:hAnsi="Arial" w:cs="Arial"/>
        </w:rPr>
      </w:pPr>
    </w:p>
    <w:p w14:paraId="7C2C197E" w14:textId="77777777" w:rsidR="00FF738A" w:rsidRPr="00FF738A" w:rsidRDefault="001267D6" w:rsidP="00FF738A">
      <w:pPr>
        <w:spacing w:line="276" w:lineRule="auto"/>
        <w:jc w:val="both"/>
        <w:rPr>
          <w:rFonts w:ascii="Arial" w:eastAsia="Calibri" w:hAnsi="Arial" w:cs="Arial"/>
          <w:u w:val="single"/>
        </w:rPr>
      </w:pPr>
      <w:r>
        <w:rPr>
          <w:rFonts w:ascii="Arial" w:eastAsia="Calibri" w:hAnsi="Arial" w:cs="Arial"/>
          <w:u w:val="single"/>
        </w:rPr>
        <w:t>Poročilo o delu</w:t>
      </w:r>
    </w:p>
    <w:p w14:paraId="42DAF062" w14:textId="77777777" w:rsidR="003D5A1D" w:rsidRPr="003D5A1D" w:rsidRDefault="003D5A1D" w:rsidP="003D5A1D">
      <w:pPr>
        <w:jc w:val="both"/>
        <w:rPr>
          <w:rFonts w:ascii="Arial" w:eastAsia="Calibri" w:hAnsi="Arial" w:cs="Arial"/>
        </w:rPr>
      </w:pPr>
    </w:p>
    <w:p w14:paraId="6444B1F2" w14:textId="77777777" w:rsidR="003D5A1D" w:rsidRPr="001267D6" w:rsidRDefault="00B906DD" w:rsidP="003D5A1D">
      <w:pPr>
        <w:rPr>
          <w:rFonts w:ascii="Arial" w:hAnsi="Arial" w:cs="Arial"/>
          <w:b/>
          <w:lang w:eastAsia="sl-SI"/>
        </w:rPr>
      </w:pPr>
      <w:r w:rsidRPr="001267D6">
        <w:rPr>
          <w:rFonts w:ascii="Arial" w:hAnsi="Arial" w:cs="Arial"/>
          <w:b/>
          <w:lang w:eastAsia="sl-SI"/>
        </w:rPr>
        <w:t>6.1.1 Javna pooblastila in naloge po zakonu</w:t>
      </w:r>
    </w:p>
    <w:p w14:paraId="3A6B82A8" w14:textId="77777777" w:rsidR="00B9732D" w:rsidRDefault="00B9732D" w:rsidP="00B906DD">
      <w:pPr>
        <w:pStyle w:val="Naslov3"/>
        <w:spacing w:line="276" w:lineRule="auto"/>
        <w:jc w:val="both"/>
        <w:rPr>
          <w:rFonts w:ascii="Arial" w:hAnsi="Arial" w:cs="Arial"/>
          <w:b w:val="0"/>
          <w:sz w:val="20"/>
        </w:rPr>
      </w:pPr>
    </w:p>
    <w:p w14:paraId="49803688" w14:textId="77777777" w:rsidR="003D5A1D" w:rsidRPr="00B906DD" w:rsidRDefault="003D5A1D" w:rsidP="00B9732D">
      <w:pPr>
        <w:pStyle w:val="Naslov3"/>
        <w:numPr>
          <w:ilvl w:val="0"/>
          <w:numId w:val="39"/>
        </w:numPr>
        <w:spacing w:line="276" w:lineRule="auto"/>
        <w:jc w:val="both"/>
        <w:rPr>
          <w:rFonts w:ascii="Arial" w:hAnsi="Arial" w:cs="Arial"/>
          <w:b w:val="0"/>
          <w:sz w:val="20"/>
        </w:rPr>
      </w:pPr>
      <w:r w:rsidRPr="00B906DD">
        <w:rPr>
          <w:rFonts w:ascii="Arial" w:hAnsi="Arial" w:cs="Arial"/>
          <w:b w:val="0"/>
          <w:sz w:val="20"/>
        </w:rPr>
        <w:t>Varstvo otrok in družine</w:t>
      </w:r>
    </w:p>
    <w:p w14:paraId="56B8CE88" w14:textId="77777777" w:rsidR="003D5A1D" w:rsidRPr="00B906DD" w:rsidRDefault="003D5A1D" w:rsidP="00B906DD">
      <w:pPr>
        <w:pStyle w:val="Naslov3"/>
        <w:spacing w:line="276" w:lineRule="auto"/>
        <w:jc w:val="both"/>
        <w:rPr>
          <w:rFonts w:ascii="Arial" w:hAnsi="Arial" w:cs="Arial"/>
          <w:b w:val="0"/>
          <w:sz w:val="20"/>
        </w:rPr>
      </w:pPr>
    </w:p>
    <w:p w14:paraId="0AD80A0E" w14:textId="77777777" w:rsidR="003D5A1D" w:rsidRPr="00B906DD" w:rsidRDefault="003D5A1D" w:rsidP="00B906DD">
      <w:pPr>
        <w:pStyle w:val="Naslov3"/>
        <w:spacing w:line="276" w:lineRule="auto"/>
        <w:jc w:val="both"/>
        <w:rPr>
          <w:rFonts w:ascii="Arial" w:hAnsi="Arial" w:cs="Arial"/>
          <w:b w:val="0"/>
          <w:sz w:val="20"/>
        </w:rPr>
      </w:pPr>
      <w:r w:rsidRPr="00B906DD">
        <w:rPr>
          <w:rFonts w:ascii="Arial" w:hAnsi="Arial" w:cs="Arial"/>
          <w:b w:val="0"/>
          <w:sz w:val="20"/>
        </w:rPr>
        <w:t>Statusna razmerja</w:t>
      </w:r>
    </w:p>
    <w:p w14:paraId="1D067BFA" w14:textId="77777777" w:rsidR="00B906DD" w:rsidRPr="00B906DD" w:rsidRDefault="00B906DD" w:rsidP="00B906DD">
      <w:pPr>
        <w:spacing w:line="276" w:lineRule="auto"/>
        <w:jc w:val="both"/>
      </w:pPr>
    </w:p>
    <w:p w14:paraId="1CCEE4D6" w14:textId="77777777" w:rsidR="003D5A1D" w:rsidRPr="00B906DD" w:rsidRDefault="003D5A1D" w:rsidP="00B906DD">
      <w:pPr>
        <w:spacing w:line="276" w:lineRule="auto"/>
        <w:jc w:val="both"/>
        <w:rPr>
          <w:rFonts w:ascii="Arial" w:hAnsi="Arial" w:cs="Arial"/>
        </w:rPr>
      </w:pPr>
      <w:r w:rsidRPr="00B906DD">
        <w:rPr>
          <w:rFonts w:ascii="Arial" w:hAnsi="Arial" w:cs="Arial"/>
        </w:rPr>
        <w:t>V letu 2019 opažamo porast konfliktnih in visoko konfliktnih razvez ter razpadov zunajzakonskih skupnosti, ko</w:t>
      </w:r>
      <w:r w:rsidRPr="00B906DD">
        <w:rPr>
          <w:rFonts w:ascii="Arial" w:hAnsi="Arial" w:cs="Arial"/>
          <w:color w:val="FF0000"/>
        </w:rPr>
        <w:t xml:space="preserve"> </w:t>
      </w:r>
      <w:r w:rsidRPr="00B906DD">
        <w:rPr>
          <w:rFonts w:ascii="Arial" w:hAnsi="Arial" w:cs="Arial"/>
        </w:rPr>
        <w:t>starša mld. otrok zasledujeta svoje interese in potrebe, namesto koristi otrok. Posledično so zato obravnave na CSD  zahtevnejše, dolgotrajnejše in zahtevajo več skupnih ter individualnih razgovorov s starši in otroki, več terenskega dela, kot tudi multidisciplinarni pristop zaradi kompleksnejše problematike v družini (težave v duševnem zdravju, odvisnosti, nasil</w:t>
      </w:r>
      <w:r w:rsidR="00CA17F4">
        <w:rPr>
          <w:rFonts w:ascii="Arial" w:hAnsi="Arial" w:cs="Arial"/>
        </w:rPr>
        <w:t xml:space="preserve">je, druge zdravstvene težave…). </w:t>
      </w:r>
      <w:r w:rsidRPr="00B906DD">
        <w:rPr>
          <w:rFonts w:ascii="Arial" w:hAnsi="Arial" w:cs="Arial"/>
        </w:rPr>
        <w:t>Opazen je tudi pora</w:t>
      </w:r>
      <w:r w:rsidR="00F44132" w:rsidRPr="00B906DD">
        <w:rPr>
          <w:rFonts w:ascii="Arial" w:hAnsi="Arial" w:cs="Arial"/>
        </w:rPr>
        <w:t xml:space="preserve">st postopkov glede sporazumnega </w:t>
      </w:r>
      <w:r w:rsidRPr="00B906DD">
        <w:rPr>
          <w:rFonts w:ascii="Arial" w:hAnsi="Arial" w:cs="Arial"/>
        </w:rPr>
        <w:t>izvrševanja roditeljske pravice.</w:t>
      </w:r>
    </w:p>
    <w:p w14:paraId="482DB65D" w14:textId="77777777" w:rsidR="00F44132" w:rsidRPr="005D5D08" w:rsidRDefault="00F44132" w:rsidP="003D5A1D">
      <w:pPr>
        <w:jc w:val="both"/>
        <w:rPr>
          <w:rFonts w:ascii="Arial" w:hAnsi="Arial" w:cs="Arial"/>
          <w:sz w:val="22"/>
          <w:szCs w:val="22"/>
        </w:rPr>
      </w:pPr>
    </w:p>
    <w:p w14:paraId="1CB9F8B6" w14:textId="77777777" w:rsidR="003D5A1D" w:rsidRPr="00B906DD" w:rsidRDefault="003D5A1D" w:rsidP="003D5A1D">
      <w:pPr>
        <w:pStyle w:val="Naslov4"/>
        <w:rPr>
          <w:rFonts w:ascii="Arial" w:eastAsia="Times New Roman" w:hAnsi="Arial" w:cs="Arial"/>
          <w:i w:val="0"/>
          <w:iCs w:val="0"/>
          <w:color w:val="auto"/>
        </w:rPr>
      </w:pPr>
      <w:r w:rsidRPr="00B906DD">
        <w:rPr>
          <w:rFonts w:ascii="Arial" w:eastAsia="Times New Roman" w:hAnsi="Arial" w:cs="Arial"/>
          <w:i w:val="0"/>
          <w:iCs w:val="0"/>
          <w:color w:val="auto"/>
        </w:rPr>
        <w:t>Družinsko in/ali partnersko svetovanje – urejanje odnosov v družini</w:t>
      </w:r>
      <w:r w:rsidR="00CA17F4">
        <w:rPr>
          <w:rFonts w:ascii="Arial" w:eastAsia="Times New Roman" w:hAnsi="Arial" w:cs="Arial"/>
          <w:i w:val="0"/>
          <w:iCs w:val="0"/>
          <w:color w:val="auto"/>
        </w:rPr>
        <w:t>:</w:t>
      </w:r>
    </w:p>
    <w:tbl>
      <w:tblPr>
        <w:tblStyle w:val="Tabelatemnamrea5poudarek1"/>
        <w:tblW w:w="0" w:type="auto"/>
        <w:tblLook w:val="00A0" w:firstRow="1" w:lastRow="0" w:firstColumn="1" w:lastColumn="0" w:noHBand="0" w:noVBand="0"/>
      </w:tblPr>
      <w:tblGrid>
        <w:gridCol w:w="2772"/>
        <w:gridCol w:w="650"/>
        <w:gridCol w:w="1162"/>
        <w:gridCol w:w="873"/>
        <w:gridCol w:w="650"/>
        <w:gridCol w:w="1162"/>
        <w:gridCol w:w="873"/>
      </w:tblGrid>
      <w:tr w:rsidR="00B906DD" w:rsidRPr="00B906DD" w14:paraId="0B8B9875" w14:textId="77777777" w:rsidTr="006F35C3">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2E74B5"/>
            </w:tcBorders>
            <w:vAlign w:val="center"/>
          </w:tcPr>
          <w:p w14:paraId="25871950"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tcBorders>
              <w:left w:val="single" w:sz="4" w:space="0" w:color="2E74B5"/>
              <w:right w:val="single" w:sz="4" w:space="0" w:color="2E74B5"/>
            </w:tcBorders>
            <w:vAlign w:val="center"/>
          </w:tcPr>
          <w:p w14:paraId="4AE2D892"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2018</w:t>
            </w:r>
          </w:p>
        </w:tc>
        <w:tc>
          <w:tcPr>
            <w:tcW w:w="0" w:type="auto"/>
            <w:gridSpan w:val="3"/>
            <w:tcBorders>
              <w:left w:val="single" w:sz="4" w:space="0" w:color="2E74B5"/>
            </w:tcBorders>
            <w:vAlign w:val="center"/>
          </w:tcPr>
          <w:p w14:paraId="7B9B2FF4" w14:textId="77777777" w:rsidR="003D5A1D" w:rsidRPr="00B906DD"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B906DD">
              <w:rPr>
                <w:rFonts w:ascii="Arial" w:eastAsia="Calibri" w:hAnsi="Arial" w:cs="Arial"/>
                <w:b w:val="0"/>
                <w:color w:val="auto"/>
              </w:rPr>
              <w:t>2019</w:t>
            </w:r>
          </w:p>
        </w:tc>
      </w:tr>
      <w:tr w:rsidR="00B906DD" w:rsidRPr="00B906DD" w14:paraId="7BBB2249" w14:textId="77777777" w:rsidTr="006F35C3">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2E74B5"/>
            </w:tcBorders>
            <w:shd w:val="clear" w:color="auto" w:fill="auto"/>
            <w:vAlign w:val="center"/>
          </w:tcPr>
          <w:p w14:paraId="05647AE0" w14:textId="77777777" w:rsidR="003D5A1D" w:rsidRPr="00B906DD"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2E74B5"/>
              <w:right w:val="single" w:sz="4" w:space="0" w:color="2E74B5"/>
            </w:tcBorders>
            <w:shd w:val="clear" w:color="auto" w:fill="auto"/>
            <w:vAlign w:val="center"/>
          </w:tcPr>
          <w:p w14:paraId="7ACAA9F4" w14:textId="77777777" w:rsidR="003D5A1D" w:rsidRPr="00B906DD" w:rsidRDefault="003D5A1D" w:rsidP="006F35C3">
            <w:pPr>
              <w:jc w:val="center"/>
              <w:rPr>
                <w:rFonts w:ascii="Arial" w:eastAsia="Calibri" w:hAnsi="Arial" w:cs="Arial"/>
              </w:rPr>
            </w:pPr>
            <w:r w:rsidRPr="00B906DD">
              <w:rPr>
                <w:rFonts w:ascii="Arial" w:eastAsia="Calibri" w:hAnsi="Arial" w:cs="Arial"/>
              </w:rPr>
              <w:t>nove</w:t>
            </w:r>
          </w:p>
        </w:tc>
        <w:tc>
          <w:tcPr>
            <w:tcW w:w="0" w:type="auto"/>
            <w:tcBorders>
              <w:left w:val="single" w:sz="4" w:space="0" w:color="2E74B5"/>
              <w:right w:val="single" w:sz="4" w:space="0" w:color="2E74B5"/>
            </w:tcBorders>
            <w:shd w:val="clear" w:color="auto" w:fill="auto"/>
            <w:vAlign w:val="center"/>
          </w:tcPr>
          <w:p w14:paraId="4BE6F9E3"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2E74B5"/>
              <w:right w:val="single" w:sz="4" w:space="0" w:color="2E74B5"/>
            </w:tcBorders>
            <w:shd w:val="clear" w:color="auto" w:fill="auto"/>
            <w:vAlign w:val="center"/>
          </w:tcPr>
          <w:p w14:paraId="770D6A3B" w14:textId="77777777" w:rsidR="003D5A1D" w:rsidRPr="00B906DD" w:rsidRDefault="003D5A1D" w:rsidP="006F35C3">
            <w:pPr>
              <w:jc w:val="center"/>
              <w:rPr>
                <w:rFonts w:ascii="Arial" w:eastAsia="Calibri" w:hAnsi="Arial" w:cs="Arial"/>
              </w:rPr>
            </w:pPr>
            <w:r w:rsidRPr="00B906DD">
              <w:rPr>
                <w:rFonts w:ascii="Arial" w:eastAsia="Calibri" w:hAnsi="Arial" w:cs="Arial"/>
              </w:rPr>
              <w:t>vodene</w:t>
            </w:r>
          </w:p>
        </w:tc>
        <w:tc>
          <w:tcPr>
            <w:tcW w:w="0" w:type="auto"/>
            <w:tcBorders>
              <w:left w:val="single" w:sz="4" w:space="0" w:color="2E74B5"/>
              <w:right w:val="single" w:sz="4" w:space="0" w:color="2E74B5"/>
            </w:tcBorders>
            <w:shd w:val="clear" w:color="auto" w:fill="BDD6EE"/>
            <w:vAlign w:val="center"/>
          </w:tcPr>
          <w:p w14:paraId="58B1416F"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2E74B5"/>
              <w:right w:val="single" w:sz="4" w:space="0" w:color="2E74B5"/>
            </w:tcBorders>
            <w:shd w:val="clear" w:color="auto" w:fill="BDD6EE"/>
            <w:vAlign w:val="center"/>
          </w:tcPr>
          <w:p w14:paraId="23281DA9" w14:textId="77777777" w:rsidR="003D5A1D" w:rsidRPr="00B906DD" w:rsidRDefault="003D5A1D" w:rsidP="006F35C3">
            <w:pPr>
              <w:jc w:val="center"/>
              <w:rPr>
                <w:rFonts w:ascii="Arial" w:eastAsia="Calibri" w:hAnsi="Arial" w:cs="Arial"/>
              </w:rPr>
            </w:pPr>
            <w:r w:rsidRPr="00B906DD">
              <w:rPr>
                <w:rFonts w:ascii="Arial" w:eastAsia="Calibri" w:hAnsi="Arial" w:cs="Arial"/>
              </w:rPr>
              <w:t>zaključene</w:t>
            </w:r>
          </w:p>
        </w:tc>
        <w:tc>
          <w:tcPr>
            <w:tcW w:w="0" w:type="auto"/>
            <w:tcBorders>
              <w:left w:val="single" w:sz="4" w:space="0" w:color="2E74B5"/>
            </w:tcBorders>
            <w:shd w:val="clear" w:color="auto" w:fill="BDD6EE"/>
            <w:vAlign w:val="center"/>
          </w:tcPr>
          <w:p w14:paraId="5506AA2B"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vodene</w:t>
            </w:r>
          </w:p>
        </w:tc>
      </w:tr>
      <w:tr w:rsidR="00B906DD" w:rsidRPr="00B906DD" w14:paraId="7EF16E82" w14:textId="77777777" w:rsidTr="006F35C3">
        <w:trPr>
          <w:trHeight w:val="331"/>
        </w:trPr>
        <w:tc>
          <w:tcPr>
            <w:cnfStyle w:val="001000000000" w:firstRow="0" w:lastRow="0" w:firstColumn="1" w:lastColumn="0" w:oddVBand="0" w:evenVBand="0" w:oddHBand="0" w:evenHBand="0" w:firstRowFirstColumn="0" w:firstRowLastColumn="0" w:lastRowFirstColumn="0" w:lastRowLastColumn="0"/>
            <w:tcW w:w="0" w:type="auto"/>
            <w:tcBorders>
              <w:right w:val="single" w:sz="4" w:space="0" w:color="2E74B5"/>
            </w:tcBorders>
            <w:shd w:val="clear" w:color="auto" w:fill="auto"/>
            <w:vAlign w:val="center"/>
          </w:tcPr>
          <w:p w14:paraId="551F5596"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DRUŽINSKO SVETOVANJE</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2E74B5"/>
              <w:right w:val="single" w:sz="4" w:space="0" w:color="2E74B5"/>
            </w:tcBorders>
            <w:shd w:val="clear" w:color="auto" w:fill="auto"/>
            <w:vAlign w:val="center"/>
          </w:tcPr>
          <w:p w14:paraId="2E233A21" w14:textId="77777777" w:rsidR="003D5A1D" w:rsidRPr="00B906DD" w:rsidRDefault="003D5A1D" w:rsidP="006F35C3">
            <w:pPr>
              <w:jc w:val="center"/>
              <w:rPr>
                <w:rFonts w:ascii="Arial" w:eastAsia="Calibri" w:hAnsi="Arial" w:cs="Arial"/>
              </w:rPr>
            </w:pPr>
            <w:r w:rsidRPr="00B906DD">
              <w:rPr>
                <w:rFonts w:ascii="Arial" w:eastAsia="Calibri" w:hAnsi="Arial" w:cs="Arial"/>
              </w:rPr>
              <w:t>1</w:t>
            </w:r>
          </w:p>
        </w:tc>
        <w:tc>
          <w:tcPr>
            <w:tcW w:w="0" w:type="auto"/>
            <w:tcBorders>
              <w:left w:val="single" w:sz="4" w:space="0" w:color="2E74B5"/>
              <w:right w:val="single" w:sz="4" w:space="0" w:color="2E74B5"/>
            </w:tcBorders>
            <w:shd w:val="clear" w:color="auto" w:fill="auto"/>
            <w:vAlign w:val="center"/>
          </w:tcPr>
          <w:p w14:paraId="1879C747"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0</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2E74B5"/>
              <w:right w:val="single" w:sz="4" w:space="0" w:color="2E74B5"/>
            </w:tcBorders>
            <w:shd w:val="clear" w:color="auto" w:fill="auto"/>
            <w:vAlign w:val="center"/>
          </w:tcPr>
          <w:p w14:paraId="12DEA69E" w14:textId="77777777" w:rsidR="003D5A1D" w:rsidRPr="00B906DD" w:rsidRDefault="003D5A1D" w:rsidP="006F35C3">
            <w:pPr>
              <w:jc w:val="center"/>
              <w:rPr>
                <w:rFonts w:ascii="Arial" w:eastAsia="Calibri" w:hAnsi="Arial" w:cs="Arial"/>
              </w:rPr>
            </w:pPr>
            <w:r w:rsidRPr="00B906DD">
              <w:rPr>
                <w:rFonts w:ascii="Arial" w:eastAsia="Calibri" w:hAnsi="Arial" w:cs="Arial"/>
              </w:rPr>
              <w:t>3</w:t>
            </w:r>
          </w:p>
        </w:tc>
        <w:tc>
          <w:tcPr>
            <w:tcW w:w="0" w:type="auto"/>
            <w:tcBorders>
              <w:left w:val="single" w:sz="4" w:space="0" w:color="2E74B5"/>
              <w:right w:val="single" w:sz="4" w:space="0" w:color="2E74B5"/>
            </w:tcBorders>
            <w:shd w:val="clear" w:color="auto" w:fill="BDD6EE"/>
            <w:vAlign w:val="center"/>
          </w:tcPr>
          <w:p w14:paraId="02AABB3E"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1</w:t>
            </w:r>
          </w:p>
        </w:tc>
        <w:tc>
          <w:tcPr>
            <w:cnfStyle w:val="000010000000" w:firstRow="0" w:lastRow="0" w:firstColumn="0" w:lastColumn="0" w:oddVBand="1" w:evenVBand="0" w:oddHBand="0" w:evenHBand="0" w:firstRowFirstColumn="0" w:firstRowLastColumn="0" w:lastRowFirstColumn="0" w:lastRowLastColumn="0"/>
            <w:tcW w:w="0" w:type="auto"/>
            <w:tcBorders>
              <w:left w:val="single" w:sz="4" w:space="0" w:color="2E74B5"/>
              <w:right w:val="single" w:sz="4" w:space="0" w:color="2E74B5"/>
            </w:tcBorders>
            <w:shd w:val="clear" w:color="auto" w:fill="BDD6EE"/>
            <w:vAlign w:val="center"/>
          </w:tcPr>
          <w:p w14:paraId="6ADDE3B5" w14:textId="77777777" w:rsidR="003D5A1D" w:rsidRPr="00B906DD" w:rsidRDefault="003D5A1D" w:rsidP="006F35C3">
            <w:pPr>
              <w:jc w:val="center"/>
              <w:rPr>
                <w:rFonts w:ascii="Arial" w:eastAsia="Calibri" w:hAnsi="Arial" w:cs="Arial"/>
              </w:rPr>
            </w:pPr>
            <w:r w:rsidRPr="00B906DD">
              <w:rPr>
                <w:rFonts w:ascii="Arial" w:eastAsia="Calibri" w:hAnsi="Arial" w:cs="Arial"/>
              </w:rPr>
              <w:t>0</w:t>
            </w:r>
          </w:p>
        </w:tc>
        <w:tc>
          <w:tcPr>
            <w:tcW w:w="0" w:type="auto"/>
            <w:tcBorders>
              <w:left w:val="single" w:sz="4" w:space="0" w:color="2E74B5"/>
            </w:tcBorders>
            <w:shd w:val="clear" w:color="auto" w:fill="BDD6EE"/>
            <w:vAlign w:val="center"/>
          </w:tcPr>
          <w:p w14:paraId="5D757AB6"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4</w:t>
            </w:r>
          </w:p>
        </w:tc>
      </w:tr>
    </w:tbl>
    <w:p w14:paraId="0F295BA1" w14:textId="77777777" w:rsidR="003D5A1D" w:rsidRDefault="003D5A1D" w:rsidP="003D5A1D">
      <w:pPr>
        <w:keepNext/>
        <w:keepLines/>
        <w:spacing w:before="40"/>
        <w:outlineLvl w:val="2"/>
        <w:rPr>
          <w:rFonts w:ascii="Arial" w:hAnsi="Arial" w:cs="Arial"/>
        </w:rPr>
      </w:pPr>
    </w:p>
    <w:p w14:paraId="40ACE044" w14:textId="77777777" w:rsidR="00810E54" w:rsidRPr="00B906DD" w:rsidRDefault="00810E54" w:rsidP="003D5A1D">
      <w:pPr>
        <w:keepNext/>
        <w:keepLines/>
        <w:spacing w:before="40"/>
        <w:outlineLvl w:val="2"/>
        <w:rPr>
          <w:rFonts w:ascii="Arial" w:hAnsi="Arial" w:cs="Arial"/>
        </w:rPr>
      </w:pPr>
    </w:p>
    <w:p w14:paraId="4324740F" w14:textId="77777777" w:rsidR="003D5A1D" w:rsidRPr="00B906DD" w:rsidRDefault="003D5A1D" w:rsidP="003D5A1D">
      <w:pPr>
        <w:keepNext/>
        <w:keepLines/>
        <w:spacing w:before="40"/>
        <w:outlineLvl w:val="2"/>
        <w:rPr>
          <w:rFonts w:ascii="Arial" w:hAnsi="Arial" w:cs="Arial"/>
        </w:rPr>
      </w:pPr>
      <w:r w:rsidRPr="00B906DD">
        <w:rPr>
          <w:rFonts w:ascii="Arial" w:hAnsi="Arial" w:cs="Arial"/>
        </w:rPr>
        <w:t>Razveze zakonske zveze</w:t>
      </w:r>
      <w:r w:rsidR="00601887">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8"/>
        <w:gridCol w:w="650"/>
        <w:gridCol w:w="1162"/>
        <w:gridCol w:w="873"/>
        <w:gridCol w:w="650"/>
        <w:gridCol w:w="1162"/>
        <w:gridCol w:w="873"/>
      </w:tblGrid>
      <w:tr w:rsidR="00B906DD" w:rsidRPr="00B906DD" w14:paraId="00980F0C" w14:textId="77777777" w:rsidTr="00047BCD">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8537BE"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9B85B20"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2018</w:t>
            </w:r>
          </w:p>
        </w:tc>
        <w:tc>
          <w:tcPr>
            <w:tcW w:w="0" w:type="auto"/>
            <w:gridSpan w:val="3"/>
            <w:vAlign w:val="center"/>
          </w:tcPr>
          <w:p w14:paraId="108CB212" w14:textId="77777777" w:rsidR="003D5A1D" w:rsidRPr="00B906DD"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B906DD">
              <w:rPr>
                <w:rFonts w:ascii="Arial" w:eastAsia="Calibri" w:hAnsi="Arial" w:cs="Arial"/>
                <w:b w:val="0"/>
                <w:color w:val="auto"/>
              </w:rPr>
              <w:t>2019</w:t>
            </w:r>
          </w:p>
        </w:tc>
      </w:tr>
      <w:tr w:rsidR="00B906DD" w:rsidRPr="00B906DD" w14:paraId="30FA8842" w14:textId="77777777" w:rsidTr="00047BC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485DCCE" w14:textId="77777777" w:rsidR="003D5A1D" w:rsidRPr="00B906DD"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E74B36F" w14:textId="77777777" w:rsidR="003D5A1D" w:rsidRPr="00B906DD" w:rsidRDefault="003D5A1D" w:rsidP="006F35C3">
            <w:pPr>
              <w:jc w:val="center"/>
              <w:rPr>
                <w:rFonts w:ascii="Arial" w:eastAsia="Calibri" w:hAnsi="Arial" w:cs="Arial"/>
              </w:rPr>
            </w:pPr>
            <w:r w:rsidRPr="00B906DD">
              <w:rPr>
                <w:rFonts w:ascii="Arial" w:eastAsia="Calibri" w:hAnsi="Arial" w:cs="Arial"/>
              </w:rPr>
              <w:t>nove</w:t>
            </w:r>
          </w:p>
        </w:tc>
        <w:tc>
          <w:tcPr>
            <w:tcW w:w="0" w:type="auto"/>
            <w:shd w:val="clear" w:color="auto" w:fill="auto"/>
            <w:vAlign w:val="center"/>
          </w:tcPr>
          <w:p w14:paraId="5E14A481"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8F7DA61" w14:textId="77777777" w:rsidR="003D5A1D" w:rsidRPr="00B906DD" w:rsidRDefault="003D5A1D" w:rsidP="006F35C3">
            <w:pPr>
              <w:jc w:val="center"/>
              <w:rPr>
                <w:rFonts w:ascii="Arial" w:eastAsia="Calibri" w:hAnsi="Arial" w:cs="Arial"/>
              </w:rPr>
            </w:pPr>
            <w:r w:rsidRPr="00B906DD">
              <w:rPr>
                <w:rFonts w:ascii="Arial" w:eastAsia="Calibri" w:hAnsi="Arial" w:cs="Arial"/>
              </w:rPr>
              <w:t>vodene</w:t>
            </w:r>
          </w:p>
        </w:tc>
        <w:tc>
          <w:tcPr>
            <w:tcW w:w="0" w:type="auto"/>
            <w:shd w:val="clear" w:color="auto" w:fill="BDD6EE"/>
            <w:vAlign w:val="center"/>
          </w:tcPr>
          <w:p w14:paraId="37819C32"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25205A8" w14:textId="77777777" w:rsidR="003D5A1D" w:rsidRPr="00B906DD" w:rsidRDefault="003D5A1D" w:rsidP="006F35C3">
            <w:pPr>
              <w:jc w:val="center"/>
              <w:rPr>
                <w:rFonts w:ascii="Arial" w:eastAsia="Calibri" w:hAnsi="Arial" w:cs="Arial"/>
              </w:rPr>
            </w:pPr>
            <w:r w:rsidRPr="00B906DD">
              <w:rPr>
                <w:rFonts w:ascii="Arial" w:eastAsia="Calibri" w:hAnsi="Arial" w:cs="Arial"/>
              </w:rPr>
              <w:t>zaključene</w:t>
            </w:r>
          </w:p>
        </w:tc>
        <w:tc>
          <w:tcPr>
            <w:tcW w:w="0" w:type="auto"/>
            <w:shd w:val="clear" w:color="auto" w:fill="BDD6EE"/>
            <w:vAlign w:val="center"/>
          </w:tcPr>
          <w:p w14:paraId="1FAFA931"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vodene</w:t>
            </w:r>
          </w:p>
        </w:tc>
      </w:tr>
      <w:tr w:rsidR="00B906DD" w:rsidRPr="00B906DD" w14:paraId="122851AB" w14:textId="77777777" w:rsidTr="00047BCD">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64A1316"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SVETOVALNI RAZGOVORI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2CAF4EE" w14:textId="77777777" w:rsidR="003D5A1D" w:rsidRPr="00B906DD" w:rsidRDefault="003D5A1D" w:rsidP="006F35C3">
            <w:pPr>
              <w:jc w:val="center"/>
              <w:rPr>
                <w:rFonts w:ascii="Arial" w:eastAsia="Calibri" w:hAnsi="Arial" w:cs="Arial"/>
              </w:rPr>
            </w:pPr>
            <w:r w:rsidRPr="00B906DD">
              <w:rPr>
                <w:rFonts w:ascii="Arial" w:eastAsia="Calibri" w:hAnsi="Arial" w:cs="Arial"/>
              </w:rPr>
              <w:t>73</w:t>
            </w:r>
          </w:p>
        </w:tc>
        <w:tc>
          <w:tcPr>
            <w:tcW w:w="0" w:type="auto"/>
            <w:shd w:val="clear" w:color="auto" w:fill="auto"/>
            <w:vAlign w:val="center"/>
          </w:tcPr>
          <w:p w14:paraId="2F23224F"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71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1E7EDFD" w14:textId="77777777" w:rsidR="003D5A1D" w:rsidRPr="00B906DD" w:rsidRDefault="003D5A1D" w:rsidP="006F35C3">
            <w:pPr>
              <w:jc w:val="center"/>
              <w:rPr>
                <w:rFonts w:ascii="Arial" w:eastAsia="Calibri" w:hAnsi="Arial" w:cs="Arial"/>
              </w:rPr>
            </w:pPr>
            <w:r w:rsidRPr="00B906DD">
              <w:rPr>
                <w:rFonts w:ascii="Arial" w:eastAsia="Calibri" w:hAnsi="Arial" w:cs="Arial"/>
              </w:rPr>
              <w:t>0</w:t>
            </w:r>
          </w:p>
        </w:tc>
        <w:tc>
          <w:tcPr>
            <w:tcW w:w="0" w:type="auto"/>
            <w:shd w:val="clear" w:color="auto" w:fill="BDD6EE"/>
            <w:vAlign w:val="center"/>
          </w:tcPr>
          <w:p w14:paraId="69A1F313"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85</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4F71CF6" w14:textId="77777777" w:rsidR="003D5A1D" w:rsidRPr="00B906DD" w:rsidRDefault="003D5A1D" w:rsidP="006F35C3">
            <w:pPr>
              <w:jc w:val="center"/>
              <w:rPr>
                <w:rFonts w:ascii="Arial" w:eastAsia="Calibri" w:hAnsi="Arial" w:cs="Arial"/>
              </w:rPr>
            </w:pPr>
            <w:r w:rsidRPr="00B906DD">
              <w:rPr>
                <w:rFonts w:ascii="Arial" w:eastAsia="Calibri" w:hAnsi="Arial" w:cs="Arial"/>
              </w:rPr>
              <w:t>71</w:t>
            </w:r>
          </w:p>
        </w:tc>
        <w:tc>
          <w:tcPr>
            <w:tcW w:w="0" w:type="auto"/>
            <w:shd w:val="clear" w:color="auto" w:fill="BDD6EE"/>
            <w:vAlign w:val="center"/>
          </w:tcPr>
          <w:p w14:paraId="171EC2EA"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28</w:t>
            </w:r>
          </w:p>
        </w:tc>
      </w:tr>
    </w:tbl>
    <w:p w14:paraId="2FD1CB9D" w14:textId="77777777" w:rsidR="003D5A1D" w:rsidRPr="00B906DD" w:rsidRDefault="003D5A1D" w:rsidP="003D5A1D">
      <w:pPr>
        <w:rPr>
          <w:rFonts w:ascii="Arial" w:eastAsia="Calibri" w:hAnsi="Arial" w:cs="Arial"/>
        </w:rPr>
      </w:pPr>
    </w:p>
    <w:p w14:paraId="1E7D0C3F" w14:textId="77777777" w:rsidR="00810E54" w:rsidRDefault="00810E54" w:rsidP="003D5A1D">
      <w:pPr>
        <w:keepNext/>
        <w:keepLines/>
        <w:spacing w:before="40"/>
        <w:outlineLvl w:val="2"/>
        <w:rPr>
          <w:rFonts w:ascii="Arial" w:hAnsi="Arial" w:cs="Arial"/>
        </w:rPr>
      </w:pPr>
    </w:p>
    <w:p w14:paraId="3E4B87EE" w14:textId="77777777" w:rsidR="003D5A1D" w:rsidRPr="00B906DD" w:rsidRDefault="003D5A1D" w:rsidP="003D5A1D">
      <w:pPr>
        <w:keepNext/>
        <w:keepLines/>
        <w:spacing w:before="40"/>
        <w:outlineLvl w:val="2"/>
        <w:rPr>
          <w:rFonts w:ascii="Arial" w:hAnsi="Arial" w:cs="Arial"/>
        </w:rPr>
      </w:pPr>
      <w:r w:rsidRPr="00B906DD">
        <w:rPr>
          <w:rFonts w:ascii="Arial" w:hAnsi="Arial" w:cs="Arial"/>
        </w:rPr>
        <w:t>Predhodno družinsko posredovanje – predhodno svetovanje</w:t>
      </w:r>
      <w:r w:rsidR="00601887">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9"/>
        <w:gridCol w:w="650"/>
        <w:gridCol w:w="1162"/>
        <w:gridCol w:w="873"/>
        <w:gridCol w:w="650"/>
        <w:gridCol w:w="1162"/>
        <w:gridCol w:w="873"/>
      </w:tblGrid>
      <w:tr w:rsidR="00B906DD" w:rsidRPr="00B906DD" w14:paraId="6C383DA2" w14:textId="77777777" w:rsidTr="00047BCD">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2AA9464"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150BC5DA"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2018</w:t>
            </w:r>
          </w:p>
        </w:tc>
        <w:tc>
          <w:tcPr>
            <w:tcW w:w="0" w:type="auto"/>
            <w:gridSpan w:val="3"/>
            <w:vAlign w:val="center"/>
          </w:tcPr>
          <w:p w14:paraId="7FB20A0B" w14:textId="77777777" w:rsidR="003D5A1D" w:rsidRPr="00B906DD"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B906DD">
              <w:rPr>
                <w:rFonts w:ascii="Arial" w:eastAsia="Calibri" w:hAnsi="Arial" w:cs="Arial"/>
                <w:b w:val="0"/>
                <w:color w:val="auto"/>
              </w:rPr>
              <w:t>2019</w:t>
            </w:r>
          </w:p>
        </w:tc>
      </w:tr>
      <w:tr w:rsidR="00B906DD" w:rsidRPr="00B906DD" w14:paraId="74616BBE" w14:textId="77777777" w:rsidTr="00047BC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4A15096" w14:textId="77777777" w:rsidR="003D5A1D" w:rsidRPr="00B906DD"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B9D5125" w14:textId="77777777" w:rsidR="003D5A1D" w:rsidRPr="00B906DD" w:rsidRDefault="003D5A1D" w:rsidP="006F35C3">
            <w:pPr>
              <w:jc w:val="center"/>
              <w:rPr>
                <w:rFonts w:ascii="Arial" w:eastAsia="Calibri" w:hAnsi="Arial" w:cs="Arial"/>
              </w:rPr>
            </w:pPr>
            <w:r w:rsidRPr="00B906DD">
              <w:rPr>
                <w:rFonts w:ascii="Arial" w:eastAsia="Calibri" w:hAnsi="Arial" w:cs="Arial"/>
              </w:rPr>
              <w:t>nove</w:t>
            </w:r>
          </w:p>
        </w:tc>
        <w:tc>
          <w:tcPr>
            <w:tcW w:w="0" w:type="auto"/>
            <w:shd w:val="clear" w:color="auto" w:fill="auto"/>
            <w:vAlign w:val="center"/>
          </w:tcPr>
          <w:p w14:paraId="5D3F03A8"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57C30C0" w14:textId="77777777" w:rsidR="003D5A1D" w:rsidRPr="00B906DD" w:rsidRDefault="003D5A1D" w:rsidP="006F35C3">
            <w:pPr>
              <w:jc w:val="center"/>
              <w:rPr>
                <w:rFonts w:ascii="Arial" w:eastAsia="Calibri" w:hAnsi="Arial" w:cs="Arial"/>
              </w:rPr>
            </w:pPr>
            <w:r w:rsidRPr="00B906DD">
              <w:rPr>
                <w:rFonts w:ascii="Arial" w:eastAsia="Calibri" w:hAnsi="Arial" w:cs="Arial"/>
              </w:rPr>
              <w:t>vodene</w:t>
            </w:r>
          </w:p>
        </w:tc>
        <w:tc>
          <w:tcPr>
            <w:tcW w:w="0" w:type="auto"/>
            <w:shd w:val="clear" w:color="auto" w:fill="BDD6EE"/>
            <w:vAlign w:val="center"/>
          </w:tcPr>
          <w:p w14:paraId="18672519"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4806E069" w14:textId="77777777" w:rsidR="003D5A1D" w:rsidRPr="00B906DD" w:rsidRDefault="003D5A1D" w:rsidP="006F35C3">
            <w:pPr>
              <w:jc w:val="center"/>
              <w:rPr>
                <w:rFonts w:ascii="Arial" w:eastAsia="Calibri" w:hAnsi="Arial" w:cs="Arial"/>
              </w:rPr>
            </w:pPr>
            <w:r w:rsidRPr="00B906DD">
              <w:rPr>
                <w:rFonts w:ascii="Arial" w:eastAsia="Calibri" w:hAnsi="Arial" w:cs="Arial"/>
              </w:rPr>
              <w:t>zaključene</w:t>
            </w:r>
          </w:p>
        </w:tc>
        <w:tc>
          <w:tcPr>
            <w:tcW w:w="0" w:type="auto"/>
            <w:shd w:val="clear" w:color="auto" w:fill="BDD6EE"/>
            <w:vAlign w:val="center"/>
          </w:tcPr>
          <w:p w14:paraId="4ADBFC0D"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vodene</w:t>
            </w:r>
          </w:p>
        </w:tc>
      </w:tr>
      <w:tr w:rsidR="00B906DD" w:rsidRPr="00B906DD" w14:paraId="4F1C438A" w14:textId="77777777" w:rsidTr="00047BCD">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86F3CE0"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STIKI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E7F4A19" w14:textId="77777777" w:rsidR="003D5A1D" w:rsidRPr="00B906DD" w:rsidRDefault="003D5A1D" w:rsidP="006F35C3">
            <w:pPr>
              <w:jc w:val="center"/>
              <w:rPr>
                <w:rFonts w:ascii="Arial" w:eastAsia="Calibri" w:hAnsi="Arial" w:cs="Arial"/>
              </w:rPr>
            </w:pPr>
            <w:r w:rsidRPr="00B906DD">
              <w:rPr>
                <w:rFonts w:ascii="Arial" w:eastAsia="Calibri" w:hAnsi="Arial" w:cs="Arial"/>
              </w:rPr>
              <w:t>161</w:t>
            </w:r>
          </w:p>
        </w:tc>
        <w:tc>
          <w:tcPr>
            <w:tcW w:w="0" w:type="auto"/>
            <w:shd w:val="clear" w:color="auto" w:fill="auto"/>
            <w:vAlign w:val="center"/>
          </w:tcPr>
          <w:p w14:paraId="344A6A10"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138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5D3BE82" w14:textId="77777777" w:rsidR="003D5A1D" w:rsidRPr="00B906DD" w:rsidRDefault="003D5A1D" w:rsidP="006F35C3">
            <w:pPr>
              <w:jc w:val="center"/>
              <w:rPr>
                <w:rFonts w:ascii="Arial" w:eastAsia="Calibri" w:hAnsi="Arial" w:cs="Arial"/>
              </w:rPr>
            </w:pPr>
            <w:r w:rsidRPr="00B906DD">
              <w:rPr>
                <w:rFonts w:ascii="Arial" w:eastAsia="Calibri" w:hAnsi="Arial" w:cs="Arial"/>
              </w:rPr>
              <w:t>30</w:t>
            </w:r>
          </w:p>
        </w:tc>
        <w:tc>
          <w:tcPr>
            <w:tcW w:w="0" w:type="auto"/>
            <w:shd w:val="clear" w:color="auto" w:fill="BDD6EE"/>
            <w:vAlign w:val="center"/>
          </w:tcPr>
          <w:p w14:paraId="47403AC5"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234</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61B8497" w14:textId="77777777" w:rsidR="003D5A1D" w:rsidRPr="00B906DD" w:rsidRDefault="003D5A1D" w:rsidP="006F35C3">
            <w:pPr>
              <w:jc w:val="center"/>
              <w:rPr>
                <w:rFonts w:ascii="Arial" w:eastAsia="Calibri" w:hAnsi="Arial" w:cs="Arial"/>
              </w:rPr>
            </w:pPr>
            <w:r w:rsidRPr="00B906DD">
              <w:rPr>
                <w:rFonts w:ascii="Arial" w:eastAsia="Calibri" w:hAnsi="Arial" w:cs="Arial"/>
              </w:rPr>
              <w:t>214</w:t>
            </w:r>
          </w:p>
        </w:tc>
        <w:tc>
          <w:tcPr>
            <w:tcW w:w="0" w:type="auto"/>
            <w:shd w:val="clear" w:color="auto" w:fill="BDD6EE"/>
            <w:vAlign w:val="center"/>
          </w:tcPr>
          <w:p w14:paraId="68BA5358"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50</w:t>
            </w:r>
          </w:p>
        </w:tc>
      </w:tr>
      <w:tr w:rsidR="00B906DD" w:rsidRPr="00B906DD" w14:paraId="4BA38811" w14:textId="77777777" w:rsidTr="00047BCD">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A57E68B"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VARSTVO OTROK</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9341B11" w14:textId="77777777" w:rsidR="003D5A1D" w:rsidRPr="00B906DD" w:rsidRDefault="003D5A1D" w:rsidP="006F35C3">
            <w:pPr>
              <w:jc w:val="center"/>
              <w:rPr>
                <w:rFonts w:ascii="Arial" w:eastAsia="Calibri" w:hAnsi="Arial" w:cs="Arial"/>
              </w:rPr>
            </w:pPr>
            <w:r w:rsidRPr="00B906DD">
              <w:rPr>
                <w:rFonts w:ascii="Arial" w:eastAsia="Calibri" w:hAnsi="Arial" w:cs="Arial"/>
              </w:rPr>
              <w:t>125</w:t>
            </w:r>
          </w:p>
        </w:tc>
        <w:tc>
          <w:tcPr>
            <w:tcW w:w="0" w:type="auto"/>
            <w:shd w:val="clear" w:color="auto" w:fill="auto"/>
            <w:vAlign w:val="center"/>
          </w:tcPr>
          <w:p w14:paraId="0EFF3A57"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109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06DC2F1" w14:textId="77777777" w:rsidR="003D5A1D" w:rsidRPr="00B906DD" w:rsidRDefault="003D5A1D" w:rsidP="006F35C3">
            <w:pPr>
              <w:jc w:val="center"/>
              <w:rPr>
                <w:rFonts w:ascii="Arial" w:eastAsia="Calibri" w:hAnsi="Arial" w:cs="Arial"/>
              </w:rPr>
            </w:pPr>
            <w:r w:rsidRPr="00B906DD">
              <w:rPr>
                <w:rFonts w:ascii="Arial" w:eastAsia="Calibri" w:hAnsi="Arial" w:cs="Arial"/>
              </w:rPr>
              <w:t>20</w:t>
            </w:r>
          </w:p>
        </w:tc>
        <w:tc>
          <w:tcPr>
            <w:tcW w:w="0" w:type="auto"/>
            <w:shd w:val="clear" w:color="auto" w:fill="BDD6EE"/>
            <w:vAlign w:val="center"/>
          </w:tcPr>
          <w:p w14:paraId="3DDC7F41"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198</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4F0AA313" w14:textId="77777777" w:rsidR="003D5A1D" w:rsidRPr="00B906DD" w:rsidRDefault="003D5A1D" w:rsidP="006F35C3">
            <w:pPr>
              <w:jc w:val="center"/>
              <w:rPr>
                <w:rFonts w:ascii="Arial" w:eastAsia="Calibri" w:hAnsi="Arial" w:cs="Arial"/>
              </w:rPr>
            </w:pPr>
            <w:r w:rsidRPr="00B906DD">
              <w:rPr>
                <w:rFonts w:ascii="Arial" w:eastAsia="Calibri" w:hAnsi="Arial" w:cs="Arial"/>
              </w:rPr>
              <w:t>174</w:t>
            </w:r>
          </w:p>
        </w:tc>
        <w:tc>
          <w:tcPr>
            <w:tcW w:w="0" w:type="auto"/>
            <w:shd w:val="clear" w:color="auto" w:fill="BDD6EE"/>
            <w:vAlign w:val="center"/>
          </w:tcPr>
          <w:p w14:paraId="661EEE29" w14:textId="77777777" w:rsidR="003D5A1D" w:rsidRPr="00B906DD"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B906DD">
              <w:rPr>
                <w:rFonts w:ascii="Arial" w:eastAsia="Calibri" w:hAnsi="Arial" w:cs="Arial"/>
              </w:rPr>
              <w:t>44</w:t>
            </w:r>
          </w:p>
        </w:tc>
      </w:tr>
      <w:tr w:rsidR="00B906DD" w:rsidRPr="00B906DD" w14:paraId="5154465E" w14:textId="77777777" w:rsidTr="00047BCD">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BA7C09A" w14:textId="77777777" w:rsidR="003D5A1D" w:rsidRPr="00B906DD" w:rsidRDefault="003D5A1D" w:rsidP="006F35C3">
            <w:pPr>
              <w:jc w:val="center"/>
              <w:rPr>
                <w:rFonts w:ascii="Arial" w:eastAsia="Calibri" w:hAnsi="Arial" w:cs="Arial"/>
                <w:b w:val="0"/>
                <w:color w:val="auto"/>
              </w:rPr>
            </w:pPr>
            <w:r w:rsidRPr="00B906DD">
              <w:rPr>
                <w:rFonts w:ascii="Arial" w:eastAsia="Calibri" w:hAnsi="Arial" w:cs="Arial"/>
                <w:b w:val="0"/>
                <w:color w:val="auto"/>
              </w:rPr>
              <w:t>PREŽIVLJANJE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D94B846" w14:textId="77777777" w:rsidR="003D5A1D" w:rsidRPr="00B906DD" w:rsidRDefault="003D5A1D" w:rsidP="006F35C3">
            <w:pPr>
              <w:jc w:val="center"/>
              <w:rPr>
                <w:rFonts w:ascii="Arial" w:eastAsia="Calibri" w:hAnsi="Arial" w:cs="Arial"/>
              </w:rPr>
            </w:pPr>
            <w:r w:rsidRPr="00B906DD">
              <w:rPr>
                <w:rFonts w:ascii="Arial" w:eastAsia="Calibri" w:hAnsi="Arial" w:cs="Arial"/>
              </w:rPr>
              <w:t>129</w:t>
            </w:r>
          </w:p>
        </w:tc>
        <w:tc>
          <w:tcPr>
            <w:tcW w:w="0" w:type="auto"/>
            <w:shd w:val="clear" w:color="auto" w:fill="auto"/>
            <w:vAlign w:val="center"/>
          </w:tcPr>
          <w:p w14:paraId="5D6E3796"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114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8574D62" w14:textId="77777777" w:rsidR="003D5A1D" w:rsidRPr="00B906DD" w:rsidRDefault="003D5A1D" w:rsidP="006F35C3">
            <w:pPr>
              <w:jc w:val="center"/>
              <w:rPr>
                <w:rFonts w:ascii="Arial" w:eastAsia="Calibri" w:hAnsi="Arial" w:cs="Arial"/>
              </w:rPr>
            </w:pPr>
            <w:r w:rsidRPr="00B906DD">
              <w:rPr>
                <w:rFonts w:ascii="Arial" w:eastAsia="Calibri" w:hAnsi="Arial" w:cs="Arial"/>
              </w:rPr>
              <w:t>21</w:t>
            </w:r>
          </w:p>
        </w:tc>
        <w:tc>
          <w:tcPr>
            <w:tcW w:w="0" w:type="auto"/>
            <w:shd w:val="clear" w:color="auto" w:fill="BDD6EE"/>
            <w:vAlign w:val="center"/>
          </w:tcPr>
          <w:p w14:paraId="784084E9"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221</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E37D674" w14:textId="77777777" w:rsidR="003D5A1D" w:rsidRPr="00B906DD" w:rsidRDefault="003D5A1D" w:rsidP="006F35C3">
            <w:pPr>
              <w:jc w:val="center"/>
              <w:rPr>
                <w:rFonts w:ascii="Arial" w:eastAsia="Calibri" w:hAnsi="Arial" w:cs="Arial"/>
              </w:rPr>
            </w:pPr>
            <w:r w:rsidRPr="00B906DD">
              <w:rPr>
                <w:rFonts w:ascii="Arial" w:eastAsia="Calibri" w:hAnsi="Arial" w:cs="Arial"/>
              </w:rPr>
              <w:t>189</w:t>
            </w:r>
          </w:p>
        </w:tc>
        <w:tc>
          <w:tcPr>
            <w:tcW w:w="0" w:type="auto"/>
            <w:shd w:val="clear" w:color="auto" w:fill="BDD6EE"/>
            <w:vAlign w:val="center"/>
          </w:tcPr>
          <w:p w14:paraId="1F2B0B11" w14:textId="77777777" w:rsidR="003D5A1D" w:rsidRPr="00B906DD"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B906DD">
              <w:rPr>
                <w:rFonts w:ascii="Arial" w:eastAsia="Calibri" w:hAnsi="Arial" w:cs="Arial"/>
              </w:rPr>
              <w:t>53</w:t>
            </w:r>
          </w:p>
        </w:tc>
      </w:tr>
    </w:tbl>
    <w:p w14:paraId="291C7105" w14:textId="77777777" w:rsidR="003D5A1D" w:rsidRPr="00921C81" w:rsidRDefault="003D5A1D" w:rsidP="003D5A1D">
      <w:pPr>
        <w:rPr>
          <w:rFonts w:ascii="Arial" w:eastAsia="Calibri" w:hAnsi="Arial" w:cs="Arial"/>
        </w:rPr>
      </w:pPr>
    </w:p>
    <w:p w14:paraId="4328A3BC" w14:textId="77777777" w:rsidR="000016C7" w:rsidRDefault="000016C7" w:rsidP="00B906DD">
      <w:pPr>
        <w:pStyle w:val="Naslov3"/>
        <w:spacing w:line="276" w:lineRule="auto"/>
        <w:jc w:val="both"/>
        <w:rPr>
          <w:rFonts w:ascii="Arial" w:hAnsi="Arial" w:cs="Arial"/>
          <w:b w:val="0"/>
          <w:sz w:val="20"/>
        </w:rPr>
      </w:pPr>
    </w:p>
    <w:p w14:paraId="091E31C0" w14:textId="77777777" w:rsidR="000016C7" w:rsidRDefault="000016C7" w:rsidP="000016C7"/>
    <w:p w14:paraId="66674D0B" w14:textId="77777777" w:rsidR="000016C7" w:rsidRDefault="000016C7" w:rsidP="000016C7"/>
    <w:p w14:paraId="240384FA" w14:textId="77777777" w:rsidR="000016C7" w:rsidRPr="000016C7" w:rsidRDefault="000016C7" w:rsidP="000016C7"/>
    <w:p w14:paraId="36112677" w14:textId="77777777" w:rsidR="003D5A1D" w:rsidRPr="00FB2BB3" w:rsidRDefault="003D5A1D" w:rsidP="000016C7">
      <w:pPr>
        <w:pStyle w:val="Naslov3"/>
        <w:numPr>
          <w:ilvl w:val="0"/>
          <w:numId w:val="39"/>
        </w:numPr>
        <w:spacing w:line="276" w:lineRule="auto"/>
        <w:jc w:val="both"/>
        <w:rPr>
          <w:rFonts w:ascii="Arial" w:hAnsi="Arial" w:cs="Arial"/>
          <w:b w:val="0"/>
          <w:sz w:val="20"/>
        </w:rPr>
      </w:pPr>
      <w:r w:rsidRPr="00FB2BB3">
        <w:rPr>
          <w:rFonts w:ascii="Arial" w:hAnsi="Arial" w:cs="Arial"/>
          <w:b w:val="0"/>
          <w:sz w:val="20"/>
        </w:rPr>
        <w:t>Razmerja med starši in otroci</w:t>
      </w:r>
    </w:p>
    <w:p w14:paraId="4AFD6D2F" w14:textId="77777777" w:rsidR="00B906DD" w:rsidRPr="00FB2BB3" w:rsidRDefault="00B906DD" w:rsidP="00B906DD"/>
    <w:p w14:paraId="775288A0"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Določitev in sprememba osebnega imena</w:t>
      </w:r>
      <w:r w:rsidR="00601887">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5"/>
        <w:gridCol w:w="650"/>
        <w:gridCol w:w="1162"/>
        <w:gridCol w:w="873"/>
        <w:gridCol w:w="650"/>
        <w:gridCol w:w="1162"/>
        <w:gridCol w:w="873"/>
      </w:tblGrid>
      <w:tr w:rsidR="00FB2BB3" w:rsidRPr="00FB2BB3" w14:paraId="7FB4F864" w14:textId="77777777" w:rsidTr="00047BCD">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34505930"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097A520B"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34AA2E0A"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26F1CC5A" w14:textId="77777777" w:rsidTr="00047BCD">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CAA0E76"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2F9A1B5"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3DBD5241"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309559E"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38265C40"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2ADD286"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51723F43"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4E2FC867" w14:textId="77777777" w:rsidTr="00047BCD">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5395876" w14:textId="77777777" w:rsidR="003D5A1D" w:rsidRPr="00FB2BB3" w:rsidRDefault="00FB2BB3" w:rsidP="006F35C3">
            <w:pPr>
              <w:jc w:val="center"/>
              <w:rPr>
                <w:rFonts w:ascii="Arial" w:eastAsia="Calibri" w:hAnsi="Arial" w:cs="Arial"/>
                <w:b w:val="0"/>
                <w:color w:val="auto"/>
              </w:rPr>
            </w:pPr>
            <w:r>
              <w:rPr>
                <w:rFonts w:ascii="Arial" w:eastAsia="Calibri" w:hAnsi="Arial" w:cs="Arial"/>
                <w:b w:val="0"/>
                <w:color w:val="auto"/>
              </w:rPr>
              <w:t xml:space="preserve">SPREMEMBA/DOLOČITEV </w:t>
            </w:r>
            <w:r w:rsidR="003D5A1D" w:rsidRPr="00FB2BB3">
              <w:rPr>
                <w:rFonts w:ascii="Arial" w:eastAsia="Calibri" w:hAnsi="Arial" w:cs="Arial"/>
                <w:b w:val="0"/>
                <w:color w:val="auto"/>
              </w:rPr>
              <w:t>IMENA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4037073" w14:textId="77777777" w:rsidR="003D5A1D" w:rsidRPr="00FB2BB3" w:rsidRDefault="003D5A1D" w:rsidP="006F35C3">
            <w:pPr>
              <w:jc w:val="center"/>
              <w:rPr>
                <w:rFonts w:ascii="Arial" w:eastAsia="Calibri" w:hAnsi="Arial" w:cs="Arial"/>
              </w:rPr>
            </w:pPr>
            <w:r w:rsidRPr="00FB2BB3">
              <w:rPr>
                <w:rFonts w:ascii="Arial" w:eastAsia="Calibri" w:hAnsi="Arial" w:cs="Arial"/>
              </w:rPr>
              <w:t>4</w:t>
            </w:r>
          </w:p>
        </w:tc>
        <w:tc>
          <w:tcPr>
            <w:tcW w:w="0" w:type="auto"/>
            <w:shd w:val="clear" w:color="auto" w:fill="auto"/>
            <w:vAlign w:val="center"/>
          </w:tcPr>
          <w:p w14:paraId="32FDAD7E"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8F579B7" w14:textId="77777777" w:rsidR="003D5A1D" w:rsidRPr="00FB2BB3" w:rsidRDefault="003D5A1D" w:rsidP="006F35C3">
            <w:pPr>
              <w:jc w:val="center"/>
              <w:rPr>
                <w:rFonts w:ascii="Arial" w:eastAsia="Calibri" w:hAnsi="Arial" w:cs="Arial"/>
              </w:rPr>
            </w:pPr>
            <w:r w:rsidRPr="00FB2BB3">
              <w:rPr>
                <w:rFonts w:ascii="Arial" w:eastAsia="Calibri" w:hAnsi="Arial" w:cs="Arial"/>
              </w:rPr>
              <w:t>0</w:t>
            </w:r>
          </w:p>
        </w:tc>
        <w:tc>
          <w:tcPr>
            <w:tcW w:w="0" w:type="auto"/>
            <w:shd w:val="clear" w:color="auto" w:fill="BDD6EE"/>
            <w:vAlign w:val="center"/>
          </w:tcPr>
          <w:p w14:paraId="0C4B2B23"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AC2A665" w14:textId="77777777" w:rsidR="003D5A1D" w:rsidRPr="00FB2BB3" w:rsidRDefault="003D5A1D" w:rsidP="006F35C3">
            <w:pPr>
              <w:jc w:val="center"/>
              <w:rPr>
                <w:rFonts w:ascii="Arial" w:eastAsia="Calibri" w:hAnsi="Arial" w:cs="Arial"/>
              </w:rPr>
            </w:pPr>
            <w:r w:rsidRPr="00FB2BB3">
              <w:rPr>
                <w:rFonts w:ascii="Arial" w:eastAsia="Calibri" w:hAnsi="Arial" w:cs="Arial"/>
              </w:rPr>
              <w:t>2</w:t>
            </w:r>
          </w:p>
        </w:tc>
        <w:tc>
          <w:tcPr>
            <w:tcW w:w="0" w:type="auto"/>
            <w:shd w:val="clear" w:color="auto" w:fill="BDD6EE"/>
            <w:vAlign w:val="center"/>
          </w:tcPr>
          <w:p w14:paraId="587651DF"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0</w:t>
            </w:r>
          </w:p>
        </w:tc>
      </w:tr>
    </w:tbl>
    <w:p w14:paraId="1A2802F1" w14:textId="77777777" w:rsidR="005D5D08" w:rsidRPr="00FB2BB3" w:rsidRDefault="005D5D08" w:rsidP="003D5A1D">
      <w:pPr>
        <w:keepNext/>
        <w:keepLines/>
        <w:spacing w:before="40"/>
        <w:outlineLvl w:val="2"/>
        <w:rPr>
          <w:rFonts w:ascii="Arial" w:hAnsi="Arial" w:cs="Arial"/>
        </w:rPr>
      </w:pPr>
    </w:p>
    <w:p w14:paraId="0C05A422" w14:textId="77777777" w:rsidR="003D5A1D" w:rsidRPr="00FB2BB3" w:rsidRDefault="00F44132" w:rsidP="003D5A1D">
      <w:pPr>
        <w:keepNext/>
        <w:keepLines/>
        <w:spacing w:before="40"/>
        <w:outlineLvl w:val="2"/>
        <w:rPr>
          <w:rFonts w:ascii="Arial" w:hAnsi="Arial" w:cs="Arial"/>
        </w:rPr>
      </w:pPr>
      <w:r w:rsidRPr="00FB2BB3">
        <w:rPr>
          <w:rFonts w:ascii="Arial" w:hAnsi="Arial" w:cs="Arial"/>
        </w:rPr>
        <w:t>U</w:t>
      </w:r>
      <w:r w:rsidR="003D5A1D" w:rsidRPr="00FB2BB3">
        <w:rPr>
          <w:rFonts w:ascii="Arial" w:hAnsi="Arial" w:cs="Arial"/>
        </w:rPr>
        <w:t>rejanje očetovstva in materinstva</w:t>
      </w:r>
      <w:r w:rsidR="00B42E58">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650"/>
        <w:gridCol w:w="1162"/>
        <w:gridCol w:w="873"/>
        <w:gridCol w:w="650"/>
        <w:gridCol w:w="1162"/>
        <w:gridCol w:w="873"/>
      </w:tblGrid>
      <w:tr w:rsidR="00FB2BB3" w:rsidRPr="00FB2BB3" w14:paraId="64A47506" w14:textId="77777777" w:rsidTr="009E5511">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F7651E4"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093071BF"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22885EAA"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7F2293FA" w14:textId="77777777" w:rsidTr="009E551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42A5C25"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81DBFAC"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684F0738"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AD4D21A"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118CF25C"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73A6EC3"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47B829A6"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03FF2D40" w14:textId="77777777" w:rsidTr="009E5511">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C93D361"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PRIZNANJE OČETOVSTVA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E21304A" w14:textId="77777777" w:rsidR="003D5A1D" w:rsidRPr="00FB2BB3" w:rsidRDefault="003D5A1D" w:rsidP="006F35C3">
            <w:pPr>
              <w:jc w:val="center"/>
              <w:rPr>
                <w:rFonts w:ascii="Arial" w:eastAsia="Calibri" w:hAnsi="Arial" w:cs="Arial"/>
              </w:rPr>
            </w:pPr>
            <w:r w:rsidRPr="00FB2BB3">
              <w:rPr>
                <w:rFonts w:ascii="Arial" w:eastAsia="Calibri" w:hAnsi="Arial" w:cs="Arial"/>
              </w:rPr>
              <w:t>397</w:t>
            </w:r>
          </w:p>
        </w:tc>
        <w:tc>
          <w:tcPr>
            <w:tcW w:w="0" w:type="auto"/>
            <w:shd w:val="clear" w:color="auto" w:fill="auto"/>
            <w:vAlign w:val="center"/>
          </w:tcPr>
          <w:p w14:paraId="5A46710E"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396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B6C0EC2" w14:textId="77777777" w:rsidR="003D5A1D" w:rsidRPr="00FB2BB3" w:rsidRDefault="003D5A1D" w:rsidP="006F35C3">
            <w:pPr>
              <w:jc w:val="center"/>
              <w:rPr>
                <w:rFonts w:ascii="Arial" w:eastAsia="Calibri" w:hAnsi="Arial" w:cs="Arial"/>
              </w:rPr>
            </w:pPr>
            <w:r w:rsidRPr="00FB2BB3">
              <w:rPr>
                <w:rFonts w:ascii="Arial" w:eastAsia="Calibri" w:hAnsi="Arial" w:cs="Arial"/>
              </w:rPr>
              <w:t>5</w:t>
            </w:r>
          </w:p>
        </w:tc>
        <w:tc>
          <w:tcPr>
            <w:tcW w:w="0" w:type="auto"/>
            <w:shd w:val="clear" w:color="auto" w:fill="BDD6EE"/>
            <w:vAlign w:val="center"/>
          </w:tcPr>
          <w:p w14:paraId="5B7F1F29"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378</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6DB5D4F" w14:textId="77777777" w:rsidR="003D5A1D" w:rsidRPr="00FB2BB3" w:rsidRDefault="003D5A1D" w:rsidP="006F35C3">
            <w:pPr>
              <w:jc w:val="center"/>
              <w:rPr>
                <w:rFonts w:ascii="Arial" w:eastAsia="Calibri" w:hAnsi="Arial" w:cs="Arial"/>
              </w:rPr>
            </w:pPr>
            <w:r w:rsidRPr="00FB2BB3">
              <w:rPr>
                <w:rFonts w:ascii="Arial" w:eastAsia="Calibri" w:hAnsi="Arial" w:cs="Arial"/>
              </w:rPr>
              <w:t>351</w:t>
            </w:r>
          </w:p>
        </w:tc>
        <w:tc>
          <w:tcPr>
            <w:tcW w:w="0" w:type="auto"/>
            <w:shd w:val="clear" w:color="auto" w:fill="BDD6EE"/>
            <w:vAlign w:val="center"/>
          </w:tcPr>
          <w:p w14:paraId="18976B61"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32</w:t>
            </w:r>
          </w:p>
        </w:tc>
      </w:tr>
    </w:tbl>
    <w:p w14:paraId="6F77AEE3" w14:textId="77777777" w:rsidR="003D5A1D" w:rsidRPr="00FB2BB3" w:rsidRDefault="003D5A1D" w:rsidP="003D5A1D">
      <w:pPr>
        <w:keepNext/>
        <w:keepLines/>
        <w:spacing w:before="40"/>
        <w:outlineLvl w:val="2"/>
        <w:rPr>
          <w:rFonts w:ascii="Arial" w:hAnsi="Arial" w:cs="Arial"/>
        </w:rPr>
      </w:pPr>
    </w:p>
    <w:p w14:paraId="5D7D34F9" w14:textId="77777777" w:rsidR="00B42E58" w:rsidRDefault="00B42E58" w:rsidP="003D5A1D">
      <w:pPr>
        <w:rPr>
          <w:rFonts w:ascii="Arial" w:hAnsi="Arial" w:cs="Arial"/>
        </w:rPr>
      </w:pPr>
    </w:p>
    <w:p w14:paraId="27660DB3" w14:textId="77777777" w:rsidR="003D5A1D" w:rsidRPr="00FB2BB3" w:rsidRDefault="003D5A1D" w:rsidP="003D5A1D">
      <w:pPr>
        <w:rPr>
          <w:rFonts w:ascii="Arial" w:hAnsi="Arial" w:cs="Arial"/>
        </w:rPr>
      </w:pPr>
      <w:r w:rsidRPr="00FB2BB3">
        <w:rPr>
          <w:rFonts w:ascii="Arial" w:hAnsi="Arial" w:cs="Arial"/>
        </w:rPr>
        <w:t>V letu 2019 je bil opazen porast zahtevkov za izdelavo mnenj o začasnih odredbah</w:t>
      </w:r>
      <w:r w:rsidR="00B42E58">
        <w:rPr>
          <w:rFonts w:ascii="Arial" w:hAnsi="Arial" w:cs="Arial"/>
        </w:rPr>
        <w:t>:</w:t>
      </w:r>
      <w:r w:rsidRPr="00FB2BB3">
        <w:rPr>
          <w:rFonts w:ascii="Arial" w:hAnsi="Arial" w:cs="Arial"/>
        </w:rPr>
        <w:t xml:space="preserve"> </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1"/>
        <w:gridCol w:w="650"/>
        <w:gridCol w:w="1162"/>
        <w:gridCol w:w="873"/>
        <w:gridCol w:w="650"/>
        <w:gridCol w:w="1162"/>
        <w:gridCol w:w="873"/>
      </w:tblGrid>
      <w:tr w:rsidR="00FB2BB3" w:rsidRPr="00FB2BB3" w14:paraId="34DFD3CB" w14:textId="77777777" w:rsidTr="009E5511">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1284C52"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204936B"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14986177"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08BC9540" w14:textId="77777777" w:rsidTr="009E5511">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9CCEA1E"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53E2C6F"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0D3B6642"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ACEB3D7"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26D60BFC"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C9683F5"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35513DCC"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21402772" w14:textId="77777777" w:rsidTr="009E5511">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5B67F6F"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PREŽIVLJANJE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5438E3C" w14:textId="77777777" w:rsidR="003D5A1D" w:rsidRPr="00FB2BB3" w:rsidRDefault="003D5A1D" w:rsidP="006F35C3">
            <w:pPr>
              <w:jc w:val="center"/>
              <w:rPr>
                <w:rFonts w:ascii="Arial" w:eastAsia="Calibri" w:hAnsi="Arial" w:cs="Arial"/>
              </w:rPr>
            </w:pPr>
            <w:r w:rsidRPr="00FB2BB3">
              <w:rPr>
                <w:rFonts w:ascii="Arial" w:eastAsia="Calibri" w:hAnsi="Arial" w:cs="Arial"/>
              </w:rPr>
              <w:t>234</w:t>
            </w:r>
          </w:p>
        </w:tc>
        <w:tc>
          <w:tcPr>
            <w:tcW w:w="0" w:type="auto"/>
            <w:shd w:val="clear" w:color="auto" w:fill="auto"/>
            <w:vAlign w:val="center"/>
          </w:tcPr>
          <w:p w14:paraId="0BB43D29"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339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C9B0B90" w14:textId="77777777" w:rsidR="003D5A1D" w:rsidRPr="00FB2BB3" w:rsidRDefault="003D5A1D" w:rsidP="006F35C3">
            <w:pPr>
              <w:jc w:val="center"/>
              <w:rPr>
                <w:rFonts w:ascii="Arial" w:eastAsia="Calibri" w:hAnsi="Arial" w:cs="Arial"/>
              </w:rPr>
            </w:pPr>
            <w:r w:rsidRPr="00FB2BB3">
              <w:rPr>
                <w:rFonts w:ascii="Arial" w:eastAsia="Calibri" w:hAnsi="Arial" w:cs="Arial"/>
              </w:rPr>
              <w:t>47</w:t>
            </w:r>
          </w:p>
        </w:tc>
        <w:tc>
          <w:tcPr>
            <w:tcW w:w="0" w:type="auto"/>
            <w:shd w:val="clear" w:color="auto" w:fill="BDD6EE"/>
            <w:vAlign w:val="center"/>
          </w:tcPr>
          <w:p w14:paraId="03175999"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123</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1D50498" w14:textId="77777777" w:rsidR="003D5A1D" w:rsidRPr="00FB2BB3" w:rsidRDefault="003D5A1D" w:rsidP="006F35C3">
            <w:pPr>
              <w:jc w:val="center"/>
              <w:rPr>
                <w:rFonts w:ascii="Arial" w:eastAsia="Calibri" w:hAnsi="Arial" w:cs="Arial"/>
              </w:rPr>
            </w:pPr>
            <w:r w:rsidRPr="00FB2BB3">
              <w:rPr>
                <w:rFonts w:ascii="Arial" w:eastAsia="Calibri" w:hAnsi="Arial" w:cs="Arial"/>
              </w:rPr>
              <w:t>135</w:t>
            </w:r>
          </w:p>
        </w:tc>
        <w:tc>
          <w:tcPr>
            <w:tcW w:w="0" w:type="auto"/>
            <w:shd w:val="clear" w:color="auto" w:fill="BDD6EE"/>
            <w:vAlign w:val="center"/>
          </w:tcPr>
          <w:p w14:paraId="541E1609"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35</w:t>
            </w:r>
          </w:p>
        </w:tc>
      </w:tr>
    </w:tbl>
    <w:p w14:paraId="35360187" w14:textId="77777777" w:rsidR="003D5A1D" w:rsidRPr="00FB2BB3" w:rsidRDefault="003D5A1D" w:rsidP="003D5A1D">
      <w:pPr>
        <w:rPr>
          <w:rFonts w:ascii="Arial" w:eastAsia="Calibri" w:hAnsi="Arial" w:cs="Arial"/>
        </w:rPr>
      </w:pPr>
    </w:p>
    <w:p w14:paraId="73E56BF6"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Mnenje glede zaupanja otrok v varstvo in vzgojo</w:t>
      </w:r>
      <w:r w:rsidR="0001361A">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0"/>
        <w:gridCol w:w="650"/>
        <w:gridCol w:w="1162"/>
        <w:gridCol w:w="873"/>
        <w:gridCol w:w="650"/>
        <w:gridCol w:w="1162"/>
        <w:gridCol w:w="873"/>
      </w:tblGrid>
      <w:tr w:rsidR="00FB2BB3" w:rsidRPr="00FB2BB3" w14:paraId="4F5C29F2"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36BA6FE"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13F22409"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4B5D24DE"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7C02F849"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DC205D4"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766527C"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6B7728ED"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569E9AF"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5B36B377"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C8FD4B7"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14E04D52"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2EC2D5AB"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8FBFCE3"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ZAUPANJE V VARSTVO IN VZGOJO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6214764" w14:textId="77777777" w:rsidR="003D5A1D" w:rsidRPr="00FB2BB3" w:rsidRDefault="003D5A1D" w:rsidP="006F35C3">
            <w:pPr>
              <w:jc w:val="center"/>
              <w:rPr>
                <w:rFonts w:ascii="Arial" w:eastAsia="Calibri" w:hAnsi="Arial" w:cs="Arial"/>
              </w:rPr>
            </w:pPr>
            <w:r w:rsidRPr="00FB2BB3">
              <w:rPr>
                <w:rFonts w:ascii="Arial" w:eastAsia="Calibri" w:hAnsi="Arial" w:cs="Arial"/>
              </w:rPr>
              <w:t>232</w:t>
            </w:r>
          </w:p>
        </w:tc>
        <w:tc>
          <w:tcPr>
            <w:tcW w:w="0" w:type="auto"/>
            <w:shd w:val="clear" w:color="auto" w:fill="auto"/>
            <w:vAlign w:val="center"/>
          </w:tcPr>
          <w:p w14:paraId="15BC8047"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216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B91D910" w14:textId="77777777" w:rsidR="003D5A1D" w:rsidRPr="00FB2BB3" w:rsidRDefault="003D5A1D" w:rsidP="006F35C3">
            <w:pPr>
              <w:jc w:val="center"/>
              <w:rPr>
                <w:rFonts w:ascii="Arial" w:eastAsia="Calibri" w:hAnsi="Arial" w:cs="Arial"/>
              </w:rPr>
            </w:pPr>
            <w:r w:rsidRPr="00FB2BB3">
              <w:rPr>
                <w:rFonts w:ascii="Arial" w:eastAsia="Calibri" w:hAnsi="Arial" w:cs="Arial"/>
              </w:rPr>
              <w:t>43</w:t>
            </w:r>
          </w:p>
        </w:tc>
        <w:tc>
          <w:tcPr>
            <w:tcW w:w="0" w:type="auto"/>
            <w:shd w:val="clear" w:color="auto" w:fill="BDD6EE"/>
            <w:vAlign w:val="center"/>
          </w:tcPr>
          <w:p w14:paraId="254140A3"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112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3597093" w14:textId="77777777" w:rsidR="003D5A1D" w:rsidRPr="00FB2BB3" w:rsidRDefault="003D5A1D" w:rsidP="006F35C3">
            <w:pPr>
              <w:jc w:val="center"/>
              <w:rPr>
                <w:rFonts w:ascii="Arial" w:eastAsia="Calibri" w:hAnsi="Arial" w:cs="Arial"/>
              </w:rPr>
            </w:pPr>
            <w:r w:rsidRPr="00FB2BB3">
              <w:rPr>
                <w:rFonts w:ascii="Arial" w:eastAsia="Calibri" w:hAnsi="Arial" w:cs="Arial"/>
              </w:rPr>
              <w:t>119</w:t>
            </w:r>
          </w:p>
        </w:tc>
        <w:tc>
          <w:tcPr>
            <w:tcW w:w="0" w:type="auto"/>
            <w:shd w:val="clear" w:color="auto" w:fill="BDD6EE"/>
            <w:vAlign w:val="center"/>
          </w:tcPr>
          <w:p w14:paraId="29409C8F"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30</w:t>
            </w:r>
          </w:p>
        </w:tc>
      </w:tr>
    </w:tbl>
    <w:p w14:paraId="038BD20C" w14:textId="77777777" w:rsidR="003D5A1D" w:rsidRPr="00FB2BB3" w:rsidRDefault="003D5A1D" w:rsidP="003D5A1D">
      <w:pPr>
        <w:rPr>
          <w:rFonts w:ascii="Arial" w:eastAsia="Calibri" w:hAnsi="Arial" w:cs="Arial"/>
        </w:rPr>
      </w:pPr>
    </w:p>
    <w:p w14:paraId="2605D06E"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Mnenje glede stikov</w:t>
      </w:r>
      <w:r w:rsidR="0001361A">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0"/>
        <w:gridCol w:w="650"/>
        <w:gridCol w:w="1162"/>
        <w:gridCol w:w="873"/>
        <w:gridCol w:w="650"/>
        <w:gridCol w:w="1162"/>
        <w:gridCol w:w="873"/>
      </w:tblGrid>
      <w:tr w:rsidR="00FB2BB3" w:rsidRPr="00FB2BB3" w14:paraId="7C4D38E1"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19DD08"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23416A47"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1F96EEA0"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345A872B"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98BF7E4"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9B1ABE3"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401BF6EF"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BDD1601"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3BA1DC69"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4B917CE3"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2770FB04"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4B7EAD4C"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00057BD"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STIKI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8329C56" w14:textId="77777777" w:rsidR="003D5A1D" w:rsidRPr="00FB2BB3" w:rsidRDefault="003D5A1D" w:rsidP="006F35C3">
            <w:pPr>
              <w:jc w:val="center"/>
              <w:rPr>
                <w:rFonts w:ascii="Arial" w:eastAsia="Calibri" w:hAnsi="Arial" w:cs="Arial"/>
              </w:rPr>
            </w:pPr>
            <w:r w:rsidRPr="00FB2BB3">
              <w:rPr>
                <w:rFonts w:ascii="Arial" w:eastAsia="Calibri" w:hAnsi="Arial" w:cs="Arial"/>
              </w:rPr>
              <w:t>253</w:t>
            </w:r>
          </w:p>
        </w:tc>
        <w:tc>
          <w:tcPr>
            <w:tcW w:w="0" w:type="auto"/>
            <w:shd w:val="clear" w:color="auto" w:fill="auto"/>
            <w:vAlign w:val="center"/>
          </w:tcPr>
          <w:p w14:paraId="48A495AA"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238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D0E6F80" w14:textId="77777777" w:rsidR="003D5A1D" w:rsidRPr="00FB2BB3" w:rsidRDefault="003D5A1D" w:rsidP="006F35C3">
            <w:pPr>
              <w:jc w:val="center"/>
              <w:rPr>
                <w:rFonts w:ascii="Arial" w:eastAsia="Calibri" w:hAnsi="Arial" w:cs="Arial"/>
              </w:rPr>
            </w:pPr>
            <w:r w:rsidRPr="00FB2BB3">
              <w:rPr>
                <w:rFonts w:ascii="Arial" w:eastAsia="Calibri" w:hAnsi="Arial" w:cs="Arial"/>
              </w:rPr>
              <w:t>50</w:t>
            </w:r>
          </w:p>
        </w:tc>
        <w:tc>
          <w:tcPr>
            <w:tcW w:w="0" w:type="auto"/>
            <w:shd w:val="clear" w:color="auto" w:fill="BDD6EE"/>
            <w:vAlign w:val="center"/>
          </w:tcPr>
          <w:p w14:paraId="5DD86C0C"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128</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2B5ED96" w14:textId="77777777" w:rsidR="003D5A1D" w:rsidRPr="00FB2BB3" w:rsidRDefault="003D5A1D" w:rsidP="006F35C3">
            <w:pPr>
              <w:jc w:val="center"/>
              <w:rPr>
                <w:rFonts w:ascii="Arial" w:eastAsia="Calibri" w:hAnsi="Arial" w:cs="Arial"/>
              </w:rPr>
            </w:pPr>
            <w:r w:rsidRPr="00FB2BB3">
              <w:rPr>
                <w:rFonts w:ascii="Arial" w:eastAsia="Calibri" w:hAnsi="Arial" w:cs="Arial"/>
              </w:rPr>
              <w:t>139</w:t>
            </w:r>
          </w:p>
        </w:tc>
        <w:tc>
          <w:tcPr>
            <w:tcW w:w="0" w:type="auto"/>
            <w:shd w:val="clear" w:color="auto" w:fill="BDD6EE"/>
            <w:vAlign w:val="center"/>
          </w:tcPr>
          <w:p w14:paraId="28687C8B"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39</w:t>
            </w:r>
          </w:p>
        </w:tc>
      </w:tr>
    </w:tbl>
    <w:p w14:paraId="55CB1D6A" w14:textId="77777777" w:rsidR="003D5A1D" w:rsidRPr="00FB2BB3" w:rsidRDefault="003D5A1D" w:rsidP="003D5A1D">
      <w:pPr>
        <w:rPr>
          <w:rFonts w:ascii="Arial" w:eastAsia="Calibri" w:hAnsi="Arial" w:cs="Arial"/>
        </w:rPr>
      </w:pPr>
    </w:p>
    <w:p w14:paraId="6C345F6B"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Preživnine</w:t>
      </w:r>
      <w:r w:rsidR="0001361A">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7"/>
        <w:gridCol w:w="873"/>
        <w:gridCol w:w="873"/>
      </w:tblGrid>
      <w:tr w:rsidR="00FB2BB3" w:rsidRPr="00FB2BB3" w14:paraId="0DB9538E"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3D8C00"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430A6DA"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vAlign w:val="center"/>
          </w:tcPr>
          <w:p w14:paraId="197DE4A5"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0CD05B5B"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9C71840"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5FA026E"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633BEBC2"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19C36BCB"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04D586C"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PREŽIVNINE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2460113" w14:textId="77777777" w:rsidR="003D5A1D" w:rsidRPr="00FB2BB3" w:rsidRDefault="003D5A1D" w:rsidP="006F35C3">
            <w:pPr>
              <w:jc w:val="center"/>
              <w:rPr>
                <w:rFonts w:ascii="Arial" w:eastAsia="Calibri" w:hAnsi="Arial" w:cs="Arial"/>
              </w:rPr>
            </w:pPr>
            <w:r w:rsidRPr="00FB2BB3">
              <w:rPr>
                <w:rFonts w:ascii="Arial" w:eastAsia="Calibri" w:hAnsi="Arial" w:cs="Arial"/>
              </w:rPr>
              <w:t>3108</w:t>
            </w:r>
          </w:p>
        </w:tc>
        <w:tc>
          <w:tcPr>
            <w:tcW w:w="0" w:type="auto"/>
            <w:shd w:val="clear" w:color="auto" w:fill="BDD6EE"/>
            <w:vAlign w:val="center"/>
          </w:tcPr>
          <w:p w14:paraId="72A40792"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3309</w:t>
            </w:r>
          </w:p>
        </w:tc>
      </w:tr>
    </w:tbl>
    <w:p w14:paraId="790B190B" w14:textId="77777777" w:rsidR="0001361A" w:rsidRDefault="0001361A" w:rsidP="00FB2BB3">
      <w:pPr>
        <w:pStyle w:val="Naslov3"/>
        <w:spacing w:line="276" w:lineRule="auto"/>
        <w:jc w:val="both"/>
        <w:rPr>
          <w:rFonts w:ascii="Arial" w:hAnsi="Arial" w:cs="Arial"/>
          <w:b w:val="0"/>
          <w:sz w:val="20"/>
        </w:rPr>
      </w:pPr>
    </w:p>
    <w:p w14:paraId="39CCB415" w14:textId="77777777" w:rsidR="003D5A1D" w:rsidRPr="00FB2BB3" w:rsidRDefault="003D5A1D" w:rsidP="00FB2BB3">
      <w:pPr>
        <w:pStyle w:val="Naslov3"/>
        <w:spacing w:line="276" w:lineRule="auto"/>
        <w:jc w:val="both"/>
        <w:rPr>
          <w:rFonts w:ascii="Arial" w:hAnsi="Arial" w:cs="Arial"/>
          <w:b w:val="0"/>
          <w:sz w:val="20"/>
        </w:rPr>
      </w:pPr>
      <w:r w:rsidRPr="00FB2BB3">
        <w:rPr>
          <w:rFonts w:ascii="Arial" w:hAnsi="Arial" w:cs="Arial"/>
          <w:b w:val="0"/>
          <w:sz w:val="20"/>
        </w:rPr>
        <w:t>Izpolnjevanje starševske skrbi</w:t>
      </w:r>
    </w:p>
    <w:p w14:paraId="7D25517B" w14:textId="77777777" w:rsidR="00F44132" w:rsidRPr="00FB2BB3" w:rsidRDefault="00F44132" w:rsidP="00FB2BB3">
      <w:pPr>
        <w:spacing w:line="276" w:lineRule="auto"/>
        <w:jc w:val="both"/>
      </w:pPr>
    </w:p>
    <w:p w14:paraId="1BB3E34E" w14:textId="77777777" w:rsidR="003D5A1D" w:rsidRDefault="003D5A1D" w:rsidP="00FB2BB3">
      <w:pPr>
        <w:keepNext/>
        <w:keepLines/>
        <w:spacing w:before="40" w:line="276" w:lineRule="auto"/>
        <w:jc w:val="both"/>
        <w:outlineLvl w:val="2"/>
        <w:rPr>
          <w:rFonts w:ascii="Arial" w:hAnsi="Arial" w:cs="Arial"/>
        </w:rPr>
      </w:pPr>
      <w:r w:rsidRPr="00FB2BB3">
        <w:rPr>
          <w:rFonts w:ascii="Arial" w:hAnsi="Arial" w:cs="Arial"/>
        </w:rPr>
        <w:t>Pomoč pri sklenitvi sporazuma v sporih</w:t>
      </w:r>
    </w:p>
    <w:p w14:paraId="5F23F87B" w14:textId="77777777" w:rsidR="0001361A" w:rsidRPr="00FB2BB3" w:rsidRDefault="0001361A" w:rsidP="00FB2BB3">
      <w:pPr>
        <w:keepNext/>
        <w:keepLines/>
        <w:spacing w:before="40" w:line="276" w:lineRule="auto"/>
        <w:jc w:val="both"/>
        <w:outlineLvl w:val="2"/>
        <w:rPr>
          <w:rFonts w:ascii="Arial" w:hAnsi="Arial" w:cs="Arial"/>
        </w:rPr>
      </w:pPr>
    </w:p>
    <w:p w14:paraId="02007C07" w14:textId="77777777" w:rsidR="00F44132" w:rsidRDefault="003D5A1D" w:rsidP="00FB2BB3">
      <w:pPr>
        <w:spacing w:line="276" w:lineRule="auto"/>
        <w:jc w:val="both"/>
        <w:rPr>
          <w:rFonts w:ascii="Arial" w:eastAsia="Calibri" w:hAnsi="Arial" w:cs="Arial"/>
        </w:rPr>
      </w:pPr>
      <w:r w:rsidRPr="00FB2BB3">
        <w:rPr>
          <w:rFonts w:ascii="Arial" w:eastAsia="Calibri" w:hAnsi="Arial" w:cs="Arial"/>
        </w:rPr>
        <w:t>V postopkih izvrševanja starševske skrbi se starši največkrat ne strinjajo o izbiri in udeležbi otrok v obšolskih dejavnostih, o potovanjih otrok v tujino, o izbiri in vpisu v izbrano osnovno šolo, vrtec ter o objavljanju podatkov ter fotografij otrok na socialnih omrežjih.</w:t>
      </w:r>
    </w:p>
    <w:p w14:paraId="67A2B6E3" w14:textId="77777777" w:rsidR="00FB2BB3" w:rsidRPr="00FB2BB3" w:rsidRDefault="00FB2BB3" w:rsidP="00FB2BB3">
      <w:pPr>
        <w:spacing w:line="276" w:lineRule="auto"/>
        <w:jc w:val="both"/>
        <w:rPr>
          <w:rFonts w:ascii="Arial" w:eastAsia="Calibri" w:hAnsi="Arial" w:cs="Arial"/>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563"/>
        <w:gridCol w:w="973"/>
        <w:gridCol w:w="741"/>
        <w:gridCol w:w="563"/>
        <w:gridCol w:w="973"/>
        <w:gridCol w:w="741"/>
      </w:tblGrid>
      <w:tr w:rsidR="00FB2BB3" w:rsidRPr="00FB2BB3" w14:paraId="28B6A029"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684F11F5" w14:textId="77777777" w:rsidR="003D5A1D" w:rsidRPr="00FB2BB3" w:rsidRDefault="003D5A1D" w:rsidP="006F35C3">
            <w:pPr>
              <w:jc w:val="center"/>
              <w:rPr>
                <w:rFonts w:ascii="Arial" w:eastAsia="Calibri" w:hAnsi="Arial" w:cs="Arial"/>
                <w:b w:val="0"/>
                <w:color w:val="auto"/>
                <w:sz w:val="16"/>
              </w:rPr>
            </w:pPr>
            <w:r w:rsidRPr="00FB2BB3">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3C70DFA3" w14:textId="77777777" w:rsidR="003D5A1D" w:rsidRPr="00FB2BB3" w:rsidRDefault="003D5A1D" w:rsidP="006F35C3">
            <w:pPr>
              <w:jc w:val="center"/>
              <w:rPr>
                <w:rFonts w:ascii="Arial" w:eastAsia="Calibri" w:hAnsi="Arial" w:cs="Arial"/>
                <w:b w:val="0"/>
                <w:color w:val="auto"/>
                <w:sz w:val="16"/>
              </w:rPr>
            </w:pPr>
            <w:r w:rsidRPr="00FB2BB3">
              <w:rPr>
                <w:rFonts w:ascii="Arial" w:eastAsia="Calibri" w:hAnsi="Arial" w:cs="Arial"/>
                <w:b w:val="0"/>
                <w:color w:val="auto"/>
                <w:sz w:val="16"/>
              </w:rPr>
              <w:t>2018</w:t>
            </w:r>
          </w:p>
        </w:tc>
        <w:tc>
          <w:tcPr>
            <w:tcW w:w="0" w:type="auto"/>
            <w:gridSpan w:val="3"/>
            <w:vAlign w:val="center"/>
          </w:tcPr>
          <w:p w14:paraId="51403ED0"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FB2BB3">
              <w:rPr>
                <w:rFonts w:ascii="Arial" w:eastAsia="Calibri" w:hAnsi="Arial" w:cs="Arial"/>
                <w:b w:val="0"/>
                <w:color w:val="auto"/>
                <w:sz w:val="16"/>
              </w:rPr>
              <w:t>2019</w:t>
            </w:r>
          </w:p>
        </w:tc>
      </w:tr>
      <w:tr w:rsidR="00FB2BB3" w:rsidRPr="00FB2BB3" w14:paraId="50EBB5A8"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12AFC45" w14:textId="77777777" w:rsidR="003D5A1D" w:rsidRPr="00FB2BB3" w:rsidRDefault="003D5A1D" w:rsidP="006F35C3">
            <w:pPr>
              <w:jc w:val="center"/>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91C9F75"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nove</w:t>
            </w:r>
          </w:p>
        </w:tc>
        <w:tc>
          <w:tcPr>
            <w:tcW w:w="0" w:type="auto"/>
            <w:shd w:val="clear" w:color="auto" w:fill="auto"/>
            <w:vAlign w:val="center"/>
          </w:tcPr>
          <w:p w14:paraId="0A1E34C8"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3DBA377"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vodene</w:t>
            </w:r>
          </w:p>
        </w:tc>
        <w:tc>
          <w:tcPr>
            <w:tcW w:w="0" w:type="auto"/>
            <w:shd w:val="clear" w:color="auto" w:fill="BDD6EE"/>
            <w:vAlign w:val="center"/>
          </w:tcPr>
          <w:p w14:paraId="5C1AD8A8"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CF6895D"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zaključene</w:t>
            </w:r>
          </w:p>
        </w:tc>
        <w:tc>
          <w:tcPr>
            <w:tcW w:w="0" w:type="auto"/>
            <w:shd w:val="clear" w:color="auto" w:fill="BDD6EE"/>
            <w:vAlign w:val="center"/>
          </w:tcPr>
          <w:p w14:paraId="69007093"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vodene</w:t>
            </w:r>
          </w:p>
        </w:tc>
      </w:tr>
      <w:tr w:rsidR="00FB2BB3" w:rsidRPr="00FB2BB3" w14:paraId="1E0DF113"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DA4CA57"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POMOČ V SPORIH PRI IZVAJANJU STARŠEVSKE SKRBI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5F3636B" w14:textId="77777777" w:rsidR="003D5A1D" w:rsidRPr="00FB2BB3" w:rsidRDefault="003D5A1D" w:rsidP="006F35C3">
            <w:pPr>
              <w:jc w:val="center"/>
              <w:rPr>
                <w:rFonts w:ascii="Arial" w:eastAsia="Calibri" w:hAnsi="Arial" w:cs="Arial"/>
              </w:rPr>
            </w:pPr>
            <w:r w:rsidRPr="00FB2BB3">
              <w:rPr>
                <w:rFonts w:ascii="Arial" w:eastAsia="Calibri" w:hAnsi="Arial" w:cs="Arial"/>
              </w:rPr>
              <w:t>14</w:t>
            </w:r>
          </w:p>
        </w:tc>
        <w:tc>
          <w:tcPr>
            <w:tcW w:w="0" w:type="auto"/>
            <w:shd w:val="clear" w:color="auto" w:fill="auto"/>
            <w:vAlign w:val="center"/>
          </w:tcPr>
          <w:p w14:paraId="5539C46E"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13</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4319185" w14:textId="77777777" w:rsidR="003D5A1D" w:rsidRPr="00FB2BB3" w:rsidRDefault="003D5A1D" w:rsidP="006F35C3">
            <w:pPr>
              <w:jc w:val="center"/>
              <w:rPr>
                <w:rFonts w:ascii="Arial" w:eastAsia="Calibri" w:hAnsi="Arial" w:cs="Arial"/>
              </w:rPr>
            </w:pPr>
            <w:r w:rsidRPr="00FB2BB3">
              <w:rPr>
                <w:rFonts w:ascii="Arial" w:eastAsia="Calibri" w:hAnsi="Arial" w:cs="Arial"/>
              </w:rPr>
              <w:t>1</w:t>
            </w:r>
          </w:p>
        </w:tc>
        <w:tc>
          <w:tcPr>
            <w:tcW w:w="0" w:type="auto"/>
            <w:shd w:val="clear" w:color="auto" w:fill="BDD6EE"/>
            <w:vAlign w:val="center"/>
          </w:tcPr>
          <w:p w14:paraId="1CA861D4"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7</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2BDB293" w14:textId="77777777" w:rsidR="003D5A1D" w:rsidRPr="00FB2BB3" w:rsidRDefault="003D5A1D" w:rsidP="006F35C3">
            <w:pPr>
              <w:jc w:val="center"/>
              <w:rPr>
                <w:rFonts w:ascii="Arial" w:eastAsia="Calibri" w:hAnsi="Arial" w:cs="Arial"/>
              </w:rPr>
            </w:pPr>
            <w:r w:rsidRPr="00FB2BB3">
              <w:rPr>
                <w:rFonts w:ascii="Arial" w:eastAsia="Calibri" w:hAnsi="Arial" w:cs="Arial"/>
              </w:rPr>
              <w:t>8</w:t>
            </w:r>
          </w:p>
        </w:tc>
        <w:tc>
          <w:tcPr>
            <w:tcW w:w="0" w:type="auto"/>
            <w:shd w:val="clear" w:color="auto" w:fill="BDD6EE"/>
            <w:vAlign w:val="center"/>
          </w:tcPr>
          <w:p w14:paraId="4278597D"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0</w:t>
            </w:r>
          </w:p>
        </w:tc>
      </w:tr>
    </w:tbl>
    <w:p w14:paraId="17E61629" w14:textId="77777777" w:rsidR="003D5A1D" w:rsidRPr="00FB2BB3" w:rsidRDefault="003D5A1D" w:rsidP="003D5A1D">
      <w:pPr>
        <w:rPr>
          <w:rFonts w:ascii="Arial" w:eastAsia="Calibri" w:hAnsi="Arial" w:cs="Arial"/>
        </w:rPr>
      </w:pPr>
    </w:p>
    <w:p w14:paraId="70ECD578"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Predlog sodišču za odvzem starševske skrbi staršem</w:t>
      </w:r>
      <w:r w:rsidR="00C33CB0">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0"/>
        <w:gridCol w:w="650"/>
        <w:gridCol w:w="1162"/>
        <w:gridCol w:w="873"/>
        <w:gridCol w:w="650"/>
        <w:gridCol w:w="1162"/>
        <w:gridCol w:w="873"/>
      </w:tblGrid>
      <w:tr w:rsidR="00FB2BB3" w:rsidRPr="00FB2BB3" w14:paraId="0C5246C3"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8C64DBC"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7AA109EC"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0F06A0C4"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3A3E05AC"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B716C39"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951A830"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2CAE1F57"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EF527A5"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0DFEB305"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F2684A1"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03BB0F13"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35E5A0E4"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86C730B"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PREDLOG SODIŠČU ZA ODVZEM STARŠEVSKE SKRBI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3866BD9" w14:textId="77777777" w:rsidR="003D5A1D" w:rsidRPr="00FB2BB3" w:rsidRDefault="003D5A1D" w:rsidP="006F35C3">
            <w:pPr>
              <w:jc w:val="center"/>
              <w:rPr>
                <w:rFonts w:ascii="Arial" w:eastAsia="Calibri" w:hAnsi="Arial" w:cs="Arial"/>
              </w:rPr>
            </w:pPr>
            <w:r w:rsidRPr="00FB2BB3">
              <w:rPr>
                <w:rFonts w:ascii="Arial" w:eastAsia="Calibri" w:hAnsi="Arial" w:cs="Arial"/>
              </w:rPr>
              <w:t>0</w:t>
            </w:r>
          </w:p>
        </w:tc>
        <w:tc>
          <w:tcPr>
            <w:tcW w:w="0" w:type="auto"/>
            <w:shd w:val="clear" w:color="auto" w:fill="auto"/>
            <w:vAlign w:val="center"/>
          </w:tcPr>
          <w:p w14:paraId="06E4519B"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01B5ED6" w14:textId="77777777" w:rsidR="003D5A1D" w:rsidRPr="00FB2BB3" w:rsidRDefault="003D5A1D" w:rsidP="006F35C3">
            <w:pPr>
              <w:jc w:val="center"/>
              <w:rPr>
                <w:rFonts w:ascii="Arial" w:eastAsia="Calibri" w:hAnsi="Arial" w:cs="Arial"/>
              </w:rPr>
            </w:pPr>
            <w:r w:rsidRPr="00FB2BB3">
              <w:rPr>
                <w:rFonts w:ascii="Arial" w:eastAsia="Calibri" w:hAnsi="Arial" w:cs="Arial"/>
              </w:rPr>
              <w:t>0</w:t>
            </w:r>
          </w:p>
        </w:tc>
        <w:tc>
          <w:tcPr>
            <w:tcW w:w="0" w:type="auto"/>
            <w:shd w:val="clear" w:color="auto" w:fill="BDD6EE"/>
            <w:vAlign w:val="center"/>
          </w:tcPr>
          <w:p w14:paraId="3511DBB5"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9268FCB" w14:textId="77777777" w:rsidR="003D5A1D" w:rsidRPr="00FB2BB3" w:rsidRDefault="003D5A1D" w:rsidP="006F35C3">
            <w:pPr>
              <w:jc w:val="center"/>
              <w:rPr>
                <w:rFonts w:ascii="Arial" w:eastAsia="Calibri" w:hAnsi="Arial" w:cs="Arial"/>
              </w:rPr>
            </w:pPr>
            <w:r w:rsidRPr="00FB2BB3">
              <w:rPr>
                <w:rFonts w:ascii="Arial" w:eastAsia="Calibri" w:hAnsi="Arial" w:cs="Arial"/>
              </w:rPr>
              <w:t>0</w:t>
            </w:r>
          </w:p>
        </w:tc>
        <w:tc>
          <w:tcPr>
            <w:tcW w:w="0" w:type="auto"/>
            <w:shd w:val="clear" w:color="auto" w:fill="BDD6EE"/>
            <w:vAlign w:val="center"/>
          </w:tcPr>
          <w:p w14:paraId="276702DD"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2</w:t>
            </w:r>
          </w:p>
        </w:tc>
      </w:tr>
    </w:tbl>
    <w:p w14:paraId="455A250B" w14:textId="77777777" w:rsidR="003D5A1D" w:rsidRPr="00FB2BB3" w:rsidRDefault="003D5A1D" w:rsidP="003D5A1D">
      <w:pPr>
        <w:rPr>
          <w:rFonts w:ascii="Arial" w:eastAsia="Calibri" w:hAnsi="Arial" w:cs="Arial"/>
        </w:rPr>
      </w:pPr>
    </w:p>
    <w:p w14:paraId="2E4BE526"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Podaljšanje roditeljske pravice</w:t>
      </w:r>
      <w:r w:rsidR="00C33CB0">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0"/>
        <w:gridCol w:w="650"/>
        <w:gridCol w:w="1162"/>
        <w:gridCol w:w="873"/>
        <w:gridCol w:w="650"/>
        <w:gridCol w:w="1162"/>
        <w:gridCol w:w="873"/>
      </w:tblGrid>
      <w:tr w:rsidR="00FB2BB3" w:rsidRPr="00FB2BB3" w14:paraId="05F6C9D9"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30A2A797"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6B041BF4"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17B14027"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454857D4"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7AA4DB7"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B74550D"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08EF98F6"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ACBC28C"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25F36302"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529F7CE"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36145687"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6E8D9BAC"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35E313E"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PREDLOG SODIŠČU ZA PODALJŠANJE/PRENEHANJE STARŠEVSKE SKRBI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F93C71A" w14:textId="77777777" w:rsidR="003D5A1D" w:rsidRPr="00FB2BB3" w:rsidRDefault="003D5A1D" w:rsidP="006F35C3">
            <w:pPr>
              <w:jc w:val="center"/>
              <w:rPr>
                <w:rFonts w:ascii="Arial" w:eastAsia="Calibri" w:hAnsi="Arial" w:cs="Arial"/>
              </w:rPr>
            </w:pPr>
            <w:r w:rsidRPr="00FB2BB3">
              <w:rPr>
                <w:rFonts w:ascii="Arial" w:eastAsia="Calibri" w:hAnsi="Arial" w:cs="Arial"/>
              </w:rPr>
              <w:t>2</w:t>
            </w:r>
          </w:p>
        </w:tc>
        <w:tc>
          <w:tcPr>
            <w:tcW w:w="0" w:type="auto"/>
            <w:shd w:val="clear" w:color="auto" w:fill="auto"/>
            <w:vAlign w:val="center"/>
          </w:tcPr>
          <w:p w14:paraId="734A1765"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C706D8E" w14:textId="77777777" w:rsidR="003D5A1D" w:rsidRPr="00FB2BB3" w:rsidRDefault="003D5A1D" w:rsidP="006F35C3">
            <w:pPr>
              <w:jc w:val="center"/>
              <w:rPr>
                <w:rFonts w:ascii="Arial" w:eastAsia="Calibri" w:hAnsi="Arial" w:cs="Arial"/>
              </w:rPr>
            </w:pPr>
            <w:r w:rsidRPr="00FB2BB3">
              <w:rPr>
                <w:rFonts w:ascii="Arial" w:eastAsia="Calibri" w:hAnsi="Arial" w:cs="Arial"/>
              </w:rPr>
              <w:t>5</w:t>
            </w:r>
          </w:p>
        </w:tc>
        <w:tc>
          <w:tcPr>
            <w:tcW w:w="0" w:type="auto"/>
            <w:shd w:val="clear" w:color="auto" w:fill="BDD6EE"/>
            <w:vAlign w:val="center"/>
          </w:tcPr>
          <w:p w14:paraId="0027E823"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3</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6012A75" w14:textId="77777777" w:rsidR="003D5A1D" w:rsidRPr="00FB2BB3" w:rsidRDefault="003D5A1D" w:rsidP="006F35C3">
            <w:pPr>
              <w:jc w:val="center"/>
              <w:rPr>
                <w:rFonts w:ascii="Arial" w:eastAsia="Calibri" w:hAnsi="Arial" w:cs="Arial"/>
              </w:rPr>
            </w:pPr>
            <w:r w:rsidRPr="00FB2BB3">
              <w:rPr>
                <w:rFonts w:ascii="Arial" w:eastAsia="Calibri" w:hAnsi="Arial" w:cs="Arial"/>
              </w:rPr>
              <w:t>2</w:t>
            </w:r>
          </w:p>
        </w:tc>
        <w:tc>
          <w:tcPr>
            <w:tcW w:w="0" w:type="auto"/>
            <w:shd w:val="clear" w:color="auto" w:fill="BDD6EE"/>
            <w:vAlign w:val="center"/>
          </w:tcPr>
          <w:p w14:paraId="45C696A2"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6</w:t>
            </w:r>
          </w:p>
        </w:tc>
      </w:tr>
    </w:tbl>
    <w:p w14:paraId="499A0B32" w14:textId="77777777" w:rsidR="003D5A1D" w:rsidRPr="00FB2BB3" w:rsidRDefault="003D5A1D" w:rsidP="003D5A1D">
      <w:pPr>
        <w:rPr>
          <w:rFonts w:ascii="Arial" w:eastAsia="Calibri" w:hAnsi="Arial" w:cs="Arial"/>
        </w:rPr>
      </w:pPr>
    </w:p>
    <w:p w14:paraId="35AC64CA" w14:textId="77777777" w:rsidR="00C33CB0" w:rsidRDefault="00C33CB0" w:rsidP="00FB2BB3">
      <w:pPr>
        <w:pStyle w:val="Naslov3"/>
        <w:rPr>
          <w:rFonts w:ascii="Arial" w:hAnsi="Arial" w:cs="Arial"/>
          <w:b w:val="0"/>
          <w:sz w:val="20"/>
        </w:rPr>
      </w:pPr>
    </w:p>
    <w:p w14:paraId="31A37B3E" w14:textId="77777777" w:rsidR="003D5A1D" w:rsidRPr="00FB2BB3" w:rsidRDefault="003D5A1D" w:rsidP="00C33CB0">
      <w:pPr>
        <w:pStyle w:val="Naslov3"/>
        <w:numPr>
          <w:ilvl w:val="0"/>
          <w:numId w:val="39"/>
        </w:numPr>
        <w:rPr>
          <w:rFonts w:ascii="Arial" w:hAnsi="Arial" w:cs="Arial"/>
          <w:b w:val="0"/>
          <w:sz w:val="20"/>
        </w:rPr>
      </w:pPr>
      <w:r w:rsidRPr="00FB2BB3">
        <w:rPr>
          <w:rFonts w:ascii="Arial" w:hAnsi="Arial" w:cs="Arial"/>
          <w:b w:val="0"/>
          <w:sz w:val="20"/>
        </w:rPr>
        <w:t>Posebno varstvo otrok in mladostnikov</w:t>
      </w:r>
    </w:p>
    <w:p w14:paraId="67BBB58A" w14:textId="77777777" w:rsidR="00FB2BB3" w:rsidRPr="00FB2BB3" w:rsidRDefault="00FB2BB3" w:rsidP="00FB2BB3"/>
    <w:p w14:paraId="27305BEE" w14:textId="77777777" w:rsidR="003D5A1D" w:rsidRPr="00FB2BB3" w:rsidRDefault="003D5A1D" w:rsidP="00FB2BB3">
      <w:pPr>
        <w:spacing w:line="276" w:lineRule="auto"/>
        <w:jc w:val="both"/>
        <w:rPr>
          <w:rFonts w:ascii="Arial" w:eastAsia="Calibri" w:hAnsi="Arial" w:cs="Arial"/>
        </w:rPr>
      </w:pPr>
      <w:r w:rsidRPr="00FB2BB3">
        <w:rPr>
          <w:rFonts w:ascii="Arial" w:eastAsia="Calibri" w:hAnsi="Arial" w:cs="Arial"/>
        </w:rPr>
        <w:t>V letu 2019 je stopil v veljavo novi Družinski zakonik, ki je prenesel odločanje o ukrepih za varstvo koristi otrok na sodišče. Zakonik obširneje in kompleksnejše predstavlja ogroženega otroka in nalaga paleto različnih vrst ukrepov za zaščito otroka. Center za socialno delo nastopa kot predlagatelj nepravdnih postopkov na sodišču, zato smo se v letu 2019 na področju varstva otrok znašli pred številnimi novimi izzivi. Glede na to, da nimamo kataloga novih nalog in vodenje naše dokumentacije še ni prilagojeno izvajanju nove zakonodaje smo se srečevali s številnimi dilemami, kako naloge pravilno beležiti. Tekom leta 2019 je potekala tudi evalvacija nalog, kar nam je poleg implementacije zakonika v prakso prinesla nekaj dodatnega dela, ki ni nikjer evidentirano.</w:t>
      </w:r>
    </w:p>
    <w:p w14:paraId="0543896A" w14:textId="77777777" w:rsidR="00F44132" w:rsidRPr="00F44132" w:rsidRDefault="00F44132" w:rsidP="003D5A1D">
      <w:pPr>
        <w:jc w:val="both"/>
        <w:rPr>
          <w:rFonts w:ascii="Arial" w:eastAsia="Calibri" w:hAnsi="Arial" w:cs="Arial"/>
          <w:sz w:val="22"/>
          <w:szCs w:val="22"/>
        </w:rPr>
      </w:pPr>
    </w:p>
    <w:p w14:paraId="0AFB53B8" w14:textId="77777777" w:rsidR="003D5A1D" w:rsidRPr="00FB2BB3" w:rsidRDefault="003D5A1D" w:rsidP="00FB2BB3">
      <w:pPr>
        <w:pStyle w:val="Naslov3"/>
        <w:spacing w:line="276" w:lineRule="auto"/>
        <w:jc w:val="both"/>
        <w:rPr>
          <w:rFonts w:ascii="Arial" w:hAnsi="Arial" w:cs="Arial"/>
          <w:b w:val="0"/>
          <w:sz w:val="20"/>
        </w:rPr>
      </w:pPr>
      <w:r w:rsidRPr="00FB2BB3">
        <w:rPr>
          <w:rFonts w:ascii="Arial" w:hAnsi="Arial" w:cs="Arial"/>
          <w:b w:val="0"/>
          <w:sz w:val="20"/>
        </w:rPr>
        <w:t>Rejništvo</w:t>
      </w:r>
    </w:p>
    <w:p w14:paraId="66C773C3" w14:textId="77777777" w:rsidR="00FB2BB3" w:rsidRPr="00FB2BB3" w:rsidRDefault="00FB2BB3" w:rsidP="00FB2BB3">
      <w:pPr>
        <w:spacing w:line="276" w:lineRule="auto"/>
        <w:jc w:val="both"/>
      </w:pPr>
    </w:p>
    <w:p w14:paraId="0CB0E958" w14:textId="77777777" w:rsidR="003D5A1D" w:rsidRPr="00FB2BB3" w:rsidRDefault="003D5A1D" w:rsidP="00FB2BB3">
      <w:pPr>
        <w:spacing w:line="276" w:lineRule="auto"/>
        <w:jc w:val="both"/>
        <w:rPr>
          <w:rFonts w:ascii="Arial" w:eastAsia="Calibri" w:hAnsi="Arial" w:cs="Arial"/>
        </w:rPr>
      </w:pPr>
      <w:r w:rsidRPr="00FB2BB3">
        <w:rPr>
          <w:rFonts w:ascii="Arial" w:eastAsia="Calibri" w:hAnsi="Arial" w:cs="Arial"/>
        </w:rPr>
        <w:t xml:space="preserve">V letu 2019 je bilo v rejništvo nameščenih 31 otrok, od tega 3 v vikend rejništvo. V sorodstvenih rejniških družinah je bilo 7 otrok  in v klasičnih rejniških družinah 24 otrok. </w:t>
      </w:r>
    </w:p>
    <w:p w14:paraId="79F47EDA" w14:textId="77777777" w:rsidR="003D5A1D" w:rsidRPr="00FB2BB3" w:rsidRDefault="003D5A1D" w:rsidP="00FB2BB3">
      <w:pPr>
        <w:spacing w:line="276" w:lineRule="auto"/>
        <w:jc w:val="both"/>
        <w:rPr>
          <w:rFonts w:ascii="Arial" w:eastAsia="Calibri" w:hAnsi="Arial" w:cs="Arial"/>
        </w:rPr>
      </w:pPr>
    </w:p>
    <w:p w14:paraId="33B35FA4" w14:textId="77777777" w:rsidR="003D5A1D" w:rsidRPr="00FB2BB3" w:rsidRDefault="003D5A1D" w:rsidP="00FB2BB3">
      <w:pPr>
        <w:spacing w:line="276" w:lineRule="auto"/>
        <w:jc w:val="both"/>
        <w:rPr>
          <w:rFonts w:ascii="Arial" w:eastAsia="Calibri" w:hAnsi="Arial" w:cs="Arial"/>
        </w:rPr>
      </w:pPr>
      <w:r w:rsidRPr="00FB2BB3">
        <w:rPr>
          <w:rFonts w:ascii="Arial" w:eastAsia="Calibri" w:hAnsi="Arial" w:cs="Arial"/>
        </w:rPr>
        <w:t xml:space="preserve">V letu 2019 se je za enega otroka rejništvo zaključilo in je bil nameščen v vzgojni zavod. Za tri otroke se je rejništvo zaključilo zaradi polnoletnosti, na podlagi soglasja o prekinitvi rejništva ali zaradi zaključka šolanja. </w:t>
      </w:r>
    </w:p>
    <w:p w14:paraId="0368E688" w14:textId="77777777" w:rsidR="003D5A1D" w:rsidRPr="00FB2BB3" w:rsidRDefault="003D5A1D" w:rsidP="00FB2BB3">
      <w:pPr>
        <w:spacing w:line="276" w:lineRule="auto"/>
        <w:jc w:val="both"/>
        <w:rPr>
          <w:rFonts w:ascii="Arial" w:eastAsia="Calibri" w:hAnsi="Arial" w:cs="Arial"/>
        </w:rPr>
      </w:pPr>
      <w:r w:rsidRPr="00FB2BB3">
        <w:rPr>
          <w:rFonts w:ascii="Arial" w:eastAsia="Calibri" w:hAnsi="Arial" w:cs="Arial"/>
        </w:rPr>
        <w:t xml:space="preserve">Na novo so bili 3 otroci nameščeni v rejniško družino z odvzemom, </w:t>
      </w:r>
      <w:bookmarkStart w:id="33" w:name="_Toc443393938"/>
      <w:bookmarkStart w:id="34" w:name="_Toc441744102"/>
      <w:bookmarkStart w:id="35" w:name="_Toc411775641"/>
      <w:bookmarkStart w:id="36" w:name="_Toc411773331"/>
      <w:r w:rsidRPr="00FB2BB3">
        <w:rPr>
          <w:rFonts w:ascii="Arial" w:eastAsia="Calibri" w:hAnsi="Arial" w:cs="Arial"/>
        </w:rPr>
        <w:t xml:space="preserve">za 1 otroka pa mora center še podati na sodišče predlog za namestitev v rejniško družino. </w:t>
      </w:r>
    </w:p>
    <w:p w14:paraId="6A609B9D" w14:textId="77777777" w:rsidR="003D5A1D" w:rsidRPr="00FB2BB3" w:rsidRDefault="003D5A1D" w:rsidP="00FB2BB3">
      <w:pPr>
        <w:spacing w:line="276" w:lineRule="auto"/>
        <w:jc w:val="both"/>
        <w:rPr>
          <w:rFonts w:ascii="Arial" w:eastAsia="Calibri" w:hAnsi="Arial" w:cs="Arial"/>
        </w:rPr>
      </w:pPr>
      <w:r w:rsidRPr="00FB2BB3">
        <w:rPr>
          <w:rFonts w:ascii="Arial" w:eastAsia="Calibri" w:hAnsi="Arial" w:cs="Arial"/>
        </w:rPr>
        <w:t xml:space="preserve">Na našem krajevnem območju smo imeli 13 rejniških družin, od tega 6 sorodstvenih in 7 klasičnih rejniških družin. </w:t>
      </w:r>
    </w:p>
    <w:bookmarkEnd w:id="33"/>
    <w:bookmarkEnd w:id="34"/>
    <w:bookmarkEnd w:id="35"/>
    <w:bookmarkEnd w:id="36"/>
    <w:p w14:paraId="173EB652" w14:textId="77777777" w:rsidR="003D5A1D" w:rsidRPr="00FB2BB3" w:rsidRDefault="003D5A1D" w:rsidP="00FB2BB3">
      <w:pPr>
        <w:spacing w:line="276" w:lineRule="auto"/>
        <w:jc w:val="both"/>
        <w:rPr>
          <w:rFonts w:ascii="Arial" w:eastAsia="Calibri" w:hAnsi="Arial" w:cs="Arial"/>
        </w:rPr>
      </w:pPr>
      <w:r w:rsidRPr="00FB2BB3">
        <w:rPr>
          <w:rFonts w:ascii="Arial" w:eastAsia="Calibri" w:hAnsi="Arial" w:cs="Arial"/>
        </w:rPr>
        <w:t>Za vse otroke, ki so bili v letu 2019 nameščeni v rejniške družine, rejništvo še traja.</w:t>
      </w:r>
    </w:p>
    <w:p w14:paraId="5BE52AEC" w14:textId="77777777" w:rsidR="003D5A1D" w:rsidRPr="00FB2BB3" w:rsidRDefault="003D5A1D" w:rsidP="00FB2BB3">
      <w:pPr>
        <w:spacing w:line="276" w:lineRule="auto"/>
        <w:jc w:val="both"/>
        <w:rPr>
          <w:rFonts w:ascii="Arial" w:eastAsia="Calibri" w:hAnsi="Arial" w:cs="Arial"/>
        </w:rPr>
      </w:pPr>
    </w:p>
    <w:p w14:paraId="01AC965A" w14:textId="77777777" w:rsidR="003D5A1D" w:rsidRPr="00FB2BB3" w:rsidRDefault="003D5A1D" w:rsidP="00FB2BB3">
      <w:pPr>
        <w:spacing w:line="276" w:lineRule="auto"/>
        <w:jc w:val="both"/>
        <w:rPr>
          <w:rFonts w:ascii="Arial" w:eastAsia="Calibri" w:hAnsi="Arial" w:cs="Arial"/>
        </w:rPr>
      </w:pPr>
      <w:r w:rsidRPr="00FB2BB3">
        <w:rPr>
          <w:rFonts w:ascii="Arial" w:eastAsia="Calibri" w:hAnsi="Arial" w:cs="Arial"/>
        </w:rPr>
        <w:t>Kot težavno se je izkazalo iskanje rejniških družin za namestitev več otrok hkrati (sorojenci) in pomanjkanje rejniških družin, ki bi sprejele otroke v vikend in počitniško rejništvo. Sicer je bilo na splošno sodelovanje z rejniškimi družinami dobro.</w:t>
      </w:r>
    </w:p>
    <w:p w14:paraId="55109C69" w14:textId="77777777" w:rsidR="003D5A1D" w:rsidRPr="00F44132" w:rsidRDefault="003D5A1D" w:rsidP="003D5A1D">
      <w:pPr>
        <w:rPr>
          <w:rFonts w:ascii="Arial" w:eastAsia="Calibri" w:hAnsi="Arial" w:cs="Arial"/>
          <w:sz w:val="22"/>
          <w:szCs w:val="22"/>
        </w:rPr>
      </w:pPr>
    </w:p>
    <w:p w14:paraId="794D5E4E" w14:textId="77777777" w:rsidR="003D5A1D" w:rsidRPr="00FB2BB3" w:rsidRDefault="003D5A1D" w:rsidP="00FB2BB3">
      <w:pPr>
        <w:pStyle w:val="Naslov3"/>
        <w:spacing w:line="276" w:lineRule="auto"/>
        <w:jc w:val="both"/>
        <w:rPr>
          <w:rFonts w:ascii="Arial" w:hAnsi="Arial" w:cs="Arial"/>
          <w:b w:val="0"/>
          <w:sz w:val="20"/>
        </w:rPr>
      </w:pPr>
      <w:r w:rsidRPr="00FB2BB3">
        <w:rPr>
          <w:rFonts w:ascii="Arial" w:hAnsi="Arial" w:cs="Arial"/>
          <w:b w:val="0"/>
          <w:sz w:val="20"/>
        </w:rPr>
        <w:t>Ukrepi</w:t>
      </w:r>
    </w:p>
    <w:p w14:paraId="2827D857" w14:textId="77777777" w:rsidR="00F44132" w:rsidRPr="00FB2BB3" w:rsidRDefault="00F44132" w:rsidP="00FB2BB3">
      <w:pPr>
        <w:spacing w:line="276" w:lineRule="auto"/>
        <w:jc w:val="both"/>
      </w:pPr>
    </w:p>
    <w:p w14:paraId="1BA33AC7" w14:textId="77777777" w:rsidR="003D5A1D" w:rsidRPr="00FB2BB3" w:rsidRDefault="003D5A1D" w:rsidP="00FB2BB3">
      <w:pPr>
        <w:spacing w:line="276" w:lineRule="auto"/>
        <w:jc w:val="both"/>
        <w:rPr>
          <w:rFonts w:ascii="Arial" w:hAnsi="Arial" w:cs="Arial"/>
        </w:rPr>
      </w:pPr>
      <w:r w:rsidRPr="00FB2BB3">
        <w:rPr>
          <w:rFonts w:ascii="Arial" w:hAnsi="Arial" w:cs="Arial"/>
        </w:rPr>
        <w:t xml:space="preserve">V letu 2019 je stopil v veljavo Družinski zakonik. Po uvedbi le-tega še niso bile jasno opredeljene naloge glede obravnave otrok žrtev nasilja, zato smo na podlagi prvih izobraževanj in usmeritev, informacije o nasilju nad otroki obravnavali v okviru naloge posebno varstvo otrok in mladostnikov – ukrepi za vzgojo in varstvo otroka in njegovih koristi. Konec leta 2019 pa je CSD Ljubljana sprejel enotno usmeritev, da se informacije o nasilju nad otroki obravnavajo v okviru nalog za preprečevanje nasilja v družini. </w:t>
      </w:r>
    </w:p>
    <w:p w14:paraId="6012AE78" w14:textId="77777777" w:rsidR="00F44132" w:rsidRPr="00FB2BB3" w:rsidRDefault="00F44132" w:rsidP="003D5A1D">
      <w:pPr>
        <w:jc w:val="both"/>
        <w:rPr>
          <w:rFonts w:ascii="Arial" w:hAnsi="Arial" w:cs="Arial"/>
        </w:rPr>
      </w:pPr>
    </w:p>
    <w:p w14:paraId="47BC2B0D"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Ukrepi za vzgojo in varstvo otroka in njegovih koristi</w:t>
      </w:r>
      <w:r w:rsidR="0077363E">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650"/>
        <w:gridCol w:w="1162"/>
        <w:gridCol w:w="873"/>
        <w:gridCol w:w="650"/>
        <w:gridCol w:w="1162"/>
        <w:gridCol w:w="873"/>
      </w:tblGrid>
      <w:tr w:rsidR="00FB2BB3" w:rsidRPr="00FB2BB3" w14:paraId="53F6532F"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8CC7C6C"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77CE07E2"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36116256"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73DF9324"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BE21907"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BE6EB0D"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04D40C78"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5EF1AA7"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50DE684F"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F549143"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6A55AD20"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7AFDF5C5"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31CC935"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SPLOŠNI UKREPI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25FDD47" w14:textId="77777777" w:rsidR="003D5A1D" w:rsidRPr="00FB2BB3" w:rsidRDefault="003D5A1D" w:rsidP="006F35C3">
            <w:pPr>
              <w:jc w:val="center"/>
              <w:rPr>
                <w:rFonts w:ascii="Arial" w:eastAsia="Calibri" w:hAnsi="Arial" w:cs="Arial"/>
              </w:rPr>
            </w:pPr>
            <w:r w:rsidRPr="00FB2BB3">
              <w:rPr>
                <w:rFonts w:ascii="Arial" w:eastAsia="Calibri" w:hAnsi="Arial" w:cs="Arial"/>
              </w:rPr>
              <w:t>5</w:t>
            </w:r>
          </w:p>
        </w:tc>
        <w:tc>
          <w:tcPr>
            <w:tcW w:w="0" w:type="auto"/>
            <w:shd w:val="clear" w:color="auto" w:fill="auto"/>
            <w:vAlign w:val="center"/>
          </w:tcPr>
          <w:p w14:paraId="12B8E3A2"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20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A017479" w14:textId="77777777" w:rsidR="003D5A1D" w:rsidRPr="00FB2BB3" w:rsidRDefault="003D5A1D" w:rsidP="006F35C3">
            <w:pPr>
              <w:jc w:val="center"/>
              <w:rPr>
                <w:rFonts w:ascii="Arial" w:eastAsia="Calibri" w:hAnsi="Arial" w:cs="Arial"/>
              </w:rPr>
            </w:pPr>
            <w:r w:rsidRPr="00FB2BB3">
              <w:rPr>
                <w:rFonts w:ascii="Arial" w:eastAsia="Calibri" w:hAnsi="Arial" w:cs="Arial"/>
              </w:rPr>
              <w:t>10</w:t>
            </w:r>
          </w:p>
        </w:tc>
        <w:tc>
          <w:tcPr>
            <w:tcW w:w="0" w:type="auto"/>
            <w:shd w:val="clear" w:color="auto" w:fill="BDD6EE"/>
            <w:vAlign w:val="center"/>
          </w:tcPr>
          <w:p w14:paraId="04DE2FC2"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75</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ADAEB3C" w14:textId="77777777" w:rsidR="003D5A1D" w:rsidRPr="00FB2BB3" w:rsidRDefault="003D5A1D" w:rsidP="006F35C3">
            <w:pPr>
              <w:jc w:val="center"/>
              <w:rPr>
                <w:rFonts w:ascii="Arial" w:eastAsia="Calibri" w:hAnsi="Arial" w:cs="Arial"/>
              </w:rPr>
            </w:pPr>
            <w:r w:rsidRPr="00FB2BB3">
              <w:rPr>
                <w:rFonts w:ascii="Arial" w:eastAsia="Calibri" w:hAnsi="Arial" w:cs="Arial"/>
              </w:rPr>
              <w:t>21</w:t>
            </w:r>
          </w:p>
        </w:tc>
        <w:tc>
          <w:tcPr>
            <w:tcW w:w="0" w:type="auto"/>
            <w:shd w:val="clear" w:color="auto" w:fill="BDD6EE"/>
            <w:vAlign w:val="center"/>
          </w:tcPr>
          <w:p w14:paraId="1B7F3AC2"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64</w:t>
            </w:r>
          </w:p>
        </w:tc>
      </w:tr>
    </w:tbl>
    <w:p w14:paraId="7BCA89D6" w14:textId="77777777" w:rsidR="003D5A1D" w:rsidRPr="00FB2BB3" w:rsidRDefault="003D5A1D" w:rsidP="003D5A1D">
      <w:pPr>
        <w:keepNext/>
        <w:keepLines/>
        <w:spacing w:before="40"/>
        <w:outlineLvl w:val="3"/>
        <w:rPr>
          <w:rFonts w:ascii="Arial" w:hAnsi="Arial" w:cs="Arial"/>
        </w:rPr>
      </w:pPr>
    </w:p>
    <w:p w14:paraId="2416DFF0"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Oddaja v zavod</w:t>
      </w:r>
      <w:r w:rsidR="0077363E">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650"/>
        <w:gridCol w:w="1162"/>
        <w:gridCol w:w="873"/>
        <w:gridCol w:w="650"/>
        <w:gridCol w:w="1162"/>
        <w:gridCol w:w="873"/>
      </w:tblGrid>
      <w:tr w:rsidR="00FB2BB3" w:rsidRPr="00FB2BB3" w14:paraId="6D666CBF"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C99C425"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2067DA2"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5E0E808C"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39A8F642"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D66DF30"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E8CFB65"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41952C0E"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2C7F12D"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1B7C07E4"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04786AE"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53067450"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0E415C76"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1FC17FF"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ODDAJA V ZAVOD</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F315931" w14:textId="77777777" w:rsidR="003D5A1D" w:rsidRPr="00FB2BB3" w:rsidRDefault="003D5A1D" w:rsidP="006F35C3">
            <w:pPr>
              <w:jc w:val="center"/>
              <w:rPr>
                <w:rFonts w:ascii="Arial" w:eastAsia="Calibri" w:hAnsi="Arial" w:cs="Arial"/>
              </w:rPr>
            </w:pPr>
            <w:r w:rsidRPr="00FB2BB3">
              <w:rPr>
                <w:rFonts w:ascii="Arial" w:eastAsia="Calibri" w:hAnsi="Arial" w:cs="Arial"/>
              </w:rPr>
              <w:t>7</w:t>
            </w:r>
          </w:p>
        </w:tc>
        <w:tc>
          <w:tcPr>
            <w:tcW w:w="0" w:type="auto"/>
            <w:shd w:val="clear" w:color="auto" w:fill="auto"/>
            <w:vAlign w:val="center"/>
          </w:tcPr>
          <w:p w14:paraId="0337988D"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6E41458" w14:textId="77777777" w:rsidR="003D5A1D" w:rsidRPr="00FB2BB3" w:rsidRDefault="003D5A1D" w:rsidP="006F35C3">
            <w:pPr>
              <w:jc w:val="center"/>
              <w:rPr>
                <w:rFonts w:ascii="Arial" w:eastAsia="Calibri" w:hAnsi="Arial" w:cs="Arial"/>
              </w:rPr>
            </w:pPr>
            <w:r w:rsidRPr="00FB2BB3">
              <w:rPr>
                <w:rFonts w:ascii="Arial" w:eastAsia="Calibri" w:hAnsi="Arial" w:cs="Arial"/>
              </w:rPr>
              <w:t>28</w:t>
            </w:r>
          </w:p>
        </w:tc>
        <w:tc>
          <w:tcPr>
            <w:tcW w:w="0" w:type="auto"/>
            <w:shd w:val="clear" w:color="auto" w:fill="BDD6EE"/>
            <w:vAlign w:val="center"/>
          </w:tcPr>
          <w:p w14:paraId="76ED3382"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7</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4DDF443" w14:textId="77777777" w:rsidR="003D5A1D" w:rsidRPr="00FB2BB3" w:rsidRDefault="003D5A1D" w:rsidP="006F35C3">
            <w:pPr>
              <w:jc w:val="center"/>
              <w:rPr>
                <w:rFonts w:ascii="Arial" w:eastAsia="Calibri" w:hAnsi="Arial" w:cs="Arial"/>
              </w:rPr>
            </w:pPr>
            <w:r w:rsidRPr="00FB2BB3">
              <w:rPr>
                <w:rFonts w:ascii="Arial" w:eastAsia="Calibri" w:hAnsi="Arial" w:cs="Arial"/>
              </w:rPr>
              <w:t>13</w:t>
            </w:r>
          </w:p>
        </w:tc>
        <w:tc>
          <w:tcPr>
            <w:tcW w:w="0" w:type="auto"/>
            <w:shd w:val="clear" w:color="auto" w:fill="BDD6EE"/>
            <w:vAlign w:val="center"/>
          </w:tcPr>
          <w:p w14:paraId="51F06436"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22</w:t>
            </w:r>
          </w:p>
        </w:tc>
      </w:tr>
    </w:tbl>
    <w:p w14:paraId="7C84E378" w14:textId="77777777" w:rsidR="003D5A1D" w:rsidRPr="00FB2BB3" w:rsidRDefault="003D5A1D" w:rsidP="003D5A1D">
      <w:pPr>
        <w:rPr>
          <w:rFonts w:ascii="Arial" w:eastAsia="Calibri" w:hAnsi="Arial" w:cs="Arial"/>
        </w:rPr>
      </w:pPr>
    </w:p>
    <w:p w14:paraId="1117732D" w14:textId="77777777" w:rsidR="003D5A1D" w:rsidRPr="00FB2BB3" w:rsidRDefault="003D5A1D" w:rsidP="003D5A1D">
      <w:pPr>
        <w:keepNext/>
        <w:keepLines/>
        <w:spacing w:before="40"/>
        <w:outlineLvl w:val="2"/>
        <w:rPr>
          <w:rFonts w:ascii="Arial" w:hAnsi="Arial" w:cs="Arial"/>
        </w:rPr>
      </w:pPr>
      <w:bookmarkStart w:id="37" w:name="_Toc474844862"/>
      <w:bookmarkStart w:id="38" w:name="_Toc531245818"/>
      <w:r w:rsidRPr="00FB2BB3">
        <w:rPr>
          <w:rFonts w:ascii="Arial" w:hAnsi="Arial" w:cs="Arial"/>
        </w:rPr>
        <w:t>Odvzem otroka</w:t>
      </w:r>
      <w:bookmarkEnd w:id="37"/>
      <w:bookmarkEnd w:id="38"/>
      <w:r w:rsidR="0077363E">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2"/>
        <w:gridCol w:w="650"/>
        <w:gridCol w:w="1162"/>
        <w:gridCol w:w="873"/>
        <w:gridCol w:w="650"/>
        <w:gridCol w:w="1162"/>
        <w:gridCol w:w="873"/>
      </w:tblGrid>
      <w:tr w:rsidR="00FB2BB3" w:rsidRPr="00FB2BB3" w14:paraId="044D5018"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BAA2D22"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A925C7F"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2018</w:t>
            </w:r>
          </w:p>
        </w:tc>
        <w:tc>
          <w:tcPr>
            <w:tcW w:w="0" w:type="auto"/>
            <w:gridSpan w:val="3"/>
            <w:vAlign w:val="center"/>
          </w:tcPr>
          <w:p w14:paraId="3BF36A99"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rPr>
            </w:pPr>
            <w:r w:rsidRPr="00FB2BB3">
              <w:rPr>
                <w:rFonts w:ascii="Arial" w:eastAsia="Calibri" w:hAnsi="Arial" w:cs="Arial"/>
                <w:b w:val="0"/>
                <w:color w:val="auto"/>
              </w:rPr>
              <w:t>2019</w:t>
            </w:r>
          </w:p>
        </w:tc>
      </w:tr>
      <w:tr w:rsidR="00FB2BB3" w:rsidRPr="00FB2BB3" w14:paraId="7211CCB8"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5065A66" w14:textId="77777777" w:rsidR="003D5A1D" w:rsidRPr="00FB2BB3" w:rsidRDefault="003D5A1D" w:rsidP="006F35C3">
            <w:pPr>
              <w:jc w:val="center"/>
              <w:rPr>
                <w:rFonts w:ascii="Arial" w:eastAsia="Calibri" w:hAnsi="Arial" w:cs="Arial"/>
                <w:b w:val="0"/>
                <w:color w:val="auto"/>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FC6BEF0" w14:textId="77777777" w:rsidR="003D5A1D" w:rsidRPr="00FB2BB3" w:rsidRDefault="003D5A1D" w:rsidP="006F35C3">
            <w:pPr>
              <w:jc w:val="center"/>
              <w:rPr>
                <w:rFonts w:ascii="Arial" w:eastAsia="Calibri" w:hAnsi="Arial" w:cs="Arial"/>
              </w:rPr>
            </w:pPr>
            <w:r w:rsidRPr="00FB2BB3">
              <w:rPr>
                <w:rFonts w:ascii="Arial" w:eastAsia="Calibri" w:hAnsi="Arial" w:cs="Arial"/>
              </w:rPr>
              <w:t>nove</w:t>
            </w:r>
          </w:p>
        </w:tc>
        <w:tc>
          <w:tcPr>
            <w:tcW w:w="0" w:type="auto"/>
            <w:shd w:val="clear" w:color="auto" w:fill="auto"/>
            <w:vAlign w:val="center"/>
          </w:tcPr>
          <w:p w14:paraId="0697ECC2"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D6293CA" w14:textId="77777777" w:rsidR="003D5A1D" w:rsidRPr="00FB2BB3" w:rsidRDefault="003D5A1D" w:rsidP="006F35C3">
            <w:pPr>
              <w:jc w:val="center"/>
              <w:rPr>
                <w:rFonts w:ascii="Arial" w:eastAsia="Calibri" w:hAnsi="Arial" w:cs="Arial"/>
              </w:rPr>
            </w:pPr>
            <w:r w:rsidRPr="00FB2BB3">
              <w:rPr>
                <w:rFonts w:ascii="Arial" w:eastAsia="Calibri" w:hAnsi="Arial" w:cs="Arial"/>
              </w:rPr>
              <w:t>vodene</w:t>
            </w:r>
          </w:p>
        </w:tc>
        <w:tc>
          <w:tcPr>
            <w:tcW w:w="0" w:type="auto"/>
            <w:shd w:val="clear" w:color="auto" w:fill="BDD6EE"/>
            <w:vAlign w:val="center"/>
          </w:tcPr>
          <w:p w14:paraId="19CC6089"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0A02B6E" w14:textId="77777777" w:rsidR="003D5A1D" w:rsidRPr="00FB2BB3" w:rsidRDefault="003D5A1D" w:rsidP="006F35C3">
            <w:pPr>
              <w:jc w:val="center"/>
              <w:rPr>
                <w:rFonts w:ascii="Arial" w:eastAsia="Calibri" w:hAnsi="Arial" w:cs="Arial"/>
              </w:rPr>
            </w:pPr>
            <w:r w:rsidRPr="00FB2BB3">
              <w:rPr>
                <w:rFonts w:ascii="Arial" w:eastAsia="Calibri" w:hAnsi="Arial" w:cs="Arial"/>
              </w:rPr>
              <w:t>zaključene</w:t>
            </w:r>
          </w:p>
        </w:tc>
        <w:tc>
          <w:tcPr>
            <w:tcW w:w="0" w:type="auto"/>
            <w:shd w:val="clear" w:color="auto" w:fill="BDD6EE"/>
            <w:vAlign w:val="center"/>
          </w:tcPr>
          <w:p w14:paraId="2BAEF5A0"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FB2BB3">
              <w:rPr>
                <w:rFonts w:ascii="Arial" w:eastAsia="Calibri" w:hAnsi="Arial" w:cs="Arial"/>
              </w:rPr>
              <w:t>vodene</w:t>
            </w:r>
          </w:p>
        </w:tc>
      </w:tr>
      <w:tr w:rsidR="00FB2BB3" w:rsidRPr="00FB2BB3" w14:paraId="31E93DE0"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FE7A7A1" w14:textId="77777777" w:rsidR="003D5A1D" w:rsidRPr="00FB2BB3" w:rsidRDefault="003D5A1D" w:rsidP="006F35C3">
            <w:pPr>
              <w:jc w:val="center"/>
              <w:rPr>
                <w:rFonts w:ascii="Arial" w:eastAsia="Calibri" w:hAnsi="Arial" w:cs="Arial"/>
                <w:b w:val="0"/>
                <w:color w:val="auto"/>
              </w:rPr>
            </w:pPr>
            <w:r w:rsidRPr="00FB2BB3">
              <w:rPr>
                <w:rFonts w:ascii="Arial" w:eastAsia="Calibri" w:hAnsi="Arial" w:cs="Arial"/>
                <w:b w:val="0"/>
                <w:color w:val="auto"/>
              </w:rPr>
              <w:t>ODVZEM OTROKA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5169DD5" w14:textId="77777777" w:rsidR="003D5A1D" w:rsidRPr="00FB2BB3" w:rsidRDefault="003D5A1D" w:rsidP="006F35C3">
            <w:pPr>
              <w:jc w:val="center"/>
              <w:rPr>
                <w:rFonts w:ascii="Arial" w:eastAsia="Calibri" w:hAnsi="Arial" w:cs="Arial"/>
              </w:rPr>
            </w:pPr>
            <w:r w:rsidRPr="00FB2BB3">
              <w:rPr>
                <w:rFonts w:ascii="Arial" w:eastAsia="Calibri" w:hAnsi="Arial" w:cs="Arial"/>
              </w:rPr>
              <w:t>7</w:t>
            </w:r>
          </w:p>
        </w:tc>
        <w:tc>
          <w:tcPr>
            <w:tcW w:w="0" w:type="auto"/>
            <w:shd w:val="clear" w:color="auto" w:fill="auto"/>
            <w:vAlign w:val="center"/>
          </w:tcPr>
          <w:p w14:paraId="2FB1E61F"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6D602C2" w14:textId="77777777" w:rsidR="003D5A1D" w:rsidRPr="00FB2BB3" w:rsidRDefault="003D5A1D" w:rsidP="006F35C3">
            <w:pPr>
              <w:jc w:val="center"/>
              <w:rPr>
                <w:rFonts w:ascii="Arial" w:eastAsia="Calibri" w:hAnsi="Arial" w:cs="Arial"/>
              </w:rPr>
            </w:pPr>
            <w:r w:rsidRPr="00FB2BB3">
              <w:rPr>
                <w:rFonts w:ascii="Arial" w:eastAsia="Calibri" w:hAnsi="Arial" w:cs="Arial"/>
              </w:rPr>
              <w:t>14</w:t>
            </w:r>
          </w:p>
        </w:tc>
        <w:tc>
          <w:tcPr>
            <w:tcW w:w="0" w:type="auto"/>
            <w:shd w:val="clear" w:color="auto" w:fill="BDD6EE"/>
            <w:vAlign w:val="center"/>
          </w:tcPr>
          <w:p w14:paraId="6B34C1F6"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201F360" w14:textId="77777777" w:rsidR="003D5A1D" w:rsidRPr="00FB2BB3" w:rsidRDefault="003D5A1D" w:rsidP="006F35C3">
            <w:pPr>
              <w:jc w:val="center"/>
              <w:rPr>
                <w:rFonts w:ascii="Arial" w:eastAsia="Calibri" w:hAnsi="Arial" w:cs="Arial"/>
              </w:rPr>
            </w:pPr>
            <w:r w:rsidRPr="00FB2BB3">
              <w:rPr>
                <w:rFonts w:ascii="Arial" w:eastAsia="Calibri" w:hAnsi="Arial" w:cs="Arial"/>
              </w:rPr>
              <w:t>12</w:t>
            </w:r>
          </w:p>
        </w:tc>
        <w:tc>
          <w:tcPr>
            <w:tcW w:w="0" w:type="auto"/>
            <w:shd w:val="clear" w:color="auto" w:fill="BDD6EE"/>
            <w:vAlign w:val="center"/>
          </w:tcPr>
          <w:p w14:paraId="7FE29133"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rPr>
            </w:pPr>
            <w:r w:rsidRPr="00FB2BB3">
              <w:rPr>
                <w:rFonts w:ascii="Arial" w:eastAsia="Calibri" w:hAnsi="Arial" w:cs="Arial"/>
              </w:rPr>
              <w:t>7</w:t>
            </w:r>
          </w:p>
        </w:tc>
      </w:tr>
    </w:tbl>
    <w:p w14:paraId="5BF78706" w14:textId="77777777" w:rsidR="00F44132" w:rsidRDefault="00F44132" w:rsidP="003D5A1D">
      <w:pPr>
        <w:keepNext/>
        <w:keepLines/>
        <w:spacing w:before="40"/>
        <w:outlineLvl w:val="2"/>
        <w:rPr>
          <w:rFonts w:ascii="Arial" w:hAnsi="Arial" w:cs="Arial"/>
          <w:color w:val="1F4D78"/>
          <w:sz w:val="22"/>
          <w:szCs w:val="22"/>
        </w:rPr>
      </w:pPr>
    </w:p>
    <w:p w14:paraId="4203EA6A" w14:textId="77777777" w:rsidR="003D5A1D" w:rsidRPr="00FB2BB3" w:rsidRDefault="003D5A1D" w:rsidP="00FB2BB3">
      <w:pPr>
        <w:keepNext/>
        <w:keepLines/>
        <w:spacing w:before="40" w:line="276" w:lineRule="auto"/>
        <w:jc w:val="both"/>
        <w:outlineLvl w:val="2"/>
        <w:rPr>
          <w:rFonts w:ascii="Arial" w:hAnsi="Arial" w:cs="Arial"/>
        </w:rPr>
      </w:pPr>
      <w:r w:rsidRPr="00FB2BB3">
        <w:rPr>
          <w:rFonts w:ascii="Arial" w:hAnsi="Arial" w:cs="Arial"/>
        </w:rPr>
        <w:t>Nujni ukrepi za zaščito otroka</w:t>
      </w:r>
    </w:p>
    <w:p w14:paraId="2B44BA4D" w14:textId="77777777" w:rsidR="00FB2BB3" w:rsidRPr="00FB2BB3" w:rsidRDefault="00FB2BB3" w:rsidP="00FB2BB3">
      <w:pPr>
        <w:keepNext/>
        <w:keepLines/>
        <w:spacing w:before="40" w:line="276" w:lineRule="auto"/>
        <w:jc w:val="both"/>
        <w:outlineLvl w:val="2"/>
        <w:rPr>
          <w:rFonts w:ascii="Arial" w:hAnsi="Arial" w:cs="Arial"/>
        </w:rPr>
      </w:pPr>
    </w:p>
    <w:p w14:paraId="06ABF4FE" w14:textId="77777777" w:rsidR="003D5A1D" w:rsidRPr="00FB2BB3" w:rsidRDefault="0077363E" w:rsidP="00FB2BB3">
      <w:pPr>
        <w:spacing w:line="276" w:lineRule="auto"/>
        <w:jc w:val="both"/>
        <w:rPr>
          <w:rFonts w:ascii="Arial" w:eastAsia="Calibri" w:hAnsi="Arial" w:cs="Arial"/>
        </w:rPr>
      </w:pPr>
      <w:r>
        <w:rPr>
          <w:rFonts w:ascii="Arial" w:eastAsia="Calibri" w:hAnsi="Arial" w:cs="Arial"/>
        </w:rPr>
        <w:t>V letu 2019 smo izpeljali 1</w:t>
      </w:r>
      <w:r w:rsidR="003D5A1D" w:rsidRPr="00FB2BB3">
        <w:rPr>
          <w:rFonts w:ascii="Arial" w:eastAsia="Calibri" w:hAnsi="Arial" w:cs="Arial"/>
        </w:rPr>
        <w:t xml:space="preserve"> nujni odvzem otroka.</w:t>
      </w:r>
    </w:p>
    <w:p w14:paraId="0DE25FA9" w14:textId="77777777" w:rsidR="003D5A1D" w:rsidRPr="00F44132" w:rsidRDefault="003D5A1D" w:rsidP="003D5A1D">
      <w:pPr>
        <w:jc w:val="both"/>
        <w:rPr>
          <w:rFonts w:ascii="Arial" w:eastAsia="Calibri" w:hAnsi="Arial" w:cs="Arial"/>
          <w:sz w:val="22"/>
          <w:szCs w:val="22"/>
        </w:rPr>
      </w:pPr>
    </w:p>
    <w:p w14:paraId="407C9064" w14:textId="77777777" w:rsidR="003D5A1D" w:rsidRPr="00FB2BB3" w:rsidRDefault="003D5A1D" w:rsidP="003D5A1D">
      <w:pPr>
        <w:pStyle w:val="Naslov3"/>
        <w:rPr>
          <w:rFonts w:ascii="Arial" w:hAnsi="Arial" w:cs="Arial"/>
          <w:b w:val="0"/>
          <w:sz w:val="20"/>
        </w:rPr>
      </w:pPr>
      <w:r w:rsidRPr="00FB2BB3">
        <w:rPr>
          <w:rFonts w:ascii="Arial" w:hAnsi="Arial" w:cs="Arial"/>
          <w:b w:val="0"/>
          <w:sz w:val="20"/>
        </w:rPr>
        <w:t>Skrbništvo nad otroki</w:t>
      </w:r>
    </w:p>
    <w:p w14:paraId="05BC1670" w14:textId="77777777" w:rsidR="003D5A1D" w:rsidRPr="00FB2BB3" w:rsidRDefault="003D5A1D" w:rsidP="003D5A1D">
      <w:pPr>
        <w:rPr>
          <w:rFonts w:ascii="Arial" w:hAnsi="Arial" w:cs="Arial"/>
        </w:rPr>
      </w:pPr>
    </w:p>
    <w:p w14:paraId="1BB56C74" w14:textId="77777777" w:rsidR="003D5A1D" w:rsidRDefault="003D5A1D" w:rsidP="003D5A1D">
      <w:pPr>
        <w:keepNext/>
        <w:keepLines/>
        <w:spacing w:before="40"/>
        <w:outlineLvl w:val="2"/>
        <w:rPr>
          <w:rFonts w:ascii="Arial" w:hAnsi="Arial" w:cs="Arial"/>
        </w:rPr>
      </w:pPr>
      <w:r w:rsidRPr="00FB2BB3">
        <w:rPr>
          <w:rFonts w:ascii="Arial" w:hAnsi="Arial" w:cs="Arial"/>
        </w:rPr>
        <w:t>Postavitev skrbnika za posebni primer</w:t>
      </w:r>
    </w:p>
    <w:p w14:paraId="1A0E6699" w14:textId="77777777" w:rsidR="00FB2BB3" w:rsidRPr="00FB2BB3" w:rsidRDefault="00FB2BB3" w:rsidP="003D5A1D">
      <w:pPr>
        <w:keepNext/>
        <w:keepLines/>
        <w:spacing w:before="40"/>
        <w:outlineLvl w:val="2"/>
        <w:rPr>
          <w:rFonts w:ascii="Arial" w:hAnsi="Arial" w:cs="Arial"/>
        </w:rPr>
      </w:pPr>
    </w:p>
    <w:p w14:paraId="3582C7DC" w14:textId="77777777" w:rsidR="003D5A1D" w:rsidRPr="00FB2BB3" w:rsidRDefault="003D5A1D" w:rsidP="00FB2BB3">
      <w:pPr>
        <w:spacing w:line="276" w:lineRule="auto"/>
        <w:jc w:val="both"/>
        <w:rPr>
          <w:rFonts w:ascii="Arial" w:hAnsi="Arial" w:cs="Arial"/>
        </w:rPr>
      </w:pPr>
      <w:bookmarkStart w:id="39" w:name="_Toc531245821"/>
      <w:r w:rsidRPr="00FB2BB3">
        <w:rPr>
          <w:rFonts w:ascii="Arial" w:hAnsi="Arial" w:cs="Arial"/>
        </w:rPr>
        <w:t>Zadeve, ki so se začele še pred veljavo DZ, so se tudi končale po ZZZDR. Na področju je kar nekaj sprememb, ki so vplivale na delo strokovnih delavcev.</w:t>
      </w:r>
    </w:p>
    <w:p w14:paraId="753A1950" w14:textId="77777777" w:rsidR="003D5A1D" w:rsidRPr="00FB2BB3" w:rsidRDefault="003D5A1D" w:rsidP="00FB2BB3">
      <w:pPr>
        <w:spacing w:line="276" w:lineRule="auto"/>
        <w:jc w:val="both"/>
        <w:rPr>
          <w:rFonts w:ascii="Arial" w:hAnsi="Arial" w:cs="Arial"/>
        </w:rPr>
      </w:pPr>
      <w:r w:rsidRPr="00FB2BB3">
        <w:rPr>
          <w:rFonts w:ascii="Arial" w:hAnsi="Arial" w:cs="Arial"/>
        </w:rPr>
        <w:t>Pri skrbništvu za mladoletne tako po novi zakonodaji imenuje CSD ali sodišče. CSD imenuje skrbnika za posebni primer izključno v primeru kolizije med zakonitim zastopnikom in otrokom, kar v večini primerov predstavlja zapuščinske postopke po staršu, kjer sta tako otrok kot eden od staršev dediča.</w:t>
      </w:r>
    </w:p>
    <w:p w14:paraId="50E9FC76" w14:textId="77777777" w:rsidR="003D5A1D" w:rsidRPr="00FB2BB3" w:rsidRDefault="003D5A1D" w:rsidP="00FB2BB3">
      <w:pPr>
        <w:spacing w:line="276" w:lineRule="auto"/>
        <w:jc w:val="both"/>
        <w:rPr>
          <w:rFonts w:ascii="Arial" w:hAnsi="Arial" w:cs="Arial"/>
        </w:rPr>
      </w:pPr>
      <w:r w:rsidRPr="00FB2BB3">
        <w:rPr>
          <w:rFonts w:ascii="Arial" w:hAnsi="Arial" w:cs="Arial"/>
        </w:rPr>
        <w:t xml:space="preserve">Skladno z zakonom o mednarodni zaščiti (ZMZ) in DZ imenujemo zakonite zastopnike mladoletnikom brez spremstva. </w:t>
      </w:r>
    </w:p>
    <w:bookmarkEnd w:id="39"/>
    <w:p w14:paraId="3B871202" w14:textId="77777777" w:rsidR="003D5A1D" w:rsidRPr="00921C81" w:rsidRDefault="003D5A1D" w:rsidP="003D5A1D">
      <w:pPr>
        <w:jc w:val="both"/>
        <w:rPr>
          <w:rFonts w:ascii="Arial" w:eastAsia="Calibri" w:hAnsi="Arial" w:cs="Arial"/>
          <w:i/>
          <w:iCs/>
          <w:color w:val="7F7F7F"/>
          <w:sz w:val="16"/>
          <w:szCs w:val="18"/>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6"/>
        <w:gridCol w:w="563"/>
        <w:gridCol w:w="973"/>
        <w:gridCol w:w="741"/>
        <w:gridCol w:w="563"/>
        <w:gridCol w:w="973"/>
        <w:gridCol w:w="741"/>
      </w:tblGrid>
      <w:tr w:rsidR="00FB2BB3" w:rsidRPr="00FB2BB3" w14:paraId="0D72C030"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7CABA15" w14:textId="77777777" w:rsidR="003D5A1D" w:rsidRPr="00FB2BB3" w:rsidRDefault="003D5A1D" w:rsidP="006F35C3">
            <w:pPr>
              <w:jc w:val="center"/>
              <w:rPr>
                <w:rFonts w:ascii="Arial" w:eastAsia="Calibri" w:hAnsi="Arial" w:cs="Arial"/>
                <w:b w:val="0"/>
                <w:color w:val="auto"/>
                <w:sz w:val="16"/>
              </w:rPr>
            </w:pPr>
            <w:r w:rsidRPr="00FB2BB3">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47518BEC" w14:textId="77777777" w:rsidR="003D5A1D" w:rsidRPr="00FB2BB3" w:rsidRDefault="003D5A1D" w:rsidP="006F35C3">
            <w:pPr>
              <w:jc w:val="center"/>
              <w:rPr>
                <w:rFonts w:ascii="Arial" w:eastAsia="Calibri" w:hAnsi="Arial" w:cs="Arial"/>
                <w:b w:val="0"/>
                <w:color w:val="auto"/>
                <w:sz w:val="16"/>
              </w:rPr>
            </w:pPr>
            <w:r w:rsidRPr="00FB2BB3">
              <w:rPr>
                <w:rFonts w:ascii="Arial" w:eastAsia="Calibri" w:hAnsi="Arial" w:cs="Arial"/>
                <w:b w:val="0"/>
                <w:color w:val="auto"/>
                <w:sz w:val="16"/>
              </w:rPr>
              <w:t>2018</w:t>
            </w:r>
          </w:p>
        </w:tc>
        <w:tc>
          <w:tcPr>
            <w:tcW w:w="0" w:type="auto"/>
            <w:gridSpan w:val="3"/>
            <w:vAlign w:val="center"/>
          </w:tcPr>
          <w:p w14:paraId="1E71C3D7"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FB2BB3">
              <w:rPr>
                <w:rFonts w:ascii="Arial" w:eastAsia="Calibri" w:hAnsi="Arial" w:cs="Arial"/>
                <w:b w:val="0"/>
                <w:color w:val="auto"/>
                <w:sz w:val="16"/>
              </w:rPr>
              <w:t>2019</w:t>
            </w:r>
          </w:p>
        </w:tc>
      </w:tr>
      <w:tr w:rsidR="00FB2BB3" w:rsidRPr="00FB2BB3" w14:paraId="5C952299"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643A3F1" w14:textId="77777777" w:rsidR="003D5A1D" w:rsidRPr="00FB2BB3" w:rsidRDefault="003D5A1D" w:rsidP="006F35C3">
            <w:pPr>
              <w:jc w:val="center"/>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BF5185C"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nove</w:t>
            </w:r>
          </w:p>
        </w:tc>
        <w:tc>
          <w:tcPr>
            <w:tcW w:w="0" w:type="auto"/>
            <w:shd w:val="clear" w:color="auto" w:fill="auto"/>
            <w:vAlign w:val="center"/>
          </w:tcPr>
          <w:p w14:paraId="34B46A06"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854318A"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vodene</w:t>
            </w:r>
          </w:p>
        </w:tc>
        <w:tc>
          <w:tcPr>
            <w:tcW w:w="0" w:type="auto"/>
            <w:shd w:val="clear" w:color="auto" w:fill="BDD6EE"/>
            <w:vAlign w:val="center"/>
          </w:tcPr>
          <w:p w14:paraId="20FD27F1"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2AF213DB"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zaključene</w:t>
            </w:r>
          </w:p>
        </w:tc>
        <w:tc>
          <w:tcPr>
            <w:tcW w:w="0" w:type="auto"/>
            <w:shd w:val="clear" w:color="auto" w:fill="BDD6EE"/>
            <w:vAlign w:val="center"/>
          </w:tcPr>
          <w:p w14:paraId="23F08117"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vodene</w:t>
            </w:r>
          </w:p>
        </w:tc>
      </w:tr>
      <w:tr w:rsidR="00FB2BB3" w:rsidRPr="00FB2BB3" w14:paraId="0311BE89"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05D4037" w14:textId="77777777" w:rsidR="003D5A1D" w:rsidRPr="00FB2BB3" w:rsidRDefault="003D5A1D" w:rsidP="006F35C3">
            <w:pPr>
              <w:jc w:val="center"/>
              <w:rPr>
                <w:rFonts w:ascii="Arial" w:eastAsia="Calibri" w:hAnsi="Arial" w:cs="Arial"/>
                <w:b w:val="0"/>
                <w:color w:val="auto"/>
                <w:sz w:val="16"/>
              </w:rPr>
            </w:pPr>
            <w:r w:rsidRPr="00FB2BB3">
              <w:rPr>
                <w:rFonts w:ascii="Arial" w:eastAsia="Calibri" w:hAnsi="Arial" w:cs="Arial"/>
                <w:b w:val="0"/>
                <w:color w:val="auto"/>
                <w:sz w:val="16"/>
                <w:szCs w:val="18"/>
              </w:rPr>
              <w:t>POSTAVITEV SKRBNIKA ZA POSEBNI PRIMER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47568C0"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557</w:t>
            </w:r>
          </w:p>
        </w:tc>
        <w:tc>
          <w:tcPr>
            <w:tcW w:w="0" w:type="auto"/>
            <w:shd w:val="clear" w:color="auto" w:fill="auto"/>
            <w:vAlign w:val="center"/>
          </w:tcPr>
          <w:p w14:paraId="574087BB"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429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1A4060B"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186</w:t>
            </w:r>
          </w:p>
        </w:tc>
        <w:tc>
          <w:tcPr>
            <w:tcW w:w="0" w:type="auto"/>
            <w:shd w:val="clear" w:color="auto" w:fill="BDD6EE"/>
            <w:vAlign w:val="center"/>
          </w:tcPr>
          <w:p w14:paraId="6C88D086"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715</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7B4A089"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46</w:t>
            </w:r>
          </w:p>
        </w:tc>
        <w:tc>
          <w:tcPr>
            <w:tcW w:w="0" w:type="auto"/>
            <w:shd w:val="clear" w:color="auto" w:fill="BDD6EE"/>
            <w:vAlign w:val="center"/>
          </w:tcPr>
          <w:p w14:paraId="477F8B59"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771</w:t>
            </w:r>
          </w:p>
        </w:tc>
      </w:tr>
    </w:tbl>
    <w:p w14:paraId="5AC74225" w14:textId="77777777" w:rsidR="003D5A1D" w:rsidRPr="00921C81" w:rsidRDefault="003D5A1D" w:rsidP="003D5A1D">
      <w:pPr>
        <w:rPr>
          <w:rFonts w:ascii="Arial" w:eastAsia="Calibri" w:hAnsi="Arial" w:cs="Arial"/>
        </w:rPr>
      </w:pPr>
    </w:p>
    <w:p w14:paraId="29415E03" w14:textId="77777777" w:rsidR="001E4E35" w:rsidRDefault="001E4E35" w:rsidP="00FB2BB3">
      <w:pPr>
        <w:keepNext/>
        <w:keepLines/>
        <w:spacing w:before="40" w:line="276" w:lineRule="auto"/>
        <w:jc w:val="both"/>
        <w:outlineLvl w:val="2"/>
        <w:rPr>
          <w:rFonts w:ascii="Arial" w:hAnsi="Arial" w:cs="Arial"/>
        </w:rPr>
      </w:pPr>
    </w:p>
    <w:p w14:paraId="4BC05807" w14:textId="77777777" w:rsidR="003D5A1D" w:rsidRPr="00FB2BB3" w:rsidRDefault="003D5A1D" w:rsidP="00FB2BB3">
      <w:pPr>
        <w:keepNext/>
        <w:keepLines/>
        <w:spacing w:before="40" w:line="276" w:lineRule="auto"/>
        <w:jc w:val="both"/>
        <w:outlineLvl w:val="2"/>
        <w:rPr>
          <w:rFonts w:ascii="Arial" w:hAnsi="Arial" w:cs="Arial"/>
        </w:rPr>
      </w:pPr>
      <w:r w:rsidRPr="00FB2BB3">
        <w:rPr>
          <w:rFonts w:ascii="Arial" w:hAnsi="Arial" w:cs="Arial"/>
        </w:rPr>
        <w:t>Privolitev odtujitve ali obremenitve otrokovega premoženja, odobritev pravnih poslov otroka</w:t>
      </w:r>
    </w:p>
    <w:p w14:paraId="2CFDF490" w14:textId="77777777" w:rsidR="00FB2BB3" w:rsidRPr="00FB2BB3" w:rsidRDefault="00FB2BB3" w:rsidP="00FB2BB3">
      <w:pPr>
        <w:keepNext/>
        <w:keepLines/>
        <w:spacing w:before="40" w:line="276" w:lineRule="auto"/>
        <w:jc w:val="both"/>
        <w:outlineLvl w:val="2"/>
        <w:rPr>
          <w:rFonts w:ascii="Arial" w:hAnsi="Arial" w:cs="Arial"/>
        </w:rPr>
      </w:pPr>
    </w:p>
    <w:p w14:paraId="259C00FF" w14:textId="77777777" w:rsidR="003D5A1D" w:rsidRPr="00FB2BB3" w:rsidRDefault="003D5A1D" w:rsidP="00FB2BB3">
      <w:pPr>
        <w:spacing w:line="276" w:lineRule="auto"/>
        <w:jc w:val="both"/>
        <w:rPr>
          <w:rFonts w:ascii="Arial" w:hAnsi="Arial" w:cs="Arial"/>
        </w:rPr>
      </w:pPr>
      <w:r w:rsidRPr="00FB2BB3">
        <w:rPr>
          <w:rFonts w:ascii="Arial" w:hAnsi="Arial" w:cs="Arial"/>
        </w:rPr>
        <w:t>Z novo zakonodajo starši oz. zakoniti zastopniki prosto razpolagajo z otrokovim premoženjem. Tako, da več ni potrebe po soglasju CSD pri sklepanju pravnih poslov za mladoletne. Razen, ko se izkaže, da bi bil sklenjen posel v škodo otroku oz. ni v njegovo korist. Podaja pa CSD soglasja k sklepanju pravnih poslov, ko ga za mladoletnega sklepa njegov skrbnik (to so primeri sklepanja dednih dogovorov v zapuščinskih postopkih,…).</w:t>
      </w:r>
    </w:p>
    <w:p w14:paraId="6CDEF174" w14:textId="77777777" w:rsidR="00FB2BB3" w:rsidRPr="00FB2BB3" w:rsidRDefault="00FB2BB3" w:rsidP="00FB2BB3">
      <w:pPr>
        <w:spacing w:line="276" w:lineRule="auto"/>
        <w:jc w:val="both"/>
        <w:rPr>
          <w:rFonts w:ascii="Arial" w:hAnsi="Arial" w:cs="Arial"/>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563"/>
        <w:gridCol w:w="973"/>
        <w:gridCol w:w="741"/>
        <w:gridCol w:w="563"/>
        <w:gridCol w:w="973"/>
        <w:gridCol w:w="741"/>
      </w:tblGrid>
      <w:tr w:rsidR="00FB2BB3" w:rsidRPr="00FB2BB3" w14:paraId="46358D89"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3FE1DF89" w14:textId="77777777" w:rsidR="003D5A1D" w:rsidRPr="00FB2BB3" w:rsidRDefault="003D5A1D" w:rsidP="00FB2BB3">
            <w:pPr>
              <w:spacing w:line="276" w:lineRule="auto"/>
              <w:jc w:val="both"/>
              <w:rPr>
                <w:rFonts w:ascii="Arial" w:eastAsia="Calibri" w:hAnsi="Arial" w:cs="Arial"/>
                <w:b w:val="0"/>
                <w:color w:val="auto"/>
                <w:sz w:val="16"/>
              </w:rPr>
            </w:pPr>
            <w:r w:rsidRPr="00FB2BB3">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7494FED" w14:textId="77777777" w:rsidR="003D5A1D" w:rsidRPr="00FB2BB3" w:rsidRDefault="003D5A1D" w:rsidP="00FB2BB3">
            <w:pPr>
              <w:spacing w:line="276" w:lineRule="auto"/>
              <w:jc w:val="both"/>
              <w:rPr>
                <w:rFonts w:ascii="Arial" w:eastAsia="Calibri" w:hAnsi="Arial" w:cs="Arial"/>
                <w:b w:val="0"/>
                <w:color w:val="auto"/>
                <w:sz w:val="16"/>
              </w:rPr>
            </w:pPr>
            <w:r w:rsidRPr="00FB2BB3">
              <w:rPr>
                <w:rFonts w:ascii="Arial" w:eastAsia="Calibri" w:hAnsi="Arial" w:cs="Arial"/>
                <w:b w:val="0"/>
                <w:color w:val="auto"/>
                <w:sz w:val="16"/>
              </w:rPr>
              <w:t>2018</w:t>
            </w:r>
          </w:p>
        </w:tc>
        <w:tc>
          <w:tcPr>
            <w:tcW w:w="0" w:type="auto"/>
            <w:gridSpan w:val="3"/>
            <w:vAlign w:val="center"/>
          </w:tcPr>
          <w:p w14:paraId="328C2A0A" w14:textId="77777777" w:rsidR="003D5A1D" w:rsidRPr="00FB2BB3" w:rsidRDefault="003D5A1D" w:rsidP="00FB2BB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FB2BB3">
              <w:rPr>
                <w:rFonts w:ascii="Arial" w:eastAsia="Calibri" w:hAnsi="Arial" w:cs="Arial"/>
                <w:b w:val="0"/>
                <w:color w:val="auto"/>
                <w:sz w:val="16"/>
              </w:rPr>
              <w:t>2019</w:t>
            </w:r>
          </w:p>
        </w:tc>
      </w:tr>
      <w:tr w:rsidR="00FB2BB3" w:rsidRPr="00FB2BB3" w14:paraId="0FF2A990"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F839AB0" w14:textId="77777777" w:rsidR="003D5A1D" w:rsidRPr="00FB2BB3" w:rsidRDefault="003D5A1D" w:rsidP="00FB2BB3">
            <w:pPr>
              <w:spacing w:line="276" w:lineRule="auto"/>
              <w:jc w:val="both"/>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6D20437"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nove</w:t>
            </w:r>
          </w:p>
        </w:tc>
        <w:tc>
          <w:tcPr>
            <w:tcW w:w="0" w:type="auto"/>
            <w:shd w:val="clear" w:color="auto" w:fill="auto"/>
            <w:vAlign w:val="center"/>
          </w:tcPr>
          <w:p w14:paraId="01F88741" w14:textId="77777777" w:rsidR="003D5A1D" w:rsidRPr="00FB2BB3" w:rsidRDefault="003D5A1D" w:rsidP="00FB2BB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66970DA"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vodene</w:t>
            </w:r>
          </w:p>
        </w:tc>
        <w:tc>
          <w:tcPr>
            <w:tcW w:w="0" w:type="auto"/>
            <w:shd w:val="clear" w:color="auto" w:fill="BDD6EE"/>
            <w:vAlign w:val="center"/>
          </w:tcPr>
          <w:p w14:paraId="061B236F" w14:textId="77777777" w:rsidR="003D5A1D" w:rsidRPr="00FB2BB3" w:rsidRDefault="003D5A1D" w:rsidP="00FB2BB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A2B0156"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zaključene</w:t>
            </w:r>
          </w:p>
        </w:tc>
        <w:tc>
          <w:tcPr>
            <w:tcW w:w="0" w:type="auto"/>
            <w:shd w:val="clear" w:color="auto" w:fill="BDD6EE"/>
            <w:vAlign w:val="center"/>
          </w:tcPr>
          <w:p w14:paraId="3EDF19EF" w14:textId="77777777" w:rsidR="003D5A1D" w:rsidRPr="00FB2BB3" w:rsidRDefault="003D5A1D" w:rsidP="00FB2BB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vodene</w:t>
            </w:r>
          </w:p>
        </w:tc>
      </w:tr>
      <w:tr w:rsidR="00FB2BB3" w:rsidRPr="00FB2BB3" w14:paraId="03DF1634"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B5FB494" w14:textId="77777777" w:rsidR="003D5A1D" w:rsidRPr="00FB2BB3" w:rsidRDefault="003D5A1D" w:rsidP="00FB2BB3">
            <w:pPr>
              <w:spacing w:line="276" w:lineRule="auto"/>
              <w:jc w:val="both"/>
              <w:rPr>
                <w:rFonts w:ascii="Arial" w:eastAsia="Calibri" w:hAnsi="Arial" w:cs="Arial"/>
                <w:b w:val="0"/>
                <w:color w:val="auto"/>
                <w:sz w:val="16"/>
              </w:rPr>
            </w:pPr>
            <w:r w:rsidRPr="00FB2BB3">
              <w:rPr>
                <w:rFonts w:ascii="Arial" w:eastAsia="Calibri" w:hAnsi="Arial" w:cs="Arial"/>
                <w:b w:val="0"/>
                <w:color w:val="auto"/>
                <w:sz w:val="16"/>
                <w:szCs w:val="18"/>
              </w:rPr>
              <w:t>PRIVOLITEV ODTUJITVE OTROKOVEGA PREMOŽENJA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19F859B"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40</w:t>
            </w:r>
          </w:p>
        </w:tc>
        <w:tc>
          <w:tcPr>
            <w:tcW w:w="0" w:type="auto"/>
            <w:shd w:val="clear" w:color="auto" w:fill="auto"/>
            <w:vAlign w:val="center"/>
          </w:tcPr>
          <w:p w14:paraId="6FD55E40" w14:textId="77777777" w:rsidR="003D5A1D" w:rsidRPr="00FB2BB3" w:rsidRDefault="003D5A1D" w:rsidP="00FB2BB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32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78DC05F"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8</w:t>
            </w:r>
          </w:p>
        </w:tc>
        <w:tc>
          <w:tcPr>
            <w:tcW w:w="0" w:type="auto"/>
            <w:shd w:val="clear" w:color="auto" w:fill="BDD6EE"/>
            <w:vAlign w:val="center"/>
          </w:tcPr>
          <w:p w14:paraId="4419F7EB" w14:textId="77777777" w:rsidR="003D5A1D" w:rsidRPr="00FB2BB3" w:rsidRDefault="003D5A1D" w:rsidP="00FB2BB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21</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348D26E"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18</w:t>
            </w:r>
          </w:p>
        </w:tc>
        <w:tc>
          <w:tcPr>
            <w:tcW w:w="0" w:type="auto"/>
            <w:shd w:val="clear" w:color="auto" w:fill="BDD6EE"/>
            <w:vAlign w:val="center"/>
          </w:tcPr>
          <w:p w14:paraId="0BBD9A8F" w14:textId="77777777" w:rsidR="003D5A1D" w:rsidRPr="00FB2BB3" w:rsidRDefault="003D5A1D" w:rsidP="00FB2BB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11</w:t>
            </w:r>
          </w:p>
        </w:tc>
      </w:tr>
    </w:tbl>
    <w:p w14:paraId="2063697D" w14:textId="77777777" w:rsidR="003D5A1D" w:rsidRPr="00FB2BB3" w:rsidRDefault="003D5A1D" w:rsidP="00FB2BB3">
      <w:pPr>
        <w:spacing w:line="276" w:lineRule="auto"/>
        <w:jc w:val="both"/>
        <w:rPr>
          <w:rFonts w:ascii="Arial" w:eastAsia="Calibri" w:hAnsi="Arial" w:cs="Arial"/>
        </w:rPr>
      </w:pPr>
    </w:p>
    <w:p w14:paraId="20D2946A" w14:textId="77777777" w:rsidR="003D5A1D" w:rsidRPr="001E4E35" w:rsidRDefault="003D5A1D" w:rsidP="00FB2BB3">
      <w:pPr>
        <w:keepNext/>
        <w:keepLines/>
        <w:spacing w:before="40" w:line="276" w:lineRule="auto"/>
        <w:jc w:val="both"/>
        <w:outlineLvl w:val="2"/>
        <w:rPr>
          <w:rFonts w:ascii="Arial" w:hAnsi="Arial" w:cs="Arial"/>
        </w:rPr>
      </w:pPr>
      <w:r w:rsidRPr="001E4E35">
        <w:rPr>
          <w:rFonts w:ascii="Arial" w:hAnsi="Arial" w:cs="Arial"/>
        </w:rPr>
        <w:t>Neposredno izvajanje skrbniških nalog</w:t>
      </w:r>
      <w:r w:rsidR="001E4E35">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2"/>
        <w:gridCol w:w="563"/>
        <w:gridCol w:w="973"/>
        <w:gridCol w:w="741"/>
        <w:gridCol w:w="563"/>
        <w:gridCol w:w="973"/>
        <w:gridCol w:w="741"/>
      </w:tblGrid>
      <w:tr w:rsidR="00FB2BB3" w:rsidRPr="00FB2BB3" w14:paraId="0A05439C"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9945C3B" w14:textId="77777777" w:rsidR="003D5A1D" w:rsidRPr="00FB2BB3" w:rsidRDefault="003D5A1D" w:rsidP="00FB2BB3">
            <w:pPr>
              <w:spacing w:line="276" w:lineRule="auto"/>
              <w:jc w:val="both"/>
              <w:rPr>
                <w:rFonts w:ascii="Arial" w:eastAsia="Calibri" w:hAnsi="Arial" w:cs="Arial"/>
                <w:b w:val="0"/>
                <w:color w:val="auto"/>
                <w:sz w:val="16"/>
              </w:rPr>
            </w:pPr>
            <w:r w:rsidRPr="00FB2BB3">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BA32656" w14:textId="77777777" w:rsidR="003D5A1D" w:rsidRPr="00FB2BB3" w:rsidRDefault="003D5A1D" w:rsidP="00FB2BB3">
            <w:pPr>
              <w:spacing w:line="276" w:lineRule="auto"/>
              <w:jc w:val="both"/>
              <w:rPr>
                <w:rFonts w:ascii="Arial" w:eastAsia="Calibri" w:hAnsi="Arial" w:cs="Arial"/>
                <w:b w:val="0"/>
                <w:color w:val="auto"/>
                <w:sz w:val="16"/>
              </w:rPr>
            </w:pPr>
            <w:r w:rsidRPr="00FB2BB3">
              <w:rPr>
                <w:rFonts w:ascii="Arial" w:eastAsia="Calibri" w:hAnsi="Arial" w:cs="Arial"/>
                <w:b w:val="0"/>
                <w:color w:val="auto"/>
                <w:sz w:val="16"/>
              </w:rPr>
              <w:t>2018</w:t>
            </w:r>
          </w:p>
        </w:tc>
        <w:tc>
          <w:tcPr>
            <w:tcW w:w="0" w:type="auto"/>
            <w:gridSpan w:val="3"/>
            <w:vAlign w:val="center"/>
          </w:tcPr>
          <w:p w14:paraId="1D02A875" w14:textId="77777777" w:rsidR="003D5A1D" w:rsidRPr="00FB2BB3" w:rsidRDefault="003D5A1D" w:rsidP="00FB2BB3">
            <w:pPr>
              <w:spacing w:line="276" w:lineRule="auto"/>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FB2BB3">
              <w:rPr>
                <w:rFonts w:ascii="Arial" w:eastAsia="Calibri" w:hAnsi="Arial" w:cs="Arial"/>
                <w:b w:val="0"/>
                <w:color w:val="auto"/>
                <w:sz w:val="16"/>
              </w:rPr>
              <w:t>2019</w:t>
            </w:r>
          </w:p>
        </w:tc>
      </w:tr>
      <w:tr w:rsidR="00FB2BB3" w:rsidRPr="00FB2BB3" w14:paraId="3A28D04B"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6FF6682" w14:textId="77777777" w:rsidR="003D5A1D" w:rsidRPr="00FB2BB3" w:rsidRDefault="003D5A1D" w:rsidP="00FB2BB3">
            <w:pPr>
              <w:spacing w:line="276" w:lineRule="auto"/>
              <w:jc w:val="both"/>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F0C2A7F"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nove</w:t>
            </w:r>
          </w:p>
        </w:tc>
        <w:tc>
          <w:tcPr>
            <w:tcW w:w="0" w:type="auto"/>
            <w:shd w:val="clear" w:color="auto" w:fill="auto"/>
            <w:vAlign w:val="center"/>
          </w:tcPr>
          <w:p w14:paraId="60C7167D" w14:textId="77777777" w:rsidR="003D5A1D" w:rsidRPr="00FB2BB3" w:rsidRDefault="003D5A1D" w:rsidP="00FB2BB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0B696C5"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vodene</w:t>
            </w:r>
          </w:p>
        </w:tc>
        <w:tc>
          <w:tcPr>
            <w:tcW w:w="0" w:type="auto"/>
            <w:shd w:val="clear" w:color="auto" w:fill="BDD6EE"/>
            <w:vAlign w:val="center"/>
          </w:tcPr>
          <w:p w14:paraId="07C2E9D9" w14:textId="77777777" w:rsidR="003D5A1D" w:rsidRPr="00FB2BB3" w:rsidRDefault="003D5A1D" w:rsidP="00FB2BB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B91DAFC"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zaključene</w:t>
            </w:r>
          </w:p>
        </w:tc>
        <w:tc>
          <w:tcPr>
            <w:tcW w:w="0" w:type="auto"/>
            <w:shd w:val="clear" w:color="auto" w:fill="BDD6EE"/>
            <w:vAlign w:val="center"/>
          </w:tcPr>
          <w:p w14:paraId="058AD562" w14:textId="77777777" w:rsidR="003D5A1D" w:rsidRPr="00FB2BB3" w:rsidRDefault="003D5A1D" w:rsidP="00FB2BB3">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vodene</w:t>
            </w:r>
          </w:p>
        </w:tc>
      </w:tr>
      <w:tr w:rsidR="00FB2BB3" w:rsidRPr="00FB2BB3" w14:paraId="0B266DA0"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ACB8FDB" w14:textId="77777777" w:rsidR="003D5A1D" w:rsidRPr="00FB2BB3" w:rsidRDefault="003D5A1D" w:rsidP="00FB2BB3">
            <w:pPr>
              <w:spacing w:line="276" w:lineRule="auto"/>
              <w:jc w:val="both"/>
              <w:rPr>
                <w:rFonts w:ascii="Arial" w:eastAsia="Calibri" w:hAnsi="Arial" w:cs="Arial"/>
                <w:b w:val="0"/>
                <w:color w:val="auto"/>
                <w:sz w:val="16"/>
              </w:rPr>
            </w:pPr>
            <w:r w:rsidRPr="00FB2BB3">
              <w:rPr>
                <w:rFonts w:ascii="Arial" w:eastAsia="Calibri" w:hAnsi="Arial" w:cs="Arial"/>
                <w:b w:val="0"/>
                <w:color w:val="auto"/>
                <w:sz w:val="16"/>
                <w:szCs w:val="18"/>
              </w:rPr>
              <w:t>NEPOSREDNO IZVAJANJE SKRBNIŠKIH NALOG</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E5AB0C0"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5</w:t>
            </w:r>
          </w:p>
        </w:tc>
        <w:tc>
          <w:tcPr>
            <w:tcW w:w="0" w:type="auto"/>
            <w:shd w:val="clear" w:color="auto" w:fill="auto"/>
            <w:vAlign w:val="center"/>
          </w:tcPr>
          <w:p w14:paraId="783BC10A" w14:textId="77777777" w:rsidR="003D5A1D" w:rsidRPr="00FB2BB3" w:rsidRDefault="003D5A1D" w:rsidP="00FB2BB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7699040"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11</w:t>
            </w:r>
          </w:p>
        </w:tc>
        <w:tc>
          <w:tcPr>
            <w:tcW w:w="0" w:type="auto"/>
            <w:shd w:val="clear" w:color="auto" w:fill="BDD6EE"/>
            <w:vAlign w:val="center"/>
          </w:tcPr>
          <w:p w14:paraId="17CFA538" w14:textId="77777777" w:rsidR="003D5A1D" w:rsidRPr="00FB2BB3" w:rsidRDefault="003D5A1D" w:rsidP="00FB2BB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7</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4021124" w14:textId="77777777" w:rsidR="003D5A1D" w:rsidRPr="00FB2BB3" w:rsidRDefault="003D5A1D" w:rsidP="00FB2BB3">
            <w:pPr>
              <w:spacing w:line="276" w:lineRule="auto"/>
              <w:jc w:val="both"/>
              <w:rPr>
                <w:rFonts w:ascii="Arial" w:eastAsia="Calibri" w:hAnsi="Arial" w:cs="Arial"/>
                <w:sz w:val="16"/>
              </w:rPr>
            </w:pPr>
            <w:r w:rsidRPr="00FB2BB3">
              <w:rPr>
                <w:rFonts w:ascii="Arial" w:eastAsia="Calibri" w:hAnsi="Arial" w:cs="Arial"/>
                <w:sz w:val="16"/>
              </w:rPr>
              <w:t>4</w:t>
            </w:r>
          </w:p>
        </w:tc>
        <w:tc>
          <w:tcPr>
            <w:tcW w:w="0" w:type="auto"/>
            <w:shd w:val="clear" w:color="auto" w:fill="BDD6EE"/>
            <w:vAlign w:val="center"/>
          </w:tcPr>
          <w:p w14:paraId="2E58439B" w14:textId="77777777" w:rsidR="003D5A1D" w:rsidRPr="00FB2BB3" w:rsidRDefault="003D5A1D" w:rsidP="00FB2BB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14</w:t>
            </w:r>
          </w:p>
        </w:tc>
      </w:tr>
    </w:tbl>
    <w:p w14:paraId="5C483E35" w14:textId="77777777" w:rsidR="003D5A1D" w:rsidRDefault="003D5A1D" w:rsidP="00FB2BB3">
      <w:pPr>
        <w:spacing w:line="276" w:lineRule="auto"/>
        <w:jc w:val="both"/>
        <w:rPr>
          <w:rFonts w:ascii="Arial" w:eastAsia="Calibri" w:hAnsi="Arial" w:cs="Arial"/>
        </w:rPr>
      </w:pPr>
    </w:p>
    <w:p w14:paraId="5A87621A" w14:textId="77777777" w:rsidR="001E4E35" w:rsidRPr="00FB2BB3" w:rsidRDefault="001E4E35" w:rsidP="00FB2BB3">
      <w:pPr>
        <w:spacing w:line="276" w:lineRule="auto"/>
        <w:jc w:val="both"/>
        <w:rPr>
          <w:rFonts w:ascii="Arial" w:eastAsia="Calibri" w:hAnsi="Arial" w:cs="Arial"/>
        </w:rPr>
      </w:pPr>
    </w:p>
    <w:p w14:paraId="16CB5A09" w14:textId="77777777" w:rsidR="003D5A1D" w:rsidRPr="00FB2BB3" w:rsidRDefault="003D5A1D" w:rsidP="00FB2BB3">
      <w:pPr>
        <w:pStyle w:val="Naslov3"/>
        <w:spacing w:line="276" w:lineRule="auto"/>
        <w:jc w:val="both"/>
        <w:rPr>
          <w:rFonts w:ascii="Arial" w:hAnsi="Arial" w:cs="Arial"/>
          <w:b w:val="0"/>
          <w:sz w:val="20"/>
        </w:rPr>
      </w:pPr>
      <w:r w:rsidRPr="00FB2BB3">
        <w:rPr>
          <w:rFonts w:ascii="Arial" w:hAnsi="Arial" w:cs="Arial"/>
          <w:b w:val="0"/>
          <w:sz w:val="20"/>
        </w:rPr>
        <w:t>Posvojitve</w:t>
      </w:r>
    </w:p>
    <w:p w14:paraId="1249D5E7" w14:textId="77777777" w:rsidR="00FB2BB3" w:rsidRPr="00FB2BB3" w:rsidRDefault="00FB2BB3" w:rsidP="00FB2BB3"/>
    <w:p w14:paraId="359FAF19" w14:textId="77777777" w:rsidR="003D5A1D" w:rsidRPr="00FB2BB3" w:rsidRDefault="003D5A1D" w:rsidP="00FB2BB3">
      <w:pPr>
        <w:spacing w:line="276" w:lineRule="auto"/>
        <w:jc w:val="both"/>
        <w:rPr>
          <w:rFonts w:ascii="Arial" w:eastAsia="Calibri" w:hAnsi="Arial" w:cs="Arial"/>
          <w:lang w:eastAsia="sl-SI"/>
        </w:rPr>
      </w:pPr>
      <w:r w:rsidRPr="00FB2BB3">
        <w:rPr>
          <w:rFonts w:ascii="Arial" w:eastAsia="Calibri" w:hAnsi="Arial" w:cs="Arial"/>
          <w:lang w:eastAsia="sl-SI"/>
        </w:rPr>
        <w:t xml:space="preserve">V letu 2019 so bile izvedene </w:t>
      </w:r>
      <w:r w:rsidRPr="00FB2BB3">
        <w:rPr>
          <w:rFonts w:ascii="Arial" w:eastAsia="Calibri" w:hAnsi="Arial" w:cs="Arial"/>
          <w:bCs/>
          <w:lang w:eastAsia="sl-SI"/>
        </w:rPr>
        <w:t>3</w:t>
      </w:r>
      <w:r w:rsidRPr="00FB2BB3">
        <w:rPr>
          <w:rFonts w:ascii="Arial" w:eastAsia="Calibri" w:hAnsi="Arial" w:cs="Arial"/>
          <w:lang w:eastAsia="sl-SI"/>
        </w:rPr>
        <w:t xml:space="preserve"> obojestranske posvojitve otroka slovenskega državljana in pričel se je en postopek obojestranske posvojitve otroka slovenskega državljana.</w:t>
      </w:r>
    </w:p>
    <w:p w14:paraId="4A0D240E" w14:textId="77777777" w:rsidR="003D5A1D" w:rsidRPr="00FB2BB3" w:rsidRDefault="003D5A1D" w:rsidP="00FB2BB3">
      <w:pPr>
        <w:spacing w:line="276" w:lineRule="auto"/>
        <w:jc w:val="both"/>
        <w:rPr>
          <w:rFonts w:ascii="Arial" w:eastAsia="Calibri" w:hAnsi="Arial" w:cs="Arial"/>
          <w:lang w:eastAsia="sl-SI"/>
        </w:rPr>
      </w:pPr>
    </w:p>
    <w:p w14:paraId="752CFBFC" w14:textId="77777777" w:rsidR="003D5A1D" w:rsidRPr="00FB2BB3" w:rsidRDefault="003D5A1D" w:rsidP="00FB2BB3">
      <w:pPr>
        <w:spacing w:line="276" w:lineRule="auto"/>
        <w:jc w:val="both"/>
        <w:rPr>
          <w:rFonts w:ascii="Arial" w:eastAsia="Calibri" w:hAnsi="Arial" w:cs="Arial"/>
          <w:lang w:eastAsia="sl-SI"/>
        </w:rPr>
      </w:pPr>
      <w:r w:rsidRPr="00FB2BB3">
        <w:rPr>
          <w:rFonts w:ascii="Arial" w:eastAsia="Calibri" w:hAnsi="Arial" w:cs="Arial"/>
          <w:lang w:eastAsia="sl-SI"/>
        </w:rPr>
        <w:t xml:space="preserve">V letu 2019 so bila izdana </w:t>
      </w:r>
      <w:r w:rsidRPr="00FB2BB3">
        <w:rPr>
          <w:rFonts w:ascii="Arial" w:eastAsia="Calibri" w:hAnsi="Arial" w:cs="Arial"/>
          <w:bCs/>
          <w:lang w:eastAsia="sl-SI"/>
        </w:rPr>
        <w:t xml:space="preserve">3 </w:t>
      </w:r>
      <w:r w:rsidRPr="00FB2BB3">
        <w:rPr>
          <w:rFonts w:ascii="Arial" w:eastAsia="Calibri" w:hAnsi="Arial" w:cs="Arial"/>
          <w:lang w:eastAsia="sl-SI"/>
        </w:rPr>
        <w:t>socialna in psihološka poročila za kandidate za posvojitev. Aktivno vodimo in obravnavamo še</w:t>
      </w:r>
      <w:r w:rsidRPr="00FB2BB3">
        <w:rPr>
          <w:rFonts w:ascii="Arial" w:eastAsia="Calibri" w:hAnsi="Arial" w:cs="Arial"/>
          <w:bCs/>
          <w:lang w:eastAsia="sl-SI"/>
        </w:rPr>
        <w:t xml:space="preserve"> 2</w:t>
      </w:r>
      <w:r w:rsidRPr="00FB2BB3">
        <w:rPr>
          <w:rFonts w:ascii="Arial" w:eastAsia="Calibri" w:hAnsi="Arial" w:cs="Arial"/>
          <w:lang w:eastAsia="sl-SI"/>
        </w:rPr>
        <w:t xml:space="preserve"> vloge kandidatov in kandidatk za posvojitev. </w:t>
      </w:r>
    </w:p>
    <w:p w14:paraId="59CBD6A6" w14:textId="77777777" w:rsidR="003D5A1D" w:rsidRPr="00FB2BB3" w:rsidRDefault="003D5A1D" w:rsidP="00FB2BB3">
      <w:pPr>
        <w:spacing w:line="276" w:lineRule="auto"/>
        <w:jc w:val="both"/>
        <w:rPr>
          <w:rFonts w:ascii="Arial" w:eastAsia="Calibri" w:hAnsi="Arial" w:cs="Arial"/>
          <w:lang w:eastAsia="sl-SI"/>
        </w:rPr>
      </w:pPr>
      <w:r w:rsidRPr="00FB2BB3">
        <w:rPr>
          <w:rFonts w:ascii="Arial" w:eastAsia="Calibri" w:hAnsi="Arial" w:cs="Arial"/>
          <w:lang w:eastAsia="sl-SI"/>
        </w:rPr>
        <w:t>Vsi pari si želijo posvojiti otroka iz Slovenije ali iz tujine.</w:t>
      </w:r>
    </w:p>
    <w:p w14:paraId="7BF691EA" w14:textId="77777777" w:rsidR="008577B8" w:rsidRDefault="008577B8" w:rsidP="00FB2BB3">
      <w:pPr>
        <w:pStyle w:val="Naslov3"/>
        <w:spacing w:line="276" w:lineRule="auto"/>
        <w:jc w:val="both"/>
        <w:rPr>
          <w:rFonts w:ascii="Arial" w:eastAsia="Calibri" w:hAnsi="Arial" w:cs="Arial"/>
          <w:b w:val="0"/>
          <w:noProof w:val="0"/>
          <w:sz w:val="22"/>
          <w:szCs w:val="22"/>
        </w:rPr>
      </w:pPr>
    </w:p>
    <w:p w14:paraId="3D48C8A0" w14:textId="77777777" w:rsidR="003D5A1D" w:rsidRPr="00FB2BB3" w:rsidRDefault="003D5A1D" w:rsidP="008577B8">
      <w:pPr>
        <w:pStyle w:val="Naslov3"/>
        <w:numPr>
          <w:ilvl w:val="0"/>
          <w:numId w:val="39"/>
        </w:numPr>
        <w:spacing w:line="276" w:lineRule="auto"/>
        <w:jc w:val="both"/>
        <w:rPr>
          <w:rFonts w:ascii="Arial" w:hAnsi="Arial" w:cs="Arial"/>
          <w:b w:val="0"/>
          <w:sz w:val="20"/>
        </w:rPr>
      </w:pPr>
      <w:r w:rsidRPr="00FB2BB3">
        <w:rPr>
          <w:rFonts w:ascii="Arial" w:hAnsi="Arial" w:cs="Arial"/>
          <w:b w:val="0"/>
          <w:sz w:val="20"/>
        </w:rPr>
        <w:t>Obravnava otrok in mladoletnikov</w:t>
      </w:r>
    </w:p>
    <w:p w14:paraId="2C457D77" w14:textId="77777777" w:rsidR="003D5A1D" w:rsidRPr="00FB2BB3" w:rsidRDefault="003D5A1D" w:rsidP="003D5A1D">
      <w:pPr>
        <w:rPr>
          <w:rFonts w:ascii="Arial" w:hAnsi="Arial" w:cs="Arial"/>
        </w:rPr>
      </w:pPr>
    </w:p>
    <w:p w14:paraId="00EB01D2" w14:textId="77777777" w:rsidR="003D5A1D" w:rsidRPr="00FB2BB3" w:rsidRDefault="003D5A1D" w:rsidP="003D5A1D">
      <w:pPr>
        <w:pStyle w:val="Naslov4"/>
        <w:rPr>
          <w:rFonts w:ascii="Arial" w:eastAsia="Times New Roman" w:hAnsi="Arial" w:cs="Arial"/>
          <w:i w:val="0"/>
          <w:color w:val="auto"/>
        </w:rPr>
      </w:pPr>
      <w:r w:rsidRPr="00FB2BB3">
        <w:rPr>
          <w:rFonts w:ascii="Arial" w:eastAsia="Times New Roman" w:hAnsi="Arial" w:cs="Arial"/>
          <w:i w:val="0"/>
          <w:color w:val="auto"/>
        </w:rPr>
        <w:t>Obravnava otrok in mladoletnikov zunaj sodnega postopka</w:t>
      </w:r>
    </w:p>
    <w:p w14:paraId="52B1829F" w14:textId="77777777" w:rsidR="00FB2BB3" w:rsidRPr="00FB2BB3" w:rsidRDefault="00FB2BB3" w:rsidP="00FB2BB3"/>
    <w:p w14:paraId="7EECE37A"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Obravnava otrok zaradi suma storitve prekrškov ali kaznivih dejanj</w:t>
      </w:r>
      <w:r w:rsidR="00B341C9">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6"/>
        <w:gridCol w:w="563"/>
        <w:gridCol w:w="973"/>
        <w:gridCol w:w="741"/>
        <w:gridCol w:w="563"/>
        <w:gridCol w:w="973"/>
        <w:gridCol w:w="741"/>
      </w:tblGrid>
      <w:tr w:rsidR="00FB2BB3" w:rsidRPr="00FB2BB3" w14:paraId="4D3A0328"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60DFC331"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03502305"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345C1FBA"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3D831776"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597E52E" w14:textId="77777777" w:rsidR="003D5A1D" w:rsidRPr="00E5670E" w:rsidRDefault="003D5A1D" w:rsidP="006F35C3">
            <w:pPr>
              <w:jc w:val="center"/>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F3FF2C5"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03516056"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3E984F4"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109E69F3"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28534993"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1E3A4C05"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6645EC72"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927D3D2"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OBRAVNAVA OTROK – SUM PREKRŠKA ALI KD</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7F603D8"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19</w:t>
            </w:r>
          </w:p>
        </w:tc>
        <w:tc>
          <w:tcPr>
            <w:tcW w:w="0" w:type="auto"/>
            <w:shd w:val="clear" w:color="auto" w:fill="auto"/>
            <w:vAlign w:val="center"/>
          </w:tcPr>
          <w:p w14:paraId="73FE462A"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CD6AB25"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8</w:t>
            </w:r>
          </w:p>
        </w:tc>
        <w:tc>
          <w:tcPr>
            <w:tcW w:w="0" w:type="auto"/>
            <w:shd w:val="clear" w:color="auto" w:fill="BDD6EE"/>
            <w:vAlign w:val="center"/>
          </w:tcPr>
          <w:p w14:paraId="5270AE3D"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47D9477B"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10</w:t>
            </w:r>
          </w:p>
        </w:tc>
        <w:tc>
          <w:tcPr>
            <w:tcW w:w="0" w:type="auto"/>
            <w:shd w:val="clear" w:color="auto" w:fill="BDD6EE"/>
            <w:vAlign w:val="center"/>
          </w:tcPr>
          <w:p w14:paraId="7598140B"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10</w:t>
            </w:r>
          </w:p>
        </w:tc>
      </w:tr>
    </w:tbl>
    <w:p w14:paraId="238CB465" w14:textId="77777777" w:rsidR="003D5A1D" w:rsidRPr="00FB2BB3" w:rsidRDefault="003D5A1D" w:rsidP="003D5A1D">
      <w:pPr>
        <w:rPr>
          <w:rFonts w:ascii="Arial" w:eastAsia="Calibri" w:hAnsi="Arial" w:cs="Arial"/>
        </w:rPr>
      </w:pPr>
    </w:p>
    <w:p w14:paraId="67F15E81" w14:textId="77777777" w:rsidR="00B341C9" w:rsidRDefault="00B341C9" w:rsidP="003D5A1D">
      <w:pPr>
        <w:keepNext/>
        <w:keepLines/>
        <w:spacing w:before="40"/>
        <w:outlineLvl w:val="2"/>
        <w:rPr>
          <w:rFonts w:ascii="Arial" w:hAnsi="Arial" w:cs="Arial"/>
        </w:rPr>
      </w:pPr>
    </w:p>
    <w:p w14:paraId="31C37692"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Obravnava otrok in mladoletnikov s težavami v odraščanju (brez KD)</w:t>
      </w:r>
    </w:p>
    <w:p w14:paraId="32A8949C" w14:textId="77777777" w:rsidR="00FB2BB3" w:rsidRPr="00FB2BB3" w:rsidRDefault="00FB2BB3" w:rsidP="003D5A1D">
      <w:pPr>
        <w:keepNext/>
        <w:keepLines/>
        <w:spacing w:before="40"/>
        <w:outlineLvl w:val="2"/>
        <w:rPr>
          <w:rFonts w:ascii="Arial" w:hAnsi="Arial" w:cs="Arial"/>
        </w:rPr>
      </w:pPr>
    </w:p>
    <w:p w14:paraId="0859E8C9" w14:textId="77777777" w:rsidR="003D5A1D" w:rsidRPr="00FB2BB3" w:rsidRDefault="003D5A1D" w:rsidP="00FB2BB3">
      <w:pPr>
        <w:spacing w:line="276" w:lineRule="auto"/>
        <w:jc w:val="both"/>
        <w:rPr>
          <w:rFonts w:ascii="Arial" w:hAnsi="Arial" w:cs="Arial"/>
          <w:shd w:val="clear" w:color="auto" w:fill="FFFFFF"/>
        </w:rPr>
      </w:pPr>
      <w:r w:rsidRPr="00FB2BB3">
        <w:rPr>
          <w:rFonts w:ascii="Arial" w:hAnsi="Arial" w:cs="Arial"/>
          <w:shd w:val="clear" w:color="auto" w:fill="FFFFFF"/>
        </w:rPr>
        <w:t>V zadnjem letu se srečujemo z velikim številom primerov otrok, ki so prenehali hoditi v šolo (tekom dolgotrajne in intenzivne obravnave se je izkazalo, da gre bodisi za zdravstvene ali druge posebnosti – čustvene motnje, zasvojenosti, posebne potrebe). Prav tako smo se srečali z več mlajšimi otroki z zelo izrazitimi čustvenimi in tudi že vedenjskimi težavami. Težava, s katero se srečujemo v takšnih primerih, je pričakovanje šole po hitri in učinkoviti rešitvi, ki pa ni vedno mogoča. Poleg tega pa se srečujemo z nedopustno dolgimi čakalnimi vrstami pri pedopsihiatrih in kliničnih psihologih (kar sicer velja za vse naloge, kjer so vključeni otroci in mladostniki).</w:t>
      </w:r>
    </w:p>
    <w:p w14:paraId="7C441EC3" w14:textId="77777777" w:rsidR="00FB2BB3" w:rsidRPr="00FB2BB3" w:rsidRDefault="00FB2BB3" w:rsidP="003D5A1D">
      <w:pPr>
        <w:jc w:val="both"/>
        <w:rPr>
          <w:rFonts w:ascii="Arial" w:hAnsi="Arial" w:cs="Arial"/>
          <w:shd w:val="clear" w:color="auto" w:fill="FFFFFF"/>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7"/>
        <w:gridCol w:w="563"/>
        <w:gridCol w:w="973"/>
        <w:gridCol w:w="741"/>
        <w:gridCol w:w="563"/>
        <w:gridCol w:w="973"/>
        <w:gridCol w:w="741"/>
      </w:tblGrid>
      <w:tr w:rsidR="00FB2BB3" w:rsidRPr="00FB2BB3" w14:paraId="5A0D6774"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5C5D2470"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7C4BB16E"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7EE2B381"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2946E10D"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F46B644" w14:textId="77777777" w:rsidR="003D5A1D" w:rsidRPr="00E5670E" w:rsidRDefault="003D5A1D" w:rsidP="006F35C3">
            <w:pPr>
              <w:jc w:val="center"/>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6CB2279"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19F658A5"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AB37FDF"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733D3DE3"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F7C304B"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2A55666B"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02768509"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F3482D2"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TEŽAVE V ODRAŠČANJU</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C8B76A0"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89</w:t>
            </w:r>
          </w:p>
        </w:tc>
        <w:tc>
          <w:tcPr>
            <w:tcW w:w="0" w:type="auto"/>
            <w:shd w:val="clear" w:color="auto" w:fill="auto"/>
            <w:vAlign w:val="center"/>
          </w:tcPr>
          <w:p w14:paraId="4D52A4C7"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40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6883929"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84</w:t>
            </w:r>
          </w:p>
        </w:tc>
        <w:tc>
          <w:tcPr>
            <w:tcW w:w="0" w:type="auto"/>
            <w:shd w:val="clear" w:color="auto" w:fill="BDD6EE"/>
            <w:vAlign w:val="center"/>
          </w:tcPr>
          <w:p w14:paraId="6305D60D"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73</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1F189CF"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71</w:t>
            </w:r>
          </w:p>
        </w:tc>
        <w:tc>
          <w:tcPr>
            <w:tcW w:w="0" w:type="auto"/>
            <w:shd w:val="clear" w:color="auto" w:fill="BDD6EE"/>
            <w:vAlign w:val="center"/>
          </w:tcPr>
          <w:p w14:paraId="5A40C947"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86</w:t>
            </w:r>
          </w:p>
        </w:tc>
      </w:tr>
    </w:tbl>
    <w:p w14:paraId="17DA4E63" w14:textId="77777777" w:rsidR="003D5A1D" w:rsidRPr="00FB2BB3" w:rsidRDefault="003D5A1D" w:rsidP="003D5A1D">
      <w:pPr>
        <w:rPr>
          <w:rFonts w:ascii="Arial" w:eastAsia="Calibri" w:hAnsi="Arial" w:cs="Arial"/>
        </w:rPr>
      </w:pPr>
    </w:p>
    <w:p w14:paraId="2CFDF493"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Obravnava mladoletnikov v predkazenskem postopku</w:t>
      </w:r>
      <w:r w:rsidR="00783A12">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563"/>
        <w:gridCol w:w="973"/>
        <w:gridCol w:w="741"/>
        <w:gridCol w:w="563"/>
        <w:gridCol w:w="973"/>
        <w:gridCol w:w="741"/>
      </w:tblGrid>
      <w:tr w:rsidR="00FB2BB3" w:rsidRPr="00FB2BB3" w14:paraId="00CF9D56"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9C7642"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7E71870F"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6457366B"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0D5FA899"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7D3A663" w14:textId="77777777" w:rsidR="003D5A1D" w:rsidRPr="00E5670E" w:rsidRDefault="003D5A1D" w:rsidP="006F35C3">
            <w:pPr>
              <w:jc w:val="center"/>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DA2FC02"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00AAA814"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DFEC874"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225CE508"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0CB2F8B"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6DEBE290"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23F6654E"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9D3B9D8"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OBRAVNAVA MLD V PREDKAZENSKEM POSTOPKU</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A8D5927"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6</w:t>
            </w:r>
          </w:p>
        </w:tc>
        <w:tc>
          <w:tcPr>
            <w:tcW w:w="0" w:type="auto"/>
            <w:shd w:val="clear" w:color="auto" w:fill="auto"/>
            <w:vAlign w:val="center"/>
          </w:tcPr>
          <w:p w14:paraId="5BA20429"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1866E4F"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0</w:t>
            </w:r>
          </w:p>
        </w:tc>
        <w:tc>
          <w:tcPr>
            <w:tcW w:w="0" w:type="auto"/>
            <w:shd w:val="clear" w:color="auto" w:fill="BDD6EE"/>
            <w:vAlign w:val="center"/>
          </w:tcPr>
          <w:p w14:paraId="4D42CF99"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9</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7230703"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3</w:t>
            </w:r>
          </w:p>
        </w:tc>
        <w:tc>
          <w:tcPr>
            <w:tcW w:w="0" w:type="auto"/>
            <w:shd w:val="clear" w:color="auto" w:fill="BDD6EE"/>
            <w:vAlign w:val="center"/>
          </w:tcPr>
          <w:p w14:paraId="35D0BD2E"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6</w:t>
            </w:r>
          </w:p>
        </w:tc>
      </w:tr>
    </w:tbl>
    <w:p w14:paraId="3E9921C6" w14:textId="77777777" w:rsidR="00FB2BB3" w:rsidRPr="00FB2BB3" w:rsidRDefault="00FB2BB3" w:rsidP="003D5A1D">
      <w:pPr>
        <w:rPr>
          <w:rFonts w:ascii="Arial" w:eastAsia="Calibri" w:hAnsi="Arial" w:cs="Arial"/>
        </w:rPr>
      </w:pPr>
    </w:p>
    <w:p w14:paraId="13B18ADD" w14:textId="77777777" w:rsidR="003D5A1D" w:rsidRPr="00FB2BB3" w:rsidRDefault="003D5A1D" w:rsidP="003D5A1D">
      <w:pPr>
        <w:keepNext/>
        <w:keepLines/>
        <w:spacing w:before="40"/>
        <w:outlineLvl w:val="2"/>
        <w:rPr>
          <w:rFonts w:ascii="Arial" w:hAnsi="Arial" w:cs="Arial"/>
        </w:rPr>
      </w:pPr>
      <w:r w:rsidRPr="00FB2BB3">
        <w:rPr>
          <w:rFonts w:ascii="Arial" w:hAnsi="Arial" w:cs="Arial"/>
        </w:rPr>
        <w:t>Obravnava mladoletnikov v kazenskem postopku ali v postopku o prekršku</w:t>
      </w:r>
      <w:r w:rsidR="00783A12">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6"/>
        <w:gridCol w:w="563"/>
        <w:gridCol w:w="973"/>
        <w:gridCol w:w="741"/>
        <w:gridCol w:w="563"/>
        <w:gridCol w:w="973"/>
        <w:gridCol w:w="741"/>
      </w:tblGrid>
      <w:tr w:rsidR="00FB2BB3" w:rsidRPr="00FB2BB3" w14:paraId="1ED83062"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290346"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496F56BE"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4F5F8759"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77FFD835"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6C4EB47" w14:textId="77777777" w:rsidR="003D5A1D" w:rsidRPr="00E5670E" w:rsidRDefault="003D5A1D" w:rsidP="006F35C3">
            <w:pPr>
              <w:jc w:val="center"/>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B82EE2B"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58F7A643"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FB22C7C"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61616A36"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134794C"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051E5718"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1E980DB5"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D1654B4" w14:textId="77777777" w:rsidR="003D5A1D" w:rsidRPr="00E5670E" w:rsidRDefault="003D5A1D" w:rsidP="006F35C3">
            <w:pPr>
              <w:jc w:val="center"/>
              <w:rPr>
                <w:rFonts w:ascii="Arial" w:eastAsia="Calibri" w:hAnsi="Arial" w:cs="Arial"/>
                <w:b w:val="0"/>
                <w:color w:val="auto"/>
                <w:sz w:val="16"/>
                <w:szCs w:val="16"/>
              </w:rPr>
            </w:pPr>
            <w:r w:rsidRPr="00E5670E">
              <w:rPr>
                <w:rFonts w:ascii="Arial" w:eastAsia="Calibri" w:hAnsi="Arial" w:cs="Arial"/>
                <w:b w:val="0"/>
                <w:color w:val="auto"/>
                <w:sz w:val="16"/>
                <w:szCs w:val="16"/>
              </w:rPr>
              <w:t>OBRAVNAVA MLD V KAZENSKEM POSTOPKU / PREKRŠKU</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CBC4326"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94</w:t>
            </w:r>
          </w:p>
        </w:tc>
        <w:tc>
          <w:tcPr>
            <w:tcW w:w="0" w:type="auto"/>
            <w:shd w:val="clear" w:color="auto" w:fill="auto"/>
            <w:vAlign w:val="center"/>
          </w:tcPr>
          <w:p w14:paraId="6D68E6C3"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107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C69BE7F"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74</w:t>
            </w:r>
          </w:p>
        </w:tc>
        <w:tc>
          <w:tcPr>
            <w:tcW w:w="0" w:type="auto"/>
            <w:shd w:val="clear" w:color="auto" w:fill="BDD6EE"/>
            <w:vAlign w:val="center"/>
          </w:tcPr>
          <w:p w14:paraId="2FBE117D"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88</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29B1ABEC" w14:textId="77777777" w:rsidR="003D5A1D" w:rsidRPr="00E5670E" w:rsidRDefault="003D5A1D" w:rsidP="006F35C3">
            <w:pPr>
              <w:jc w:val="center"/>
              <w:rPr>
                <w:rFonts w:ascii="Arial" w:eastAsia="Calibri" w:hAnsi="Arial" w:cs="Arial"/>
                <w:sz w:val="16"/>
                <w:szCs w:val="16"/>
              </w:rPr>
            </w:pPr>
            <w:r w:rsidRPr="00E5670E">
              <w:rPr>
                <w:rFonts w:ascii="Arial" w:eastAsia="Calibri" w:hAnsi="Arial" w:cs="Arial"/>
                <w:sz w:val="16"/>
                <w:szCs w:val="16"/>
              </w:rPr>
              <w:t>57</w:t>
            </w:r>
          </w:p>
        </w:tc>
        <w:tc>
          <w:tcPr>
            <w:tcW w:w="0" w:type="auto"/>
            <w:shd w:val="clear" w:color="auto" w:fill="BDD6EE"/>
            <w:vAlign w:val="center"/>
          </w:tcPr>
          <w:p w14:paraId="201D4977"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110</w:t>
            </w:r>
          </w:p>
        </w:tc>
      </w:tr>
    </w:tbl>
    <w:p w14:paraId="4A52AA6D" w14:textId="77777777" w:rsidR="00783A12" w:rsidRDefault="00783A12" w:rsidP="00FB2BB3">
      <w:pPr>
        <w:keepNext/>
        <w:keepLines/>
        <w:spacing w:before="40"/>
        <w:jc w:val="both"/>
        <w:outlineLvl w:val="2"/>
        <w:rPr>
          <w:rFonts w:ascii="Arial" w:hAnsi="Arial" w:cs="Arial"/>
        </w:rPr>
      </w:pPr>
    </w:p>
    <w:p w14:paraId="6060F0FC" w14:textId="77777777" w:rsidR="003D5A1D" w:rsidRPr="00FB2BB3" w:rsidRDefault="003D5A1D" w:rsidP="00FB2BB3">
      <w:pPr>
        <w:keepNext/>
        <w:keepLines/>
        <w:spacing w:before="40"/>
        <w:jc w:val="both"/>
        <w:outlineLvl w:val="2"/>
        <w:rPr>
          <w:rFonts w:ascii="Arial" w:hAnsi="Arial" w:cs="Arial"/>
        </w:rPr>
      </w:pPr>
      <w:r w:rsidRPr="00FB2BB3">
        <w:rPr>
          <w:rFonts w:ascii="Arial" w:hAnsi="Arial" w:cs="Arial"/>
        </w:rPr>
        <w:t>Vzgojni ukrepi (KD in prekrški)</w:t>
      </w:r>
      <w:r w:rsidR="00783A12">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8"/>
        <w:gridCol w:w="563"/>
        <w:gridCol w:w="973"/>
        <w:gridCol w:w="741"/>
        <w:gridCol w:w="563"/>
        <w:gridCol w:w="973"/>
        <w:gridCol w:w="741"/>
      </w:tblGrid>
      <w:tr w:rsidR="00FB2BB3" w:rsidRPr="00FB2BB3" w14:paraId="0ED885ED"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0209E824"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11B5277"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20379193"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6186E5DC"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396A08D"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49A17B0"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068BAC4F"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75DFF5B"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2C1A29CA"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2C1FB2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66CD0006"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422542A6"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F2D072F"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VZGOJNI ZAVOD</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D795CE2"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auto"/>
            <w:vAlign w:val="center"/>
          </w:tcPr>
          <w:p w14:paraId="43ED1687"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9861D5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3</w:t>
            </w:r>
          </w:p>
        </w:tc>
        <w:tc>
          <w:tcPr>
            <w:tcW w:w="0" w:type="auto"/>
            <w:shd w:val="clear" w:color="auto" w:fill="BDD6EE"/>
            <w:vAlign w:val="center"/>
          </w:tcPr>
          <w:p w14:paraId="2921A7AB"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B2A232A"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2</w:t>
            </w:r>
          </w:p>
        </w:tc>
        <w:tc>
          <w:tcPr>
            <w:tcW w:w="0" w:type="auto"/>
            <w:shd w:val="clear" w:color="auto" w:fill="BDD6EE"/>
            <w:vAlign w:val="center"/>
          </w:tcPr>
          <w:p w14:paraId="6A93C624"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2</w:t>
            </w:r>
          </w:p>
        </w:tc>
      </w:tr>
      <w:tr w:rsidR="00FB2BB3" w:rsidRPr="00FB2BB3" w14:paraId="148DEDCB" w14:textId="77777777" w:rsidTr="00F441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A7A9F8A"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PREVZGOJNI DOM</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D4744A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auto"/>
            <w:vAlign w:val="center"/>
          </w:tcPr>
          <w:p w14:paraId="72228EFD"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2D48090"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BDD6EE"/>
            <w:vAlign w:val="center"/>
          </w:tcPr>
          <w:p w14:paraId="1D54E982"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0</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D8EE7DB"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0</w:t>
            </w:r>
          </w:p>
        </w:tc>
        <w:tc>
          <w:tcPr>
            <w:tcW w:w="0" w:type="auto"/>
            <w:shd w:val="clear" w:color="auto" w:fill="BDD6EE"/>
            <w:vAlign w:val="center"/>
          </w:tcPr>
          <w:p w14:paraId="4E61AF46"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w:t>
            </w:r>
          </w:p>
        </w:tc>
      </w:tr>
      <w:tr w:rsidR="00FB2BB3" w:rsidRPr="00FB2BB3" w14:paraId="5F008251"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3E844A9"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NAVODILA IN PREPOVEDI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09EDEEA"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21</w:t>
            </w:r>
          </w:p>
        </w:tc>
        <w:tc>
          <w:tcPr>
            <w:tcW w:w="0" w:type="auto"/>
            <w:shd w:val="clear" w:color="auto" w:fill="auto"/>
            <w:vAlign w:val="center"/>
          </w:tcPr>
          <w:p w14:paraId="09DA707B"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24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C19DE60"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25</w:t>
            </w:r>
          </w:p>
        </w:tc>
        <w:tc>
          <w:tcPr>
            <w:tcW w:w="0" w:type="auto"/>
            <w:shd w:val="clear" w:color="auto" w:fill="BDD6EE"/>
            <w:vAlign w:val="center"/>
          </w:tcPr>
          <w:p w14:paraId="2774CB7D"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46AF403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4</w:t>
            </w:r>
          </w:p>
        </w:tc>
        <w:tc>
          <w:tcPr>
            <w:tcW w:w="0" w:type="auto"/>
            <w:shd w:val="clear" w:color="auto" w:fill="BDD6EE"/>
            <w:vAlign w:val="center"/>
          </w:tcPr>
          <w:p w14:paraId="4C406F74"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12</w:t>
            </w:r>
          </w:p>
        </w:tc>
      </w:tr>
      <w:tr w:rsidR="00FB2BB3" w:rsidRPr="00FB2BB3" w14:paraId="193E2E57" w14:textId="77777777" w:rsidTr="00F441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1943AB6"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NOSV</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E9D376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11</w:t>
            </w:r>
          </w:p>
        </w:tc>
        <w:tc>
          <w:tcPr>
            <w:tcW w:w="0" w:type="auto"/>
            <w:shd w:val="clear" w:color="auto" w:fill="auto"/>
            <w:vAlign w:val="center"/>
          </w:tcPr>
          <w:p w14:paraId="10642C3D"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24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E01D94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26</w:t>
            </w:r>
          </w:p>
        </w:tc>
        <w:tc>
          <w:tcPr>
            <w:tcW w:w="0" w:type="auto"/>
            <w:shd w:val="clear" w:color="auto" w:fill="BDD6EE"/>
            <w:vAlign w:val="center"/>
          </w:tcPr>
          <w:p w14:paraId="57F87C30"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2C114BA"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6</w:t>
            </w:r>
          </w:p>
        </w:tc>
        <w:tc>
          <w:tcPr>
            <w:tcW w:w="0" w:type="auto"/>
            <w:shd w:val="clear" w:color="auto" w:fill="BDD6EE"/>
            <w:vAlign w:val="center"/>
          </w:tcPr>
          <w:p w14:paraId="744514DC"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21</w:t>
            </w:r>
          </w:p>
        </w:tc>
      </w:tr>
      <w:tr w:rsidR="00FB2BB3" w:rsidRPr="00FB2BB3" w14:paraId="5677ADFF"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184812C"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MLADOLETNIŠKI ZAPOR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35C25FD"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auto"/>
            <w:vAlign w:val="center"/>
          </w:tcPr>
          <w:p w14:paraId="112A2CD0"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A05D49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BDD6EE"/>
            <w:vAlign w:val="center"/>
          </w:tcPr>
          <w:p w14:paraId="6CB9AB6D"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0</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29F2572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BDD6EE"/>
            <w:vAlign w:val="center"/>
          </w:tcPr>
          <w:p w14:paraId="5105616F"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0</w:t>
            </w:r>
          </w:p>
        </w:tc>
      </w:tr>
      <w:tr w:rsidR="00FB2BB3" w:rsidRPr="00FB2BB3" w14:paraId="1B19E80A" w14:textId="77777777" w:rsidTr="00F441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85B0533"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NAVODILA IN PREPOVEDI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6E34F24"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10</w:t>
            </w:r>
          </w:p>
        </w:tc>
        <w:tc>
          <w:tcPr>
            <w:tcW w:w="0" w:type="auto"/>
            <w:shd w:val="clear" w:color="auto" w:fill="auto"/>
            <w:vAlign w:val="center"/>
          </w:tcPr>
          <w:p w14:paraId="395FFB36"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2350602"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4</w:t>
            </w:r>
          </w:p>
        </w:tc>
        <w:tc>
          <w:tcPr>
            <w:tcW w:w="0" w:type="auto"/>
            <w:shd w:val="clear" w:color="auto" w:fill="BDD6EE"/>
            <w:vAlign w:val="center"/>
          </w:tcPr>
          <w:p w14:paraId="373447D4"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BB46655"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4</w:t>
            </w:r>
          </w:p>
        </w:tc>
        <w:tc>
          <w:tcPr>
            <w:tcW w:w="0" w:type="auto"/>
            <w:shd w:val="clear" w:color="auto" w:fill="BDD6EE"/>
            <w:vAlign w:val="center"/>
          </w:tcPr>
          <w:p w14:paraId="02C6AE50"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12</w:t>
            </w:r>
          </w:p>
        </w:tc>
      </w:tr>
    </w:tbl>
    <w:p w14:paraId="4BE78B38" w14:textId="77777777" w:rsidR="003D5A1D" w:rsidRPr="00FB2BB3" w:rsidRDefault="003D5A1D" w:rsidP="00FB2BB3">
      <w:pPr>
        <w:jc w:val="both"/>
        <w:rPr>
          <w:rFonts w:ascii="Arial" w:eastAsia="Calibri" w:hAnsi="Arial" w:cs="Arial"/>
        </w:rPr>
      </w:pPr>
    </w:p>
    <w:p w14:paraId="0CD4CE0C" w14:textId="77777777" w:rsidR="003D5A1D" w:rsidRPr="00FB2BB3" w:rsidRDefault="003D5A1D" w:rsidP="00FB2BB3">
      <w:pPr>
        <w:pStyle w:val="Naslov3"/>
        <w:jc w:val="both"/>
        <w:rPr>
          <w:rFonts w:ascii="Arial" w:hAnsi="Arial" w:cs="Arial"/>
          <w:b w:val="0"/>
          <w:sz w:val="20"/>
        </w:rPr>
      </w:pPr>
      <w:r w:rsidRPr="00FB2BB3">
        <w:rPr>
          <w:rFonts w:ascii="Arial" w:hAnsi="Arial" w:cs="Arial"/>
          <w:b w:val="0"/>
          <w:sz w:val="20"/>
        </w:rPr>
        <w:t>Mladoletniki brez spremstva (MBS)</w:t>
      </w:r>
    </w:p>
    <w:p w14:paraId="5AF148A5" w14:textId="77777777" w:rsidR="003D5A1D" w:rsidRPr="00FB2BB3" w:rsidRDefault="003D5A1D" w:rsidP="00FB2BB3">
      <w:pPr>
        <w:spacing w:before="100" w:beforeAutospacing="1" w:after="100" w:afterAutospacing="1"/>
        <w:jc w:val="both"/>
        <w:rPr>
          <w:rFonts w:ascii="Arial" w:hAnsi="Arial" w:cs="Arial"/>
          <w:lang w:eastAsia="sl-SI"/>
        </w:rPr>
      </w:pPr>
      <w:r w:rsidRPr="00FB2BB3">
        <w:rPr>
          <w:rFonts w:ascii="Arial" w:hAnsi="Arial" w:cs="Arial"/>
          <w:lang w:eastAsia="sl-SI"/>
        </w:rPr>
        <w:t>V letu 2019 smo 675 mladoletnikom brez spremstva, ki so zaprosili za mednarodno zaščito,</w:t>
      </w:r>
      <w:r w:rsidR="0005630C">
        <w:rPr>
          <w:rFonts w:ascii="Arial" w:hAnsi="Arial" w:cs="Arial"/>
          <w:lang w:eastAsia="sl-SI"/>
        </w:rPr>
        <w:t xml:space="preserve"> imenovali zakonite zastopnike:</w:t>
      </w:r>
    </w:p>
    <w:tbl>
      <w:tblPr>
        <w:tblStyle w:val="Tabelatemnamrea5poudarek1"/>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4"/>
        <w:gridCol w:w="563"/>
        <w:gridCol w:w="741"/>
        <w:gridCol w:w="563"/>
        <w:gridCol w:w="741"/>
      </w:tblGrid>
      <w:tr w:rsidR="00FB2BB3" w:rsidRPr="00FB2BB3" w14:paraId="20134B57"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7CDB2C"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1237" w:type="dxa"/>
            <w:gridSpan w:val="2"/>
            <w:vAlign w:val="center"/>
          </w:tcPr>
          <w:p w14:paraId="51F12324"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1257" w:type="dxa"/>
            <w:gridSpan w:val="2"/>
            <w:vAlign w:val="center"/>
          </w:tcPr>
          <w:p w14:paraId="2ADDF52B"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06EC1D75"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F3DFE7B"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8587F2A"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661336DD"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A2C968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BDD6EE"/>
            <w:vAlign w:val="center"/>
          </w:tcPr>
          <w:p w14:paraId="6B967AA6"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0E7D315B"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B32BB64"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Imenovanje ZZ</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44BB36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597</w:t>
            </w:r>
          </w:p>
        </w:tc>
        <w:tc>
          <w:tcPr>
            <w:tcW w:w="0" w:type="auto"/>
            <w:shd w:val="clear" w:color="auto" w:fill="auto"/>
            <w:vAlign w:val="center"/>
          </w:tcPr>
          <w:p w14:paraId="772E92F1"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13</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0C8128C"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675</w:t>
            </w:r>
          </w:p>
        </w:tc>
        <w:tc>
          <w:tcPr>
            <w:tcW w:w="0" w:type="auto"/>
            <w:shd w:val="clear" w:color="auto" w:fill="BDD6EE"/>
            <w:vAlign w:val="center"/>
          </w:tcPr>
          <w:p w14:paraId="267C6D63"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31</w:t>
            </w:r>
          </w:p>
        </w:tc>
      </w:tr>
    </w:tbl>
    <w:p w14:paraId="73DB20FC" w14:textId="77777777" w:rsidR="003D5A1D" w:rsidRPr="00FB2BB3" w:rsidRDefault="003D5A1D" w:rsidP="00FB2BB3">
      <w:pPr>
        <w:spacing w:before="100" w:beforeAutospacing="1" w:after="100" w:afterAutospacing="1"/>
        <w:jc w:val="both"/>
        <w:rPr>
          <w:rFonts w:ascii="Arial" w:hAnsi="Arial" w:cs="Arial"/>
        </w:rPr>
      </w:pPr>
      <w:r w:rsidRPr="00FB2BB3">
        <w:rPr>
          <w:rFonts w:ascii="Arial" w:hAnsi="Arial" w:cs="Arial"/>
        </w:rPr>
        <w:br w:type="textWrapping" w:clear="all"/>
      </w:r>
    </w:p>
    <w:p w14:paraId="388D54D7" w14:textId="77777777" w:rsidR="003D5A1D" w:rsidRPr="00FB2BB3" w:rsidRDefault="003D5A1D" w:rsidP="00FB2BB3">
      <w:pPr>
        <w:spacing w:before="100" w:beforeAutospacing="1" w:after="100" w:afterAutospacing="1" w:line="276" w:lineRule="auto"/>
        <w:jc w:val="both"/>
        <w:rPr>
          <w:rFonts w:ascii="Arial" w:hAnsi="Arial" w:cs="Arial"/>
        </w:rPr>
      </w:pPr>
      <w:r w:rsidRPr="00FB2BB3">
        <w:rPr>
          <w:rFonts w:ascii="Arial" w:hAnsi="Arial" w:cs="Arial"/>
        </w:rPr>
        <w:t xml:space="preserve">V letu 2019 je strokovno delo na področju mladoletnikov brez spremstva (v nadaljevanju MBS) vključevalo predvsem postavljanje zakonitih zastopnikov MBS, ki v Republiki Sloveniji zaprosijo za azil ter podporo in pomoč zakonitim zastopnikom MBS pri njihovem delu. V omenjenem obdobju je bilo obravnavanih 675 mladoletnikov. Število obravnavanih MBS se je v primerjavi z letom 2018 povečalo za 13%. </w:t>
      </w:r>
    </w:p>
    <w:p w14:paraId="20FC8829" w14:textId="77777777" w:rsidR="003D5A1D" w:rsidRPr="00FB2BB3" w:rsidRDefault="003D5A1D" w:rsidP="00FB2BB3">
      <w:pPr>
        <w:spacing w:before="100" w:beforeAutospacing="1" w:after="100" w:afterAutospacing="1" w:line="276" w:lineRule="auto"/>
        <w:jc w:val="both"/>
        <w:rPr>
          <w:rFonts w:ascii="Arial" w:hAnsi="Arial" w:cs="Arial"/>
        </w:rPr>
      </w:pPr>
      <w:r w:rsidRPr="00FB2BB3">
        <w:rPr>
          <w:rFonts w:ascii="Arial" w:hAnsi="Arial" w:cs="Arial"/>
        </w:rPr>
        <w:t xml:space="preserve">MBS se je nameščalo v Dijaški dom Postojna. Na dan 31. 12. 2019 je bilo v Dijaškem domu Postojna nastanjenih 10 MBS moškega spola. Opaziti je mogoče, da se večina MBS kmalu po vložitvi prošnje za mednarodno zaščito ne vrne v Azilni dom, saj jim Slovenija predstavlja tranzitno državo. Večina mladoletnikov sploh ne vloži prošnje za mednarodno zaščito, ali pa pobegne pred zastopanjem. </w:t>
      </w:r>
    </w:p>
    <w:p w14:paraId="13004E63" w14:textId="77777777" w:rsidR="003D5A1D" w:rsidRPr="00FB2BB3" w:rsidRDefault="003D5A1D" w:rsidP="00FB2BB3">
      <w:pPr>
        <w:spacing w:before="100" w:beforeAutospacing="1" w:after="100" w:afterAutospacing="1" w:line="276" w:lineRule="auto"/>
        <w:jc w:val="both"/>
        <w:rPr>
          <w:rFonts w:ascii="Arial" w:hAnsi="Arial" w:cs="Arial"/>
        </w:rPr>
      </w:pPr>
      <w:r w:rsidRPr="00FB2BB3">
        <w:rPr>
          <w:rFonts w:ascii="Arial" w:hAnsi="Arial" w:cs="Arial"/>
        </w:rPr>
        <w:t xml:space="preserve">V letu 2019 smo obravnavali tudi 3 primere otrok – MBS, mlajših od 12 let, ki smo jih zaradi odsotnosti ustreznih oblik namestitve namestili v Krizni center za mlade. </w:t>
      </w:r>
    </w:p>
    <w:p w14:paraId="0DCBD601" w14:textId="77777777" w:rsidR="003D5A1D" w:rsidRPr="00FB2BB3" w:rsidRDefault="003D5A1D" w:rsidP="00FB2BB3">
      <w:pPr>
        <w:spacing w:before="100" w:beforeAutospacing="1" w:after="100" w:afterAutospacing="1" w:line="276" w:lineRule="auto"/>
        <w:jc w:val="both"/>
        <w:rPr>
          <w:rFonts w:ascii="Arial" w:hAnsi="Arial" w:cs="Arial"/>
          <w:lang w:eastAsia="sl-SI"/>
        </w:rPr>
      </w:pPr>
      <w:r w:rsidRPr="00FB2BB3">
        <w:rPr>
          <w:rFonts w:ascii="Arial" w:hAnsi="Arial" w:cs="Arial"/>
          <w:lang w:eastAsia="sl-SI"/>
        </w:rPr>
        <w:t>V decembru 2019 je bilo v Sloveniji še 31 MBS, od tega jih je bilo 20 nameščenih v Azilnem domu, 10 v Dijaškem domu Postojna ter 1 v rejniški družini.</w:t>
      </w:r>
    </w:p>
    <w:p w14:paraId="5FDD9404" w14:textId="77777777" w:rsidR="003D5A1D" w:rsidRPr="00FB2BB3" w:rsidRDefault="003D5A1D" w:rsidP="00FB2BB3">
      <w:pPr>
        <w:spacing w:before="100" w:beforeAutospacing="1" w:after="100" w:afterAutospacing="1" w:line="276" w:lineRule="auto"/>
        <w:jc w:val="both"/>
        <w:rPr>
          <w:rFonts w:ascii="Arial" w:hAnsi="Arial" w:cs="Arial"/>
          <w:lang w:eastAsia="sl-SI"/>
        </w:rPr>
      </w:pPr>
      <w:r w:rsidRPr="00FB2BB3">
        <w:rPr>
          <w:rFonts w:ascii="Arial" w:hAnsi="Arial" w:cs="Arial"/>
          <w:lang w:eastAsia="sl-SI"/>
        </w:rPr>
        <w:t>3 MBS so bili teko leta po uradni poti združeni s starši v Nemčiji, ostali MBS so Slovenijo zapustili ilegalno.</w:t>
      </w:r>
    </w:p>
    <w:p w14:paraId="52844B5F" w14:textId="77777777" w:rsidR="003D5A1D" w:rsidRPr="00FB2BB3" w:rsidRDefault="003D5A1D" w:rsidP="00FB2BB3">
      <w:pPr>
        <w:spacing w:line="276" w:lineRule="auto"/>
        <w:jc w:val="both"/>
        <w:rPr>
          <w:rFonts w:ascii="Arial" w:hAnsi="Arial" w:cs="Arial"/>
        </w:rPr>
      </w:pPr>
      <w:r w:rsidRPr="00FB2BB3">
        <w:rPr>
          <w:rFonts w:ascii="Arial" w:hAnsi="Arial" w:cs="Arial"/>
        </w:rPr>
        <w:t>V okviru dela smo se srečevali z velikimi težavami pri imenovanju zakonitih zastopnikov za MBS. Večina zastopnikov iz liste dela zaradi spremenjenih osebnih okoliščin (zaposlitev, rojstvo otrok,…) ni želelo več opravljati. Nova lista zakonitih zastopnikov je bila posredovana s strani MDDSZ junija 2019. Trenutno od 45 zastopnikov na listi zastopanje redno opravlja le deset oseb, deset oseb le občasno oz. izjemoma, preostale osebe pa so neodzivne oz. iz osebnih razlogov ne morejo opravljati nalog. Posledično imajo odzivni zakoniti zastopniki veliko število zastopanj včasih tudi več kot 5.</w:t>
      </w:r>
    </w:p>
    <w:p w14:paraId="384C6742" w14:textId="77777777" w:rsidR="003D5A1D" w:rsidRPr="00FB2BB3" w:rsidRDefault="003D5A1D" w:rsidP="00FB2BB3">
      <w:pPr>
        <w:spacing w:line="276" w:lineRule="auto"/>
        <w:jc w:val="both"/>
        <w:rPr>
          <w:rFonts w:ascii="Arial" w:hAnsi="Arial" w:cs="Arial"/>
        </w:rPr>
      </w:pPr>
      <w:r w:rsidRPr="00FB2BB3">
        <w:rPr>
          <w:rFonts w:ascii="Arial" w:hAnsi="Arial" w:cs="Arial"/>
        </w:rPr>
        <w:t>Na Centru organiziramo in vodimo intervizijska srečanja za zakonite zastopnike,  z namenom podpore pri njihovem delu. Srečanja izvajamo na 2 meseca, oziroma pogosteje, če zakoniti zastopniki izrazijo potrebo. Sodelujemo pri izvedbi izobraževanj za nove in obstoječe zakonite zastopnike, ki ga organizira FSD.</w:t>
      </w:r>
    </w:p>
    <w:p w14:paraId="66223075" w14:textId="77777777" w:rsidR="003D5A1D" w:rsidRPr="00FB2BB3" w:rsidRDefault="003D5A1D" w:rsidP="00FB2BB3">
      <w:pPr>
        <w:spacing w:line="276" w:lineRule="auto"/>
        <w:jc w:val="both"/>
        <w:rPr>
          <w:rFonts w:ascii="Arial" w:hAnsi="Arial" w:cs="Arial"/>
        </w:rPr>
      </w:pPr>
      <w:r w:rsidRPr="00FB2BB3">
        <w:rPr>
          <w:rFonts w:ascii="Arial" w:hAnsi="Arial" w:cs="Arial"/>
        </w:rPr>
        <w:t>Izvedli smo izobraževanje za strokovne delavce na CSD Ljubljana o vlogi in nalogah CSD pri obravnavi MBS in si aktivno prizadevamo za poenotenje delovne prakse na tem področju. Sodelovali smo v delovni skupini pri SCSD za oblikovanje predloga rešitve za namestitev otrok brez s</w:t>
      </w:r>
      <w:r w:rsidR="00F44132" w:rsidRPr="00FB2BB3">
        <w:rPr>
          <w:rFonts w:ascii="Arial" w:hAnsi="Arial" w:cs="Arial"/>
        </w:rPr>
        <w:t xml:space="preserve">premstva mlajših od deset let. </w:t>
      </w:r>
    </w:p>
    <w:p w14:paraId="48A9DE68" w14:textId="77777777" w:rsidR="005E3FDB" w:rsidRDefault="005E3FDB" w:rsidP="00FB2BB3">
      <w:pPr>
        <w:pStyle w:val="Naslov3"/>
        <w:rPr>
          <w:rFonts w:ascii="Arial" w:hAnsi="Arial" w:cs="Arial"/>
          <w:b w:val="0"/>
          <w:noProof w:val="0"/>
          <w:sz w:val="20"/>
        </w:rPr>
      </w:pPr>
    </w:p>
    <w:p w14:paraId="37C616D2" w14:textId="77777777" w:rsidR="003D5A1D" w:rsidRPr="00FB2BB3" w:rsidRDefault="003D5A1D" w:rsidP="005E3FDB">
      <w:pPr>
        <w:pStyle w:val="Naslov3"/>
        <w:numPr>
          <w:ilvl w:val="0"/>
          <w:numId w:val="39"/>
        </w:numPr>
        <w:rPr>
          <w:rFonts w:ascii="Arial" w:hAnsi="Arial" w:cs="Arial"/>
          <w:b w:val="0"/>
          <w:sz w:val="20"/>
        </w:rPr>
      </w:pPr>
      <w:r w:rsidRPr="00FB2BB3">
        <w:rPr>
          <w:rFonts w:ascii="Arial" w:hAnsi="Arial" w:cs="Arial"/>
          <w:b w:val="0"/>
          <w:sz w:val="20"/>
        </w:rPr>
        <w:t>Varstvo odraslih</w:t>
      </w:r>
    </w:p>
    <w:p w14:paraId="4566445D" w14:textId="77777777" w:rsidR="003D5A1D" w:rsidRPr="00F44132" w:rsidRDefault="003D5A1D" w:rsidP="003D5A1D">
      <w:pPr>
        <w:rPr>
          <w:rFonts w:ascii="Arial" w:hAnsi="Arial" w:cs="Arial"/>
          <w:sz w:val="22"/>
          <w:szCs w:val="22"/>
        </w:rPr>
      </w:pPr>
    </w:p>
    <w:p w14:paraId="7F5987F6" w14:textId="77777777" w:rsidR="003D5A1D" w:rsidRPr="00FB2BB3" w:rsidRDefault="003D5A1D" w:rsidP="003D5A1D">
      <w:pPr>
        <w:pStyle w:val="Naslov3"/>
        <w:rPr>
          <w:rFonts w:ascii="Arial" w:hAnsi="Arial" w:cs="Arial"/>
          <w:b w:val="0"/>
          <w:sz w:val="20"/>
        </w:rPr>
      </w:pPr>
      <w:r w:rsidRPr="00FB2BB3">
        <w:rPr>
          <w:rFonts w:ascii="Arial" w:hAnsi="Arial" w:cs="Arial"/>
          <w:b w:val="0"/>
          <w:sz w:val="20"/>
        </w:rPr>
        <w:t>Preprečevanje nasilja v družini</w:t>
      </w:r>
      <w:r w:rsidR="007B1D6B">
        <w:rPr>
          <w:rFonts w:ascii="Arial" w:hAnsi="Arial" w:cs="Arial"/>
          <w:b w:val="0"/>
          <w:sz w:val="20"/>
        </w:rPr>
        <w:t>:</w:t>
      </w:r>
    </w:p>
    <w:p w14:paraId="28C1E2F4" w14:textId="77777777" w:rsidR="00FB2BB3" w:rsidRPr="00FB2BB3" w:rsidRDefault="00FB2BB3" w:rsidP="00FB2BB3"/>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563"/>
        <w:gridCol w:w="973"/>
        <w:gridCol w:w="741"/>
        <w:gridCol w:w="563"/>
        <w:gridCol w:w="973"/>
        <w:gridCol w:w="741"/>
      </w:tblGrid>
      <w:tr w:rsidR="003D5A1D" w:rsidRPr="00921C81" w14:paraId="0556D339"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vAlign w:val="center"/>
          </w:tcPr>
          <w:p w14:paraId="312C6469" w14:textId="77777777" w:rsidR="003D5A1D" w:rsidRPr="00FB2BB3" w:rsidRDefault="003D5A1D" w:rsidP="006F35C3">
            <w:pPr>
              <w:jc w:val="center"/>
              <w:rPr>
                <w:rFonts w:ascii="Arial" w:eastAsia="Calibri" w:hAnsi="Arial" w:cs="Arial"/>
                <w:b w:val="0"/>
                <w:color w:val="auto"/>
                <w:sz w:val="16"/>
              </w:rPr>
            </w:pPr>
            <w:r w:rsidRPr="00FB2BB3">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none" w:sz="0" w:space="0" w:color="auto"/>
              <w:left w:val="none" w:sz="0" w:space="0" w:color="auto"/>
              <w:right w:val="none" w:sz="0" w:space="0" w:color="auto"/>
            </w:tcBorders>
            <w:vAlign w:val="center"/>
          </w:tcPr>
          <w:p w14:paraId="0F14EBB6" w14:textId="77777777" w:rsidR="003D5A1D" w:rsidRPr="00FB2BB3" w:rsidRDefault="003D5A1D" w:rsidP="006F35C3">
            <w:pPr>
              <w:jc w:val="center"/>
              <w:rPr>
                <w:rFonts w:ascii="Arial" w:eastAsia="Calibri" w:hAnsi="Arial" w:cs="Arial"/>
                <w:b w:val="0"/>
                <w:color w:val="auto"/>
                <w:sz w:val="16"/>
              </w:rPr>
            </w:pPr>
            <w:r w:rsidRPr="00FB2BB3">
              <w:rPr>
                <w:rFonts w:ascii="Arial" w:eastAsia="Calibri" w:hAnsi="Arial" w:cs="Arial"/>
                <w:b w:val="0"/>
                <w:color w:val="auto"/>
                <w:sz w:val="16"/>
              </w:rPr>
              <w:t>2018</w:t>
            </w:r>
          </w:p>
        </w:tc>
        <w:tc>
          <w:tcPr>
            <w:tcW w:w="0" w:type="auto"/>
            <w:gridSpan w:val="3"/>
            <w:tcBorders>
              <w:top w:val="none" w:sz="0" w:space="0" w:color="auto"/>
              <w:left w:val="none" w:sz="0" w:space="0" w:color="auto"/>
              <w:right w:val="none" w:sz="0" w:space="0" w:color="auto"/>
            </w:tcBorders>
            <w:vAlign w:val="center"/>
          </w:tcPr>
          <w:p w14:paraId="30A3573F" w14:textId="77777777" w:rsidR="003D5A1D" w:rsidRPr="00FB2BB3"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FB2BB3">
              <w:rPr>
                <w:rFonts w:ascii="Arial" w:eastAsia="Calibri" w:hAnsi="Arial" w:cs="Arial"/>
                <w:b w:val="0"/>
                <w:color w:val="auto"/>
                <w:sz w:val="16"/>
              </w:rPr>
              <w:t>2019</w:t>
            </w:r>
          </w:p>
        </w:tc>
      </w:tr>
      <w:tr w:rsidR="003D5A1D" w:rsidRPr="00921C81" w14:paraId="0E5AFC27"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vAlign w:val="center"/>
          </w:tcPr>
          <w:p w14:paraId="6EF1E22F" w14:textId="77777777" w:rsidR="003D5A1D" w:rsidRPr="00FB2BB3" w:rsidRDefault="003D5A1D" w:rsidP="006F35C3">
            <w:pPr>
              <w:jc w:val="center"/>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07F12EB"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nove</w:t>
            </w:r>
          </w:p>
        </w:tc>
        <w:tc>
          <w:tcPr>
            <w:tcW w:w="0" w:type="auto"/>
            <w:shd w:val="clear" w:color="auto" w:fill="auto"/>
            <w:vAlign w:val="center"/>
          </w:tcPr>
          <w:p w14:paraId="3605A64D"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1C9A527"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vodene</w:t>
            </w:r>
          </w:p>
        </w:tc>
        <w:tc>
          <w:tcPr>
            <w:tcW w:w="0" w:type="auto"/>
            <w:shd w:val="clear" w:color="auto" w:fill="BDD6EE"/>
            <w:vAlign w:val="center"/>
          </w:tcPr>
          <w:p w14:paraId="7FD18016"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232BD1AB"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zaključene</w:t>
            </w:r>
          </w:p>
        </w:tc>
        <w:tc>
          <w:tcPr>
            <w:tcW w:w="0" w:type="auto"/>
            <w:shd w:val="clear" w:color="auto" w:fill="BDD6EE"/>
            <w:vAlign w:val="center"/>
          </w:tcPr>
          <w:p w14:paraId="63174265"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vodene</w:t>
            </w:r>
          </w:p>
        </w:tc>
      </w:tr>
      <w:tr w:rsidR="003D5A1D" w:rsidRPr="00921C81" w14:paraId="05C1E2DF"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vAlign w:val="center"/>
          </w:tcPr>
          <w:p w14:paraId="53882761" w14:textId="77777777" w:rsidR="003D5A1D" w:rsidRPr="00FB2BB3" w:rsidRDefault="003D5A1D" w:rsidP="006F35C3">
            <w:pPr>
              <w:jc w:val="center"/>
              <w:rPr>
                <w:rFonts w:ascii="Arial" w:eastAsia="Calibri" w:hAnsi="Arial" w:cs="Arial"/>
                <w:b w:val="0"/>
                <w:color w:val="auto"/>
                <w:sz w:val="16"/>
              </w:rPr>
            </w:pPr>
            <w:r w:rsidRPr="00FB2BB3">
              <w:rPr>
                <w:rFonts w:ascii="Arial" w:eastAsia="Calibri" w:hAnsi="Arial" w:cs="Arial"/>
                <w:b w:val="0"/>
                <w:color w:val="auto"/>
                <w:sz w:val="16"/>
                <w:szCs w:val="18"/>
              </w:rPr>
              <w:t>NASILJE - ODRASLI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95B8B75"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84</w:t>
            </w:r>
          </w:p>
        </w:tc>
        <w:tc>
          <w:tcPr>
            <w:tcW w:w="0" w:type="auto"/>
            <w:shd w:val="clear" w:color="auto" w:fill="auto"/>
            <w:vAlign w:val="center"/>
          </w:tcPr>
          <w:p w14:paraId="3801CB77"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68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7E76468"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57</w:t>
            </w:r>
          </w:p>
        </w:tc>
        <w:tc>
          <w:tcPr>
            <w:tcW w:w="0" w:type="auto"/>
            <w:shd w:val="clear" w:color="auto" w:fill="BDD6EE"/>
            <w:vAlign w:val="center"/>
          </w:tcPr>
          <w:p w14:paraId="4303AAE5"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61</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EBFE71C"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79</w:t>
            </w:r>
          </w:p>
        </w:tc>
        <w:tc>
          <w:tcPr>
            <w:tcW w:w="0" w:type="auto"/>
            <w:shd w:val="clear" w:color="auto" w:fill="BDD6EE"/>
            <w:vAlign w:val="center"/>
          </w:tcPr>
          <w:p w14:paraId="231207CC" w14:textId="77777777" w:rsidR="003D5A1D" w:rsidRPr="00FB2BB3"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39</w:t>
            </w:r>
          </w:p>
        </w:tc>
      </w:tr>
      <w:tr w:rsidR="003D5A1D" w:rsidRPr="00921C81" w14:paraId="4404CC69" w14:textId="77777777" w:rsidTr="00F4413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vAlign w:val="center"/>
          </w:tcPr>
          <w:p w14:paraId="7A293C9B" w14:textId="77777777" w:rsidR="003D5A1D" w:rsidRPr="00FB2BB3" w:rsidRDefault="003D5A1D" w:rsidP="006F35C3">
            <w:pPr>
              <w:jc w:val="center"/>
              <w:rPr>
                <w:rFonts w:ascii="Arial" w:eastAsia="Calibri" w:hAnsi="Arial" w:cs="Arial"/>
                <w:b w:val="0"/>
                <w:color w:val="auto"/>
                <w:sz w:val="16"/>
                <w:szCs w:val="18"/>
              </w:rPr>
            </w:pPr>
            <w:r w:rsidRPr="00FB2BB3">
              <w:rPr>
                <w:rFonts w:ascii="Arial" w:eastAsia="Calibri" w:hAnsi="Arial" w:cs="Arial"/>
                <w:b w:val="0"/>
                <w:color w:val="auto"/>
                <w:sz w:val="16"/>
                <w:szCs w:val="18"/>
              </w:rPr>
              <w:t>NASILJE - OTROCI</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B06FDF9"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57</w:t>
            </w:r>
          </w:p>
        </w:tc>
        <w:tc>
          <w:tcPr>
            <w:tcW w:w="0" w:type="auto"/>
            <w:shd w:val="clear" w:color="auto" w:fill="auto"/>
            <w:vAlign w:val="center"/>
          </w:tcPr>
          <w:p w14:paraId="7649F014"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57</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D8C1911"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41</w:t>
            </w:r>
          </w:p>
        </w:tc>
        <w:tc>
          <w:tcPr>
            <w:tcW w:w="0" w:type="auto"/>
            <w:shd w:val="clear" w:color="auto" w:fill="BDD6EE"/>
            <w:vAlign w:val="center"/>
          </w:tcPr>
          <w:p w14:paraId="52AA66EF"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10</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E3BBCC8" w14:textId="77777777" w:rsidR="003D5A1D" w:rsidRPr="00FB2BB3" w:rsidRDefault="003D5A1D" w:rsidP="006F35C3">
            <w:pPr>
              <w:jc w:val="center"/>
              <w:rPr>
                <w:rFonts w:ascii="Arial" w:eastAsia="Calibri" w:hAnsi="Arial" w:cs="Arial"/>
                <w:sz w:val="16"/>
              </w:rPr>
            </w:pPr>
            <w:r w:rsidRPr="00FB2BB3">
              <w:rPr>
                <w:rFonts w:ascii="Arial" w:eastAsia="Calibri" w:hAnsi="Arial" w:cs="Arial"/>
                <w:sz w:val="16"/>
              </w:rPr>
              <w:t>40</w:t>
            </w:r>
          </w:p>
        </w:tc>
        <w:tc>
          <w:tcPr>
            <w:tcW w:w="0" w:type="auto"/>
            <w:shd w:val="clear" w:color="auto" w:fill="BDD6EE"/>
            <w:vAlign w:val="center"/>
          </w:tcPr>
          <w:p w14:paraId="04C63C52" w14:textId="77777777" w:rsidR="003D5A1D" w:rsidRPr="00FB2BB3"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FB2BB3">
              <w:rPr>
                <w:rFonts w:ascii="Arial" w:eastAsia="Calibri" w:hAnsi="Arial" w:cs="Arial"/>
                <w:sz w:val="16"/>
              </w:rPr>
              <w:t>11</w:t>
            </w:r>
          </w:p>
        </w:tc>
      </w:tr>
    </w:tbl>
    <w:p w14:paraId="0722C1F2" w14:textId="77777777" w:rsidR="003D5A1D" w:rsidRPr="00921C81" w:rsidRDefault="003D5A1D" w:rsidP="003D5A1D">
      <w:pPr>
        <w:jc w:val="both"/>
        <w:rPr>
          <w:rFonts w:ascii="Arial" w:hAnsi="Arial" w:cs="Arial"/>
        </w:rPr>
      </w:pPr>
    </w:p>
    <w:p w14:paraId="5B7726AC" w14:textId="77777777" w:rsidR="003D5A1D" w:rsidRPr="00FB2BB3" w:rsidRDefault="003D5A1D" w:rsidP="00FB2BB3">
      <w:pPr>
        <w:spacing w:line="276" w:lineRule="auto"/>
        <w:jc w:val="both"/>
        <w:rPr>
          <w:rFonts w:ascii="Arial" w:hAnsi="Arial" w:cs="Arial"/>
        </w:rPr>
      </w:pPr>
      <w:r w:rsidRPr="00FB2BB3">
        <w:rPr>
          <w:rFonts w:ascii="Arial" w:hAnsi="Arial" w:cs="Arial"/>
        </w:rPr>
        <w:t xml:space="preserve">V letu 2019 je stopil v veljavo Družinski zakonik. Po uvedbi le-tega še niso bile jasno opredeljene naloge glede obravnave otrok žrtev nasilja, zato smo na podlagi prvih izobraževanj in usmeritev, informacije o nasilju nad otroki obravnavali v okviru naloge posebno varstvo otrok in mladostnikov. Konec leta 2019 pa je CSD Ljubljana sprejel enotno usmeritev, da se informacije o nasilju nad otroki obravnav v okviru nalog za preprečevanje nasilja v družini. </w:t>
      </w:r>
    </w:p>
    <w:p w14:paraId="05137273" w14:textId="77777777" w:rsidR="003D5A1D" w:rsidRPr="00FB2BB3" w:rsidRDefault="003D5A1D" w:rsidP="00FB2BB3">
      <w:pPr>
        <w:spacing w:line="276" w:lineRule="auto"/>
        <w:jc w:val="both"/>
        <w:rPr>
          <w:rFonts w:ascii="Arial" w:hAnsi="Arial" w:cs="Arial"/>
        </w:rPr>
      </w:pPr>
      <w:r w:rsidRPr="00FB2BB3">
        <w:rPr>
          <w:rFonts w:ascii="Arial" w:hAnsi="Arial" w:cs="Arial"/>
        </w:rPr>
        <w:t xml:space="preserve">V letu 2019 je bilo zaznati večje število izrečenih sodnih ukrepov za zaščito žrtev nasilja, medtem ko se število ukrepov, izrečenih s strani policije, ni spremenilo. Tako kot v preteklosti zaznavamo večje število obravnav nasilja nad otroki, kjer se je v postopku izkazalo, da gre za  vzgojno nemoč staršev, kjer je potrebno vztrajno in tenkočutno delo  s starši, da premagajo začetni odpor ob vstopu v družino in se začnejo pogovarjati o svojih vzgojnih metodah. Temu sledi delo s starši, ki je usmerjeno v zamenjavo neustreznih vzgojnih metod z bolj primernimi. Tudi v preteklem letu smo zaznavali velik delež prijav nasilja nad odraslimi in otroki, ki so izhajale iz visoko konfliktnega partnerskega odnosa, predvsem v času razpada družne. V takšnih primerih je delo s starši v smislu prevzemanja odgovornosti za njun osnovni konflikt zelo otežkočeno in dolgotrajno. </w:t>
      </w:r>
    </w:p>
    <w:p w14:paraId="561A50B6" w14:textId="77777777" w:rsidR="003D5A1D" w:rsidRPr="00FB2BB3" w:rsidRDefault="003D5A1D" w:rsidP="00FB2BB3">
      <w:pPr>
        <w:spacing w:line="276" w:lineRule="auto"/>
        <w:jc w:val="both"/>
        <w:rPr>
          <w:rFonts w:ascii="Arial" w:hAnsi="Arial" w:cs="Arial"/>
        </w:rPr>
      </w:pPr>
      <w:r w:rsidRPr="00FB2BB3">
        <w:rPr>
          <w:rFonts w:ascii="Arial" w:hAnsi="Arial" w:cs="Arial"/>
        </w:rPr>
        <w:t>Opažamo tudi porast obravnav nasilja v družini, kjer so povzročitelji nasilja mladoletni in jim je bil izrečen ukrep prepovedi približevanja. Soočamo se s težavami pri iskanju ustrezne namestitve pri mladoletnih povzročiteljih nasilja, ki morajo začasno zapustiti dom.</w:t>
      </w:r>
    </w:p>
    <w:p w14:paraId="4A973307" w14:textId="77777777" w:rsidR="003D5A1D" w:rsidRPr="00921C81" w:rsidRDefault="003D5A1D" w:rsidP="003D5A1D">
      <w:pPr>
        <w:keepNext/>
        <w:keepLines/>
        <w:spacing w:before="40"/>
        <w:outlineLvl w:val="1"/>
        <w:rPr>
          <w:rFonts w:ascii="Arial" w:hAnsi="Arial" w:cs="Arial"/>
          <w:lang w:eastAsia="sl-SI"/>
        </w:rPr>
      </w:pPr>
    </w:p>
    <w:p w14:paraId="258D7660" w14:textId="77777777" w:rsidR="003D5A1D" w:rsidRPr="00FB2BB3" w:rsidRDefault="003D5A1D" w:rsidP="00FB2BB3">
      <w:pPr>
        <w:pStyle w:val="Naslov3"/>
        <w:spacing w:line="276" w:lineRule="auto"/>
        <w:jc w:val="both"/>
        <w:rPr>
          <w:rFonts w:ascii="Arial" w:hAnsi="Arial" w:cs="Arial"/>
          <w:b w:val="0"/>
          <w:sz w:val="20"/>
        </w:rPr>
      </w:pPr>
      <w:r w:rsidRPr="00FB2BB3">
        <w:rPr>
          <w:rFonts w:ascii="Arial" w:hAnsi="Arial" w:cs="Arial"/>
          <w:b w:val="0"/>
          <w:sz w:val="20"/>
        </w:rPr>
        <w:t>Skrbništvo</w:t>
      </w:r>
    </w:p>
    <w:p w14:paraId="3F030AC1" w14:textId="77777777" w:rsidR="00FB2BB3" w:rsidRPr="00FB2BB3" w:rsidRDefault="00FB2BB3" w:rsidP="00FB2BB3"/>
    <w:p w14:paraId="72C06BB2" w14:textId="77777777" w:rsidR="003D5A1D" w:rsidRPr="00FB2BB3" w:rsidRDefault="003D5A1D" w:rsidP="00FB2BB3">
      <w:pPr>
        <w:spacing w:line="276" w:lineRule="auto"/>
        <w:jc w:val="both"/>
        <w:rPr>
          <w:rFonts w:ascii="Arial" w:hAnsi="Arial" w:cs="Arial"/>
        </w:rPr>
      </w:pPr>
      <w:r w:rsidRPr="00FB2BB3">
        <w:rPr>
          <w:rFonts w:ascii="Arial" w:hAnsi="Arial" w:cs="Arial"/>
        </w:rPr>
        <w:t>Po novi zakonodaji ne poznamo več termina odvzema poslovne sposobnosti temveč postavitev odrasle osebe pod skrbništvo. Postopek se vodi pred sodiščem, CSD pa je lahko v vlogi predlagatelja, udeleženca v postopku ali začasnega skrbnika, hkrati pa mora podajati svoja poročila in mnenja sodišču glede imenovanja začasnega skrbnika, kot tudi skrbnika po zaključku postopka. Tu se vse bolj kaže, da so strokovni delavci zaposleni na CSD strokovni sodelavci sodišča.</w:t>
      </w:r>
    </w:p>
    <w:p w14:paraId="5AF086D8" w14:textId="77777777" w:rsidR="003D5A1D" w:rsidRPr="00FB2BB3" w:rsidRDefault="003D5A1D" w:rsidP="00FB2BB3">
      <w:pPr>
        <w:spacing w:line="276" w:lineRule="auto"/>
        <w:jc w:val="both"/>
        <w:rPr>
          <w:rFonts w:ascii="Arial" w:hAnsi="Arial" w:cs="Arial"/>
        </w:rPr>
      </w:pPr>
      <w:r w:rsidRPr="00FB2BB3">
        <w:rPr>
          <w:rFonts w:ascii="Arial" w:hAnsi="Arial" w:cs="Arial"/>
        </w:rPr>
        <w:t xml:space="preserve">Na področju opažamo, da v družinah prihaja do vse večjih in bolj kompleksnih konfliktov ter težav. Veliko je postavitev pod skrbništvo, predvsem v smeri zaščite premoženja. </w:t>
      </w:r>
    </w:p>
    <w:p w14:paraId="5871FDFC" w14:textId="77777777" w:rsidR="003D5A1D" w:rsidRPr="00FB2BB3" w:rsidRDefault="003D5A1D" w:rsidP="00FB2BB3">
      <w:pPr>
        <w:spacing w:line="276" w:lineRule="auto"/>
        <w:jc w:val="both"/>
        <w:rPr>
          <w:rFonts w:ascii="Arial" w:hAnsi="Arial" w:cs="Arial"/>
        </w:rPr>
      </w:pPr>
      <w:r w:rsidRPr="00FB2BB3">
        <w:rPr>
          <w:rFonts w:ascii="Arial" w:hAnsi="Arial" w:cs="Arial"/>
        </w:rPr>
        <w:t xml:space="preserve">Srečujemo se tudi z ugovori svojcev zoper delo skrbnika. Ob tem je potrebno preveriti ali se skrbniške naloge izvajajo korektno ali je dejansko prišlo do kršitve. Po izvedenem postopku se pogosto izkaže, da so naloge opravljene korektno in da gre za nesoglasja med sorodniki. </w:t>
      </w:r>
    </w:p>
    <w:p w14:paraId="28298D82" w14:textId="77777777" w:rsidR="003D5A1D" w:rsidRPr="00FB2BB3" w:rsidRDefault="003D5A1D" w:rsidP="00FB2BB3">
      <w:pPr>
        <w:spacing w:line="276" w:lineRule="auto"/>
        <w:jc w:val="both"/>
        <w:rPr>
          <w:rFonts w:ascii="Arial" w:hAnsi="Arial" w:cs="Arial"/>
        </w:rPr>
      </w:pPr>
      <w:r w:rsidRPr="00FB2BB3">
        <w:rPr>
          <w:rFonts w:ascii="Arial" w:hAnsi="Arial" w:cs="Arial"/>
        </w:rPr>
        <w:t>Še vedno je CSD ostal v vlogi preverjanja skrbnikovega dela, kar zahteva veliko časa pri pripravi skrbniških poročil, kot tudi pri pregledu le teh. Večkrat pa se izkaže, da strokovni delavci nimajo ustreznih znanj, da bi lahko odločali ali je skrbnik ustrezno in v korist varovanca opravljal zaupane naloge.</w:t>
      </w:r>
    </w:p>
    <w:p w14:paraId="5D266959" w14:textId="77777777" w:rsidR="00E5670E" w:rsidRDefault="00E5670E" w:rsidP="00FB2BB3">
      <w:pPr>
        <w:jc w:val="both"/>
        <w:rPr>
          <w:rFonts w:ascii="Arial" w:hAnsi="Arial" w:cs="Arial"/>
        </w:rPr>
      </w:pPr>
    </w:p>
    <w:p w14:paraId="25A47338" w14:textId="77777777" w:rsidR="00E5670E" w:rsidRPr="00FB2BB3" w:rsidRDefault="00E5670E" w:rsidP="00FB2BB3">
      <w:pPr>
        <w:jc w:val="both"/>
        <w:rPr>
          <w:rFonts w:ascii="Arial" w:hAnsi="Arial" w:cs="Arial"/>
        </w:rPr>
      </w:pPr>
    </w:p>
    <w:p w14:paraId="30E4F6CC" w14:textId="77777777" w:rsidR="003D5A1D" w:rsidRPr="00FB2BB3" w:rsidRDefault="003D5A1D" w:rsidP="00FB2BB3">
      <w:pPr>
        <w:keepNext/>
        <w:keepLines/>
        <w:spacing w:before="40"/>
        <w:jc w:val="both"/>
        <w:outlineLvl w:val="2"/>
        <w:rPr>
          <w:rFonts w:ascii="Arial" w:hAnsi="Arial" w:cs="Arial"/>
        </w:rPr>
      </w:pPr>
      <w:bookmarkStart w:id="40" w:name="_Toc531245774"/>
      <w:r w:rsidRPr="00FB2BB3">
        <w:rPr>
          <w:rFonts w:ascii="Arial" w:hAnsi="Arial" w:cs="Arial"/>
        </w:rPr>
        <w:t>Predlog za odvzem/vrnitev poslovne sposobnosti</w:t>
      </w:r>
      <w:bookmarkEnd w:id="40"/>
      <w:r w:rsidR="007B1D6B">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4"/>
        <w:gridCol w:w="563"/>
        <w:gridCol w:w="973"/>
        <w:gridCol w:w="741"/>
        <w:gridCol w:w="563"/>
        <w:gridCol w:w="973"/>
        <w:gridCol w:w="741"/>
      </w:tblGrid>
      <w:tr w:rsidR="00FB2BB3" w:rsidRPr="00FB2BB3" w14:paraId="5D21EC38"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5ADCC693"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62BAE6C4"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3733E696"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6A2B9419"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970177A"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C419C2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5C116A19"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32035AC"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25B7D33D"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82F9724"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74C5FA98"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25B1A5B4"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4DD7F17"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PREDLOG ZA POSTAVITEV POD SKRBNIŠTVO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061606F"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6</w:t>
            </w:r>
          </w:p>
        </w:tc>
        <w:tc>
          <w:tcPr>
            <w:tcW w:w="0" w:type="auto"/>
            <w:shd w:val="clear" w:color="auto" w:fill="auto"/>
            <w:vAlign w:val="center"/>
          </w:tcPr>
          <w:p w14:paraId="12BD5C51"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58B48AD"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0</w:t>
            </w:r>
          </w:p>
        </w:tc>
        <w:tc>
          <w:tcPr>
            <w:tcW w:w="0" w:type="auto"/>
            <w:shd w:val="clear" w:color="auto" w:fill="BDD6EE"/>
            <w:vAlign w:val="center"/>
          </w:tcPr>
          <w:p w14:paraId="4B6FBFA2"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41</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91778D4"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8</w:t>
            </w:r>
          </w:p>
        </w:tc>
        <w:tc>
          <w:tcPr>
            <w:tcW w:w="0" w:type="auto"/>
            <w:shd w:val="clear" w:color="auto" w:fill="BDD6EE"/>
            <w:vAlign w:val="center"/>
          </w:tcPr>
          <w:p w14:paraId="348321BA"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37</w:t>
            </w:r>
          </w:p>
        </w:tc>
      </w:tr>
    </w:tbl>
    <w:p w14:paraId="2B2EA8A8" w14:textId="77777777" w:rsidR="003D5A1D" w:rsidRPr="00FB2BB3" w:rsidRDefault="003D5A1D" w:rsidP="00FB2BB3">
      <w:pPr>
        <w:jc w:val="both"/>
        <w:rPr>
          <w:rFonts w:ascii="Arial" w:eastAsia="Calibri" w:hAnsi="Arial" w:cs="Arial"/>
        </w:rPr>
      </w:pPr>
    </w:p>
    <w:p w14:paraId="38090CB3" w14:textId="77777777" w:rsidR="003D5A1D" w:rsidRPr="00FB2BB3" w:rsidRDefault="003D5A1D" w:rsidP="00FB2BB3">
      <w:pPr>
        <w:keepNext/>
        <w:keepLines/>
        <w:spacing w:before="40"/>
        <w:jc w:val="both"/>
        <w:outlineLvl w:val="2"/>
        <w:rPr>
          <w:rFonts w:ascii="Arial" w:hAnsi="Arial" w:cs="Arial"/>
        </w:rPr>
      </w:pPr>
      <w:bookmarkStart w:id="41" w:name="_Toc531245775"/>
      <w:r w:rsidRPr="00FB2BB3">
        <w:rPr>
          <w:rFonts w:ascii="Arial" w:hAnsi="Arial" w:cs="Arial"/>
        </w:rPr>
        <w:t>Imenovanje začasnega skrbnika</w:t>
      </w:r>
      <w:bookmarkStart w:id="42" w:name="_Toc531245840"/>
      <w:bookmarkEnd w:id="41"/>
      <w:r w:rsidR="007B1D6B">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2"/>
        <w:gridCol w:w="563"/>
        <w:gridCol w:w="973"/>
        <w:gridCol w:w="741"/>
        <w:gridCol w:w="563"/>
        <w:gridCol w:w="973"/>
        <w:gridCol w:w="741"/>
      </w:tblGrid>
      <w:tr w:rsidR="00FB2BB3" w:rsidRPr="00FB2BB3" w14:paraId="77DCC621"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bookmarkEnd w:id="42"/>
          <w:p w14:paraId="4E38F66F"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7A52DE22"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5820A813"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37D391C6"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BA9C909"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B925195"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6750AFF2"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D7AC9A2"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0A9602DA"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7F8251C"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45B47AB0"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563C6467"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A8C189E"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IMENOVANJE ZAČASNEGA SKRBNIKA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B994E5F"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13</w:t>
            </w:r>
          </w:p>
        </w:tc>
        <w:tc>
          <w:tcPr>
            <w:tcW w:w="0" w:type="auto"/>
            <w:shd w:val="clear" w:color="auto" w:fill="auto"/>
            <w:vAlign w:val="center"/>
          </w:tcPr>
          <w:p w14:paraId="43607EB5"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8</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7E9CAA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14</w:t>
            </w:r>
          </w:p>
        </w:tc>
        <w:tc>
          <w:tcPr>
            <w:tcW w:w="0" w:type="auto"/>
            <w:shd w:val="clear" w:color="auto" w:fill="BDD6EE"/>
            <w:vAlign w:val="center"/>
          </w:tcPr>
          <w:p w14:paraId="0F1168C1"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19</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29EC6B0A"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20</w:t>
            </w:r>
          </w:p>
        </w:tc>
        <w:tc>
          <w:tcPr>
            <w:tcW w:w="0" w:type="auto"/>
            <w:shd w:val="clear" w:color="auto" w:fill="BDD6EE"/>
            <w:vAlign w:val="center"/>
          </w:tcPr>
          <w:p w14:paraId="6DD31793"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13</w:t>
            </w:r>
          </w:p>
        </w:tc>
      </w:tr>
    </w:tbl>
    <w:p w14:paraId="65E4A2F3" w14:textId="77777777" w:rsidR="003D5A1D" w:rsidRPr="00FB2BB3" w:rsidRDefault="003D5A1D" w:rsidP="00FB2BB3">
      <w:pPr>
        <w:jc w:val="both"/>
        <w:rPr>
          <w:rFonts w:ascii="Arial" w:eastAsia="Calibri" w:hAnsi="Arial" w:cs="Arial"/>
        </w:rPr>
      </w:pPr>
    </w:p>
    <w:p w14:paraId="0F4C34D3" w14:textId="77777777" w:rsidR="003D5A1D" w:rsidRPr="00FB2BB3" w:rsidRDefault="003D5A1D" w:rsidP="00FB2BB3">
      <w:pPr>
        <w:keepNext/>
        <w:keepLines/>
        <w:spacing w:before="40"/>
        <w:jc w:val="both"/>
        <w:outlineLvl w:val="2"/>
        <w:rPr>
          <w:rFonts w:ascii="Arial" w:hAnsi="Arial" w:cs="Arial"/>
        </w:rPr>
      </w:pPr>
      <w:bookmarkStart w:id="43" w:name="_Toc531245776"/>
      <w:r w:rsidRPr="00FB2BB3">
        <w:rPr>
          <w:rFonts w:ascii="Arial" w:hAnsi="Arial" w:cs="Arial"/>
        </w:rPr>
        <w:t>Imenovanje/razrešitev skrbnika</w:t>
      </w:r>
      <w:bookmarkStart w:id="44" w:name="_Toc531245841"/>
      <w:bookmarkEnd w:id="43"/>
      <w:r w:rsidR="007B1D6B">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8"/>
        <w:gridCol w:w="563"/>
        <w:gridCol w:w="973"/>
        <w:gridCol w:w="741"/>
        <w:gridCol w:w="563"/>
        <w:gridCol w:w="973"/>
        <w:gridCol w:w="741"/>
      </w:tblGrid>
      <w:tr w:rsidR="00FB2BB3" w:rsidRPr="00FB2BB3" w14:paraId="38B5DFFF"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bookmarkEnd w:id="44"/>
          <w:p w14:paraId="79932F62"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1E8DAD4D"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3C3E2FA0"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6E70F290"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45F0F6E"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DDFC7FA"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4D079391"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6B5020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591BDD5F"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D08780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68F086D1"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4F7D3AD5"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E167B11"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IMENOVANJE / RAZREŠITEV SKRBNIKA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F7C25A6"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17</w:t>
            </w:r>
          </w:p>
        </w:tc>
        <w:tc>
          <w:tcPr>
            <w:tcW w:w="0" w:type="auto"/>
            <w:shd w:val="clear" w:color="auto" w:fill="auto"/>
            <w:vAlign w:val="center"/>
          </w:tcPr>
          <w:p w14:paraId="18BD2F7E"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CD3B49D"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61</w:t>
            </w:r>
          </w:p>
        </w:tc>
        <w:tc>
          <w:tcPr>
            <w:tcW w:w="0" w:type="auto"/>
            <w:shd w:val="clear" w:color="auto" w:fill="BDD6EE"/>
            <w:vAlign w:val="center"/>
          </w:tcPr>
          <w:p w14:paraId="50C4BB95"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40</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265D2716"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25</w:t>
            </w:r>
          </w:p>
        </w:tc>
        <w:tc>
          <w:tcPr>
            <w:tcW w:w="0" w:type="auto"/>
            <w:shd w:val="clear" w:color="auto" w:fill="BDD6EE"/>
            <w:vAlign w:val="center"/>
          </w:tcPr>
          <w:p w14:paraId="5EB1364E"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76</w:t>
            </w:r>
          </w:p>
        </w:tc>
      </w:tr>
    </w:tbl>
    <w:p w14:paraId="1246D7D2" w14:textId="77777777" w:rsidR="00F44132" w:rsidRDefault="00F44132" w:rsidP="003D5A1D">
      <w:pPr>
        <w:keepNext/>
        <w:keepLines/>
        <w:spacing w:before="40"/>
        <w:outlineLvl w:val="2"/>
        <w:rPr>
          <w:rFonts w:ascii="Arial" w:hAnsi="Arial" w:cs="Arial"/>
          <w:color w:val="1F4D78"/>
          <w:sz w:val="24"/>
          <w:szCs w:val="24"/>
        </w:rPr>
      </w:pPr>
      <w:bookmarkStart w:id="45" w:name="_Toc531245777"/>
    </w:p>
    <w:p w14:paraId="42D24FFB" w14:textId="77777777" w:rsidR="003D5A1D" w:rsidRPr="00FB2BB3" w:rsidRDefault="003D5A1D" w:rsidP="00FB2BB3">
      <w:pPr>
        <w:keepNext/>
        <w:keepLines/>
        <w:spacing w:before="40" w:line="276" w:lineRule="auto"/>
        <w:jc w:val="both"/>
        <w:outlineLvl w:val="2"/>
        <w:rPr>
          <w:rFonts w:ascii="Arial" w:hAnsi="Arial" w:cs="Arial"/>
        </w:rPr>
      </w:pPr>
      <w:r w:rsidRPr="00FB2BB3">
        <w:rPr>
          <w:rFonts w:ascii="Arial" w:hAnsi="Arial" w:cs="Arial"/>
        </w:rPr>
        <w:t>Neposredno izvajanje skrbniških nalog</w:t>
      </w:r>
      <w:bookmarkEnd w:id="45"/>
      <w:r w:rsidRPr="00FB2BB3">
        <w:rPr>
          <w:rFonts w:ascii="Arial" w:hAnsi="Arial" w:cs="Arial"/>
        </w:rPr>
        <w:t xml:space="preserve"> </w:t>
      </w:r>
    </w:p>
    <w:p w14:paraId="19532EF8" w14:textId="77777777" w:rsidR="00F44132" w:rsidRPr="00F44132" w:rsidRDefault="00F44132" w:rsidP="003D5A1D">
      <w:pPr>
        <w:keepNext/>
        <w:keepLines/>
        <w:spacing w:before="40"/>
        <w:outlineLvl w:val="2"/>
        <w:rPr>
          <w:rFonts w:ascii="Arial" w:hAnsi="Arial" w:cs="Arial"/>
          <w:color w:val="1F4D78"/>
          <w:sz w:val="22"/>
          <w:szCs w:val="22"/>
        </w:rPr>
      </w:pPr>
    </w:p>
    <w:p w14:paraId="273DB151" w14:textId="77777777" w:rsidR="003D5A1D" w:rsidRPr="00FB2BB3" w:rsidRDefault="003D5A1D" w:rsidP="00FB2BB3">
      <w:pPr>
        <w:spacing w:line="276" w:lineRule="auto"/>
        <w:jc w:val="both"/>
        <w:rPr>
          <w:rFonts w:ascii="Arial" w:eastAsia="Calibri" w:hAnsi="Arial" w:cs="Arial"/>
        </w:rPr>
      </w:pPr>
      <w:bookmarkStart w:id="46" w:name="_Toc531245842"/>
      <w:r w:rsidRPr="00FB2BB3">
        <w:rPr>
          <w:rFonts w:ascii="Arial" w:hAnsi="Arial" w:cs="Arial"/>
        </w:rPr>
        <w:t>Opažamo, da svojci ne želijo izvajati nalog skrbnika in zato naloge prevzema Center po pooblaščeni osebi, kar je glede na obremenjenost težko kvalitetno in uspešno opravljati. Po novi zakonodaji sodišče samo imenuje CSD za skrbnika v kolikor ni predloga katera fizična ali pravna oseba bi lahko bila skrbnik, kar pa posledično pomeni vedno več izvajanja neposrednega skrbništva. V teh primerih se postavlja  tudi vprašanje kolizije interesov, saj Center, izvaja naloge skrbnika, hkrati pa center tudi nadzira izvajanje skrbnikovega dela. Kot težavno se opaža tudi, da je izvajanje skrbniških nalog iz leta v leto veliko bolj zapleteno in zahteva posebna znanja (nepremičnine, finance, zdravstvo,...). Problematično je tudi, da je v teh primerih neposredno izvajanje skrbniških nalog omejeno na poslovni čas Centra in ni prilagojeno dejanskim potrebam uporabnikov.</w:t>
      </w:r>
      <w:r w:rsidRPr="00FB2BB3">
        <w:rPr>
          <w:rFonts w:ascii="Arial" w:eastAsia="Calibri" w:hAnsi="Arial" w:cs="Arial"/>
        </w:rPr>
        <w:t xml:space="preserve"> </w:t>
      </w:r>
    </w:p>
    <w:p w14:paraId="04C8465F" w14:textId="77777777" w:rsidR="003D5A1D" w:rsidRPr="00921C81" w:rsidRDefault="003D5A1D" w:rsidP="003D5A1D">
      <w:pPr>
        <w:jc w:val="both"/>
        <w:rPr>
          <w:rFonts w:ascii="Arial" w:eastAsia="Calibri" w:hAnsi="Arial" w:cs="Arial"/>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1"/>
        <w:gridCol w:w="563"/>
        <w:gridCol w:w="973"/>
        <w:gridCol w:w="741"/>
        <w:gridCol w:w="590"/>
        <w:gridCol w:w="1026"/>
        <w:gridCol w:w="777"/>
      </w:tblGrid>
      <w:tr w:rsidR="003D5A1D" w:rsidRPr="00921C81" w14:paraId="0F8E8D07"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vAlign w:val="center"/>
          </w:tcPr>
          <w:bookmarkEnd w:id="46"/>
          <w:p w14:paraId="12406B1A"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none" w:sz="0" w:space="0" w:color="auto"/>
              <w:left w:val="none" w:sz="0" w:space="0" w:color="auto"/>
              <w:right w:val="none" w:sz="0" w:space="0" w:color="auto"/>
            </w:tcBorders>
            <w:vAlign w:val="center"/>
          </w:tcPr>
          <w:p w14:paraId="4C598DF3"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2018</w:t>
            </w:r>
          </w:p>
        </w:tc>
        <w:tc>
          <w:tcPr>
            <w:tcW w:w="0" w:type="auto"/>
            <w:gridSpan w:val="3"/>
            <w:tcBorders>
              <w:top w:val="none" w:sz="0" w:space="0" w:color="auto"/>
              <w:left w:val="none" w:sz="0" w:space="0" w:color="auto"/>
              <w:right w:val="none" w:sz="0" w:space="0" w:color="auto"/>
            </w:tcBorders>
            <w:vAlign w:val="center"/>
          </w:tcPr>
          <w:p w14:paraId="22A78463" w14:textId="77777777" w:rsidR="003D5A1D" w:rsidRPr="00921C81"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rPr>
            </w:pPr>
            <w:r w:rsidRPr="00921C81">
              <w:rPr>
                <w:rFonts w:ascii="Arial" w:eastAsia="Calibri" w:hAnsi="Arial" w:cs="Arial"/>
                <w:sz w:val="16"/>
              </w:rPr>
              <w:t>2019</w:t>
            </w:r>
          </w:p>
        </w:tc>
      </w:tr>
      <w:tr w:rsidR="003D5A1D" w:rsidRPr="00921C81" w14:paraId="4FA8F958"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vAlign w:val="center"/>
          </w:tcPr>
          <w:p w14:paraId="6AC50ED2" w14:textId="77777777" w:rsidR="003D5A1D" w:rsidRPr="00921C81" w:rsidRDefault="003D5A1D" w:rsidP="006F35C3">
            <w:pPr>
              <w:jc w:val="center"/>
              <w:rPr>
                <w:rFonts w:ascii="Arial" w:eastAsia="Calibri" w:hAnsi="Arial" w:cs="Arial"/>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4D680DB"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nove</w:t>
            </w:r>
          </w:p>
        </w:tc>
        <w:tc>
          <w:tcPr>
            <w:tcW w:w="0" w:type="auto"/>
            <w:shd w:val="clear" w:color="auto" w:fill="auto"/>
            <w:vAlign w:val="center"/>
          </w:tcPr>
          <w:p w14:paraId="541A210E" w14:textId="77777777" w:rsidR="003D5A1D" w:rsidRPr="00921C81"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921C81">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9730B94"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vodene</w:t>
            </w:r>
          </w:p>
        </w:tc>
        <w:tc>
          <w:tcPr>
            <w:tcW w:w="0" w:type="auto"/>
            <w:shd w:val="clear" w:color="auto" w:fill="BDD6EE"/>
            <w:vAlign w:val="center"/>
          </w:tcPr>
          <w:p w14:paraId="1D8FD90D" w14:textId="77777777" w:rsidR="003D5A1D" w:rsidRPr="00921C81"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6"/>
              </w:rPr>
            </w:pPr>
            <w:r w:rsidRPr="00921C81">
              <w:rPr>
                <w:rFonts w:ascii="Arial" w:eastAsia="Calibri" w:hAnsi="Arial" w:cs="Arial"/>
                <w:b/>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286889D" w14:textId="77777777" w:rsidR="003D5A1D" w:rsidRPr="00921C81" w:rsidRDefault="003D5A1D" w:rsidP="006F35C3">
            <w:pPr>
              <w:jc w:val="center"/>
              <w:rPr>
                <w:rFonts w:ascii="Arial" w:eastAsia="Calibri" w:hAnsi="Arial" w:cs="Arial"/>
                <w:b/>
                <w:sz w:val="16"/>
              </w:rPr>
            </w:pPr>
            <w:r w:rsidRPr="00921C81">
              <w:rPr>
                <w:rFonts w:ascii="Arial" w:eastAsia="Calibri" w:hAnsi="Arial" w:cs="Arial"/>
                <w:b/>
                <w:sz w:val="16"/>
              </w:rPr>
              <w:t>zaključene</w:t>
            </w:r>
          </w:p>
        </w:tc>
        <w:tc>
          <w:tcPr>
            <w:tcW w:w="0" w:type="auto"/>
            <w:shd w:val="clear" w:color="auto" w:fill="BDD6EE"/>
            <w:vAlign w:val="center"/>
          </w:tcPr>
          <w:p w14:paraId="6E33AE0C" w14:textId="77777777" w:rsidR="003D5A1D" w:rsidRPr="00921C81"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6"/>
              </w:rPr>
            </w:pPr>
            <w:r w:rsidRPr="00921C81">
              <w:rPr>
                <w:rFonts w:ascii="Arial" w:eastAsia="Calibri" w:hAnsi="Arial" w:cs="Arial"/>
                <w:b/>
                <w:sz w:val="16"/>
              </w:rPr>
              <w:t>vodene</w:t>
            </w:r>
          </w:p>
        </w:tc>
      </w:tr>
      <w:tr w:rsidR="003D5A1D" w:rsidRPr="00921C81" w14:paraId="40EC77DB"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vAlign w:val="center"/>
          </w:tcPr>
          <w:p w14:paraId="20728FE5"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szCs w:val="18"/>
              </w:rPr>
              <w:t>NEPOSREDNO IZVAJANJE SKRBNIŠKIH NALOG</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606FF62"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54</w:t>
            </w:r>
          </w:p>
        </w:tc>
        <w:tc>
          <w:tcPr>
            <w:tcW w:w="0" w:type="auto"/>
            <w:shd w:val="clear" w:color="auto" w:fill="auto"/>
            <w:vAlign w:val="center"/>
          </w:tcPr>
          <w:p w14:paraId="35803F79" w14:textId="77777777" w:rsidR="003D5A1D" w:rsidRPr="00921C81"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921C81">
              <w:rPr>
                <w:rFonts w:ascii="Arial" w:eastAsia="Calibri" w:hAnsi="Arial" w:cs="Arial"/>
                <w:sz w:val="16"/>
              </w:rPr>
              <w:t>46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40FDBE0"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89</w:t>
            </w:r>
          </w:p>
        </w:tc>
        <w:tc>
          <w:tcPr>
            <w:tcW w:w="0" w:type="auto"/>
            <w:shd w:val="clear" w:color="auto" w:fill="BDD6EE"/>
            <w:vAlign w:val="center"/>
          </w:tcPr>
          <w:p w14:paraId="3F72EED3" w14:textId="77777777" w:rsidR="003D5A1D" w:rsidRPr="00921C81"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6"/>
              </w:rPr>
            </w:pPr>
            <w:r w:rsidRPr="00921C81">
              <w:rPr>
                <w:rFonts w:ascii="Arial" w:eastAsia="Calibri" w:hAnsi="Arial" w:cs="Arial"/>
                <w:b/>
                <w:sz w:val="16"/>
              </w:rPr>
              <w:t>53</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740F550" w14:textId="77777777" w:rsidR="003D5A1D" w:rsidRPr="00921C81" w:rsidRDefault="003D5A1D" w:rsidP="006F35C3">
            <w:pPr>
              <w:jc w:val="center"/>
              <w:rPr>
                <w:rFonts w:ascii="Arial" w:eastAsia="Calibri" w:hAnsi="Arial" w:cs="Arial"/>
                <w:b/>
                <w:sz w:val="16"/>
              </w:rPr>
            </w:pPr>
            <w:r w:rsidRPr="00921C81">
              <w:rPr>
                <w:rFonts w:ascii="Arial" w:eastAsia="Calibri" w:hAnsi="Arial" w:cs="Arial"/>
                <w:b/>
                <w:sz w:val="16"/>
              </w:rPr>
              <w:t>43</w:t>
            </w:r>
          </w:p>
        </w:tc>
        <w:tc>
          <w:tcPr>
            <w:tcW w:w="0" w:type="auto"/>
            <w:shd w:val="clear" w:color="auto" w:fill="BDD6EE"/>
            <w:vAlign w:val="center"/>
          </w:tcPr>
          <w:p w14:paraId="520FBDAD" w14:textId="77777777" w:rsidR="003D5A1D" w:rsidRPr="00921C81"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6"/>
              </w:rPr>
            </w:pPr>
            <w:r w:rsidRPr="00921C81">
              <w:rPr>
                <w:rFonts w:ascii="Arial" w:eastAsia="Calibri" w:hAnsi="Arial" w:cs="Arial"/>
                <w:b/>
                <w:sz w:val="16"/>
              </w:rPr>
              <w:t>99</w:t>
            </w:r>
          </w:p>
        </w:tc>
      </w:tr>
    </w:tbl>
    <w:p w14:paraId="4ABED683" w14:textId="77777777" w:rsidR="003D5A1D" w:rsidRPr="00921C81" w:rsidRDefault="003D5A1D" w:rsidP="003D5A1D">
      <w:pPr>
        <w:keepNext/>
        <w:keepLines/>
        <w:spacing w:before="40"/>
        <w:outlineLvl w:val="2"/>
        <w:rPr>
          <w:rFonts w:ascii="Arial" w:hAnsi="Arial" w:cs="Arial"/>
          <w:color w:val="1F4D78"/>
          <w:sz w:val="24"/>
          <w:szCs w:val="24"/>
        </w:rPr>
      </w:pPr>
      <w:bookmarkStart w:id="47" w:name="_Toc531245778"/>
    </w:p>
    <w:p w14:paraId="16384426" w14:textId="77777777" w:rsidR="003D5A1D" w:rsidRDefault="003D5A1D" w:rsidP="00FB2BB3">
      <w:pPr>
        <w:keepNext/>
        <w:keepLines/>
        <w:spacing w:before="40" w:line="276" w:lineRule="auto"/>
        <w:jc w:val="both"/>
        <w:outlineLvl w:val="2"/>
        <w:rPr>
          <w:rFonts w:ascii="Arial" w:hAnsi="Arial" w:cs="Arial"/>
        </w:rPr>
      </w:pPr>
      <w:r w:rsidRPr="00FB2BB3">
        <w:rPr>
          <w:rFonts w:ascii="Arial" w:hAnsi="Arial" w:cs="Arial"/>
        </w:rPr>
        <w:t>Imenovanje/razrešitev skrbnika za posebni primer</w:t>
      </w:r>
      <w:bookmarkEnd w:id="47"/>
    </w:p>
    <w:p w14:paraId="079B1025" w14:textId="77777777" w:rsidR="00FB2BB3" w:rsidRPr="00FB2BB3" w:rsidRDefault="00FB2BB3" w:rsidP="00FB2BB3">
      <w:pPr>
        <w:keepNext/>
        <w:keepLines/>
        <w:spacing w:before="40" w:line="276" w:lineRule="auto"/>
        <w:jc w:val="both"/>
        <w:outlineLvl w:val="2"/>
        <w:rPr>
          <w:rFonts w:ascii="Arial" w:hAnsi="Arial" w:cs="Arial"/>
        </w:rPr>
      </w:pPr>
    </w:p>
    <w:p w14:paraId="62C7009B" w14:textId="77777777" w:rsidR="003D5A1D" w:rsidRPr="00FB2BB3" w:rsidRDefault="003D5A1D" w:rsidP="00FB2BB3">
      <w:pPr>
        <w:spacing w:line="276" w:lineRule="auto"/>
        <w:jc w:val="both"/>
        <w:rPr>
          <w:rFonts w:ascii="Arial" w:hAnsi="Arial" w:cs="Arial"/>
        </w:rPr>
      </w:pPr>
      <w:bookmarkStart w:id="48" w:name="_Toc474844867"/>
      <w:bookmarkStart w:id="49" w:name="_Toc531245843"/>
      <w:r w:rsidRPr="00FB2BB3">
        <w:rPr>
          <w:rFonts w:ascii="Arial" w:hAnsi="Arial" w:cs="Arial"/>
        </w:rPr>
        <w:t xml:space="preserve">Konkretno smo skrbnike za posebne primere imenovali predvsem za zastopanje varovancev pri urejanju dodatka za pomoč in postrežbo, zastopanje pri urejanju osebnih dokumentov in drugih zadev, ki jih skrbnik lahko opravi z enkratnim dejanjem in s tem zaščiti varovančeve pravice. </w:t>
      </w:r>
    </w:p>
    <w:p w14:paraId="076F17BF" w14:textId="77777777" w:rsidR="00FB2BB3" w:rsidRPr="00F44132" w:rsidRDefault="00FB2BB3" w:rsidP="003D5A1D">
      <w:pPr>
        <w:jc w:val="both"/>
        <w:rPr>
          <w:rFonts w:ascii="Arial" w:hAnsi="Arial" w:cs="Arial"/>
          <w:sz w:val="22"/>
          <w:szCs w:val="22"/>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0"/>
        <w:gridCol w:w="563"/>
        <w:gridCol w:w="973"/>
        <w:gridCol w:w="741"/>
        <w:gridCol w:w="590"/>
        <w:gridCol w:w="1026"/>
        <w:gridCol w:w="777"/>
      </w:tblGrid>
      <w:tr w:rsidR="003D5A1D" w:rsidRPr="00921C81" w14:paraId="49076D6F"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vAlign w:val="center"/>
          </w:tcPr>
          <w:bookmarkEnd w:id="48"/>
          <w:bookmarkEnd w:id="49"/>
          <w:p w14:paraId="4BEEC145"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none" w:sz="0" w:space="0" w:color="auto"/>
              <w:left w:val="none" w:sz="0" w:space="0" w:color="auto"/>
              <w:right w:val="none" w:sz="0" w:space="0" w:color="auto"/>
            </w:tcBorders>
            <w:vAlign w:val="center"/>
          </w:tcPr>
          <w:p w14:paraId="21794777"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2018</w:t>
            </w:r>
          </w:p>
        </w:tc>
        <w:tc>
          <w:tcPr>
            <w:tcW w:w="0" w:type="auto"/>
            <w:gridSpan w:val="3"/>
            <w:tcBorders>
              <w:top w:val="none" w:sz="0" w:space="0" w:color="auto"/>
              <w:left w:val="none" w:sz="0" w:space="0" w:color="auto"/>
              <w:right w:val="none" w:sz="0" w:space="0" w:color="auto"/>
            </w:tcBorders>
            <w:vAlign w:val="center"/>
          </w:tcPr>
          <w:p w14:paraId="44B75A13" w14:textId="77777777" w:rsidR="003D5A1D" w:rsidRPr="00921C81"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sz w:val="16"/>
              </w:rPr>
            </w:pPr>
            <w:r w:rsidRPr="00921C81">
              <w:rPr>
                <w:rFonts w:ascii="Arial" w:eastAsia="Calibri" w:hAnsi="Arial" w:cs="Arial"/>
                <w:sz w:val="16"/>
              </w:rPr>
              <w:t>2019</w:t>
            </w:r>
          </w:p>
        </w:tc>
      </w:tr>
      <w:tr w:rsidR="003D5A1D" w:rsidRPr="00921C81" w14:paraId="2FDE8CC1"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vAlign w:val="center"/>
          </w:tcPr>
          <w:p w14:paraId="3CFE0FB2" w14:textId="77777777" w:rsidR="003D5A1D" w:rsidRPr="00921C81" w:rsidRDefault="003D5A1D" w:rsidP="006F35C3">
            <w:pPr>
              <w:jc w:val="center"/>
              <w:rPr>
                <w:rFonts w:ascii="Arial" w:eastAsia="Calibri" w:hAnsi="Arial" w:cs="Arial"/>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9ACE75E"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nove</w:t>
            </w:r>
          </w:p>
        </w:tc>
        <w:tc>
          <w:tcPr>
            <w:tcW w:w="0" w:type="auto"/>
            <w:shd w:val="clear" w:color="auto" w:fill="auto"/>
            <w:vAlign w:val="center"/>
          </w:tcPr>
          <w:p w14:paraId="7934FAD4" w14:textId="77777777" w:rsidR="003D5A1D" w:rsidRPr="00921C81"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921C81">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087969F"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vodene</w:t>
            </w:r>
          </w:p>
        </w:tc>
        <w:tc>
          <w:tcPr>
            <w:tcW w:w="0" w:type="auto"/>
            <w:shd w:val="clear" w:color="auto" w:fill="BDD6EE"/>
            <w:vAlign w:val="center"/>
          </w:tcPr>
          <w:p w14:paraId="6CAA121F" w14:textId="77777777" w:rsidR="003D5A1D" w:rsidRPr="00921C81"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6"/>
              </w:rPr>
            </w:pPr>
            <w:r w:rsidRPr="00921C81">
              <w:rPr>
                <w:rFonts w:ascii="Arial" w:eastAsia="Calibri" w:hAnsi="Arial" w:cs="Arial"/>
                <w:b/>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3863097" w14:textId="77777777" w:rsidR="003D5A1D" w:rsidRPr="00921C81" w:rsidRDefault="003D5A1D" w:rsidP="006F35C3">
            <w:pPr>
              <w:jc w:val="center"/>
              <w:rPr>
                <w:rFonts w:ascii="Arial" w:eastAsia="Calibri" w:hAnsi="Arial" w:cs="Arial"/>
                <w:b/>
                <w:sz w:val="16"/>
              </w:rPr>
            </w:pPr>
            <w:r w:rsidRPr="00921C81">
              <w:rPr>
                <w:rFonts w:ascii="Arial" w:eastAsia="Calibri" w:hAnsi="Arial" w:cs="Arial"/>
                <w:b/>
                <w:sz w:val="16"/>
              </w:rPr>
              <w:t>zaključene</w:t>
            </w:r>
          </w:p>
        </w:tc>
        <w:tc>
          <w:tcPr>
            <w:tcW w:w="0" w:type="auto"/>
            <w:shd w:val="clear" w:color="auto" w:fill="BDD6EE"/>
            <w:vAlign w:val="center"/>
          </w:tcPr>
          <w:p w14:paraId="5E02E380" w14:textId="77777777" w:rsidR="003D5A1D" w:rsidRPr="00921C81"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sz w:val="16"/>
              </w:rPr>
            </w:pPr>
            <w:r w:rsidRPr="00921C81">
              <w:rPr>
                <w:rFonts w:ascii="Arial" w:eastAsia="Calibri" w:hAnsi="Arial" w:cs="Arial"/>
                <w:b/>
                <w:sz w:val="16"/>
              </w:rPr>
              <w:t>vodene</w:t>
            </w:r>
          </w:p>
        </w:tc>
      </w:tr>
      <w:tr w:rsidR="003D5A1D" w:rsidRPr="00921C81" w14:paraId="258B1786"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vAlign w:val="center"/>
          </w:tcPr>
          <w:p w14:paraId="07CA8722"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szCs w:val="18"/>
              </w:rPr>
              <w:t>IMENOVANJE / RAZREŠITEV SKRBNIKA ZA POSEBNI PRIMER</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FAECD9C"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282</w:t>
            </w:r>
          </w:p>
        </w:tc>
        <w:tc>
          <w:tcPr>
            <w:tcW w:w="0" w:type="auto"/>
            <w:shd w:val="clear" w:color="auto" w:fill="auto"/>
            <w:vAlign w:val="center"/>
          </w:tcPr>
          <w:p w14:paraId="7012C498" w14:textId="77777777" w:rsidR="003D5A1D" w:rsidRPr="00921C81"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921C81">
              <w:rPr>
                <w:rFonts w:ascii="Arial" w:eastAsia="Calibri" w:hAnsi="Arial" w:cs="Arial"/>
                <w:sz w:val="16"/>
              </w:rPr>
              <w:t>235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B0CDCDA" w14:textId="77777777" w:rsidR="003D5A1D" w:rsidRPr="00921C81" w:rsidRDefault="003D5A1D" w:rsidP="006F35C3">
            <w:pPr>
              <w:jc w:val="center"/>
              <w:rPr>
                <w:rFonts w:ascii="Arial" w:eastAsia="Calibri" w:hAnsi="Arial" w:cs="Arial"/>
                <w:sz w:val="16"/>
              </w:rPr>
            </w:pPr>
            <w:r w:rsidRPr="00921C81">
              <w:rPr>
                <w:rFonts w:ascii="Arial" w:eastAsia="Calibri" w:hAnsi="Arial" w:cs="Arial"/>
                <w:sz w:val="16"/>
              </w:rPr>
              <w:t>431</w:t>
            </w:r>
          </w:p>
        </w:tc>
        <w:tc>
          <w:tcPr>
            <w:tcW w:w="0" w:type="auto"/>
            <w:shd w:val="clear" w:color="auto" w:fill="BDD6EE"/>
            <w:vAlign w:val="center"/>
          </w:tcPr>
          <w:p w14:paraId="578164BF" w14:textId="77777777" w:rsidR="003D5A1D" w:rsidRPr="00921C81"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6"/>
              </w:rPr>
            </w:pPr>
            <w:r w:rsidRPr="00921C81">
              <w:rPr>
                <w:rFonts w:ascii="Arial" w:eastAsia="Calibri" w:hAnsi="Arial" w:cs="Arial"/>
                <w:b/>
                <w:sz w:val="16"/>
              </w:rPr>
              <w:t>151</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A02CD27" w14:textId="77777777" w:rsidR="003D5A1D" w:rsidRPr="00921C81" w:rsidRDefault="003D5A1D" w:rsidP="006F35C3">
            <w:pPr>
              <w:jc w:val="center"/>
              <w:rPr>
                <w:rFonts w:ascii="Arial" w:eastAsia="Calibri" w:hAnsi="Arial" w:cs="Arial"/>
                <w:b/>
                <w:sz w:val="16"/>
              </w:rPr>
            </w:pPr>
            <w:r w:rsidRPr="00921C81">
              <w:rPr>
                <w:rFonts w:ascii="Arial" w:eastAsia="Calibri" w:hAnsi="Arial" w:cs="Arial"/>
                <w:b/>
                <w:sz w:val="16"/>
              </w:rPr>
              <w:t>240</w:t>
            </w:r>
          </w:p>
        </w:tc>
        <w:tc>
          <w:tcPr>
            <w:tcW w:w="0" w:type="auto"/>
            <w:shd w:val="clear" w:color="auto" w:fill="BDD6EE"/>
            <w:vAlign w:val="center"/>
          </w:tcPr>
          <w:p w14:paraId="78851BDE" w14:textId="77777777" w:rsidR="003D5A1D" w:rsidRPr="00921C81"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sz w:val="16"/>
              </w:rPr>
            </w:pPr>
            <w:r w:rsidRPr="00921C81">
              <w:rPr>
                <w:rFonts w:ascii="Arial" w:eastAsia="Calibri" w:hAnsi="Arial" w:cs="Arial"/>
                <w:b/>
                <w:sz w:val="16"/>
              </w:rPr>
              <w:t>342</w:t>
            </w:r>
          </w:p>
        </w:tc>
      </w:tr>
    </w:tbl>
    <w:p w14:paraId="64123D87" w14:textId="77777777" w:rsidR="00FB2BB3" w:rsidRPr="00921C81" w:rsidRDefault="00FB2BB3" w:rsidP="003D5A1D">
      <w:pPr>
        <w:rPr>
          <w:rFonts w:ascii="Arial" w:eastAsia="Calibri" w:hAnsi="Arial" w:cs="Arial"/>
        </w:rPr>
      </w:pPr>
    </w:p>
    <w:p w14:paraId="2ACF59AF" w14:textId="77777777" w:rsidR="003D5A1D" w:rsidRPr="00FB2BB3" w:rsidRDefault="003D5A1D" w:rsidP="00FB2BB3">
      <w:pPr>
        <w:pStyle w:val="Naslov3"/>
        <w:jc w:val="both"/>
        <w:rPr>
          <w:rFonts w:ascii="Arial" w:hAnsi="Arial" w:cs="Arial"/>
          <w:b w:val="0"/>
          <w:sz w:val="20"/>
        </w:rPr>
      </w:pPr>
      <w:r w:rsidRPr="00FB2BB3">
        <w:rPr>
          <w:rFonts w:ascii="Arial" w:hAnsi="Arial" w:cs="Arial"/>
          <w:b w:val="0"/>
          <w:sz w:val="20"/>
        </w:rPr>
        <w:t>Uporabniki s težavami v duševnem razvoju</w:t>
      </w:r>
    </w:p>
    <w:p w14:paraId="6FB048CA" w14:textId="77777777" w:rsidR="00FB2BB3" w:rsidRPr="00FB2BB3" w:rsidRDefault="00FB2BB3" w:rsidP="00FB2BB3">
      <w:pPr>
        <w:jc w:val="both"/>
        <w:rPr>
          <w:rFonts w:ascii="Arial" w:hAnsi="Arial" w:cs="Arial"/>
        </w:rPr>
      </w:pPr>
    </w:p>
    <w:p w14:paraId="58E572C1" w14:textId="77777777" w:rsidR="003D5A1D" w:rsidRPr="00FB2BB3" w:rsidRDefault="003D5A1D" w:rsidP="00FB2BB3">
      <w:pPr>
        <w:keepNext/>
        <w:keepLines/>
        <w:spacing w:before="40"/>
        <w:jc w:val="both"/>
        <w:outlineLvl w:val="2"/>
        <w:rPr>
          <w:rFonts w:ascii="Arial" w:hAnsi="Arial" w:cs="Arial"/>
        </w:rPr>
      </w:pPr>
      <w:bookmarkStart w:id="50" w:name="_Toc531245781"/>
      <w:r w:rsidRPr="00FB2BB3">
        <w:rPr>
          <w:rFonts w:ascii="Arial" w:hAnsi="Arial" w:cs="Arial"/>
        </w:rPr>
        <w:t>Predlog za sprejem osebe na zdravljenje brez privolitve v oddelek pod posebnim varstvom in v varovani oddelek socialnovarstvenega zavoda</w:t>
      </w:r>
      <w:bookmarkEnd w:id="50"/>
      <w:r w:rsidR="007B1D6B">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7"/>
        <w:gridCol w:w="563"/>
        <w:gridCol w:w="973"/>
        <w:gridCol w:w="741"/>
        <w:gridCol w:w="563"/>
        <w:gridCol w:w="973"/>
        <w:gridCol w:w="741"/>
      </w:tblGrid>
      <w:tr w:rsidR="00FB2BB3" w:rsidRPr="00FB2BB3" w14:paraId="59D9EC6F" w14:textId="77777777" w:rsidTr="00F44132">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5703C3D"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6DC3E01A"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0E792DAD"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36EF3466" w14:textId="77777777" w:rsidTr="00F44132">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8504D12"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BA970D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0E5B0F59"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6688CF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03F5C6F1"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6DDB6CA"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02BA0F72"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58E47A73" w14:textId="77777777" w:rsidTr="00F44132">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1B9F870"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NAMESTITEV BREZ PRIVOLITVE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67CA0D4"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auto"/>
            <w:vAlign w:val="center"/>
          </w:tcPr>
          <w:p w14:paraId="1632AB14"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0D9CB60"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3</w:t>
            </w:r>
          </w:p>
        </w:tc>
        <w:tc>
          <w:tcPr>
            <w:tcW w:w="0" w:type="auto"/>
            <w:shd w:val="clear" w:color="auto" w:fill="BDD6EE"/>
            <w:vAlign w:val="center"/>
          </w:tcPr>
          <w:p w14:paraId="2E5BE2B0"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614585A"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0</w:t>
            </w:r>
          </w:p>
        </w:tc>
        <w:tc>
          <w:tcPr>
            <w:tcW w:w="0" w:type="auto"/>
            <w:shd w:val="clear" w:color="auto" w:fill="BDD6EE"/>
            <w:vAlign w:val="center"/>
          </w:tcPr>
          <w:p w14:paraId="258E2314"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4</w:t>
            </w:r>
          </w:p>
        </w:tc>
      </w:tr>
    </w:tbl>
    <w:p w14:paraId="503A72DB" w14:textId="77777777" w:rsidR="003D5A1D" w:rsidRDefault="003D5A1D" w:rsidP="00FB2BB3">
      <w:pPr>
        <w:jc w:val="both"/>
        <w:rPr>
          <w:rFonts w:ascii="Arial" w:eastAsia="Calibri" w:hAnsi="Arial" w:cs="Arial"/>
        </w:rPr>
      </w:pPr>
    </w:p>
    <w:p w14:paraId="6D5516AB" w14:textId="77777777" w:rsidR="00E5670E" w:rsidRDefault="00E5670E" w:rsidP="00FB2BB3">
      <w:pPr>
        <w:keepNext/>
        <w:keepLines/>
        <w:spacing w:before="40"/>
        <w:jc w:val="both"/>
        <w:outlineLvl w:val="2"/>
        <w:rPr>
          <w:rFonts w:ascii="Arial" w:hAnsi="Arial" w:cs="Arial"/>
        </w:rPr>
      </w:pPr>
    </w:p>
    <w:p w14:paraId="74539986" w14:textId="77777777" w:rsidR="003D5A1D" w:rsidRPr="00FB2BB3" w:rsidRDefault="003D5A1D" w:rsidP="00FB2BB3">
      <w:pPr>
        <w:keepNext/>
        <w:keepLines/>
        <w:spacing w:before="40"/>
        <w:jc w:val="both"/>
        <w:outlineLvl w:val="2"/>
        <w:rPr>
          <w:rFonts w:ascii="Arial" w:hAnsi="Arial" w:cs="Arial"/>
        </w:rPr>
      </w:pPr>
      <w:r w:rsidRPr="00FB2BB3">
        <w:rPr>
          <w:rFonts w:ascii="Arial" w:hAnsi="Arial" w:cs="Arial"/>
        </w:rPr>
        <w:t>Obravnava mlajših polnoletnih oseb v sodnem postopku</w:t>
      </w:r>
      <w:r w:rsidR="007B1D6B">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8"/>
        <w:gridCol w:w="563"/>
        <w:gridCol w:w="973"/>
        <w:gridCol w:w="741"/>
        <w:gridCol w:w="563"/>
        <w:gridCol w:w="973"/>
        <w:gridCol w:w="741"/>
      </w:tblGrid>
      <w:tr w:rsidR="00FB2BB3" w:rsidRPr="00FB2BB3" w14:paraId="4288D7F0"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635B02D"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14B489FD"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6D1E6801"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4A9B257D"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6D0E97B"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799DE9C"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14FDF917"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E49A8D7"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1ADF36DF"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048B8BF"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00E41F8D"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5D828B4F"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CF9F647"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MLAJŠI POLNOLETNI V SODNEM POSOPKU</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C69D3FD"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0</w:t>
            </w:r>
          </w:p>
        </w:tc>
        <w:tc>
          <w:tcPr>
            <w:tcW w:w="0" w:type="auto"/>
            <w:shd w:val="clear" w:color="auto" w:fill="auto"/>
            <w:vAlign w:val="center"/>
          </w:tcPr>
          <w:p w14:paraId="62F674B6"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3E8683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0</w:t>
            </w:r>
          </w:p>
        </w:tc>
        <w:tc>
          <w:tcPr>
            <w:tcW w:w="0" w:type="auto"/>
            <w:shd w:val="clear" w:color="auto" w:fill="BDD6EE"/>
            <w:vAlign w:val="center"/>
          </w:tcPr>
          <w:p w14:paraId="25F32115"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B48FC5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2</w:t>
            </w:r>
          </w:p>
        </w:tc>
        <w:tc>
          <w:tcPr>
            <w:tcW w:w="0" w:type="auto"/>
            <w:shd w:val="clear" w:color="auto" w:fill="BDD6EE"/>
            <w:vAlign w:val="center"/>
          </w:tcPr>
          <w:p w14:paraId="3A049986"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0</w:t>
            </w:r>
          </w:p>
        </w:tc>
      </w:tr>
    </w:tbl>
    <w:p w14:paraId="74274989" w14:textId="77777777" w:rsidR="003D5A1D" w:rsidRPr="00FB2BB3" w:rsidRDefault="003D5A1D" w:rsidP="00FB2BB3">
      <w:pPr>
        <w:keepNext/>
        <w:keepLines/>
        <w:spacing w:before="40"/>
        <w:jc w:val="both"/>
        <w:outlineLvl w:val="2"/>
        <w:rPr>
          <w:rFonts w:ascii="Arial" w:hAnsi="Arial" w:cs="Arial"/>
        </w:rPr>
      </w:pPr>
    </w:p>
    <w:p w14:paraId="223D05EE" w14:textId="77777777" w:rsidR="003D5A1D" w:rsidRPr="00FB2BB3" w:rsidRDefault="003D5A1D" w:rsidP="00FB2BB3">
      <w:pPr>
        <w:keepNext/>
        <w:keepLines/>
        <w:spacing w:before="40"/>
        <w:jc w:val="both"/>
        <w:outlineLvl w:val="2"/>
        <w:rPr>
          <w:rFonts w:ascii="Arial" w:hAnsi="Arial" w:cs="Arial"/>
        </w:rPr>
      </w:pPr>
      <w:r w:rsidRPr="00FB2BB3">
        <w:rPr>
          <w:rFonts w:ascii="Arial" w:hAnsi="Arial" w:cs="Arial"/>
        </w:rPr>
        <w:t>Obravnava polnoletnih oseb v sodnem postopku</w:t>
      </w:r>
      <w:r w:rsidR="007B1D6B">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563"/>
        <w:gridCol w:w="973"/>
        <w:gridCol w:w="741"/>
        <w:gridCol w:w="563"/>
        <w:gridCol w:w="973"/>
        <w:gridCol w:w="741"/>
      </w:tblGrid>
      <w:tr w:rsidR="00FB2BB3" w:rsidRPr="00FB2BB3" w14:paraId="2C415080"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A194A5D"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7468F86"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48FCFB4B"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0697980E"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0BA19B0"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E7850F3"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48C65637"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BE650F2"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4DBC535E"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4CD715F0"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72717B64"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6AF4896D"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0B0F3C8"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POLNOLETNI V SODNEM POSOPKU</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F84F6F5"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8</w:t>
            </w:r>
          </w:p>
        </w:tc>
        <w:tc>
          <w:tcPr>
            <w:tcW w:w="0" w:type="auto"/>
            <w:shd w:val="clear" w:color="auto" w:fill="auto"/>
            <w:vAlign w:val="center"/>
          </w:tcPr>
          <w:p w14:paraId="4B02CA6E"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9</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51CB07F"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8</w:t>
            </w:r>
          </w:p>
        </w:tc>
        <w:tc>
          <w:tcPr>
            <w:tcW w:w="0" w:type="auto"/>
            <w:shd w:val="clear" w:color="auto" w:fill="BDD6EE"/>
            <w:vAlign w:val="center"/>
          </w:tcPr>
          <w:p w14:paraId="78ABC1B7"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13</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033718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14</w:t>
            </w:r>
          </w:p>
        </w:tc>
        <w:tc>
          <w:tcPr>
            <w:tcW w:w="0" w:type="auto"/>
            <w:shd w:val="clear" w:color="auto" w:fill="BDD6EE"/>
            <w:vAlign w:val="center"/>
          </w:tcPr>
          <w:p w14:paraId="009839F8"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7</w:t>
            </w:r>
          </w:p>
        </w:tc>
      </w:tr>
    </w:tbl>
    <w:p w14:paraId="42490C7D" w14:textId="77777777" w:rsidR="003D5A1D" w:rsidRPr="00FB2BB3" w:rsidRDefault="003D5A1D" w:rsidP="00FB2BB3">
      <w:pPr>
        <w:keepNext/>
        <w:keepLines/>
        <w:spacing w:before="40" w:line="20" w:lineRule="atLeast"/>
        <w:jc w:val="both"/>
        <w:outlineLvl w:val="3"/>
        <w:rPr>
          <w:rFonts w:ascii="Arial" w:hAnsi="Arial" w:cs="Arial"/>
          <w:i/>
          <w:iCs/>
          <w:highlight w:val="yellow"/>
        </w:rPr>
      </w:pPr>
    </w:p>
    <w:p w14:paraId="07710063" w14:textId="77777777" w:rsidR="003D5A1D" w:rsidRPr="00FB2BB3" w:rsidRDefault="003D5A1D" w:rsidP="00FB2BB3">
      <w:pPr>
        <w:keepNext/>
        <w:keepLines/>
        <w:spacing w:before="40"/>
        <w:jc w:val="both"/>
        <w:outlineLvl w:val="2"/>
        <w:rPr>
          <w:rFonts w:ascii="Arial" w:hAnsi="Arial" w:cs="Arial"/>
        </w:rPr>
      </w:pPr>
      <w:r w:rsidRPr="00FB2BB3">
        <w:rPr>
          <w:rFonts w:ascii="Arial" w:hAnsi="Arial" w:cs="Arial"/>
        </w:rPr>
        <w:t>Pomoč družini med postopkom</w:t>
      </w:r>
      <w:r w:rsidR="007B1D6B">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563"/>
        <w:gridCol w:w="973"/>
        <w:gridCol w:w="741"/>
        <w:gridCol w:w="563"/>
        <w:gridCol w:w="973"/>
        <w:gridCol w:w="741"/>
      </w:tblGrid>
      <w:tr w:rsidR="00FB2BB3" w:rsidRPr="00FB2BB3" w14:paraId="2783F47D"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5289BCD"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51EDC609"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29D33AD0"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01DD669F"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C47185C"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E7E36B3"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6B052A1F"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02DD0D6"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38B17909"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0B7D1934"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593C8594"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64BF1189"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5B68BCC"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POMOČ DRUŽINI MED POSTOPKOM</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71DE72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64</w:t>
            </w:r>
          </w:p>
        </w:tc>
        <w:tc>
          <w:tcPr>
            <w:tcW w:w="0" w:type="auto"/>
            <w:shd w:val="clear" w:color="auto" w:fill="auto"/>
            <w:vAlign w:val="center"/>
          </w:tcPr>
          <w:p w14:paraId="0138BB8D"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65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87FCC8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84</w:t>
            </w:r>
          </w:p>
        </w:tc>
        <w:tc>
          <w:tcPr>
            <w:tcW w:w="0" w:type="auto"/>
            <w:shd w:val="clear" w:color="auto" w:fill="BDD6EE"/>
            <w:vAlign w:val="center"/>
          </w:tcPr>
          <w:p w14:paraId="59D6AC70"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57</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BA2360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57</w:t>
            </w:r>
          </w:p>
        </w:tc>
        <w:tc>
          <w:tcPr>
            <w:tcW w:w="0" w:type="auto"/>
            <w:shd w:val="clear" w:color="auto" w:fill="BDD6EE"/>
            <w:vAlign w:val="center"/>
          </w:tcPr>
          <w:p w14:paraId="39008A1B"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84</w:t>
            </w:r>
          </w:p>
        </w:tc>
      </w:tr>
    </w:tbl>
    <w:p w14:paraId="1110ABE9" w14:textId="77777777" w:rsidR="003D5A1D" w:rsidRPr="00FB2BB3" w:rsidRDefault="003D5A1D" w:rsidP="00FB2BB3">
      <w:pPr>
        <w:jc w:val="both"/>
        <w:rPr>
          <w:rFonts w:ascii="Arial" w:eastAsia="Calibri" w:hAnsi="Arial" w:cs="Arial"/>
        </w:rPr>
      </w:pPr>
    </w:p>
    <w:p w14:paraId="479FB5C7" w14:textId="77777777" w:rsidR="003D5A1D" w:rsidRPr="00FB2BB3" w:rsidRDefault="003D5A1D" w:rsidP="00FB2BB3">
      <w:pPr>
        <w:pStyle w:val="Naslov3"/>
        <w:jc w:val="both"/>
        <w:rPr>
          <w:rFonts w:ascii="Arial" w:hAnsi="Arial" w:cs="Arial"/>
          <w:b w:val="0"/>
          <w:sz w:val="20"/>
        </w:rPr>
      </w:pPr>
      <w:r w:rsidRPr="00FB2BB3">
        <w:rPr>
          <w:rFonts w:ascii="Arial" w:hAnsi="Arial" w:cs="Arial"/>
          <w:b w:val="0"/>
          <w:sz w:val="20"/>
        </w:rPr>
        <w:t>Priznanje statusa odrasle invalidne osebe</w:t>
      </w:r>
    </w:p>
    <w:p w14:paraId="550D6C9B" w14:textId="77777777" w:rsidR="00FB2BB3" w:rsidRPr="00FB2BB3" w:rsidRDefault="00FB2BB3" w:rsidP="00FB2BB3">
      <w:pPr>
        <w:jc w:val="both"/>
        <w:rPr>
          <w:rFonts w:ascii="Arial" w:hAnsi="Arial" w:cs="Arial"/>
        </w:rPr>
      </w:pPr>
    </w:p>
    <w:p w14:paraId="7F0C63ED" w14:textId="77777777" w:rsidR="003D5A1D" w:rsidRPr="00FB2BB3" w:rsidRDefault="003D5A1D" w:rsidP="00FB2BB3">
      <w:pPr>
        <w:keepNext/>
        <w:keepLines/>
        <w:spacing w:before="40"/>
        <w:jc w:val="both"/>
        <w:outlineLvl w:val="2"/>
        <w:rPr>
          <w:rFonts w:ascii="Arial" w:hAnsi="Arial" w:cs="Arial"/>
        </w:rPr>
      </w:pPr>
      <w:r w:rsidRPr="00FB2BB3">
        <w:rPr>
          <w:rFonts w:ascii="Arial" w:hAnsi="Arial" w:cs="Arial"/>
        </w:rPr>
        <w:t>Postopek odločanja o statusu in pravicah</w:t>
      </w:r>
      <w:r w:rsidR="002929B6">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563"/>
        <w:gridCol w:w="973"/>
        <w:gridCol w:w="741"/>
        <w:gridCol w:w="563"/>
        <w:gridCol w:w="973"/>
        <w:gridCol w:w="741"/>
      </w:tblGrid>
      <w:tr w:rsidR="00FB2BB3" w:rsidRPr="00FB2BB3" w14:paraId="27CBF512"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19627156"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70A2BBFE"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2E12F19E"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7BB68AE3"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6856FA1"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8186740"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3B3DF471"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2D765FF"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2C70C466"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D2B51F2"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01F3A967"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1B978AEF"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4FB28B2"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STATUS INVALIDA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254F36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16</w:t>
            </w:r>
          </w:p>
        </w:tc>
        <w:tc>
          <w:tcPr>
            <w:tcW w:w="0" w:type="auto"/>
            <w:shd w:val="clear" w:color="auto" w:fill="auto"/>
            <w:vAlign w:val="center"/>
          </w:tcPr>
          <w:p w14:paraId="2009AB5A"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6</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DFF70B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44</w:t>
            </w:r>
          </w:p>
        </w:tc>
        <w:tc>
          <w:tcPr>
            <w:tcW w:w="0" w:type="auto"/>
            <w:shd w:val="clear" w:color="auto" w:fill="BDD6EE"/>
            <w:vAlign w:val="center"/>
          </w:tcPr>
          <w:p w14:paraId="3B94E2B8"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19</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9CA8170"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6</w:t>
            </w:r>
          </w:p>
        </w:tc>
        <w:tc>
          <w:tcPr>
            <w:tcW w:w="0" w:type="auto"/>
            <w:shd w:val="clear" w:color="auto" w:fill="BDD6EE"/>
            <w:vAlign w:val="center"/>
          </w:tcPr>
          <w:p w14:paraId="48D4824C"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57</w:t>
            </w:r>
          </w:p>
        </w:tc>
      </w:tr>
      <w:tr w:rsidR="00FB2BB3" w:rsidRPr="00FB2BB3" w14:paraId="476A4F2F" w14:textId="77777777" w:rsidTr="001C20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FB9A6D4"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NADOMESTILO ZA INVALIDNOST</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041C8B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51</w:t>
            </w:r>
          </w:p>
        </w:tc>
        <w:tc>
          <w:tcPr>
            <w:tcW w:w="0" w:type="auto"/>
            <w:shd w:val="clear" w:color="auto" w:fill="auto"/>
            <w:vAlign w:val="center"/>
          </w:tcPr>
          <w:p w14:paraId="66BEDD90"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25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346D486"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80</w:t>
            </w:r>
          </w:p>
        </w:tc>
        <w:tc>
          <w:tcPr>
            <w:tcW w:w="0" w:type="auto"/>
            <w:shd w:val="clear" w:color="auto" w:fill="BDD6EE"/>
            <w:vAlign w:val="center"/>
          </w:tcPr>
          <w:p w14:paraId="0F53F226"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19</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227D4AA3"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9</w:t>
            </w:r>
          </w:p>
        </w:tc>
        <w:tc>
          <w:tcPr>
            <w:tcW w:w="0" w:type="auto"/>
            <w:shd w:val="clear" w:color="auto" w:fill="BDD6EE"/>
            <w:vAlign w:val="center"/>
          </w:tcPr>
          <w:p w14:paraId="3BA516D9"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90</w:t>
            </w:r>
          </w:p>
        </w:tc>
      </w:tr>
      <w:tr w:rsidR="00FB2BB3" w:rsidRPr="00FB2BB3" w14:paraId="03E6E932"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46C9B6F"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DODATEK ZA TUJO NEGO IN POMOČ</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593D79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12</w:t>
            </w:r>
          </w:p>
        </w:tc>
        <w:tc>
          <w:tcPr>
            <w:tcW w:w="0" w:type="auto"/>
            <w:shd w:val="clear" w:color="auto" w:fill="auto"/>
            <w:vAlign w:val="center"/>
          </w:tcPr>
          <w:p w14:paraId="73C30675"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BDBBCB4"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48</w:t>
            </w:r>
          </w:p>
        </w:tc>
        <w:tc>
          <w:tcPr>
            <w:tcW w:w="0" w:type="auto"/>
            <w:shd w:val="clear" w:color="auto" w:fill="BDD6EE"/>
            <w:vAlign w:val="center"/>
          </w:tcPr>
          <w:p w14:paraId="57E30527"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16</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B49991D"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18</w:t>
            </w:r>
          </w:p>
        </w:tc>
        <w:tc>
          <w:tcPr>
            <w:tcW w:w="0" w:type="auto"/>
            <w:shd w:val="clear" w:color="auto" w:fill="BDD6EE"/>
            <w:vAlign w:val="center"/>
          </w:tcPr>
          <w:p w14:paraId="1183AF40"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56</w:t>
            </w:r>
          </w:p>
        </w:tc>
      </w:tr>
    </w:tbl>
    <w:p w14:paraId="4C8CC674" w14:textId="77777777" w:rsidR="003D5A1D" w:rsidRPr="00FB2BB3" w:rsidRDefault="003D5A1D" w:rsidP="00FB2BB3">
      <w:pPr>
        <w:jc w:val="both"/>
        <w:rPr>
          <w:rFonts w:ascii="Arial" w:eastAsia="Calibri" w:hAnsi="Arial" w:cs="Arial"/>
        </w:rPr>
      </w:pPr>
    </w:p>
    <w:p w14:paraId="4FA63F2F" w14:textId="77777777" w:rsidR="003D5A1D" w:rsidRPr="00FB2BB3" w:rsidRDefault="003D5A1D" w:rsidP="00FB2BB3">
      <w:pPr>
        <w:keepNext/>
        <w:keepLines/>
        <w:spacing w:before="40"/>
        <w:jc w:val="both"/>
        <w:outlineLvl w:val="2"/>
        <w:rPr>
          <w:rFonts w:ascii="Arial" w:hAnsi="Arial" w:cs="Arial"/>
        </w:rPr>
      </w:pPr>
      <w:r w:rsidRPr="00FB2BB3">
        <w:rPr>
          <w:rFonts w:ascii="Arial" w:hAnsi="Arial" w:cs="Arial"/>
        </w:rPr>
        <w:t>Vključitev v vodenje, varstvo ter zaposlitev pod posebnimi pogoji</w:t>
      </w:r>
      <w:r w:rsidR="002929B6">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3"/>
        <w:gridCol w:w="563"/>
        <w:gridCol w:w="973"/>
        <w:gridCol w:w="741"/>
        <w:gridCol w:w="563"/>
        <w:gridCol w:w="973"/>
        <w:gridCol w:w="741"/>
      </w:tblGrid>
      <w:tr w:rsidR="00FB2BB3" w:rsidRPr="00FB2BB3" w14:paraId="1A8EA70B"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37D2CF42"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2D65E102"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3875CEE3"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52CF1756"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AB1CE5"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8807D78"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545A3D3C"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4EBFC1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0C31E6C7"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16F2885"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50727A6A"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1C8746F0"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BF2E7B"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VDC</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A6728A2"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6</w:t>
            </w:r>
          </w:p>
        </w:tc>
        <w:tc>
          <w:tcPr>
            <w:tcW w:w="0" w:type="auto"/>
            <w:shd w:val="clear" w:color="auto" w:fill="auto"/>
            <w:vAlign w:val="center"/>
          </w:tcPr>
          <w:p w14:paraId="428EA3BF"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3</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52CA88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35</w:t>
            </w:r>
          </w:p>
        </w:tc>
        <w:tc>
          <w:tcPr>
            <w:tcW w:w="0" w:type="auto"/>
            <w:shd w:val="clear" w:color="auto" w:fill="BDD6EE"/>
            <w:vAlign w:val="center"/>
          </w:tcPr>
          <w:p w14:paraId="4D496010"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5</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2F721C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2</w:t>
            </w:r>
          </w:p>
        </w:tc>
        <w:tc>
          <w:tcPr>
            <w:tcW w:w="0" w:type="auto"/>
            <w:shd w:val="clear" w:color="auto" w:fill="BDD6EE"/>
            <w:vAlign w:val="center"/>
          </w:tcPr>
          <w:p w14:paraId="2DD697B8"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38</w:t>
            </w:r>
          </w:p>
        </w:tc>
      </w:tr>
    </w:tbl>
    <w:p w14:paraId="0CB9178B" w14:textId="77777777" w:rsidR="002929B6" w:rsidRDefault="002929B6" w:rsidP="00E5670E">
      <w:pPr>
        <w:keepNext/>
        <w:keepLines/>
        <w:spacing w:before="40" w:line="276" w:lineRule="auto"/>
        <w:jc w:val="both"/>
        <w:outlineLvl w:val="2"/>
        <w:rPr>
          <w:rFonts w:ascii="Arial" w:hAnsi="Arial" w:cs="Arial"/>
        </w:rPr>
      </w:pPr>
    </w:p>
    <w:p w14:paraId="33C8E55F" w14:textId="77777777" w:rsidR="002929B6" w:rsidRDefault="002929B6" w:rsidP="00E5670E">
      <w:pPr>
        <w:keepNext/>
        <w:keepLines/>
        <w:spacing w:before="40" w:line="276" w:lineRule="auto"/>
        <w:jc w:val="both"/>
        <w:outlineLvl w:val="2"/>
        <w:rPr>
          <w:rFonts w:ascii="Arial" w:hAnsi="Arial" w:cs="Arial"/>
        </w:rPr>
      </w:pPr>
    </w:p>
    <w:p w14:paraId="3D1437FE" w14:textId="77777777" w:rsidR="003D5A1D" w:rsidRPr="00FB2BB3" w:rsidRDefault="003D5A1D" w:rsidP="00E5670E">
      <w:pPr>
        <w:keepNext/>
        <w:keepLines/>
        <w:spacing w:before="40" w:line="276" w:lineRule="auto"/>
        <w:jc w:val="both"/>
        <w:outlineLvl w:val="2"/>
        <w:rPr>
          <w:rFonts w:ascii="Arial" w:hAnsi="Arial" w:cs="Arial"/>
        </w:rPr>
      </w:pPr>
      <w:r w:rsidRPr="00FB2BB3">
        <w:rPr>
          <w:rFonts w:ascii="Arial" w:hAnsi="Arial" w:cs="Arial"/>
        </w:rPr>
        <w:t>Pravica do izbire družinskega pomočnika</w:t>
      </w:r>
    </w:p>
    <w:p w14:paraId="4BB4D3E1" w14:textId="77777777" w:rsidR="002929B6" w:rsidRDefault="002929B6" w:rsidP="00E5670E">
      <w:pPr>
        <w:spacing w:line="276" w:lineRule="auto"/>
        <w:jc w:val="both"/>
        <w:rPr>
          <w:rFonts w:ascii="Arial" w:eastAsia="Calibri" w:hAnsi="Arial" w:cs="Arial"/>
        </w:rPr>
      </w:pPr>
    </w:p>
    <w:p w14:paraId="733138F3" w14:textId="77777777" w:rsidR="003D5A1D" w:rsidRPr="00FB2BB3" w:rsidRDefault="003D5A1D" w:rsidP="00E5670E">
      <w:pPr>
        <w:spacing w:line="276" w:lineRule="auto"/>
        <w:jc w:val="both"/>
        <w:rPr>
          <w:rFonts w:ascii="Arial" w:eastAsia="Calibri" w:hAnsi="Arial" w:cs="Arial"/>
        </w:rPr>
      </w:pPr>
      <w:r w:rsidRPr="00FB2BB3">
        <w:rPr>
          <w:rFonts w:ascii="Arial" w:eastAsia="Calibri" w:hAnsi="Arial" w:cs="Arial"/>
        </w:rPr>
        <w:t>V letu 2019 smo imeli v ob</w:t>
      </w:r>
      <w:r w:rsidR="00E5670E">
        <w:rPr>
          <w:rFonts w:ascii="Arial" w:eastAsia="Calibri" w:hAnsi="Arial" w:cs="Arial"/>
        </w:rPr>
        <w:t xml:space="preserve">ravnavi </w:t>
      </w:r>
      <w:r w:rsidRPr="00FB2BB3">
        <w:rPr>
          <w:rFonts w:ascii="Arial" w:eastAsia="Calibri" w:hAnsi="Arial" w:cs="Arial"/>
        </w:rPr>
        <w:t xml:space="preserve">29 družinskih pomočnikov, od tega je bila ena nova zadeva. </w:t>
      </w:r>
    </w:p>
    <w:p w14:paraId="4262B6CB" w14:textId="77777777" w:rsidR="003D5A1D" w:rsidRPr="00FB2BB3" w:rsidRDefault="003D5A1D" w:rsidP="00E5670E">
      <w:pPr>
        <w:spacing w:line="276" w:lineRule="auto"/>
        <w:jc w:val="both"/>
        <w:rPr>
          <w:rFonts w:ascii="Arial" w:eastAsia="Calibri" w:hAnsi="Arial" w:cs="Arial"/>
        </w:rPr>
      </w:pPr>
    </w:p>
    <w:p w14:paraId="600B4E9B" w14:textId="77777777" w:rsidR="003D5A1D" w:rsidRPr="00FB2BB3" w:rsidRDefault="003D5A1D" w:rsidP="00E5670E">
      <w:pPr>
        <w:spacing w:line="276" w:lineRule="auto"/>
        <w:jc w:val="both"/>
        <w:rPr>
          <w:rFonts w:ascii="Arial" w:eastAsia="Calibri" w:hAnsi="Arial" w:cs="Arial"/>
        </w:rPr>
      </w:pPr>
      <w:r w:rsidRPr="00FB2BB3">
        <w:rPr>
          <w:rFonts w:ascii="Arial" w:eastAsia="Calibri" w:hAnsi="Arial" w:cs="Arial"/>
        </w:rPr>
        <w:t>Število postopkov se je povečalo saj se je polovica družinskih pomočnikov odločila za prevzem pravice do osebne asistence namesto družinskega pomočnika, kar je bistveno povečalo obseg dela in število postopkov na tem področju.</w:t>
      </w:r>
    </w:p>
    <w:p w14:paraId="2CD36760" w14:textId="77777777" w:rsidR="00FB2BB3" w:rsidRPr="00FB2BB3" w:rsidRDefault="00FB2BB3" w:rsidP="00E5670E">
      <w:pPr>
        <w:spacing w:line="276" w:lineRule="auto"/>
        <w:jc w:val="both"/>
        <w:rPr>
          <w:rFonts w:ascii="Arial" w:eastAsia="Calibri" w:hAnsi="Arial" w:cs="Arial"/>
        </w:rPr>
      </w:pPr>
    </w:p>
    <w:p w14:paraId="4531AA43" w14:textId="77777777" w:rsidR="003D5A1D" w:rsidRDefault="003D5A1D" w:rsidP="00E5670E">
      <w:pPr>
        <w:keepNext/>
        <w:keepLines/>
        <w:spacing w:before="40" w:line="276" w:lineRule="auto"/>
        <w:jc w:val="both"/>
        <w:outlineLvl w:val="2"/>
        <w:rPr>
          <w:rFonts w:ascii="Arial" w:hAnsi="Arial" w:cs="Arial"/>
        </w:rPr>
      </w:pPr>
      <w:r w:rsidRPr="00FB2BB3">
        <w:rPr>
          <w:rFonts w:ascii="Arial" w:hAnsi="Arial" w:cs="Arial"/>
        </w:rPr>
        <w:t>Pravica gluhe osebe do tolmača</w:t>
      </w:r>
    </w:p>
    <w:p w14:paraId="1D5DA4C2" w14:textId="77777777" w:rsidR="002929B6" w:rsidRPr="00FB2BB3" w:rsidRDefault="002929B6" w:rsidP="00E5670E">
      <w:pPr>
        <w:keepNext/>
        <w:keepLines/>
        <w:spacing w:before="40" w:line="276" w:lineRule="auto"/>
        <w:jc w:val="both"/>
        <w:outlineLvl w:val="2"/>
        <w:rPr>
          <w:rFonts w:ascii="Arial" w:hAnsi="Arial" w:cs="Arial"/>
        </w:rPr>
      </w:pPr>
    </w:p>
    <w:p w14:paraId="2C8666D7" w14:textId="77777777" w:rsidR="003D5A1D" w:rsidRPr="00FB2BB3" w:rsidRDefault="003D5A1D" w:rsidP="00E5670E">
      <w:pPr>
        <w:spacing w:line="276" w:lineRule="auto"/>
        <w:jc w:val="both"/>
        <w:rPr>
          <w:rFonts w:ascii="Arial" w:eastAsia="Calibri" w:hAnsi="Arial" w:cs="Arial"/>
        </w:rPr>
      </w:pPr>
      <w:r w:rsidRPr="00FB2BB3">
        <w:rPr>
          <w:rFonts w:ascii="Arial" w:eastAsia="Calibri" w:hAnsi="Arial" w:cs="Arial"/>
        </w:rPr>
        <w:t>Trenutno obravnavamo 46 gluhih oseb, ena gluha oseba je v letu 2019 na novo pridobila pravice.</w:t>
      </w:r>
    </w:p>
    <w:p w14:paraId="3B242112" w14:textId="77777777" w:rsidR="003D5A1D" w:rsidRPr="00FB2BB3" w:rsidRDefault="003D5A1D" w:rsidP="00E5670E">
      <w:pPr>
        <w:keepNext/>
        <w:keepLines/>
        <w:spacing w:before="40" w:line="276" w:lineRule="auto"/>
        <w:jc w:val="both"/>
        <w:outlineLvl w:val="2"/>
        <w:rPr>
          <w:rFonts w:ascii="Arial" w:hAnsi="Arial" w:cs="Arial"/>
        </w:rPr>
      </w:pPr>
      <w:r w:rsidRPr="00FB2BB3">
        <w:rPr>
          <w:rFonts w:ascii="Arial" w:hAnsi="Arial" w:cs="Arial"/>
        </w:rPr>
        <w:t>Pravica do osebne asistence in pravica do komunikacijskega dodatka</w:t>
      </w:r>
    </w:p>
    <w:p w14:paraId="741576A5" w14:textId="77777777" w:rsidR="003D5A1D" w:rsidRPr="00FB2BB3" w:rsidRDefault="003D5A1D" w:rsidP="00E5670E">
      <w:pPr>
        <w:spacing w:line="276" w:lineRule="auto"/>
        <w:jc w:val="both"/>
        <w:rPr>
          <w:rFonts w:ascii="Arial" w:hAnsi="Arial" w:cs="Arial"/>
        </w:rPr>
      </w:pPr>
      <w:r w:rsidRPr="00FB2BB3">
        <w:rPr>
          <w:rFonts w:ascii="Arial" w:hAnsi="Arial" w:cs="Arial"/>
        </w:rPr>
        <w:t xml:space="preserve">Na Centru odločamo o pravici do osebne asistence in o pravici komunikacijskega dodatka vezanih na Zakon o osebni asistenci (ZOA), Zakon o spremembah in dopolnitvah Zakona o osebni asistenci (ZOA-A) in Pravilnika o osebni asistenci. Veliko invalidnih oseb se je tekom leta odločilo, da se 2019 odpovejo pravici do družinskega pomočnika  in namesto tega pričnejo koristiti pravico do osebne asistence.  </w:t>
      </w:r>
    </w:p>
    <w:p w14:paraId="7675803D" w14:textId="77777777" w:rsidR="00E5670E" w:rsidRDefault="003D5A1D" w:rsidP="002929B6">
      <w:pPr>
        <w:spacing w:line="276" w:lineRule="auto"/>
        <w:jc w:val="both"/>
        <w:rPr>
          <w:rFonts w:ascii="Arial" w:hAnsi="Arial" w:cs="Arial"/>
        </w:rPr>
      </w:pPr>
      <w:r w:rsidRPr="00FB2BB3">
        <w:rPr>
          <w:rFonts w:ascii="Arial" w:hAnsi="Arial" w:cs="Arial"/>
        </w:rPr>
        <w:t>Odločanje o pravicah do osebne asistence in komunikacijskega dodatka so v drugi polovici leta 2019 prevzeli koordinatorji invalidskega varstva.</w:t>
      </w:r>
    </w:p>
    <w:p w14:paraId="14C59E5F" w14:textId="77777777" w:rsidR="00E5670E" w:rsidRPr="00FB2BB3" w:rsidRDefault="00E5670E" w:rsidP="00FB2BB3">
      <w:pPr>
        <w:jc w:val="both"/>
        <w:rPr>
          <w:rFonts w:ascii="Arial" w:hAnsi="Arial" w:cs="Arial"/>
        </w:rPr>
      </w:pPr>
    </w:p>
    <w:p w14:paraId="7C595FE0" w14:textId="77777777" w:rsidR="003D5A1D" w:rsidRPr="00FB2BB3" w:rsidRDefault="003D5A1D" w:rsidP="00FB2BB3">
      <w:pPr>
        <w:keepNext/>
        <w:keepLines/>
        <w:spacing w:before="40"/>
        <w:jc w:val="both"/>
        <w:outlineLvl w:val="2"/>
        <w:rPr>
          <w:rFonts w:ascii="Arial" w:hAnsi="Arial" w:cs="Arial"/>
        </w:rPr>
      </w:pPr>
      <w:r w:rsidRPr="00FB2BB3">
        <w:rPr>
          <w:rFonts w:ascii="Arial" w:hAnsi="Arial" w:cs="Arial"/>
        </w:rPr>
        <w:t>Vključitev v institucionalno varstvo</w:t>
      </w:r>
      <w:r w:rsidR="002929B6">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8"/>
        <w:gridCol w:w="563"/>
        <w:gridCol w:w="973"/>
        <w:gridCol w:w="741"/>
        <w:gridCol w:w="563"/>
        <w:gridCol w:w="973"/>
        <w:gridCol w:w="741"/>
      </w:tblGrid>
      <w:tr w:rsidR="00FB2BB3" w:rsidRPr="00FB2BB3" w14:paraId="54782DBD"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0BC00B84"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6186733C"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2018</w:t>
            </w:r>
          </w:p>
        </w:tc>
        <w:tc>
          <w:tcPr>
            <w:tcW w:w="0" w:type="auto"/>
            <w:gridSpan w:val="3"/>
            <w:vAlign w:val="center"/>
          </w:tcPr>
          <w:p w14:paraId="7DFFAC0B" w14:textId="77777777" w:rsidR="003D5A1D" w:rsidRPr="00E5670E" w:rsidRDefault="003D5A1D" w:rsidP="00FB2BB3">
            <w:pPr>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FB2BB3" w:rsidRPr="00FB2BB3" w14:paraId="6E203849"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17F7C5C" w14:textId="77777777" w:rsidR="003D5A1D" w:rsidRPr="00E5670E" w:rsidRDefault="003D5A1D" w:rsidP="00FB2BB3">
            <w:pPr>
              <w:jc w:val="both"/>
              <w:rPr>
                <w:rFonts w:ascii="Arial" w:eastAsia="Calibri" w:hAnsi="Arial" w:cs="Arial"/>
                <w:b w:val="0"/>
                <w:color w:val="auto"/>
                <w:sz w:val="16"/>
                <w:szCs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2D2A0F3"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nove</w:t>
            </w:r>
          </w:p>
        </w:tc>
        <w:tc>
          <w:tcPr>
            <w:tcW w:w="0" w:type="auto"/>
            <w:shd w:val="clear" w:color="auto" w:fill="auto"/>
            <w:vAlign w:val="center"/>
          </w:tcPr>
          <w:p w14:paraId="557567B6"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4189E5E"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vodene</w:t>
            </w:r>
          </w:p>
        </w:tc>
        <w:tc>
          <w:tcPr>
            <w:tcW w:w="0" w:type="auto"/>
            <w:shd w:val="clear" w:color="auto" w:fill="BDD6EE"/>
            <w:vAlign w:val="center"/>
          </w:tcPr>
          <w:p w14:paraId="0F80292F"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42B8A9EB"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zaključene</w:t>
            </w:r>
          </w:p>
        </w:tc>
        <w:tc>
          <w:tcPr>
            <w:tcW w:w="0" w:type="auto"/>
            <w:shd w:val="clear" w:color="auto" w:fill="BDD6EE"/>
            <w:vAlign w:val="center"/>
          </w:tcPr>
          <w:p w14:paraId="415B7EE7" w14:textId="77777777" w:rsidR="003D5A1D" w:rsidRPr="00E5670E" w:rsidRDefault="003D5A1D" w:rsidP="00FB2BB3">
            <w:pPr>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vodene</w:t>
            </w:r>
          </w:p>
        </w:tc>
      </w:tr>
      <w:tr w:rsidR="00FB2BB3" w:rsidRPr="00FB2BB3" w14:paraId="63768458"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51C3696" w14:textId="77777777" w:rsidR="003D5A1D" w:rsidRPr="00E5670E" w:rsidRDefault="003D5A1D" w:rsidP="00FB2BB3">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VKLJUČITEV V INSTITUCIONALNO VARSTVO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6671241"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auto"/>
            <w:vAlign w:val="center"/>
          </w:tcPr>
          <w:p w14:paraId="3B340175"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528C80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7</w:t>
            </w:r>
          </w:p>
        </w:tc>
        <w:tc>
          <w:tcPr>
            <w:tcW w:w="0" w:type="auto"/>
            <w:shd w:val="clear" w:color="auto" w:fill="BDD6EE"/>
            <w:vAlign w:val="center"/>
          </w:tcPr>
          <w:p w14:paraId="188ED5A4"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1</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AA6BC49" w14:textId="77777777" w:rsidR="003D5A1D" w:rsidRPr="00E5670E" w:rsidRDefault="003D5A1D" w:rsidP="00FB2BB3">
            <w:pPr>
              <w:jc w:val="both"/>
              <w:rPr>
                <w:rFonts w:ascii="Arial" w:eastAsia="Calibri" w:hAnsi="Arial" w:cs="Arial"/>
                <w:sz w:val="16"/>
                <w:szCs w:val="16"/>
              </w:rPr>
            </w:pPr>
            <w:r w:rsidRPr="00E5670E">
              <w:rPr>
                <w:rFonts w:ascii="Arial" w:eastAsia="Calibri" w:hAnsi="Arial" w:cs="Arial"/>
                <w:sz w:val="16"/>
                <w:szCs w:val="16"/>
              </w:rPr>
              <w:t>1</w:t>
            </w:r>
          </w:p>
        </w:tc>
        <w:tc>
          <w:tcPr>
            <w:tcW w:w="0" w:type="auto"/>
            <w:shd w:val="clear" w:color="auto" w:fill="BDD6EE"/>
            <w:vAlign w:val="center"/>
          </w:tcPr>
          <w:p w14:paraId="29920FD7" w14:textId="77777777" w:rsidR="003D5A1D" w:rsidRPr="00E5670E" w:rsidRDefault="003D5A1D" w:rsidP="00FB2BB3">
            <w:pPr>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szCs w:val="16"/>
              </w:rPr>
            </w:pPr>
            <w:r w:rsidRPr="00E5670E">
              <w:rPr>
                <w:rFonts w:ascii="Arial" w:eastAsia="Calibri" w:hAnsi="Arial" w:cs="Arial"/>
                <w:sz w:val="16"/>
                <w:szCs w:val="16"/>
              </w:rPr>
              <w:t>7</w:t>
            </w:r>
          </w:p>
        </w:tc>
      </w:tr>
    </w:tbl>
    <w:p w14:paraId="54C00A9F" w14:textId="77777777" w:rsidR="003D5A1D" w:rsidRDefault="003D5A1D" w:rsidP="003D5A1D">
      <w:pPr>
        <w:pStyle w:val="Naslov3"/>
        <w:rPr>
          <w:rFonts w:ascii="Arial" w:hAnsi="Arial" w:cs="Arial"/>
        </w:rPr>
      </w:pPr>
    </w:p>
    <w:p w14:paraId="666449C1" w14:textId="77777777" w:rsidR="00FB2BB3" w:rsidRPr="003E788E" w:rsidRDefault="00FB2BB3" w:rsidP="003E788E">
      <w:pPr>
        <w:ind w:left="360"/>
        <w:rPr>
          <w:rFonts w:ascii="Arial" w:hAnsi="Arial" w:cs="Arial"/>
        </w:rPr>
      </w:pPr>
      <w:r w:rsidRPr="003E788E">
        <w:rPr>
          <w:rFonts w:ascii="Arial" w:hAnsi="Arial" w:cs="Arial"/>
        </w:rPr>
        <w:t>Drugo</w:t>
      </w:r>
    </w:p>
    <w:p w14:paraId="306E62B5" w14:textId="77777777" w:rsidR="00FB2BB3" w:rsidRPr="00FB2BB3" w:rsidRDefault="00FB2BB3" w:rsidP="00FB2BB3">
      <w:pPr>
        <w:pStyle w:val="Odstavekseznama"/>
        <w:ind w:left="360"/>
        <w:rPr>
          <w:rFonts w:ascii="Arial" w:hAnsi="Arial" w:cs="Arial"/>
        </w:rPr>
      </w:pPr>
    </w:p>
    <w:p w14:paraId="15CD7B52" w14:textId="77777777" w:rsidR="003D5A1D" w:rsidRPr="00FB2BB3" w:rsidRDefault="00720558" w:rsidP="00FB2BB3">
      <w:pPr>
        <w:pStyle w:val="Naslov3"/>
        <w:spacing w:line="276" w:lineRule="auto"/>
        <w:jc w:val="both"/>
        <w:rPr>
          <w:rFonts w:ascii="Arial" w:hAnsi="Arial" w:cs="Arial"/>
          <w:b w:val="0"/>
          <w:sz w:val="20"/>
        </w:rPr>
      </w:pPr>
      <w:r>
        <w:rPr>
          <w:rFonts w:ascii="Arial" w:hAnsi="Arial" w:cs="Arial"/>
          <w:b w:val="0"/>
          <w:sz w:val="20"/>
        </w:rPr>
        <w:t>Krizne intervencije</w:t>
      </w:r>
    </w:p>
    <w:p w14:paraId="0700A9CC" w14:textId="77777777" w:rsidR="00FB2BB3" w:rsidRPr="00FB2BB3" w:rsidRDefault="00FB2BB3" w:rsidP="00FB2BB3">
      <w:pPr>
        <w:spacing w:line="276" w:lineRule="auto"/>
        <w:jc w:val="both"/>
      </w:pPr>
    </w:p>
    <w:p w14:paraId="3F7EA2A5" w14:textId="77777777" w:rsidR="003D5A1D" w:rsidRPr="00FB2BB3" w:rsidRDefault="003D5A1D" w:rsidP="00FB2BB3">
      <w:pPr>
        <w:spacing w:line="276" w:lineRule="auto"/>
        <w:jc w:val="both"/>
        <w:rPr>
          <w:rFonts w:ascii="Arial" w:hAnsi="Arial" w:cs="Arial"/>
        </w:rPr>
      </w:pPr>
      <w:bookmarkStart w:id="51" w:name="_Toc531245845"/>
      <w:r w:rsidRPr="00FB2BB3">
        <w:rPr>
          <w:rFonts w:ascii="Arial" w:hAnsi="Arial" w:cs="Arial"/>
        </w:rPr>
        <w:t>V okviru naloge Center večinoma obravnava ostarele in obnemogle osebe, ki potrebujejo celostno obravnavo, z vključitvijo in sodelovanjem različnih služb (zdravstvo, policija, NVO,…) oziroma osebe s težavami v duševnem zdravju. Pogosto v okviru kriznih intervencij obravnavamo posameznike, ki zaradi svojih značajskih posebnosti ne želijo ali ne zmorejo aktivno sodelovati pri razreševanju svojih stisk in težav v okviru SVS. Pojavlja se trend obravnave posameznikov, ki zaradi svojih posebnosti, svojega življenjskega stila in osebnostnih lastnosti, spravljajo v stisko okolico ali svojce, svojih življenjskih navad pa ti posamezniki niso pripravljeni ali zmožni spremeniti.</w:t>
      </w:r>
    </w:p>
    <w:p w14:paraId="78325BDF" w14:textId="77777777" w:rsidR="003D5A1D" w:rsidRPr="00FB2BB3" w:rsidRDefault="003D5A1D" w:rsidP="00FB2BB3">
      <w:pPr>
        <w:spacing w:line="276" w:lineRule="auto"/>
        <w:jc w:val="both"/>
        <w:rPr>
          <w:rFonts w:ascii="Arial" w:hAnsi="Arial" w:cs="Arial"/>
        </w:rPr>
      </w:pPr>
      <w:r w:rsidRPr="00FB2BB3">
        <w:rPr>
          <w:rFonts w:ascii="Arial" w:hAnsi="Arial" w:cs="Arial"/>
        </w:rPr>
        <w:t xml:space="preserve">Pri obravnavi se Center praviloma sooča s težavami pri iskanju ustreznih rešitev, kot je npr. krizna namestitev v IV, hospitalizacije in namestitve brez privolitve, nesodelovanje uporabnikov, svojcev in/ali institucij (predvsem zdravstvo). Starejši ljudje pogosto težko sprejemajo, da ne zmorejo več v celoti poskrbeti zase in pogosto odklanjajo zunanjo pomoč (IV, PND). Posamezniki, ki potrebujejo vsakodnevno pomoči pri različnih življenjskih opravilih in so njihove potrebe prerasle pomoč, ki jo lahko nudijo svojci in/ali PND pa zaradi dolgih čakalnih dob težko dobijo mesto v IV, v trenutku, ko tovrstno pomoč potrebujejo. </w:t>
      </w:r>
    </w:p>
    <w:p w14:paraId="3EFB623D" w14:textId="77777777" w:rsidR="003D5A1D" w:rsidRPr="00FB2BB3" w:rsidRDefault="003D5A1D" w:rsidP="00FB2BB3">
      <w:pPr>
        <w:spacing w:line="276" w:lineRule="auto"/>
        <w:jc w:val="both"/>
        <w:rPr>
          <w:rFonts w:ascii="Arial" w:hAnsi="Arial" w:cs="Arial"/>
        </w:rPr>
      </w:pPr>
      <w:r w:rsidRPr="00FB2BB3">
        <w:rPr>
          <w:rFonts w:ascii="Arial" w:hAnsi="Arial" w:cs="Arial"/>
        </w:rPr>
        <w:t xml:space="preserve">V okviru kriznih intervencij večkrat naletimo na ovire pri obravnavi oseb s težavami v duševnem zdravju, saj se soočamo z nesodelovanjem institucij pri celostnem pristopu oz. multidisciplinarnem delu. </w:t>
      </w:r>
      <w:bookmarkEnd w:id="51"/>
    </w:p>
    <w:p w14:paraId="4CF48B1C" w14:textId="77777777" w:rsidR="001C20C0" w:rsidRPr="001C20C0" w:rsidRDefault="001C20C0" w:rsidP="003D5A1D">
      <w:pPr>
        <w:jc w:val="both"/>
        <w:rPr>
          <w:rFonts w:ascii="Arial" w:hAnsi="Arial" w:cs="Arial"/>
          <w:sz w:val="22"/>
          <w:szCs w:val="22"/>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3"/>
        <w:gridCol w:w="563"/>
        <w:gridCol w:w="973"/>
        <w:gridCol w:w="741"/>
        <w:gridCol w:w="563"/>
        <w:gridCol w:w="973"/>
        <w:gridCol w:w="741"/>
      </w:tblGrid>
      <w:tr w:rsidR="003D5A1D" w:rsidRPr="00921C81" w14:paraId="691BB33A"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right w:val="none" w:sz="0" w:space="0" w:color="auto"/>
            </w:tcBorders>
            <w:vAlign w:val="center"/>
          </w:tcPr>
          <w:p w14:paraId="5C899FEA"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tcBorders>
              <w:top w:val="none" w:sz="0" w:space="0" w:color="auto"/>
              <w:left w:val="none" w:sz="0" w:space="0" w:color="auto"/>
              <w:right w:val="none" w:sz="0" w:space="0" w:color="auto"/>
            </w:tcBorders>
            <w:vAlign w:val="center"/>
          </w:tcPr>
          <w:p w14:paraId="26C8BFAE"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2018</w:t>
            </w:r>
          </w:p>
        </w:tc>
        <w:tc>
          <w:tcPr>
            <w:tcW w:w="0" w:type="auto"/>
            <w:gridSpan w:val="3"/>
            <w:tcBorders>
              <w:top w:val="none" w:sz="0" w:space="0" w:color="auto"/>
              <w:left w:val="none" w:sz="0" w:space="0" w:color="auto"/>
              <w:right w:val="none" w:sz="0" w:space="0" w:color="auto"/>
            </w:tcBorders>
            <w:vAlign w:val="center"/>
          </w:tcPr>
          <w:p w14:paraId="7E6E50B9"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E5670E">
              <w:rPr>
                <w:rFonts w:ascii="Arial" w:eastAsia="Calibri" w:hAnsi="Arial" w:cs="Arial"/>
                <w:b w:val="0"/>
                <w:color w:val="auto"/>
                <w:sz w:val="16"/>
              </w:rPr>
              <w:t>2019</w:t>
            </w:r>
          </w:p>
        </w:tc>
      </w:tr>
      <w:tr w:rsidR="003D5A1D" w:rsidRPr="00921C81" w14:paraId="56A1BFF7"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tcBorders>
            <w:shd w:val="clear" w:color="auto" w:fill="auto"/>
            <w:vAlign w:val="center"/>
          </w:tcPr>
          <w:p w14:paraId="66B7B92B" w14:textId="77777777" w:rsidR="003D5A1D" w:rsidRPr="00E5670E" w:rsidRDefault="003D5A1D" w:rsidP="006F35C3">
            <w:pPr>
              <w:jc w:val="center"/>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147A58D"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nove</w:t>
            </w:r>
          </w:p>
        </w:tc>
        <w:tc>
          <w:tcPr>
            <w:tcW w:w="0" w:type="auto"/>
            <w:shd w:val="clear" w:color="auto" w:fill="auto"/>
            <w:vAlign w:val="center"/>
          </w:tcPr>
          <w:p w14:paraId="24A6E086"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1004767"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vodene</w:t>
            </w:r>
          </w:p>
        </w:tc>
        <w:tc>
          <w:tcPr>
            <w:tcW w:w="0" w:type="auto"/>
            <w:shd w:val="clear" w:color="auto" w:fill="BDD6EE"/>
            <w:vAlign w:val="center"/>
          </w:tcPr>
          <w:p w14:paraId="72C00245"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4B2418B0"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zaključene</w:t>
            </w:r>
          </w:p>
        </w:tc>
        <w:tc>
          <w:tcPr>
            <w:tcW w:w="0" w:type="auto"/>
            <w:shd w:val="clear" w:color="auto" w:fill="BDD6EE"/>
            <w:vAlign w:val="center"/>
          </w:tcPr>
          <w:p w14:paraId="42D3E916"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vodene</w:t>
            </w:r>
          </w:p>
        </w:tc>
      </w:tr>
      <w:tr w:rsidR="003D5A1D" w:rsidRPr="00921C81" w14:paraId="5DA44D96"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bottom w:val="none" w:sz="0" w:space="0" w:color="auto"/>
            </w:tcBorders>
            <w:shd w:val="clear" w:color="auto" w:fill="auto"/>
            <w:vAlign w:val="center"/>
          </w:tcPr>
          <w:p w14:paraId="164E51CE"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szCs w:val="18"/>
              </w:rPr>
              <w:t>KRIZNE INTERVENCIJE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5A514F7"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67</w:t>
            </w:r>
          </w:p>
        </w:tc>
        <w:tc>
          <w:tcPr>
            <w:tcW w:w="0" w:type="auto"/>
            <w:shd w:val="clear" w:color="auto" w:fill="auto"/>
            <w:vAlign w:val="center"/>
          </w:tcPr>
          <w:p w14:paraId="39222C5C"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33</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F0C9D16"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39</w:t>
            </w:r>
          </w:p>
        </w:tc>
        <w:tc>
          <w:tcPr>
            <w:tcW w:w="0" w:type="auto"/>
            <w:shd w:val="clear" w:color="auto" w:fill="BDD6EE"/>
            <w:vAlign w:val="center"/>
          </w:tcPr>
          <w:p w14:paraId="51F342C3"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63</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7C5510B9"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71</w:t>
            </w:r>
          </w:p>
        </w:tc>
        <w:tc>
          <w:tcPr>
            <w:tcW w:w="0" w:type="auto"/>
            <w:shd w:val="clear" w:color="auto" w:fill="BDD6EE"/>
            <w:vAlign w:val="center"/>
          </w:tcPr>
          <w:p w14:paraId="666F79E6"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31</w:t>
            </w:r>
          </w:p>
        </w:tc>
      </w:tr>
    </w:tbl>
    <w:p w14:paraId="034155F4" w14:textId="77777777" w:rsidR="003E788E" w:rsidRDefault="003E788E" w:rsidP="00E5670E">
      <w:pPr>
        <w:pStyle w:val="Naslov3"/>
        <w:spacing w:line="276" w:lineRule="auto"/>
        <w:jc w:val="both"/>
        <w:rPr>
          <w:rFonts w:ascii="Arial" w:hAnsi="Arial" w:cs="Arial"/>
          <w:b w:val="0"/>
          <w:sz w:val="22"/>
          <w:szCs w:val="22"/>
          <w:u w:val="single"/>
        </w:rPr>
      </w:pPr>
    </w:p>
    <w:p w14:paraId="7C8B18AD" w14:textId="77777777" w:rsidR="003D5A1D" w:rsidRDefault="00E5670E" w:rsidP="003E788E">
      <w:pPr>
        <w:pStyle w:val="Naslov3"/>
        <w:numPr>
          <w:ilvl w:val="0"/>
          <w:numId w:val="39"/>
        </w:numPr>
        <w:spacing w:line="276" w:lineRule="auto"/>
        <w:jc w:val="both"/>
        <w:rPr>
          <w:rFonts w:ascii="Arial" w:hAnsi="Arial" w:cs="Arial"/>
          <w:b w:val="0"/>
          <w:sz w:val="20"/>
        </w:rPr>
      </w:pPr>
      <w:r w:rsidRPr="00E5670E">
        <w:rPr>
          <w:rFonts w:ascii="Arial" w:hAnsi="Arial" w:cs="Arial"/>
          <w:b w:val="0"/>
          <w:sz w:val="20"/>
        </w:rPr>
        <w:t>M</w:t>
      </w:r>
      <w:r w:rsidR="003D5A1D" w:rsidRPr="00E5670E">
        <w:rPr>
          <w:rFonts w:ascii="Arial" w:hAnsi="Arial" w:cs="Arial"/>
          <w:b w:val="0"/>
          <w:sz w:val="20"/>
        </w:rPr>
        <w:t>aterialna pomoč</w:t>
      </w:r>
    </w:p>
    <w:p w14:paraId="7F3E970A" w14:textId="77777777" w:rsidR="00E5670E" w:rsidRPr="00E5670E" w:rsidRDefault="00E5670E" w:rsidP="00E5670E">
      <w:pPr>
        <w:pStyle w:val="Odstavekseznama"/>
        <w:ind w:left="0"/>
      </w:pPr>
    </w:p>
    <w:p w14:paraId="1F3544A9" w14:textId="77777777" w:rsidR="003D5A1D" w:rsidRPr="00E5670E" w:rsidRDefault="003D5A1D" w:rsidP="00E5670E">
      <w:pPr>
        <w:spacing w:line="276" w:lineRule="auto"/>
        <w:jc w:val="both"/>
        <w:rPr>
          <w:rFonts w:ascii="Arial" w:hAnsi="Arial" w:cs="Arial"/>
        </w:rPr>
      </w:pPr>
      <w:r w:rsidRPr="00E5670E">
        <w:rPr>
          <w:rFonts w:ascii="Arial" w:hAnsi="Arial" w:cs="Arial"/>
        </w:rPr>
        <w:t xml:space="preserve">V letu 2019 je bilo na področju uveljavljanja denarnih socialnih pomoči mogoče opaziti predvsem povečano število mladih oseb s težavami v duševnem zdravju, ki poleg vsega nimajo socialne mreže, kar kaže na velike potrebe po večjem delu s tovrstno ranljivo skupino oseb. </w:t>
      </w:r>
    </w:p>
    <w:p w14:paraId="5997BBC5" w14:textId="77777777" w:rsidR="001C20C0" w:rsidRPr="00E5670E" w:rsidRDefault="001C20C0" w:rsidP="00E5670E">
      <w:pPr>
        <w:jc w:val="both"/>
        <w:rPr>
          <w:rFonts w:ascii="Arial" w:hAnsi="Arial" w:cs="Arial"/>
          <w:sz w:val="16"/>
          <w:szCs w:val="16"/>
        </w:rPr>
      </w:pPr>
    </w:p>
    <w:p w14:paraId="2D0B4D22" w14:textId="77777777" w:rsidR="003D5A1D" w:rsidRPr="00E5670E" w:rsidRDefault="003D5A1D" w:rsidP="00E5670E">
      <w:pPr>
        <w:spacing w:after="120"/>
        <w:jc w:val="both"/>
        <w:rPr>
          <w:rFonts w:ascii="Arial" w:hAnsi="Arial" w:cs="Arial"/>
        </w:rPr>
      </w:pPr>
      <w:r w:rsidRPr="00E5670E">
        <w:rPr>
          <w:rFonts w:ascii="Arial" w:hAnsi="Arial" w:cs="Arial"/>
        </w:rPr>
        <w:t xml:space="preserve">Število </w:t>
      </w:r>
      <w:r w:rsidRPr="00F44A14">
        <w:rPr>
          <w:rFonts w:ascii="Arial" w:hAnsi="Arial" w:cs="Arial"/>
        </w:rPr>
        <w:t>postopkov</w:t>
      </w:r>
      <w:r w:rsidRPr="00E5670E">
        <w:rPr>
          <w:rFonts w:ascii="Arial" w:hAnsi="Arial" w:cs="Arial"/>
        </w:rPr>
        <w:t xml:space="preserve"> vodenih na podlagi posamezne vloge</w:t>
      </w:r>
      <w:r w:rsidR="00F44A14">
        <w:rPr>
          <w:rFonts w:ascii="Arial" w:hAnsi="Arial" w:cs="Arial"/>
        </w:rPr>
        <w:t>:</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617"/>
      </w:tblGrid>
      <w:tr w:rsidR="00E5670E" w:rsidRPr="00E5670E" w14:paraId="544DB02F" w14:textId="77777777" w:rsidTr="001C20C0">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0" w:type="auto"/>
            <w:vAlign w:val="center"/>
          </w:tcPr>
          <w:p w14:paraId="259ADFA7" w14:textId="77777777" w:rsidR="003D5A1D" w:rsidRPr="00E5670E" w:rsidRDefault="003D5A1D" w:rsidP="00E5670E">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NALOGA</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182DC64" w14:textId="77777777" w:rsidR="003D5A1D" w:rsidRPr="00E5670E" w:rsidRDefault="003D5A1D" w:rsidP="00E5670E">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2019</w:t>
            </w:r>
          </w:p>
        </w:tc>
      </w:tr>
      <w:tr w:rsidR="00E5670E" w:rsidRPr="00E5670E" w14:paraId="31496DC7" w14:textId="77777777" w:rsidTr="001C20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36CDC55" w14:textId="77777777" w:rsidR="003D5A1D" w:rsidRPr="00E5670E" w:rsidRDefault="003D5A1D" w:rsidP="00E5670E">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ENOTNA VLOGA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24D79E0" w14:textId="77777777" w:rsidR="003D5A1D" w:rsidRPr="00E5670E" w:rsidRDefault="003D5A1D" w:rsidP="00E5670E">
            <w:pPr>
              <w:jc w:val="both"/>
              <w:rPr>
                <w:rFonts w:ascii="Arial" w:eastAsia="Calibri" w:hAnsi="Arial" w:cs="Arial"/>
                <w:sz w:val="16"/>
                <w:szCs w:val="16"/>
              </w:rPr>
            </w:pPr>
            <w:r w:rsidRPr="00E5670E">
              <w:rPr>
                <w:rFonts w:ascii="Arial" w:eastAsia="Calibri" w:hAnsi="Arial" w:cs="Arial"/>
                <w:sz w:val="16"/>
                <w:szCs w:val="16"/>
              </w:rPr>
              <w:t>7.565</w:t>
            </w:r>
          </w:p>
        </w:tc>
      </w:tr>
      <w:tr w:rsidR="00E5670E" w:rsidRPr="00E5670E" w14:paraId="5610C960"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905383E" w14:textId="77777777" w:rsidR="003D5A1D" w:rsidRPr="00E5670E" w:rsidRDefault="003D5A1D" w:rsidP="00E5670E">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IZREDNA DENARNA POMOČ</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84B9145" w14:textId="77777777" w:rsidR="003D5A1D" w:rsidRPr="00E5670E" w:rsidRDefault="003D5A1D" w:rsidP="00E5670E">
            <w:pPr>
              <w:jc w:val="both"/>
              <w:rPr>
                <w:rFonts w:ascii="Arial" w:eastAsia="Calibri" w:hAnsi="Arial" w:cs="Arial"/>
                <w:sz w:val="16"/>
                <w:szCs w:val="16"/>
              </w:rPr>
            </w:pPr>
            <w:r w:rsidRPr="00E5670E">
              <w:rPr>
                <w:rFonts w:ascii="Arial" w:eastAsia="Calibri" w:hAnsi="Arial" w:cs="Arial"/>
                <w:sz w:val="16"/>
                <w:szCs w:val="16"/>
              </w:rPr>
              <w:t>1.294</w:t>
            </w:r>
          </w:p>
        </w:tc>
      </w:tr>
      <w:tr w:rsidR="00E5670E" w:rsidRPr="00E5670E" w14:paraId="7068F992" w14:textId="77777777" w:rsidTr="001C20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D0A4263" w14:textId="77777777" w:rsidR="003D5A1D" w:rsidRPr="00E5670E" w:rsidRDefault="003D5A1D" w:rsidP="00E5670E">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SUBVENCIJA NAJEMNINE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DA1B9FC" w14:textId="77777777" w:rsidR="003D5A1D" w:rsidRPr="00E5670E" w:rsidRDefault="003D5A1D" w:rsidP="00E5670E">
            <w:pPr>
              <w:jc w:val="both"/>
              <w:rPr>
                <w:rFonts w:ascii="Arial" w:eastAsia="Calibri" w:hAnsi="Arial" w:cs="Arial"/>
                <w:sz w:val="16"/>
                <w:szCs w:val="16"/>
              </w:rPr>
            </w:pPr>
            <w:r w:rsidRPr="00E5670E">
              <w:rPr>
                <w:rFonts w:ascii="Arial" w:eastAsia="Calibri" w:hAnsi="Arial" w:cs="Arial"/>
                <w:sz w:val="16"/>
                <w:szCs w:val="16"/>
              </w:rPr>
              <w:t>141</w:t>
            </w:r>
          </w:p>
        </w:tc>
      </w:tr>
      <w:tr w:rsidR="00E5670E" w:rsidRPr="00E5670E" w14:paraId="11A73D3C"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63B4E27" w14:textId="77777777" w:rsidR="003D5A1D" w:rsidRPr="00E5670E" w:rsidRDefault="003D5A1D" w:rsidP="00E5670E">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POGREBNINA/POSMRTNINA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C31E83D" w14:textId="77777777" w:rsidR="003D5A1D" w:rsidRPr="00E5670E" w:rsidRDefault="003D5A1D" w:rsidP="00E5670E">
            <w:pPr>
              <w:jc w:val="both"/>
              <w:rPr>
                <w:rFonts w:ascii="Arial" w:eastAsia="Calibri" w:hAnsi="Arial" w:cs="Arial"/>
                <w:sz w:val="16"/>
                <w:szCs w:val="16"/>
              </w:rPr>
            </w:pPr>
            <w:r w:rsidRPr="00E5670E">
              <w:rPr>
                <w:rFonts w:ascii="Arial" w:eastAsia="Calibri" w:hAnsi="Arial" w:cs="Arial"/>
                <w:sz w:val="16"/>
                <w:szCs w:val="16"/>
              </w:rPr>
              <w:t>219</w:t>
            </w:r>
          </w:p>
        </w:tc>
      </w:tr>
      <w:tr w:rsidR="00E5670E" w:rsidRPr="00E5670E" w14:paraId="0D40F1E1" w14:textId="77777777" w:rsidTr="001C20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8496B0" w:themeFill="text2" w:themeFillTint="99"/>
            <w:vAlign w:val="center"/>
          </w:tcPr>
          <w:p w14:paraId="57E4EECD" w14:textId="77777777" w:rsidR="003D5A1D" w:rsidRPr="00E5670E" w:rsidRDefault="003D5A1D" w:rsidP="00E5670E">
            <w:pPr>
              <w:jc w:val="both"/>
              <w:rPr>
                <w:rFonts w:ascii="Arial" w:eastAsia="Calibri" w:hAnsi="Arial" w:cs="Arial"/>
                <w:b w:val="0"/>
                <w:color w:val="auto"/>
                <w:sz w:val="16"/>
                <w:szCs w:val="16"/>
              </w:rPr>
            </w:pPr>
            <w:r w:rsidRPr="00E5670E">
              <w:rPr>
                <w:rFonts w:ascii="Arial" w:eastAsia="Calibri" w:hAnsi="Arial" w:cs="Arial"/>
                <w:b w:val="0"/>
                <w:color w:val="auto"/>
                <w:sz w:val="16"/>
                <w:szCs w:val="16"/>
              </w:rPr>
              <w:t>SKUPAJ</w:t>
            </w:r>
          </w:p>
        </w:tc>
        <w:tc>
          <w:tcPr>
            <w:cnfStyle w:val="000010000000" w:firstRow="0" w:lastRow="0" w:firstColumn="0" w:lastColumn="0" w:oddVBand="1" w:evenVBand="0" w:oddHBand="0" w:evenHBand="0" w:firstRowFirstColumn="0" w:firstRowLastColumn="0" w:lastRowFirstColumn="0" w:lastRowLastColumn="0"/>
            <w:tcW w:w="0" w:type="auto"/>
            <w:shd w:val="clear" w:color="auto" w:fill="8496B0" w:themeFill="text2" w:themeFillTint="99"/>
            <w:vAlign w:val="center"/>
          </w:tcPr>
          <w:p w14:paraId="04AA1DAC" w14:textId="77777777" w:rsidR="003D5A1D" w:rsidRPr="00E5670E" w:rsidRDefault="003D5A1D" w:rsidP="00E5670E">
            <w:pPr>
              <w:jc w:val="both"/>
              <w:rPr>
                <w:rFonts w:ascii="Arial" w:eastAsia="Calibri" w:hAnsi="Arial" w:cs="Arial"/>
                <w:sz w:val="16"/>
                <w:szCs w:val="16"/>
              </w:rPr>
            </w:pPr>
            <w:r w:rsidRPr="00E5670E">
              <w:rPr>
                <w:rFonts w:ascii="Arial" w:eastAsia="Calibri" w:hAnsi="Arial" w:cs="Arial"/>
                <w:sz w:val="16"/>
                <w:szCs w:val="16"/>
              </w:rPr>
              <w:t>9.219</w:t>
            </w:r>
          </w:p>
        </w:tc>
      </w:tr>
    </w:tbl>
    <w:p w14:paraId="0F8C0687" w14:textId="77777777" w:rsidR="003D5A1D" w:rsidRPr="00921C81" w:rsidRDefault="003D5A1D" w:rsidP="003D5A1D">
      <w:pPr>
        <w:keepNext/>
        <w:keepLines/>
        <w:spacing w:before="40"/>
        <w:ind w:left="720"/>
        <w:outlineLvl w:val="2"/>
        <w:rPr>
          <w:rFonts w:ascii="Arial" w:hAnsi="Arial" w:cs="Arial"/>
          <w:color w:val="1F4D78"/>
          <w:sz w:val="24"/>
          <w:szCs w:val="24"/>
        </w:rPr>
      </w:pPr>
      <w:bookmarkStart w:id="52" w:name="_Toc531245785"/>
    </w:p>
    <w:p w14:paraId="09E32EF4" w14:textId="77777777" w:rsidR="003D5A1D" w:rsidRPr="00E5670E" w:rsidRDefault="003D5A1D" w:rsidP="00E5670E">
      <w:pPr>
        <w:spacing w:line="276" w:lineRule="auto"/>
        <w:jc w:val="both"/>
        <w:rPr>
          <w:rFonts w:ascii="Arial" w:hAnsi="Arial" w:cs="Arial"/>
        </w:rPr>
      </w:pPr>
      <w:r w:rsidRPr="00E5670E">
        <w:rPr>
          <w:rFonts w:ascii="Arial" w:hAnsi="Arial" w:cs="Arial"/>
        </w:rPr>
        <w:t>Oprostitev plačil socialnovarstvenih storitev</w:t>
      </w:r>
      <w:bookmarkEnd w:id="52"/>
    </w:p>
    <w:p w14:paraId="6B8D0C2C" w14:textId="77777777" w:rsidR="00E5670E" w:rsidRPr="00E5670E" w:rsidRDefault="00E5670E" w:rsidP="00E5670E">
      <w:pPr>
        <w:spacing w:line="276" w:lineRule="auto"/>
        <w:jc w:val="both"/>
        <w:rPr>
          <w:rFonts w:ascii="Arial" w:hAnsi="Arial" w:cs="Arial"/>
        </w:rPr>
      </w:pPr>
    </w:p>
    <w:p w14:paraId="1D18E368" w14:textId="77777777" w:rsidR="003D5A1D" w:rsidRPr="00E5670E" w:rsidRDefault="003D5A1D" w:rsidP="00E5670E">
      <w:pPr>
        <w:spacing w:line="276" w:lineRule="auto"/>
        <w:jc w:val="both"/>
        <w:rPr>
          <w:rFonts w:ascii="Arial" w:eastAsia="Calibri" w:hAnsi="Arial" w:cs="Arial"/>
        </w:rPr>
      </w:pPr>
      <w:r w:rsidRPr="00E5670E">
        <w:rPr>
          <w:rFonts w:ascii="Arial" w:eastAsia="Calibri" w:hAnsi="Arial" w:cs="Arial"/>
        </w:rPr>
        <w:t xml:space="preserve">V sklopu del in nalog na področju oprostitev smo v letu 2019 obravnavali 286 postopkov (nove vloge in postopki po UD) za upravičence do oprostitve plačila SVS. </w:t>
      </w:r>
    </w:p>
    <w:p w14:paraId="5ED8C427" w14:textId="77777777" w:rsidR="003D5A1D" w:rsidRPr="00E5670E" w:rsidRDefault="00E5670E" w:rsidP="00E5670E">
      <w:pPr>
        <w:pStyle w:val="Naslov3"/>
        <w:rPr>
          <w:rFonts w:ascii="Arial" w:hAnsi="Arial" w:cs="Arial"/>
          <w:b w:val="0"/>
          <w:sz w:val="20"/>
        </w:rPr>
      </w:pPr>
      <w:r w:rsidRPr="00E5670E">
        <w:rPr>
          <w:rFonts w:ascii="Arial" w:hAnsi="Arial" w:cs="Arial"/>
          <w:b w:val="0"/>
          <w:sz w:val="20"/>
        </w:rPr>
        <w:t>8.</w:t>
      </w:r>
      <w:r>
        <w:rPr>
          <w:rFonts w:ascii="Arial" w:hAnsi="Arial" w:cs="Arial"/>
          <w:b w:val="0"/>
          <w:sz w:val="20"/>
        </w:rPr>
        <w:t xml:space="preserve"> </w:t>
      </w:r>
      <w:r w:rsidR="003D5A1D" w:rsidRPr="00E5670E">
        <w:rPr>
          <w:rFonts w:ascii="Arial" w:hAnsi="Arial" w:cs="Arial"/>
          <w:b w:val="0"/>
          <w:sz w:val="20"/>
        </w:rPr>
        <w:t>Starševsko varstvo in družinski prejemki</w:t>
      </w:r>
    </w:p>
    <w:p w14:paraId="3CE9EEED" w14:textId="77777777" w:rsidR="00E5670E" w:rsidRPr="00E5670E" w:rsidRDefault="00E5670E" w:rsidP="00E5670E"/>
    <w:p w14:paraId="757FBD01" w14:textId="77777777" w:rsidR="003D5A1D" w:rsidRPr="00E5670E" w:rsidRDefault="003D5A1D" w:rsidP="00E5670E">
      <w:pPr>
        <w:spacing w:line="276" w:lineRule="auto"/>
        <w:jc w:val="both"/>
        <w:rPr>
          <w:rFonts w:ascii="Arial" w:eastAsia="Calibri" w:hAnsi="Arial" w:cs="Arial"/>
        </w:rPr>
      </w:pPr>
      <w:r w:rsidRPr="00E5670E">
        <w:rPr>
          <w:rFonts w:ascii="Arial" w:eastAsia="Calibri" w:hAnsi="Arial" w:cs="Arial"/>
        </w:rPr>
        <w:t>Od 1. 1. do 31. 12. 2019  je bilo na področju starševskega varstva in družinskih prejemkih izdanih 6.666 odločb/sklepov.</w:t>
      </w:r>
    </w:p>
    <w:p w14:paraId="4082D76F" w14:textId="77777777" w:rsidR="00E5670E" w:rsidRPr="00E5670E" w:rsidRDefault="00E5670E" w:rsidP="00E5670E">
      <w:pPr>
        <w:spacing w:line="276" w:lineRule="auto"/>
        <w:jc w:val="both"/>
        <w:rPr>
          <w:rFonts w:ascii="Arial" w:eastAsia="Calibri" w:hAnsi="Arial" w:cs="Arial"/>
        </w:rPr>
      </w:pPr>
    </w:p>
    <w:p w14:paraId="768F91C4" w14:textId="77777777" w:rsidR="003D5A1D" w:rsidRPr="00E5670E" w:rsidRDefault="003D5A1D" w:rsidP="00E5670E">
      <w:pPr>
        <w:spacing w:line="276" w:lineRule="auto"/>
        <w:jc w:val="both"/>
        <w:rPr>
          <w:rFonts w:ascii="Arial" w:eastAsia="Calibri" w:hAnsi="Arial" w:cs="Arial"/>
        </w:rPr>
      </w:pPr>
      <w:r w:rsidRPr="00E5670E">
        <w:rPr>
          <w:rFonts w:ascii="Arial" w:eastAsia="Calibri" w:hAnsi="Arial" w:cs="Arial"/>
        </w:rPr>
        <w:t>Na podlagi podatkov ISCSD so razvidni podatki izdanih odločb in sklepov po pravicah:</w:t>
      </w: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9"/>
        <w:gridCol w:w="572"/>
        <w:gridCol w:w="572"/>
      </w:tblGrid>
      <w:tr w:rsidR="00E5670E" w:rsidRPr="00E5670E" w14:paraId="1AF3BF13"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CD8013D"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5B476E0"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2018</w:t>
            </w:r>
          </w:p>
        </w:tc>
        <w:tc>
          <w:tcPr>
            <w:tcW w:w="0" w:type="auto"/>
            <w:vAlign w:val="center"/>
          </w:tcPr>
          <w:p w14:paraId="774130A2"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E5670E">
              <w:rPr>
                <w:rFonts w:ascii="Arial" w:eastAsia="Calibri" w:hAnsi="Arial" w:cs="Arial"/>
                <w:b w:val="0"/>
                <w:color w:val="auto"/>
                <w:sz w:val="16"/>
              </w:rPr>
              <w:t>2019</w:t>
            </w:r>
          </w:p>
        </w:tc>
      </w:tr>
      <w:tr w:rsidR="00E5670E" w:rsidRPr="00E5670E" w14:paraId="34860804" w14:textId="77777777" w:rsidTr="001C20C0">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3F5F813"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szCs w:val="18"/>
              </w:rPr>
              <w:t>KRAJŠI DELOVNI ČAS</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E3A9EE8"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872</w:t>
            </w:r>
          </w:p>
        </w:tc>
        <w:tc>
          <w:tcPr>
            <w:tcW w:w="0" w:type="auto"/>
            <w:shd w:val="clear" w:color="auto" w:fill="BDD6EE"/>
            <w:vAlign w:val="center"/>
          </w:tcPr>
          <w:p w14:paraId="09EF185B"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905</w:t>
            </w:r>
          </w:p>
        </w:tc>
      </w:tr>
      <w:tr w:rsidR="00E5670E" w:rsidRPr="00E5670E" w14:paraId="1E961A72" w14:textId="77777777" w:rsidTr="001C20C0">
        <w:trPr>
          <w:trHeight w:val="419"/>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4EE5AB2"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PLAČILO PRISPEVKOV ZA 4 IN VEČ OTROK</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71A1EF5"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18</w:t>
            </w:r>
          </w:p>
        </w:tc>
        <w:tc>
          <w:tcPr>
            <w:tcW w:w="0" w:type="auto"/>
            <w:shd w:val="clear" w:color="auto" w:fill="BDD6EE"/>
            <w:vAlign w:val="center"/>
          </w:tcPr>
          <w:p w14:paraId="60224AA2"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14</w:t>
            </w:r>
          </w:p>
        </w:tc>
      </w:tr>
      <w:tr w:rsidR="00E5670E" w:rsidRPr="00E5670E" w14:paraId="6FB227EA" w14:textId="77777777" w:rsidTr="001C20C0">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F8148F9"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POMOČ OB ROJSTVU OTROKA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DD97630"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1133</w:t>
            </w:r>
          </w:p>
        </w:tc>
        <w:tc>
          <w:tcPr>
            <w:tcW w:w="0" w:type="auto"/>
            <w:shd w:val="clear" w:color="auto" w:fill="BDD6EE"/>
            <w:vAlign w:val="center"/>
          </w:tcPr>
          <w:p w14:paraId="3A97E17C"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1014</w:t>
            </w:r>
          </w:p>
        </w:tc>
      </w:tr>
      <w:tr w:rsidR="00E5670E" w:rsidRPr="00E5670E" w14:paraId="454C4B5B" w14:textId="77777777" w:rsidTr="001C20C0">
        <w:trPr>
          <w:trHeight w:val="416"/>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0B21BFE"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STARŠEVSKI DODATEK</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BE8ACF9"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133</w:t>
            </w:r>
          </w:p>
        </w:tc>
        <w:tc>
          <w:tcPr>
            <w:tcW w:w="0" w:type="auto"/>
            <w:shd w:val="clear" w:color="auto" w:fill="BDD6EE"/>
            <w:vAlign w:val="center"/>
          </w:tcPr>
          <w:p w14:paraId="5840B428"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119</w:t>
            </w:r>
          </w:p>
        </w:tc>
      </w:tr>
      <w:tr w:rsidR="00E5670E" w:rsidRPr="00E5670E" w14:paraId="30E4130F" w14:textId="77777777" w:rsidTr="001C20C0">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AF3C052"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MATERINSKI DOPUST/NADOMESTILO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425D099"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882</w:t>
            </w:r>
          </w:p>
        </w:tc>
        <w:tc>
          <w:tcPr>
            <w:tcW w:w="0" w:type="auto"/>
            <w:shd w:val="clear" w:color="auto" w:fill="BDD6EE"/>
            <w:vAlign w:val="center"/>
          </w:tcPr>
          <w:p w14:paraId="09C04A03"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862</w:t>
            </w:r>
          </w:p>
        </w:tc>
      </w:tr>
      <w:tr w:rsidR="00E5670E" w:rsidRPr="00E5670E" w14:paraId="5C876BBC" w14:textId="77777777" w:rsidTr="001C20C0">
        <w:trPr>
          <w:trHeight w:val="41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8BBE23E"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STARŠEVSKI DOPUST/NADOMESTILO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AE33C6B"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1327</w:t>
            </w:r>
          </w:p>
        </w:tc>
        <w:tc>
          <w:tcPr>
            <w:tcW w:w="0" w:type="auto"/>
            <w:shd w:val="clear" w:color="auto" w:fill="BDD6EE"/>
            <w:vAlign w:val="center"/>
          </w:tcPr>
          <w:p w14:paraId="1A918AD2"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1084</w:t>
            </w:r>
          </w:p>
        </w:tc>
      </w:tr>
      <w:tr w:rsidR="00E5670E" w:rsidRPr="00E5670E" w14:paraId="70E52B4F" w14:textId="77777777" w:rsidTr="001C20C0">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23CF625"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OČETOVSKI DOPUST/NADOMESTILO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7BBC409"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1756</w:t>
            </w:r>
          </w:p>
        </w:tc>
        <w:tc>
          <w:tcPr>
            <w:tcW w:w="0" w:type="auto"/>
            <w:shd w:val="clear" w:color="auto" w:fill="BDD6EE"/>
            <w:vAlign w:val="center"/>
          </w:tcPr>
          <w:p w14:paraId="495C3189"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1644</w:t>
            </w:r>
          </w:p>
        </w:tc>
      </w:tr>
      <w:tr w:rsidR="00E5670E" w:rsidRPr="00E5670E" w14:paraId="7B97EF99" w14:textId="77777777" w:rsidTr="001C20C0">
        <w:trPr>
          <w:trHeight w:val="41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2BB6E09"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DODATEK ZA NEGO OTROKA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0B791E53"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227</w:t>
            </w:r>
          </w:p>
        </w:tc>
        <w:tc>
          <w:tcPr>
            <w:tcW w:w="0" w:type="auto"/>
            <w:shd w:val="clear" w:color="auto" w:fill="BDD6EE"/>
            <w:vAlign w:val="center"/>
          </w:tcPr>
          <w:p w14:paraId="408CFB78"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291</w:t>
            </w:r>
          </w:p>
        </w:tc>
      </w:tr>
      <w:tr w:rsidR="00E5670E" w:rsidRPr="00E5670E" w14:paraId="2BEEB5BD" w14:textId="77777777" w:rsidTr="001C20C0">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ECFCBF4"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DELNO PLAČILO ZA IZGUBLJENI DOHODEK</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4CFFD6C"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36</w:t>
            </w:r>
          </w:p>
        </w:tc>
        <w:tc>
          <w:tcPr>
            <w:tcW w:w="0" w:type="auto"/>
            <w:shd w:val="clear" w:color="auto" w:fill="BDD6EE"/>
            <w:vAlign w:val="center"/>
          </w:tcPr>
          <w:p w14:paraId="4A39F166"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36</w:t>
            </w:r>
          </w:p>
        </w:tc>
      </w:tr>
    </w:tbl>
    <w:p w14:paraId="7FBEEBC6" w14:textId="77777777" w:rsidR="003D5A1D" w:rsidRPr="00921C81" w:rsidRDefault="003D5A1D" w:rsidP="003D5A1D">
      <w:pPr>
        <w:jc w:val="both"/>
        <w:rPr>
          <w:rFonts w:ascii="Arial" w:eastAsia="Calibri" w:hAnsi="Arial" w:cs="Arial"/>
        </w:rPr>
      </w:pPr>
    </w:p>
    <w:p w14:paraId="5A67FC25" w14:textId="77777777" w:rsidR="003D5A1D" w:rsidRPr="00E5670E" w:rsidRDefault="003D5A1D" w:rsidP="00E5670E">
      <w:pPr>
        <w:spacing w:line="276" w:lineRule="auto"/>
        <w:jc w:val="both"/>
        <w:rPr>
          <w:rFonts w:ascii="Arial" w:hAnsi="Arial" w:cs="Arial"/>
        </w:rPr>
      </w:pPr>
      <w:r w:rsidRPr="00E5670E">
        <w:rPr>
          <w:rFonts w:ascii="Arial" w:hAnsi="Arial" w:cs="Arial"/>
        </w:rPr>
        <w:t xml:space="preserve">Pri preverbi podatkov pridobljenih iz ISCSD in ročne evidence izdanih odločb ter sklepov pride do razhajanja števila izdanih določb/sklepov za 697. Pri tem velja poudariti, da smo v februarju 2019, zaradi Zakona o spremembah in dopolnitvah Zakona o starševskem varstvu in družinskih prejemkih, po uradni dolžnosti, morali izdati odločbe o spremenjeni višini materinskega dopusta z nadomestilom, starševskega dopusta z nadomestilom in očetovskega dopusta z nadomestilom, zaradi presežka gospodarske rasti 2,5 odstotka bruto domačega proizvoda in rasti stopnje delovne aktivnosti v RS, za vse tiste upravičence, ki so imeli na dan 1. 1. 2019 aktivno limitirano pravico.  Odločbe </w:t>
      </w:r>
      <w:r w:rsidR="00E1330B">
        <w:rPr>
          <w:rFonts w:ascii="Arial" w:hAnsi="Arial" w:cs="Arial"/>
        </w:rPr>
        <w:t xml:space="preserve">niso zajete v ISCSD statistiki. </w:t>
      </w:r>
      <w:r w:rsidRPr="00E5670E">
        <w:rPr>
          <w:rFonts w:ascii="Arial" w:hAnsi="Arial" w:cs="Arial"/>
        </w:rPr>
        <w:t xml:space="preserve">Prav tako v statistiko ISCSD niso zajeti sklepi, ki jih izdajamo ročno, saj sistem (starševski dodatek in pomoč ob rojstvu otroka) ne podpira izdaje vseh aktov po ZUP. V mesecu decembru smo imeli zaradi medijskih informacij o povečanju višini starševskega dodatka in pomoči ob rojstvu otroka večje število ročno izdelanih sklepov, zaradi umika vlog. Sistem ISCSD tudi ne zajema statistike dopolnilnih odločb očetovskega dopusta in prenesenega dopusta, saj se z njimi le dopolnjuje datumska izraba pravice z višino  nadomestila. Zaradi uvedbe Krpana in neusklajenih informacijskih sistemov, se je delo na področju starševskega varstva in družinskih prejemkih močno povečalo. Poudariti je potrebno, da je večina odločb (ukinitve, kombinacije, dopolnilne odločbe,…) neustreznih že pri izpisu ISCSD in kot take moramo (zaradi zaznave sistema) najprej izvoziti v Krpana, v Krpanu  preklicati podpisovanje, odločbo stornirati in ročno popravljeno odločbo iz »namizja« uvoziti v Krpana, tam dopolniti vse ustrezne podatke in poslati v podpis. Prav tako je potrebno v Krpanu popraviti vsako izdano potrdilo delodajalcu, saj so uvoženi podatki potrdila delodajalca v Krpanu neustrezni (pri subjektu se izpiše vlagatelj namesto delodajalec, tip dokumenta se navede poziv, namesto potrdilo,…). Ves čas je potrebno biti pozoren, da odločbe ustrezno shranimo na namizje, v primeru poprave in uskladitve besedila odločbe, saj vse odločbe niso zavedene v zgodovini z možnostjo ponovnega izpisa. </w:t>
      </w:r>
    </w:p>
    <w:p w14:paraId="624102F6" w14:textId="77777777" w:rsidR="003D5A1D" w:rsidRPr="001C20C0" w:rsidRDefault="003D5A1D" w:rsidP="003D5A1D">
      <w:pPr>
        <w:jc w:val="both"/>
        <w:rPr>
          <w:rFonts w:ascii="Arial" w:hAnsi="Arial" w:cs="Arial"/>
          <w:sz w:val="22"/>
          <w:szCs w:val="22"/>
        </w:rPr>
      </w:pPr>
    </w:p>
    <w:p w14:paraId="731B8A4E" w14:textId="77777777" w:rsidR="003D5A1D" w:rsidRPr="00E5670E" w:rsidRDefault="003D5A1D" w:rsidP="00E5670E">
      <w:pPr>
        <w:pStyle w:val="Naslov3"/>
        <w:spacing w:line="276" w:lineRule="auto"/>
        <w:jc w:val="both"/>
        <w:rPr>
          <w:rFonts w:ascii="Arial" w:hAnsi="Arial" w:cs="Arial"/>
          <w:b w:val="0"/>
          <w:sz w:val="20"/>
        </w:rPr>
      </w:pPr>
      <w:r w:rsidRPr="00E5670E">
        <w:rPr>
          <w:rFonts w:ascii="Arial" w:hAnsi="Arial" w:cs="Arial"/>
          <w:b w:val="0"/>
          <w:sz w:val="20"/>
        </w:rPr>
        <w:t>Socialna aktivacija</w:t>
      </w:r>
    </w:p>
    <w:p w14:paraId="0295C49B" w14:textId="77777777" w:rsidR="00E5670E" w:rsidRPr="00E5670E" w:rsidRDefault="00E5670E" w:rsidP="00E5670E"/>
    <w:p w14:paraId="46A421EF" w14:textId="77777777" w:rsidR="003D5A1D" w:rsidRDefault="003D5A1D" w:rsidP="00E5670E">
      <w:pPr>
        <w:spacing w:line="276" w:lineRule="auto"/>
        <w:rPr>
          <w:rFonts w:ascii="Arial" w:hAnsi="Arial" w:cs="Arial"/>
        </w:rPr>
      </w:pPr>
      <w:r w:rsidRPr="00E5670E">
        <w:rPr>
          <w:rFonts w:ascii="Arial" w:hAnsi="Arial" w:cs="Arial"/>
        </w:rPr>
        <w:t>V socialno aktivacijo smo vključili 5 žensk iz drugih kulturnih okolij ter 17 prejemnikov DSP v ostale programe.</w:t>
      </w:r>
    </w:p>
    <w:p w14:paraId="21B6AD70" w14:textId="77777777" w:rsidR="00E5670E" w:rsidRPr="00E5670E" w:rsidRDefault="00E5670E" w:rsidP="00E5670E">
      <w:pPr>
        <w:spacing w:line="276" w:lineRule="auto"/>
        <w:rPr>
          <w:rFonts w:ascii="Arial" w:hAnsi="Arial" w:cs="Arial"/>
        </w:rPr>
      </w:pPr>
    </w:p>
    <w:p w14:paraId="78286379" w14:textId="77777777" w:rsidR="003D5A1D" w:rsidRPr="00E5670E" w:rsidRDefault="00E5670E" w:rsidP="00F44A14">
      <w:pPr>
        <w:pStyle w:val="Naslov1"/>
        <w:numPr>
          <w:ilvl w:val="0"/>
          <w:numId w:val="39"/>
        </w:numPr>
        <w:spacing w:line="276" w:lineRule="auto"/>
        <w:jc w:val="both"/>
        <w:rPr>
          <w:rFonts w:ascii="Arial" w:hAnsi="Arial" w:cs="Arial"/>
          <w:sz w:val="20"/>
          <w:lang w:eastAsia="sl-SI"/>
        </w:rPr>
      </w:pPr>
      <w:bookmarkStart w:id="53" w:name="_Toc531245795"/>
      <w:r w:rsidRPr="00E5670E">
        <w:rPr>
          <w:rFonts w:ascii="Arial" w:hAnsi="Arial" w:cs="Arial"/>
          <w:sz w:val="20"/>
          <w:lang w:eastAsia="sl-SI"/>
        </w:rPr>
        <w:t>Socialno varstvene storitve</w:t>
      </w:r>
    </w:p>
    <w:p w14:paraId="407D053B" w14:textId="77777777" w:rsidR="00E5670E" w:rsidRPr="00E5670E" w:rsidRDefault="00E5670E" w:rsidP="00E5670E">
      <w:pPr>
        <w:rPr>
          <w:lang w:eastAsia="sl-SI"/>
        </w:rPr>
      </w:pPr>
    </w:p>
    <w:p w14:paraId="173E6E0B" w14:textId="77777777" w:rsidR="003D5A1D" w:rsidRDefault="003D5A1D" w:rsidP="00E5670E">
      <w:pPr>
        <w:pStyle w:val="Naslov1"/>
        <w:spacing w:before="40" w:line="276" w:lineRule="auto"/>
        <w:jc w:val="both"/>
        <w:rPr>
          <w:rFonts w:ascii="Arial" w:hAnsi="Arial" w:cs="Arial"/>
          <w:sz w:val="20"/>
        </w:rPr>
      </w:pPr>
      <w:r w:rsidRPr="00E5670E">
        <w:rPr>
          <w:rFonts w:ascii="Arial" w:hAnsi="Arial" w:cs="Arial"/>
          <w:sz w:val="20"/>
        </w:rPr>
        <w:t>Prva socialna pomoč</w:t>
      </w:r>
      <w:bookmarkEnd w:id="53"/>
    </w:p>
    <w:p w14:paraId="51106C05" w14:textId="77777777" w:rsidR="00E1330B" w:rsidRPr="00E1330B" w:rsidRDefault="00E1330B" w:rsidP="00E1330B"/>
    <w:p w14:paraId="7E0CD55A" w14:textId="77777777" w:rsidR="003D5A1D" w:rsidRPr="00E5670E" w:rsidRDefault="003D5A1D" w:rsidP="00E5670E">
      <w:pPr>
        <w:spacing w:line="276" w:lineRule="auto"/>
        <w:jc w:val="both"/>
        <w:rPr>
          <w:rFonts w:ascii="Arial" w:eastAsia="Calibri" w:hAnsi="Arial" w:cs="Arial"/>
          <w:bCs/>
        </w:rPr>
      </w:pPr>
      <w:bookmarkStart w:id="54" w:name="_Toc474844883"/>
      <w:bookmarkStart w:id="55" w:name="_Toc531245853"/>
      <w:r w:rsidRPr="00E5670E">
        <w:rPr>
          <w:rFonts w:ascii="Arial" w:eastAsia="Calibri" w:hAnsi="Arial" w:cs="Arial"/>
          <w:bCs/>
        </w:rPr>
        <w:t xml:space="preserve">V letu 2019 se je nadaljeval trend obravnave oseb, ki se na center obračajo zaradi težav pri oskrbi obnemoglih in ostarelih svojcev, ki pri opravljanju osnovnih opravil potrebujejo pomoč druge osebe. </w:t>
      </w:r>
    </w:p>
    <w:p w14:paraId="4D61E038" w14:textId="77777777" w:rsidR="003D5A1D" w:rsidRPr="00E5670E" w:rsidRDefault="003D5A1D" w:rsidP="00E5670E">
      <w:pPr>
        <w:spacing w:line="276" w:lineRule="auto"/>
        <w:jc w:val="both"/>
        <w:rPr>
          <w:rFonts w:ascii="Arial" w:eastAsia="Calibri" w:hAnsi="Arial" w:cs="Arial"/>
          <w:bCs/>
        </w:rPr>
      </w:pPr>
      <w:r w:rsidRPr="00E5670E">
        <w:rPr>
          <w:rFonts w:ascii="Arial" w:eastAsia="Calibri" w:hAnsi="Arial" w:cs="Arial"/>
          <w:bCs/>
        </w:rPr>
        <w:t xml:space="preserve">Opaziti je tudi porast obravnave ostarelih oseb brez ali z izjemno šibko socialno mrežo, s katerimi vzpostavimo stik preko bolnišnic ali drugih zdravstvenih ustanov. </w:t>
      </w:r>
    </w:p>
    <w:p w14:paraId="3EE3AE5E" w14:textId="77777777" w:rsidR="003D5A1D" w:rsidRPr="00E5670E" w:rsidRDefault="003D5A1D" w:rsidP="00E5670E">
      <w:pPr>
        <w:spacing w:line="276" w:lineRule="auto"/>
        <w:jc w:val="both"/>
        <w:rPr>
          <w:rFonts w:ascii="Arial" w:eastAsia="Calibri" w:hAnsi="Arial" w:cs="Arial"/>
          <w:bCs/>
        </w:rPr>
      </w:pPr>
      <w:r w:rsidRPr="00E5670E">
        <w:rPr>
          <w:rFonts w:ascii="Arial" w:eastAsia="Calibri" w:hAnsi="Arial" w:cs="Arial"/>
          <w:bCs/>
        </w:rPr>
        <w:t xml:space="preserve">Na centru smo v okviru izvajanja SVS PSP v letu 2019 zaznali tudi porast kompleksnejših obravnav glede težav v partnerskih in družinskih odnosih, večinoma povezanih z materialno stisko družine in drugimi težavami (npr. odvisnosti, težave v duševnem zdravju…). </w:t>
      </w:r>
    </w:p>
    <w:bookmarkEnd w:id="54"/>
    <w:bookmarkEnd w:id="55"/>
    <w:p w14:paraId="3FA526D0" w14:textId="77777777" w:rsidR="003D5A1D" w:rsidRPr="00921C81" w:rsidRDefault="003D5A1D" w:rsidP="003D5A1D">
      <w:pPr>
        <w:jc w:val="both"/>
        <w:rPr>
          <w:rFonts w:ascii="Arial" w:eastAsia="Calibri" w:hAnsi="Arial" w:cs="Arial"/>
          <w:i/>
          <w:iCs/>
          <w:color w:val="7F7F7F"/>
          <w:sz w:val="16"/>
          <w:szCs w:val="18"/>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572"/>
        <w:gridCol w:w="973"/>
        <w:gridCol w:w="741"/>
        <w:gridCol w:w="572"/>
        <w:gridCol w:w="973"/>
        <w:gridCol w:w="741"/>
      </w:tblGrid>
      <w:tr w:rsidR="00E5670E" w:rsidRPr="00E5670E" w14:paraId="477A5E4F"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3DCECB29"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4154B651"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2018</w:t>
            </w:r>
          </w:p>
        </w:tc>
        <w:tc>
          <w:tcPr>
            <w:tcW w:w="0" w:type="auto"/>
            <w:gridSpan w:val="3"/>
            <w:vAlign w:val="center"/>
          </w:tcPr>
          <w:p w14:paraId="69E313C5"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E5670E">
              <w:rPr>
                <w:rFonts w:ascii="Arial" w:eastAsia="Calibri" w:hAnsi="Arial" w:cs="Arial"/>
                <w:b w:val="0"/>
                <w:color w:val="auto"/>
                <w:sz w:val="16"/>
              </w:rPr>
              <w:t>2019</w:t>
            </w:r>
          </w:p>
        </w:tc>
      </w:tr>
      <w:tr w:rsidR="00E5670E" w:rsidRPr="00E5670E" w14:paraId="7B432556"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C80CC33" w14:textId="77777777" w:rsidR="003D5A1D" w:rsidRPr="00E5670E" w:rsidRDefault="003D5A1D" w:rsidP="006F35C3">
            <w:pPr>
              <w:jc w:val="center"/>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4268FA7"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nove</w:t>
            </w:r>
          </w:p>
        </w:tc>
        <w:tc>
          <w:tcPr>
            <w:tcW w:w="0" w:type="auto"/>
            <w:shd w:val="clear" w:color="auto" w:fill="auto"/>
            <w:vAlign w:val="center"/>
          </w:tcPr>
          <w:p w14:paraId="4661CC50"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0E80051"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vodene</w:t>
            </w:r>
          </w:p>
        </w:tc>
        <w:tc>
          <w:tcPr>
            <w:tcW w:w="0" w:type="auto"/>
            <w:shd w:val="clear" w:color="auto" w:fill="BDD6EE"/>
            <w:vAlign w:val="center"/>
          </w:tcPr>
          <w:p w14:paraId="4F60E271"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2DBD9AC"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zaključene</w:t>
            </w:r>
          </w:p>
        </w:tc>
        <w:tc>
          <w:tcPr>
            <w:tcW w:w="0" w:type="auto"/>
            <w:shd w:val="clear" w:color="auto" w:fill="BDD6EE"/>
            <w:vAlign w:val="center"/>
          </w:tcPr>
          <w:p w14:paraId="573A8668"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vodene</w:t>
            </w:r>
          </w:p>
        </w:tc>
      </w:tr>
      <w:tr w:rsidR="00E5670E" w:rsidRPr="00E5670E" w14:paraId="69FAC2C0"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9FC411D"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szCs w:val="18"/>
              </w:rPr>
              <w:t>SVS PSP - SPLOŠNO</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D5ACC87"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1850</w:t>
            </w:r>
          </w:p>
        </w:tc>
        <w:tc>
          <w:tcPr>
            <w:tcW w:w="0" w:type="auto"/>
            <w:shd w:val="clear" w:color="auto" w:fill="auto"/>
            <w:vAlign w:val="center"/>
          </w:tcPr>
          <w:p w14:paraId="5F652C76"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561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7678767"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407</w:t>
            </w:r>
          </w:p>
        </w:tc>
        <w:tc>
          <w:tcPr>
            <w:tcW w:w="0" w:type="auto"/>
            <w:shd w:val="clear" w:color="auto" w:fill="BDD6EE"/>
            <w:vAlign w:val="center"/>
          </w:tcPr>
          <w:p w14:paraId="69C260C5"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1634</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107440D"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1953</w:t>
            </w:r>
          </w:p>
        </w:tc>
        <w:tc>
          <w:tcPr>
            <w:tcW w:w="0" w:type="auto"/>
            <w:shd w:val="clear" w:color="auto" w:fill="BDD6EE"/>
            <w:vAlign w:val="center"/>
          </w:tcPr>
          <w:p w14:paraId="6ECA826F"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118</w:t>
            </w:r>
          </w:p>
        </w:tc>
      </w:tr>
      <w:tr w:rsidR="00E5670E" w:rsidRPr="00E5670E" w14:paraId="510B3FCC" w14:textId="77777777" w:rsidTr="001C20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40E2547"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SVS PSP – S POVZROČITELJEM NASILJA</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DB8F35A"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91</w:t>
            </w:r>
          </w:p>
        </w:tc>
        <w:tc>
          <w:tcPr>
            <w:tcW w:w="0" w:type="auto"/>
            <w:shd w:val="clear" w:color="auto" w:fill="auto"/>
            <w:vAlign w:val="center"/>
          </w:tcPr>
          <w:p w14:paraId="7B5CA65F"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75</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C67932F"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61</w:t>
            </w:r>
          </w:p>
        </w:tc>
        <w:tc>
          <w:tcPr>
            <w:tcW w:w="0" w:type="auto"/>
            <w:shd w:val="clear" w:color="auto" w:fill="BDD6EE"/>
            <w:vAlign w:val="center"/>
          </w:tcPr>
          <w:p w14:paraId="1C86318A"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77</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3274F33"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76</w:t>
            </w:r>
          </w:p>
        </w:tc>
        <w:tc>
          <w:tcPr>
            <w:tcW w:w="0" w:type="auto"/>
            <w:shd w:val="clear" w:color="auto" w:fill="BDD6EE"/>
            <w:vAlign w:val="center"/>
          </w:tcPr>
          <w:p w14:paraId="76165016"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12</w:t>
            </w:r>
          </w:p>
        </w:tc>
      </w:tr>
    </w:tbl>
    <w:p w14:paraId="379B4CDA" w14:textId="77777777" w:rsidR="003D5A1D" w:rsidRPr="00921C81" w:rsidRDefault="003D5A1D" w:rsidP="003D5A1D">
      <w:pPr>
        <w:jc w:val="both"/>
        <w:rPr>
          <w:rFonts w:ascii="Arial" w:eastAsia="Calibri" w:hAnsi="Arial" w:cs="Arial"/>
          <w:bCs/>
          <w:szCs w:val="18"/>
        </w:rPr>
      </w:pPr>
    </w:p>
    <w:p w14:paraId="5BE01592" w14:textId="77777777" w:rsidR="003D5A1D" w:rsidRPr="00E5670E" w:rsidRDefault="003D5A1D" w:rsidP="00E5670E">
      <w:pPr>
        <w:spacing w:line="276" w:lineRule="auto"/>
        <w:jc w:val="both"/>
        <w:rPr>
          <w:rFonts w:ascii="Arial" w:eastAsia="Calibri" w:hAnsi="Arial" w:cs="Arial"/>
          <w:bCs/>
        </w:rPr>
      </w:pPr>
      <w:r w:rsidRPr="00E5670E">
        <w:rPr>
          <w:rFonts w:ascii="Arial" w:eastAsia="Calibri" w:hAnsi="Arial" w:cs="Arial"/>
          <w:bCs/>
        </w:rPr>
        <w:t>V razpredelnici so zajeti podatki, ki so vneseni v ISCSD. Ocenjujemo pa, da je bilo v okviru SVS PSP opravljenih še veliko več storitev, ki jih zaradi različnih razlogov nismo mogli vnesti v sistem (pomanjkljivi podatki, anonimni uporabniki,…).</w:t>
      </w:r>
    </w:p>
    <w:p w14:paraId="3EA85BBB" w14:textId="77777777" w:rsidR="003D5A1D" w:rsidRPr="00E5670E" w:rsidRDefault="003D5A1D" w:rsidP="00E5670E">
      <w:pPr>
        <w:spacing w:line="276" w:lineRule="auto"/>
        <w:jc w:val="both"/>
        <w:rPr>
          <w:rFonts w:ascii="Arial" w:eastAsia="Calibri" w:hAnsi="Arial" w:cs="Arial"/>
          <w:bCs/>
        </w:rPr>
      </w:pPr>
    </w:p>
    <w:p w14:paraId="5BD3D8AB" w14:textId="77777777" w:rsidR="003D5A1D" w:rsidRDefault="003D5A1D" w:rsidP="00E5670E">
      <w:pPr>
        <w:pStyle w:val="Naslov1"/>
        <w:spacing w:before="40" w:line="276" w:lineRule="auto"/>
        <w:jc w:val="both"/>
        <w:rPr>
          <w:rFonts w:ascii="Arial" w:hAnsi="Arial" w:cs="Arial"/>
          <w:sz w:val="20"/>
        </w:rPr>
      </w:pPr>
      <w:bookmarkStart w:id="56" w:name="_Toc531245796"/>
      <w:r w:rsidRPr="00E5670E">
        <w:rPr>
          <w:rFonts w:ascii="Arial" w:hAnsi="Arial" w:cs="Arial"/>
          <w:sz w:val="20"/>
        </w:rPr>
        <w:t>Osebna pomoč</w:t>
      </w:r>
      <w:bookmarkEnd w:id="56"/>
    </w:p>
    <w:p w14:paraId="692BF9C0" w14:textId="77777777" w:rsidR="00E1330B" w:rsidRPr="00E1330B" w:rsidRDefault="00E1330B" w:rsidP="00E1330B"/>
    <w:p w14:paraId="57192E97" w14:textId="77777777" w:rsidR="003D5A1D" w:rsidRPr="00E5670E" w:rsidRDefault="003D5A1D" w:rsidP="00E5670E">
      <w:pPr>
        <w:spacing w:line="276" w:lineRule="auto"/>
        <w:jc w:val="both"/>
        <w:rPr>
          <w:rFonts w:ascii="Arial" w:eastAsia="Calibri" w:hAnsi="Arial" w:cs="Arial"/>
        </w:rPr>
      </w:pPr>
      <w:bookmarkStart w:id="57" w:name="_Toc531245854"/>
      <w:r w:rsidRPr="00E5670E">
        <w:rPr>
          <w:rFonts w:ascii="Arial" w:eastAsia="Calibri" w:hAnsi="Arial" w:cs="Arial"/>
        </w:rPr>
        <w:t xml:space="preserve">K vključitvi v izvajanje SVS OP po zaključeni SVS PSP smo motivirali predvsem uporabnike s kompleksnejšimi stiskami in težavami. </w:t>
      </w:r>
    </w:p>
    <w:p w14:paraId="7C1D29A6" w14:textId="77777777" w:rsidR="003D5A1D" w:rsidRPr="00E5670E" w:rsidRDefault="003D5A1D" w:rsidP="00E5670E">
      <w:pPr>
        <w:spacing w:line="276" w:lineRule="auto"/>
        <w:jc w:val="both"/>
        <w:rPr>
          <w:rFonts w:ascii="Arial" w:eastAsia="Calibri" w:hAnsi="Arial" w:cs="Arial"/>
        </w:rPr>
      </w:pPr>
      <w:r w:rsidRPr="00E5670E">
        <w:rPr>
          <w:rFonts w:ascii="Arial" w:eastAsia="Calibri" w:hAnsi="Arial" w:cs="Arial"/>
        </w:rPr>
        <w:t xml:space="preserve">Največ uporabnikov se je v storitev vključilo zaradi reševanja težav, povezanih s tveganim, škodljivim in prekomernim pitjem alkohola ter zaradi pomoči in podpore pri razreševanju stisk in situacij, povezanih z nasiljem v družini. </w:t>
      </w:r>
    </w:p>
    <w:p w14:paraId="05D3BA7F" w14:textId="77777777" w:rsidR="003D5A1D" w:rsidRPr="00E5670E" w:rsidRDefault="003D5A1D" w:rsidP="00E5670E">
      <w:pPr>
        <w:spacing w:line="276" w:lineRule="auto"/>
        <w:jc w:val="both"/>
        <w:rPr>
          <w:rFonts w:ascii="Arial" w:eastAsia="Calibri" w:hAnsi="Arial" w:cs="Arial"/>
        </w:rPr>
      </w:pPr>
      <w:r w:rsidRPr="00E5670E">
        <w:rPr>
          <w:rFonts w:ascii="Arial" w:eastAsia="Calibri" w:hAnsi="Arial" w:cs="Arial"/>
        </w:rPr>
        <w:t xml:space="preserve">Namen in rezultat prakse dela se kaže v tem, da uporabnik, ki prevzame svojo odgovornost za svoja pretekla ravnanja, se je pripravljen spreminjati in učiti, dela na urejanju in sodeluje v programih pomoči, reši svoje stiske in težave in pomoči CSD ne potrebuje več.   </w:t>
      </w:r>
    </w:p>
    <w:p w14:paraId="26A650E9" w14:textId="77777777" w:rsidR="003D5A1D" w:rsidRPr="00E5670E" w:rsidRDefault="003D5A1D" w:rsidP="00E5670E">
      <w:pPr>
        <w:spacing w:line="276" w:lineRule="auto"/>
        <w:jc w:val="both"/>
        <w:rPr>
          <w:rFonts w:ascii="Arial" w:eastAsia="Calibri" w:hAnsi="Arial" w:cs="Arial"/>
        </w:rPr>
      </w:pPr>
    </w:p>
    <w:p w14:paraId="557ACC04" w14:textId="77777777" w:rsidR="003D5A1D" w:rsidRPr="00E5670E" w:rsidRDefault="003D5A1D" w:rsidP="00E5670E">
      <w:pPr>
        <w:spacing w:line="276" w:lineRule="auto"/>
        <w:jc w:val="both"/>
        <w:rPr>
          <w:rFonts w:ascii="Arial" w:eastAsia="Calibri" w:hAnsi="Arial" w:cs="Arial"/>
        </w:rPr>
      </w:pPr>
      <w:r w:rsidRPr="00E5670E">
        <w:rPr>
          <w:rFonts w:ascii="Arial" w:eastAsia="Calibri" w:hAnsi="Arial" w:cs="Arial"/>
        </w:rPr>
        <w:t xml:space="preserve">Opažamo, da kljub motivaciji za vključitev v SVS OP uporabniki niso pripravljeni aktivno pristopiti k reševanju svoje socialne problematike, odgovornost za razreševanje lastnih stisk in težav prelagajo na institucije in druge vpletene osebe. Zaradi navedenega opažamo upad izvedenih SVS OP. </w:t>
      </w:r>
    </w:p>
    <w:bookmarkEnd w:id="57"/>
    <w:p w14:paraId="62F19955" w14:textId="77777777" w:rsidR="003D5A1D" w:rsidRPr="00921C81" w:rsidRDefault="003D5A1D" w:rsidP="003D5A1D">
      <w:pPr>
        <w:jc w:val="both"/>
        <w:rPr>
          <w:rFonts w:ascii="Arial" w:eastAsia="Calibri" w:hAnsi="Arial" w:cs="Arial"/>
          <w:i/>
          <w:iCs/>
          <w:color w:val="7F7F7F"/>
          <w:sz w:val="16"/>
          <w:szCs w:val="18"/>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5"/>
        <w:gridCol w:w="563"/>
        <w:gridCol w:w="973"/>
        <w:gridCol w:w="741"/>
        <w:gridCol w:w="563"/>
        <w:gridCol w:w="973"/>
        <w:gridCol w:w="741"/>
      </w:tblGrid>
      <w:tr w:rsidR="00E5670E" w:rsidRPr="00E5670E" w14:paraId="27423387" w14:textId="77777777" w:rsidTr="001C20C0">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69943096"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7518DB1B"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2018</w:t>
            </w:r>
          </w:p>
        </w:tc>
        <w:tc>
          <w:tcPr>
            <w:tcW w:w="0" w:type="auto"/>
            <w:gridSpan w:val="3"/>
            <w:vAlign w:val="center"/>
          </w:tcPr>
          <w:p w14:paraId="559A9B3C"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E5670E">
              <w:rPr>
                <w:rFonts w:ascii="Arial" w:eastAsia="Calibri" w:hAnsi="Arial" w:cs="Arial"/>
                <w:b w:val="0"/>
                <w:color w:val="auto"/>
                <w:sz w:val="16"/>
              </w:rPr>
              <w:t>2019</w:t>
            </w:r>
          </w:p>
        </w:tc>
      </w:tr>
      <w:tr w:rsidR="00E5670E" w:rsidRPr="00E5670E" w14:paraId="7CA04E5D" w14:textId="77777777" w:rsidTr="001C20C0">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1BF76A5" w14:textId="77777777" w:rsidR="003D5A1D" w:rsidRPr="00E5670E" w:rsidRDefault="003D5A1D" w:rsidP="006F35C3">
            <w:pPr>
              <w:jc w:val="center"/>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19375F0D"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nove</w:t>
            </w:r>
          </w:p>
        </w:tc>
        <w:tc>
          <w:tcPr>
            <w:tcW w:w="0" w:type="auto"/>
            <w:shd w:val="clear" w:color="auto" w:fill="auto"/>
            <w:vAlign w:val="center"/>
          </w:tcPr>
          <w:p w14:paraId="7C4637A8"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CD2223E"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vodene</w:t>
            </w:r>
          </w:p>
        </w:tc>
        <w:tc>
          <w:tcPr>
            <w:tcW w:w="0" w:type="auto"/>
            <w:shd w:val="clear" w:color="auto" w:fill="BDD6EE"/>
            <w:vAlign w:val="center"/>
          </w:tcPr>
          <w:p w14:paraId="147861E5"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9503899"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zaključene</w:t>
            </w:r>
          </w:p>
        </w:tc>
        <w:tc>
          <w:tcPr>
            <w:tcW w:w="0" w:type="auto"/>
            <w:shd w:val="clear" w:color="auto" w:fill="BDD6EE"/>
            <w:vAlign w:val="center"/>
          </w:tcPr>
          <w:p w14:paraId="45983E71"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vodene</w:t>
            </w:r>
          </w:p>
        </w:tc>
      </w:tr>
      <w:tr w:rsidR="00E5670E" w:rsidRPr="00E5670E" w14:paraId="6B3B5076"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CEB3368"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szCs w:val="18"/>
              </w:rPr>
              <w:t>SVETOVANJE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61FECBB"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26</w:t>
            </w:r>
          </w:p>
        </w:tc>
        <w:tc>
          <w:tcPr>
            <w:tcW w:w="0" w:type="auto"/>
            <w:shd w:val="clear" w:color="auto" w:fill="auto"/>
            <w:vAlign w:val="center"/>
          </w:tcPr>
          <w:p w14:paraId="21C99482"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4</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4D52F925"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28</w:t>
            </w:r>
          </w:p>
        </w:tc>
        <w:tc>
          <w:tcPr>
            <w:tcW w:w="0" w:type="auto"/>
            <w:shd w:val="clear" w:color="auto" w:fill="BDD6EE"/>
            <w:vAlign w:val="center"/>
          </w:tcPr>
          <w:p w14:paraId="032CE9F2"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12</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6D1792CC"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29</w:t>
            </w:r>
          </w:p>
        </w:tc>
        <w:tc>
          <w:tcPr>
            <w:tcW w:w="0" w:type="auto"/>
            <w:shd w:val="clear" w:color="auto" w:fill="BDD6EE"/>
            <w:vAlign w:val="center"/>
          </w:tcPr>
          <w:p w14:paraId="3C678A8E"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11</w:t>
            </w:r>
          </w:p>
        </w:tc>
      </w:tr>
      <w:tr w:rsidR="00E5670E" w:rsidRPr="00E5670E" w14:paraId="123D54CD" w14:textId="77777777" w:rsidTr="001C20C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D8AA7C4"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UREJANJE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B52EF6F"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12</w:t>
            </w:r>
          </w:p>
        </w:tc>
        <w:tc>
          <w:tcPr>
            <w:tcW w:w="0" w:type="auto"/>
            <w:shd w:val="clear" w:color="auto" w:fill="auto"/>
            <w:vAlign w:val="center"/>
          </w:tcPr>
          <w:p w14:paraId="27B83803"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2</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614997E4"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13</w:t>
            </w:r>
          </w:p>
        </w:tc>
        <w:tc>
          <w:tcPr>
            <w:tcW w:w="0" w:type="auto"/>
            <w:shd w:val="clear" w:color="auto" w:fill="BDD6EE"/>
            <w:vAlign w:val="center"/>
          </w:tcPr>
          <w:p w14:paraId="5F54E6A2"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4</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720C8C4"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17</w:t>
            </w:r>
          </w:p>
        </w:tc>
        <w:tc>
          <w:tcPr>
            <w:tcW w:w="0" w:type="auto"/>
            <w:shd w:val="clear" w:color="auto" w:fill="BDD6EE"/>
            <w:vAlign w:val="center"/>
          </w:tcPr>
          <w:p w14:paraId="1FC2E0F8"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0</w:t>
            </w:r>
          </w:p>
        </w:tc>
      </w:tr>
      <w:tr w:rsidR="00E5670E" w:rsidRPr="00E5670E" w14:paraId="28C1F293" w14:textId="77777777" w:rsidTr="001C20C0">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5EAF39E" w14:textId="77777777" w:rsidR="003D5A1D" w:rsidRPr="00E5670E" w:rsidRDefault="003D5A1D" w:rsidP="006F35C3">
            <w:pPr>
              <w:jc w:val="center"/>
              <w:rPr>
                <w:rFonts w:ascii="Arial" w:eastAsia="Calibri" w:hAnsi="Arial" w:cs="Arial"/>
                <w:b w:val="0"/>
                <w:color w:val="auto"/>
                <w:sz w:val="16"/>
                <w:szCs w:val="18"/>
              </w:rPr>
            </w:pPr>
            <w:r w:rsidRPr="00E5670E">
              <w:rPr>
                <w:rFonts w:ascii="Arial" w:eastAsia="Calibri" w:hAnsi="Arial" w:cs="Arial"/>
                <w:b w:val="0"/>
                <w:color w:val="auto"/>
                <w:sz w:val="16"/>
                <w:szCs w:val="18"/>
              </w:rPr>
              <w:t>VODENJE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3190E89D"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w:t>
            </w:r>
          </w:p>
        </w:tc>
        <w:tc>
          <w:tcPr>
            <w:tcW w:w="0" w:type="auto"/>
            <w:shd w:val="clear" w:color="auto" w:fill="auto"/>
            <w:vAlign w:val="center"/>
          </w:tcPr>
          <w:p w14:paraId="1F389E50"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0</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A1E1D48"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w:t>
            </w:r>
          </w:p>
        </w:tc>
        <w:tc>
          <w:tcPr>
            <w:tcW w:w="0" w:type="auto"/>
            <w:shd w:val="clear" w:color="auto" w:fill="BDD6EE"/>
            <w:vAlign w:val="center"/>
          </w:tcPr>
          <w:p w14:paraId="5056322A"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15CF5B63"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2</w:t>
            </w:r>
          </w:p>
        </w:tc>
        <w:tc>
          <w:tcPr>
            <w:tcW w:w="0" w:type="auto"/>
            <w:shd w:val="clear" w:color="auto" w:fill="BDD6EE"/>
            <w:vAlign w:val="center"/>
          </w:tcPr>
          <w:p w14:paraId="4EF1AE8B"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0</w:t>
            </w:r>
          </w:p>
        </w:tc>
      </w:tr>
    </w:tbl>
    <w:p w14:paraId="3383B058" w14:textId="77777777" w:rsidR="003D5A1D" w:rsidRPr="00921C81" w:rsidRDefault="003D5A1D" w:rsidP="003D5A1D">
      <w:pPr>
        <w:rPr>
          <w:rFonts w:ascii="Arial" w:eastAsia="Calibri" w:hAnsi="Arial" w:cs="Arial"/>
        </w:rPr>
      </w:pPr>
    </w:p>
    <w:p w14:paraId="5E10E99F" w14:textId="77777777" w:rsidR="003D5A1D" w:rsidRDefault="003D5A1D" w:rsidP="00E5670E">
      <w:pPr>
        <w:keepNext/>
        <w:keepLines/>
        <w:spacing w:before="40" w:line="276" w:lineRule="auto"/>
        <w:jc w:val="both"/>
        <w:outlineLvl w:val="1"/>
        <w:rPr>
          <w:rFonts w:ascii="Arial" w:hAnsi="Arial" w:cs="Arial"/>
        </w:rPr>
      </w:pPr>
      <w:bookmarkStart w:id="58" w:name="_Toc531245797"/>
      <w:r w:rsidRPr="00E5670E">
        <w:rPr>
          <w:rFonts w:ascii="Arial" w:hAnsi="Arial" w:cs="Arial"/>
        </w:rPr>
        <w:t>Pomoč družini za dom</w:t>
      </w:r>
      <w:bookmarkEnd w:id="58"/>
    </w:p>
    <w:p w14:paraId="49DF67CE" w14:textId="77777777" w:rsidR="00E1330B" w:rsidRPr="00E5670E" w:rsidRDefault="00E1330B" w:rsidP="00E5670E">
      <w:pPr>
        <w:keepNext/>
        <w:keepLines/>
        <w:spacing w:before="40" w:line="276" w:lineRule="auto"/>
        <w:jc w:val="both"/>
        <w:outlineLvl w:val="1"/>
        <w:rPr>
          <w:rFonts w:ascii="Arial" w:hAnsi="Arial" w:cs="Arial"/>
        </w:rPr>
      </w:pPr>
    </w:p>
    <w:p w14:paraId="1A9E2B05" w14:textId="77777777" w:rsidR="003D5A1D" w:rsidRPr="00E5670E" w:rsidRDefault="003D5A1D" w:rsidP="00E5670E">
      <w:pPr>
        <w:spacing w:line="276" w:lineRule="auto"/>
        <w:jc w:val="both"/>
        <w:rPr>
          <w:rFonts w:ascii="Arial" w:hAnsi="Arial" w:cs="Arial"/>
          <w:lang w:eastAsia="sl-SI"/>
        </w:rPr>
      </w:pPr>
      <w:r w:rsidRPr="00E5670E">
        <w:rPr>
          <w:rFonts w:ascii="Arial" w:hAnsi="Arial" w:cs="Arial"/>
          <w:lang w:eastAsia="sl-SI"/>
        </w:rPr>
        <w:t>Na podlagi izdelanih kriterijev spreminjamo način strokovnega dela in obravnave posameznikov in družin, kjer obstaja sum, da so v družini ogroženi otroci. Veliko več pozornosti in prizadevanj je namenjenih vzpostavljanju delovnega odnosa, svetovalnega odnosa z družino, aktiviranja posameznika in družin, da sodelujejo pri soustvarjanju načrta pomoči in iskanju ustreznih rešitev. Prizadevamo si, da se družine vključijo v primerno obliko socialnovarstvenih storitev z namenom, da krepimo starševske kompetence in si prizadevamo za spremembo neustreznih vedenj, ravnanj, pomagamo pri urejanju odnosov med družinskimi člani in usposabljamo družino za opravljanje njene vsakdanje vloge. V obdobju od 1. 1. 2019 do 31. 12. 2019 smo v SVS PDZD vključili 6 novih družin.</w:t>
      </w:r>
    </w:p>
    <w:p w14:paraId="40E528D9" w14:textId="77777777" w:rsidR="003D5A1D" w:rsidRPr="001C20C0" w:rsidRDefault="003D5A1D" w:rsidP="003D5A1D">
      <w:pPr>
        <w:jc w:val="both"/>
        <w:rPr>
          <w:rFonts w:ascii="Arial" w:eastAsia="Calibri" w:hAnsi="Arial" w:cs="Arial"/>
          <w:i/>
          <w:iCs/>
          <w:color w:val="7F7F7F"/>
          <w:sz w:val="22"/>
          <w:szCs w:val="22"/>
        </w:rPr>
      </w:pPr>
    </w:p>
    <w:p w14:paraId="325CD1FE" w14:textId="77777777" w:rsidR="003D5A1D" w:rsidRDefault="003D5A1D" w:rsidP="00E5670E">
      <w:pPr>
        <w:keepNext/>
        <w:keepLines/>
        <w:spacing w:before="40" w:line="276" w:lineRule="auto"/>
        <w:jc w:val="both"/>
        <w:outlineLvl w:val="1"/>
        <w:rPr>
          <w:rFonts w:ascii="Arial" w:hAnsi="Arial" w:cs="Arial"/>
        </w:rPr>
      </w:pPr>
      <w:bookmarkStart w:id="59" w:name="_Toc531245798"/>
      <w:r w:rsidRPr="00E5670E">
        <w:rPr>
          <w:rFonts w:ascii="Arial" w:hAnsi="Arial" w:cs="Arial"/>
        </w:rPr>
        <w:t>Pomoč družini na domu</w:t>
      </w:r>
      <w:bookmarkEnd w:id="59"/>
    </w:p>
    <w:p w14:paraId="2DF0C9DA" w14:textId="77777777" w:rsidR="00E1330B" w:rsidRPr="00E5670E" w:rsidRDefault="00E1330B" w:rsidP="00E5670E">
      <w:pPr>
        <w:keepNext/>
        <w:keepLines/>
        <w:spacing w:before="40" w:line="276" w:lineRule="auto"/>
        <w:jc w:val="both"/>
        <w:outlineLvl w:val="1"/>
        <w:rPr>
          <w:rFonts w:ascii="Arial" w:hAnsi="Arial" w:cs="Arial"/>
        </w:rPr>
      </w:pPr>
    </w:p>
    <w:p w14:paraId="097C7C1A" w14:textId="77777777" w:rsidR="003D5A1D" w:rsidRPr="00E5670E" w:rsidRDefault="003D5A1D" w:rsidP="00E5670E">
      <w:pPr>
        <w:spacing w:line="276" w:lineRule="auto"/>
        <w:jc w:val="both"/>
        <w:rPr>
          <w:rFonts w:ascii="Arial" w:hAnsi="Arial" w:cs="Arial"/>
        </w:rPr>
      </w:pPr>
      <w:r w:rsidRPr="00E5670E">
        <w:rPr>
          <w:rFonts w:ascii="Arial" w:hAnsi="Arial" w:cs="Arial"/>
        </w:rPr>
        <w:t>Storitev pomoč družini na domu je Center izvajal za naslednje občine: Velike Lašče, Škofljica, Ig, Brezovica in Dobrova – Polhov Gradec. V okviru programa je bil na centru zaposlen koordinator  ter socialne oskrbovalke, ki so izvajale storitve na terenu. Povpraševanje uporabnikov, ki so se želeli vključiti v izvajanje SVS PND je bilo tekom celotnega leta večje, kot smo lahko zagotavljali z obstoječimi kapacitetami, zato smo ves čas vodili in aktualizirali tudi čakalne vrste za posamezne občine.</w:t>
      </w:r>
    </w:p>
    <w:p w14:paraId="07B1A500" w14:textId="77777777" w:rsidR="001C20C0" w:rsidRPr="001C20C0" w:rsidRDefault="001C20C0" w:rsidP="003D5A1D">
      <w:pPr>
        <w:rPr>
          <w:rFonts w:ascii="Arial" w:hAnsi="Arial" w:cs="Arial"/>
          <w:sz w:val="22"/>
          <w:szCs w:val="22"/>
        </w:rPr>
      </w:pPr>
    </w:p>
    <w:tbl>
      <w:tblPr>
        <w:tblStyle w:val="Tabelatemnamrea5poudare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1"/>
        <w:gridCol w:w="563"/>
        <w:gridCol w:w="973"/>
        <w:gridCol w:w="741"/>
        <w:gridCol w:w="563"/>
        <w:gridCol w:w="973"/>
        <w:gridCol w:w="741"/>
      </w:tblGrid>
      <w:tr w:rsidR="00E5670E" w:rsidRPr="00E5670E" w14:paraId="1BD7BEBE" w14:textId="77777777" w:rsidTr="00A3125F">
        <w:trPr>
          <w:cnfStyle w:val="100000000000" w:firstRow="1" w:lastRow="0" w:firstColumn="0" w:lastColumn="0" w:oddVBand="0" w:evenVBand="0" w:oddHBand="0"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0" w:type="auto"/>
            <w:vAlign w:val="center"/>
          </w:tcPr>
          <w:p w14:paraId="4513A347"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NALOGA</w:t>
            </w:r>
          </w:p>
        </w:tc>
        <w:tc>
          <w:tcPr>
            <w:cnfStyle w:val="000010000000" w:firstRow="0" w:lastRow="0" w:firstColumn="0" w:lastColumn="0" w:oddVBand="1" w:evenVBand="0" w:oddHBand="0" w:evenHBand="0" w:firstRowFirstColumn="0" w:firstRowLastColumn="0" w:lastRowFirstColumn="0" w:lastRowLastColumn="0"/>
            <w:tcW w:w="0" w:type="auto"/>
            <w:gridSpan w:val="3"/>
            <w:vAlign w:val="center"/>
          </w:tcPr>
          <w:p w14:paraId="1D6BB010"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rPr>
              <w:t>2018</w:t>
            </w:r>
          </w:p>
        </w:tc>
        <w:tc>
          <w:tcPr>
            <w:tcW w:w="0" w:type="auto"/>
            <w:gridSpan w:val="3"/>
            <w:vAlign w:val="center"/>
          </w:tcPr>
          <w:p w14:paraId="474E246A" w14:textId="77777777" w:rsidR="003D5A1D" w:rsidRPr="00E5670E" w:rsidRDefault="003D5A1D" w:rsidP="006F35C3">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color w:val="auto"/>
                <w:sz w:val="16"/>
              </w:rPr>
            </w:pPr>
            <w:r w:rsidRPr="00E5670E">
              <w:rPr>
                <w:rFonts w:ascii="Arial" w:eastAsia="Calibri" w:hAnsi="Arial" w:cs="Arial"/>
                <w:b w:val="0"/>
                <w:color w:val="auto"/>
                <w:sz w:val="16"/>
              </w:rPr>
              <w:t>2019</w:t>
            </w:r>
          </w:p>
        </w:tc>
      </w:tr>
      <w:tr w:rsidR="00E5670E" w:rsidRPr="00E5670E" w14:paraId="67DAC946" w14:textId="77777777" w:rsidTr="00A3125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EBD3665" w14:textId="77777777" w:rsidR="003D5A1D" w:rsidRPr="00E5670E" w:rsidRDefault="003D5A1D" w:rsidP="006F35C3">
            <w:pPr>
              <w:jc w:val="center"/>
              <w:rPr>
                <w:rFonts w:ascii="Arial" w:eastAsia="Calibri" w:hAnsi="Arial" w:cs="Arial"/>
                <w:b w:val="0"/>
                <w:color w:val="auto"/>
                <w:sz w:val="16"/>
              </w:rPr>
            </w:pP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BDCA372"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nove</w:t>
            </w:r>
          </w:p>
        </w:tc>
        <w:tc>
          <w:tcPr>
            <w:tcW w:w="0" w:type="auto"/>
            <w:shd w:val="clear" w:color="auto" w:fill="auto"/>
            <w:vAlign w:val="center"/>
          </w:tcPr>
          <w:p w14:paraId="5A7735B0"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zaključene</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2A5382B8"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vodene</w:t>
            </w:r>
          </w:p>
        </w:tc>
        <w:tc>
          <w:tcPr>
            <w:tcW w:w="0" w:type="auto"/>
            <w:shd w:val="clear" w:color="auto" w:fill="BDD6EE"/>
            <w:vAlign w:val="center"/>
          </w:tcPr>
          <w:p w14:paraId="60CAA841"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nove</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59A5B687"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zaključene</w:t>
            </w:r>
          </w:p>
        </w:tc>
        <w:tc>
          <w:tcPr>
            <w:tcW w:w="0" w:type="auto"/>
            <w:shd w:val="clear" w:color="auto" w:fill="BDD6EE"/>
            <w:vAlign w:val="center"/>
          </w:tcPr>
          <w:p w14:paraId="45584EFB" w14:textId="77777777" w:rsidR="003D5A1D" w:rsidRPr="00E5670E" w:rsidRDefault="003D5A1D" w:rsidP="006F35C3">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vodene</w:t>
            </w:r>
          </w:p>
        </w:tc>
      </w:tr>
      <w:tr w:rsidR="00E5670E" w:rsidRPr="00E5670E" w14:paraId="2B27A1FD" w14:textId="77777777" w:rsidTr="00A3125F">
        <w:trPr>
          <w:trHeight w:val="331"/>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F687751" w14:textId="77777777" w:rsidR="003D5A1D" w:rsidRPr="00E5670E" w:rsidRDefault="003D5A1D" w:rsidP="006F35C3">
            <w:pPr>
              <w:jc w:val="center"/>
              <w:rPr>
                <w:rFonts w:ascii="Arial" w:eastAsia="Calibri" w:hAnsi="Arial" w:cs="Arial"/>
                <w:b w:val="0"/>
                <w:color w:val="auto"/>
                <w:sz w:val="16"/>
              </w:rPr>
            </w:pPr>
            <w:r w:rsidRPr="00E5670E">
              <w:rPr>
                <w:rFonts w:ascii="Arial" w:eastAsia="Calibri" w:hAnsi="Arial" w:cs="Arial"/>
                <w:b w:val="0"/>
                <w:color w:val="auto"/>
                <w:sz w:val="16"/>
                <w:szCs w:val="18"/>
              </w:rPr>
              <w:t>POMOČ NA DOMU</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75B6460C"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127</w:t>
            </w:r>
          </w:p>
        </w:tc>
        <w:tc>
          <w:tcPr>
            <w:tcW w:w="0" w:type="auto"/>
            <w:shd w:val="clear" w:color="auto" w:fill="auto"/>
            <w:vAlign w:val="center"/>
          </w:tcPr>
          <w:p w14:paraId="6CAA4294"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111</w:t>
            </w:r>
          </w:p>
        </w:tc>
        <w:tc>
          <w:tcPr>
            <w:cnfStyle w:val="000010000000" w:firstRow="0" w:lastRow="0" w:firstColumn="0" w:lastColumn="0" w:oddVBand="1" w:evenVBand="0" w:oddHBand="0" w:evenHBand="0" w:firstRowFirstColumn="0" w:firstRowLastColumn="0" w:lastRowFirstColumn="0" w:lastRowLastColumn="0"/>
            <w:tcW w:w="0" w:type="auto"/>
            <w:shd w:val="clear" w:color="auto" w:fill="auto"/>
            <w:vAlign w:val="center"/>
          </w:tcPr>
          <w:p w14:paraId="5AC90A4C"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180</w:t>
            </w:r>
          </w:p>
        </w:tc>
        <w:tc>
          <w:tcPr>
            <w:tcW w:w="0" w:type="auto"/>
            <w:shd w:val="clear" w:color="auto" w:fill="BDD6EE"/>
            <w:vAlign w:val="center"/>
          </w:tcPr>
          <w:p w14:paraId="6D9CDA0D"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50</w:t>
            </w:r>
          </w:p>
        </w:tc>
        <w:tc>
          <w:tcPr>
            <w:cnfStyle w:val="000010000000" w:firstRow="0" w:lastRow="0" w:firstColumn="0" w:lastColumn="0" w:oddVBand="1" w:evenVBand="0" w:oddHBand="0" w:evenHBand="0" w:firstRowFirstColumn="0" w:firstRowLastColumn="0" w:lastRowFirstColumn="0" w:lastRowLastColumn="0"/>
            <w:tcW w:w="0" w:type="auto"/>
            <w:shd w:val="clear" w:color="auto" w:fill="BDD6EE"/>
            <w:vAlign w:val="center"/>
          </w:tcPr>
          <w:p w14:paraId="356619C3" w14:textId="77777777" w:rsidR="003D5A1D" w:rsidRPr="00E5670E" w:rsidRDefault="003D5A1D" w:rsidP="006F35C3">
            <w:pPr>
              <w:jc w:val="center"/>
              <w:rPr>
                <w:rFonts w:ascii="Arial" w:eastAsia="Calibri" w:hAnsi="Arial" w:cs="Arial"/>
                <w:sz w:val="16"/>
              </w:rPr>
            </w:pPr>
            <w:r w:rsidRPr="00E5670E">
              <w:rPr>
                <w:rFonts w:ascii="Arial" w:eastAsia="Calibri" w:hAnsi="Arial" w:cs="Arial"/>
                <w:sz w:val="16"/>
              </w:rPr>
              <w:t>94</w:t>
            </w:r>
          </w:p>
        </w:tc>
        <w:tc>
          <w:tcPr>
            <w:tcW w:w="0" w:type="auto"/>
            <w:shd w:val="clear" w:color="auto" w:fill="BDD6EE"/>
            <w:vAlign w:val="center"/>
          </w:tcPr>
          <w:p w14:paraId="28F71D31" w14:textId="77777777" w:rsidR="003D5A1D" w:rsidRPr="00E5670E" w:rsidRDefault="003D5A1D" w:rsidP="006F35C3">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sz w:val="16"/>
              </w:rPr>
            </w:pPr>
            <w:r w:rsidRPr="00E5670E">
              <w:rPr>
                <w:rFonts w:ascii="Arial" w:eastAsia="Calibri" w:hAnsi="Arial" w:cs="Arial"/>
                <w:sz w:val="16"/>
              </w:rPr>
              <w:t>136</w:t>
            </w:r>
          </w:p>
        </w:tc>
      </w:tr>
    </w:tbl>
    <w:p w14:paraId="2A7E41CD" w14:textId="77777777" w:rsidR="003D5A1D" w:rsidRPr="00921C81" w:rsidRDefault="003D5A1D" w:rsidP="003D5A1D">
      <w:pPr>
        <w:spacing w:line="20" w:lineRule="atLeast"/>
        <w:rPr>
          <w:rFonts w:ascii="Arial" w:eastAsia="Calibri" w:hAnsi="Arial" w:cs="Arial"/>
          <w:sz w:val="16"/>
        </w:rPr>
      </w:pPr>
    </w:p>
    <w:p w14:paraId="48AF159C" w14:textId="77777777" w:rsidR="00E5670E" w:rsidRDefault="003D5A1D" w:rsidP="00E5670E">
      <w:pPr>
        <w:spacing w:line="276" w:lineRule="auto"/>
        <w:jc w:val="both"/>
        <w:rPr>
          <w:rFonts w:ascii="Arial" w:hAnsi="Arial" w:cs="Arial"/>
        </w:rPr>
      </w:pPr>
      <w:r w:rsidRPr="00E5670E">
        <w:rPr>
          <w:rFonts w:ascii="Arial" w:hAnsi="Arial" w:cs="Arial"/>
        </w:rPr>
        <w:t xml:space="preserve">V letu 2019 se je izvajanje SVS PND pričelo umikati iz centra, naloge so prevzemali izvajalci koncesionarji, ki so jih izbrale občine. Do konca leta 2019 smo SVS PND prenehali izvajati v vseh zgoraj naštetih občinah, razen v Občini Škofljica. </w:t>
      </w:r>
    </w:p>
    <w:p w14:paraId="7FDCEE17" w14:textId="77777777" w:rsidR="00FD44A4" w:rsidRDefault="00FD44A4" w:rsidP="00FD44A4">
      <w:pPr>
        <w:spacing w:line="276" w:lineRule="auto"/>
        <w:jc w:val="both"/>
        <w:rPr>
          <w:rFonts w:ascii="Arial" w:hAnsi="Arial" w:cs="Arial"/>
        </w:rPr>
      </w:pPr>
    </w:p>
    <w:p w14:paraId="59A6E230" w14:textId="77777777" w:rsidR="003D5A1D" w:rsidRPr="00FD44A4" w:rsidRDefault="003D5A1D" w:rsidP="00FD44A4">
      <w:pPr>
        <w:pStyle w:val="Odstavekseznama"/>
        <w:numPr>
          <w:ilvl w:val="2"/>
          <w:numId w:val="42"/>
        </w:numPr>
        <w:spacing w:line="276" w:lineRule="auto"/>
        <w:jc w:val="both"/>
        <w:rPr>
          <w:rFonts w:ascii="Arial" w:hAnsi="Arial" w:cs="Arial"/>
          <w:b/>
          <w:lang w:eastAsia="sl-SI"/>
        </w:rPr>
      </w:pPr>
      <w:r w:rsidRPr="00FD44A4">
        <w:rPr>
          <w:rFonts w:ascii="Arial" w:hAnsi="Arial" w:cs="Arial"/>
          <w:b/>
          <w:lang w:eastAsia="sl-SI"/>
        </w:rPr>
        <w:t xml:space="preserve">Mladinsko središče Vič </w:t>
      </w:r>
      <w:r w:rsidR="00E5670E" w:rsidRPr="00FD44A4">
        <w:rPr>
          <w:rFonts w:ascii="Arial" w:hAnsi="Arial" w:cs="Arial"/>
          <w:b/>
          <w:lang w:eastAsia="sl-SI"/>
        </w:rPr>
        <w:t>–</w:t>
      </w:r>
      <w:r w:rsidRPr="00FD44A4">
        <w:rPr>
          <w:rFonts w:ascii="Arial" w:hAnsi="Arial" w:cs="Arial"/>
          <w:b/>
          <w:lang w:eastAsia="sl-SI"/>
        </w:rPr>
        <w:t xml:space="preserve"> MSV</w:t>
      </w:r>
    </w:p>
    <w:p w14:paraId="724032C3" w14:textId="77777777" w:rsidR="00E5670E" w:rsidRPr="00E5670E" w:rsidRDefault="00E5670E" w:rsidP="00E5670E">
      <w:pPr>
        <w:pStyle w:val="Odstavekseznama"/>
        <w:spacing w:line="276" w:lineRule="auto"/>
        <w:jc w:val="both"/>
        <w:rPr>
          <w:rFonts w:ascii="Arial" w:hAnsi="Arial" w:cs="Arial"/>
        </w:rPr>
      </w:pPr>
    </w:p>
    <w:p w14:paraId="23E84F30" w14:textId="77777777" w:rsidR="003D5A1D" w:rsidRPr="00E5670E" w:rsidRDefault="003D5A1D" w:rsidP="00E5670E">
      <w:pPr>
        <w:spacing w:line="276" w:lineRule="auto"/>
        <w:jc w:val="both"/>
        <w:rPr>
          <w:rFonts w:ascii="Arial" w:eastAsia="Calibri" w:hAnsi="Arial" w:cs="Arial"/>
        </w:rPr>
      </w:pPr>
      <w:r w:rsidRPr="00E5670E">
        <w:rPr>
          <w:rFonts w:ascii="Arial" w:eastAsia="Calibri" w:hAnsi="Arial" w:cs="Arial"/>
        </w:rPr>
        <w:t>Mladinsko središče Vič je strokovno verificiran javni socialnovarstveni program,  ki deluje v obliki dnevnega centra za otroke in mladostnike in je bil v letu 2019 ponovno večletno financiran preko MDDSZ ( obdobje 2019-2025), sofinanciran pa je tudi preko MOL - Urad za mladino. V letu 2019 so se kontinuirano izvajale aktivnosti in projekti,  kot je vsakodnevna podpora in pomoč mladostnikom, učna individualna pomoč, psihosocialna pomoč mladostnikov ter skupinske aktivnosti kot so kreativne delavnice, medkulturna srečanja, medgeneracijska srečanja, vsakodnevni počitniški program med šolskimi počitnicami, psihosocialni tabor v Piranu.</w:t>
      </w:r>
      <w:r w:rsidR="00FD44A4">
        <w:rPr>
          <w:rFonts w:ascii="Arial" w:eastAsia="Calibri" w:hAnsi="Arial" w:cs="Arial"/>
        </w:rPr>
        <w:t xml:space="preserve"> </w:t>
      </w:r>
      <w:r w:rsidRPr="00E5670E">
        <w:rPr>
          <w:rFonts w:ascii="Arial" w:eastAsia="Calibri" w:hAnsi="Arial" w:cs="Arial"/>
        </w:rPr>
        <w:t>Poleg rednih aktivnosti smo tudi organizirali in izvedli kar nekaj skupnostnih dogodkov  v okviru lokalne skupnosti ter širše v okviru občine, kot so bila: Fuzbaliga, Prijateljska srečanja s Projektom Človek, Zbiranje rabljenih oblačil za otroke in mlade in izmenjava le teh na dogodkih  Izberi si kos za nov videz,  Božični bazar na OŠ Livada. Naše aktivnosti v programu so odprtega tipa in usmerjene k potrebam mladih iz lokalnega okolja.</w:t>
      </w:r>
      <w:r w:rsidR="00FD44A4">
        <w:rPr>
          <w:rFonts w:ascii="Arial" w:eastAsia="Calibri" w:hAnsi="Arial" w:cs="Arial"/>
        </w:rPr>
        <w:t xml:space="preserve"> </w:t>
      </w:r>
      <w:r w:rsidRPr="00E5670E">
        <w:rPr>
          <w:rFonts w:ascii="Arial" w:eastAsia="Calibri" w:hAnsi="Arial" w:cs="Arial"/>
        </w:rPr>
        <w:t xml:space="preserve">Čez celotno leto smo se veliko povezovali in sodelovali z različnimi organizacijami (Društvo za preventivno delo, Društvo projekt Človek, Zavod Misss, Mreža Preventivnih programov za mlade, DCA Vič,….).  Vključili smo se v mrežo Križišče (Nacionalno mrežo za pomoč mladim) ter ob koncu leta tudi v Mrežo Mladinskih centrov Mestne občine Ljubljana. V programu smo sledili ciljem, kot je širjenje socialne mreže mladostnikov, pridobivanje funkcionalnih in socialnih veščin (učenje medsebojne komunikacije, obvladovanje konfliktnih situacij, učenje strpnosti, učenje navezovanja stikov), izboljšanju učnih navad (premagovanju odporov do učenja, pomoč pri učenju). Prizadevali smo si tudi za zadovoljstvo uporabnikov v programu (dobro počutje, nudenje sprostitve in varnega okolja) ter z vsakodnevno individualno podporo  ter psihosocialno pomočjo staršev in mladostnikov pomagali  k izboljšanju odnosa med mladostniki in njihovimi družinami.  odnosa med mladostniki in njihovimi družinami.  </w:t>
      </w:r>
    </w:p>
    <w:p w14:paraId="2232B117" w14:textId="77777777" w:rsidR="00E5670E" w:rsidRPr="00E5670E" w:rsidRDefault="003D5A1D" w:rsidP="00E5670E">
      <w:pPr>
        <w:spacing w:line="276" w:lineRule="auto"/>
        <w:jc w:val="both"/>
        <w:rPr>
          <w:rFonts w:ascii="Arial" w:eastAsia="Calibri" w:hAnsi="Arial" w:cs="Arial"/>
        </w:rPr>
      </w:pPr>
      <w:r w:rsidRPr="00E5670E">
        <w:rPr>
          <w:rFonts w:ascii="Arial" w:eastAsia="Calibri" w:hAnsi="Arial" w:cs="Arial"/>
        </w:rPr>
        <w:t>V spodnji tabelah je prikaz vključenosti otrok in mladostnikov po posameznih mesecih leta 2019 ter prikaz starostne strukture.</w:t>
      </w:r>
    </w:p>
    <w:p w14:paraId="0DC0923B" w14:textId="77777777" w:rsidR="003D5A1D" w:rsidRPr="00921C81" w:rsidRDefault="003D5A1D" w:rsidP="003D5A1D">
      <w:pPr>
        <w:rPr>
          <w:rFonts w:ascii="Arial" w:eastAsia="Calibri" w:hAnsi="Arial" w:cs="Arial"/>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472"/>
        <w:gridCol w:w="2717"/>
      </w:tblGrid>
      <w:tr w:rsidR="003D5A1D" w:rsidRPr="00921C81" w14:paraId="5F064133" w14:textId="77777777" w:rsidTr="00FA00F8">
        <w:tc>
          <w:tcPr>
            <w:tcW w:w="0" w:type="auto"/>
            <w:vAlign w:val="center"/>
          </w:tcPr>
          <w:p w14:paraId="2FB690DD" w14:textId="77777777" w:rsidR="003D5A1D" w:rsidRPr="00921C81" w:rsidRDefault="003D5A1D" w:rsidP="006F35C3">
            <w:pPr>
              <w:jc w:val="center"/>
              <w:rPr>
                <w:rFonts w:ascii="Arial" w:eastAsia="Calibri" w:hAnsi="Arial" w:cs="Arial"/>
                <w:b/>
                <w:szCs w:val="16"/>
              </w:rPr>
            </w:pPr>
          </w:p>
        </w:tc>
        <w:tc>
          <w:tcPr>
            <w:tcW w:w="0" w:type="auto"/>
            <w:vAlign w:val="center"/>
          </w:tcPr>
          <w:p w14:paraId="09E0474E"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2019</w:t>
            </w:r>
          </w:p>
        </w:tc>
        <w:tc>
          <w:tcPr>
            <w:tcW w:w="0" w:type="auto"/>
            <w:vAlign w:val="center"/>
          </w:tcPr>
          <w:p w14:paraId="7C1C26B7" w14:textId="77777777" w:rsidR="003D5A1D" w:rsidRPr="00921C81" w:rsidRDefault="003D5A1D" w:rsidP="006F35C3">
            <w:pPr>
              <w:jc w:val="center"/>
              <w:rPr>
                <w:rFonts w:ascii="Arial" w:eastAsia="Calibri" w:hAnsi="Arial" w:cs="Arial"/>
                <w:b/>
                <w:szCs w:val="16"/>
              </w:rPr>
            </w:pPr>
          </w:p>
        </w:tc>
      </w:tr>
      <w:tr w:rsidR="003D5A1D" w:rsidRPr="00921C81" w14:paraId="632D389D" w14:textId="77777777" w:rsidTr="00FA00F8">
        <w:tc>
          <w:tcPr>
            <w:tcW w:w="0" w:type="auto"/>
            <w:shd w:val="clear" w:color="auto" w:fill="ACB9CA" w:themeFill="text2" w:themeFillTint="66"/>
            <w:vAlign w:val="center"/>
          </w:tcPr>
          <w:p w14:paraId="0E003226"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Mesec</w:t>
            </w:r>
          </w:p>
        </w:tc>
        <w:tc>
          <w:tcPr>
            <w:tcW w:w="0" w:type="auto"/>
            <w:shd w:val="clear" w:color="auto" w:fill="ACB9CA" w:themeFill="text2" w:themeFillTint="66"/>
            <w:vAlign w:val="center"/>
          </w:tcPr>
          <w:p w14:paraId="38908F82" w14:textId="77777777" w:rsidR="003D5A1D" w:rsidRPr="00921C81" w:rsidRDefault="003D5A1D" w:rsidP="006F35C3">
            <w:pPr>
              <w:jc w:val="center"/>
              <w:rPr>
                <w:rFonts w:ascii="Arial" w:eastAsia="Calibri" w:hAnsi="Arial" w:cs="Arial"/>
                <w:b/>
                <w:szCs w:val="16"/>
              </w:rPr>
            </w:pPr>
            <w:r w:rsidRPr="00921C81">
              <w:rPr>
                <w:rFonts w:ascii="Arial" w:eastAsia="Calibri" w:hAnsi="Arial" w:cs="Arial"/>
                <w:b/>
                <w:szCs w:val="16"/>
              </w:rPr>
              <w:t>Vključenih uporabnikov</w:t>
            </w:r>
          </w:p>
        </w:tc>
        <w:tc>
          <w:tcPr>
            <w:tcW w:w="0" w:type="auto"/>
            <w:shd w:val="clear" w:color="auto" w:fill="ACB9CA" w:themeFill="text2" w:themeFillTint="66"/>
            <w:vAlign w:val="center"/>
          </w:tcPr>
          <w:p w14:paraId="1CDE2E71" w14:textId="77777777" w:rsidR="003D5A1D" w:rsidRPr="00921C81" w:rsidRDefault="003D5A1D" w:rsidP="006F35C3">
            <w:pPr>
              <w:jc w:val="center"/>
              <w:rPr>
                <w:rFonts w:ascii="Arial" w:eastAsia="Calibri" w:hAnsi="Arial" w:cs="Arial"/>
                <w:b/>
                <w:szCs w:val="16"/>
              </w:rPr>
            </w:pPr>
            <w:r w:rsidRPr="00921C81">
              <w:rPr>
                <w:rFonts w:ascii="Arial" w:eastAsia="Calibri" w:hAnsi="Arial" w:cs="Arial"/>
                <w:b/>
                <w:szCs w:val="16"/>
              </w:rPr>
              <w:t xml:space="preserve">Povprečno ur vključenosti </w:t>
            </w:r>
          </w:p>
          <w:p w14:paraId="12A87215" w14:textId="77777777" w:rsidR="003D5A1D" w:rsidRPr="00921C81" w:rsidRDefault="003D5A1D" w:rsidP="006F35C3">
            <w:pPr>
              <w:jc w:val="center"/>
              <w:rPr>
                <w:rFonts w:ascii="Arial" w:eastAsia="Calibri" w:hAnsi="Arial" w:cs="Arial"/>
                <w:b/>
                <w:szCs w:val="16"/>
              </w:rPr>
            </w:pPr>
            <w:r w:rsidRPr="00921C81">
              <w:rPr>
                <w:rFonts w:ascii="Arial" w:eastAsia="Calibri" w:hAnsi="Arial" w:cs="Arial"/>
                <w:b/>
                <w:szCs w:val="16"/>
              </w:rPr>
              <w:t>na uporabnika mesečno</w:t>
            </w:r>
          </w:p>
        </w:tc>
      </w:tr>
      <w:tr w:rsidR="003D5A1D" w:rsidRPr="00921C81" w14:paraId="27322D15" w14:textId="77777777" w:rsidTr="00FA00F8">
        <w:tc>
          <w:tcPr>
            <w:tcW w:w="0" w:type="auto"/>
            <w:shd w:val="clear" w:color="auto" w:fill="ACB9CA" w:themeFill="text2" w:themeFillTint="66"/>
            <w:vAlign w:val="center"/>
          </w:tcPr>
          <w:p w14:paraId="58E1C696"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Januar</w:t>
            </w:r>
          </w:p>
        </w:tc>
        <w:tc>
          <w:tcPr>
            <w:tcW w:w="0" w:type="auto"/>
            <w:shd w:val="clear" w:color="auto" w:fill="FFFFFF" w:themeFill="background1"/>
            <w:vAlign w:val="center"/>
          </w:tcPr>
          <w:p w14:paraId="688C4361"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40</w:t>
            </w:r>
          </w:p>
        </w:tc>
        <w:tc>
          <w:tcPr>
            <w:tcW w:w="0" w:type="auto"/>
            <w:shd w:val="clear" w:color="auto" w:fill="FFFFFF" w:themeFill="background1"/>
            <w:vAlign w:val="center"/>
          </w:tcPr>
          <w:p w14:paraId="6801C6BD"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23,10</w:t>
            </w:r>
          </w:p>
        </w:tc>
      </w:tr>
      <w:tr w:rsidR="003D5A1D" w:rsidRPr="00921C81" w14:paraId="44B614B5" w14:textId="77777777" w:rsidTr="00FA00F8">
        <w:tc>
          <w:tcPr>
            <w:tcW w:w="0" w:type="auto"/>
            <w:shd w:val="clear" w:color="auto" w:fill="ACB9CA" w:themeFill="text2" w:themeFillTint="66"/>
            <w:vAlign w:val="center"/>
          </w:tcPr>
          <w:p w14:paraId="4AF85219"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Februar</w:t>
            </w:r>
          </w:p>
        </w:tc>
        <w:tc>
          <w:tcPr>
            <w:tcW w:w="0" w:type="auto"/>
            <w:shd w:val="clear" w:color="auto" w:fill="FFFFFF" w:themeFill="background1"/>
            <w:vAlign w:val="center"/>
          </w:tcPr>
          <w:p w14:paraId="33727042"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41</w:t>
            </w:r>
          </w:p>
        </w:tc>
        <w:tc>
          <w:tcPr>
            <w:tcW w:w="0" w:type="auto"/>
            <w:shd w:val="clear" w:color="auto" w:fill="FFFFFF" w:themeFill="background1"/>
            <w:vAlign w:val="center"/>
          </w:tcPr>
          <w:p w14:paraId="48497263"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19,57</w:t>
            </w:r>
          </w:p>
        </w:tc>
      </w:tr>
      <w:tr w:rsidR="003D5A1D" w:rsidRPr="00921C81" w14:paraId="2B680CCA" w14:textId="77777777" w:rsidTr="00FA00F8">
        <w:tc>
          <w:tcPr>
            <w:tcW w:w="0" w:type="auto"/>
            <w:shd w:val="clear" w:color="auto" w:fill="ACB9CA" w:themeFill="text2" w:themeFillTint="66"/>
            <w:vAlign w:val="center"/>
          </w:tcPr>
          <w:p w14:paraId="18454E4E"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Marec</w:t>
            </w:r>
          </w:p>
        </w:tc>
        <w:tc>
          <w:tcPr>
            <w:tcW w:w="0" w:type="auto"/>
            <w:shd w:val="clear" w:color="auto" w:fill="FFFFFF" w:themeFill="background1"/>
            <w:vAlign w:val="center"/>
          </w:tcPr>
          <w:p w14:paraId="35D9C50D"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40</w:t>
            </w:r>
          </w:p>
        </w:tc>
        <w:tc>
          <w:tcPr>
            <w:tcW w:w="0" w:type="auto"/>
            <w:shd w:val="clear" w:color="auto" w:fill="FFFFFF" w:themeFill="background1"/>
            <w:vAlign w:val="center"/>
          </w:tcPr>
          <w:p w14:paraId="7E695ED5"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20,82</w:t>
            </w:r>
          </w:p>
        </w:tc>
      </w:tr>
      <w:tr w:rsidR="003D5A1D" w:rsidRPr="00921C81" w14:paraId="3F9414EE" w14:textId="77777777" w:rsidTr="00FA00F8">
        <w:tc>
          <w:tcPr>
            <w:tcW w:w="0" w:type="auto"/>
            <w:shd w:val="clear" w:color="auto" w:fill="ACB9CA" w:themeFill="text2" w:themeFillTint="66"/>
            <w:vAlign w:val="center"/>
          </w:tcPr>
          <w:p w14:paraId="51BF5B27"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April</w:t>
            </w:r>
          </w:p>
        </w:tc>
        <w:tc>
          <w:tcPr>
            <w:tcW w:w="0" w:type="auto"/>
            <w:shd w:val="clear" w:color="auto" w:fill="FFFFFF" w:themeFill="background1"/>
            <w:vAlign w:val="center"/>
          </w:tcPr>
          <w:p w14:paraId="3518C2BB"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48</w:t>
            </w:r>
          </w:p>
        </w:tc>
        <w:tc>
          <w:tcPr>
            <w:tcW w:w="0" w:type="auto"/>
            <w:shd w:val="clear" w:color="auto" w:fill="FFFFFF" w:themeFill="background1"/>
            <w:vAlign w:val="center"/>
          </w:tcPr>
          <w:p w14:paraId="11F3586D"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19,05</w:t>
            </w:r>
          </w:p>
        </w:tc>
      </w:tr>
      <w:tr w:rsidR="003D5A1D" w:rsidRPr="00921C81" w14:paraId="64F6C4FE" w14:textId="77777777" w:rsidTr="00FA00F8">
        <w:tc>
          <w:tcPr>
            <w:tcW w:w="0" w:type="auto"/>
            <w:shd w:val="clear" w:color="auto" w:fill="ACB9CA" w:themeFill="text2" w:themeFillTint="66"/>
            <w:vAlign w:val="center"/>
          </w:tcPr>
          <w:p w14:paraId="2EF3C54E"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Maj</w:t>
            </w:r>
          </w:p>
        </w:tc>
        <w:tc>
          <w:tcPr>
            <w:tcW w:w="0" w:type="auto"/>
            <w:shd w:val="clear" w:color="auto" w:fill="FFFFFF" w:themeFill="background1"/>
            <w:vAlign w:val="center"/>
          </w:tcPr>
          <w:p w14:paraId="58E508D1"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40</w:t>
            </w:r>
          </w:p>
        </w:tc>
        <w:tc>
          <w:tcPr>
            <w:tcW w:w="0" w:type="auto"/>
            <w:shd w:val="clear" w:color="auto" w:fill="FFFFFF" w:themeFill="background1"/>
            <w:vAlign w:val="center"/>
          </w:tcPr>
          <w:p w14:paraId="65901EB4"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17,72</w:t>
            </w:r>
          </w:p>
        </w:tc>
      </w:tr>
      <w:tr w:rsidR="003D5A1D" w:rsidRPr="00921C81" w14:paraId="2FCC59CD" w14:textId="77777777" w:rsidTr="00FA00F8">
        <w:tc>
          <w:tcPr>
            <w:tcW w:w="0" w:type="auto"/>
            <w:shd w:val="clear" w:color="auto" w:fill="ACB9CA" w:themeFill="text2" w:themeFillTint="66"/>
            <w:vAlign w:val="center"/>
          </w:tcPr>
          <w:p w14:paraId="69F029CD"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Junij</w:t>
            </w:r>
          </w:p>
        </w:tc>
        <w:tc>
          <w:tcPr>
            <w:tcW w:w="0" w:type="auto"/>
            <w:shd w:val="clear" w:color="auto" w:fill="FFFFFF" w:themeFill="background1"/>
            <w:vAlign w:val="center"/>
          </w:tcPr>
          <w:p w14:paraId="3D807C08"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40</w:t>
            </w:r>
          </w:p>
        </w:tc>
        <w:tc>
          <w:tcPr>
            <w:tcW w:w="0" w:type="auto"/>
            <w:shd w:val="clear" w:color="auto" w:fill="FFFFFF" w:themeFill="background1"/>
            <w:vAlign w:val="center"/>
          </w:tcPr>
          <w:p w14:paraId="05232197"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21,33</w:t>
            </w:r>
          </w:p>
        </w:tc>
      </w:tr>
      <w:tr w:rsidR="003D5A1D" w:rsidRPr="00921C81" w14:paraId="14FAF8CB" w14:textId="77777777" w:rsidTr="00FA00F8">
        <w:tc>
          <w:tcPr>
            <w:tcW w:w="0" w:type="auto"/>
            <w:shd w:val="clear" w:color="auto" w:fill="ACB9CA" w:themeFill="text2" w:themeFillTint="66"/>
            <w:vAlign w:val="center"/>
          </w:tcPr>
          <w:p w14:paraId="4D9DCCF0"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Julij</w:t>
            </w:r>
          </w:p>
        </w:tc>
        <w:tc>
          <w:tcPr>
            <w:tcW w:w="0" w:type="auto"/>
            <w:shd w:val="clear" w:color="auto" w:fill="FFFFFF" w:themeFill="background1"/>
            <w:vAlign w:val="center"/>
          </w:tcPr>
          <w:p w14:paraId="39CBE742"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39</w:t>
            </w:r>
          </w:p>
        </w:tc>
        <w:tc>
          <w:tcPr>
            <w:tcW w:w="0" w:type="auto"/>
            <w:shd w:val="clear" w:color="auto" w:fill="FFFFFF" w:themeFill="background1"/>
            <w:vAlign w:val="center"/>
          </w:tcPr>
          <w:p w14:paraId="5E73A12C"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27,77</w:t>
            </w:r>
          </w:p>
        </w:tc>
      </w:tr>
      <w:tr w:rsidR="003D5A1D" w:rsidRPr="00921C81" w14:paraId="34BDD1C7" w14:textId="77777777" w:rsidTr="00FA00F8">
        <w:tc>
          <w:tcPr>
            <w:tcW w:w="0" w:type="auto"/>
            <w:shd w:val="clear" w:color="auto" w:fill="ACB9CA" w:themeFill="text2" w:themeFillTint="66"/>
            <w:vAlign w:val="center"/>
          </w:tcPr>
          <w:p w14:paraId="7B27351F"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Avgust</w:t>
            </w:r>
          </w:p>
        </w:tc>
        <w:tc>
          <w:tcPr>
            <w:tcW w:w="0" w:type="auto"/>
            <w:shd w:val="clear" w:color="auto" w:fill="FFFFFF" w:themeFill="background1"/>
            <w:vAlign w:val="center"/>
          </w:tcPr>
          <w:p w14:paraId="2A2DDB00"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40</w:t>
            </w:r>
          </w:p>
        </w:tc>
        <w:tc>
          <w:tcPr>
            <w:tcW w:w="0" w:type="auto"/>
            <w:shd w:val="clear" w:color="auto" w:fill="FFFFFF" w:themeFill="background1"/>
            <w:vAlign w:val="center"/>
          </w:tcPr>
          <w:p w14:paraId="3C3768D7"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26,35</w:t>
            </w:r>
          </w:p>
        </w:tc>
      </w:tr>
      <w:tr w:rsidR="003D5A1D" w:rsidRPr="00921C81" w14:paraId="26C7E80D" w14:textId="77777777" w:rsidTr="00FA00F8">
        <w:tc>
          <w:tcPr>
            <w:tcW w:w="0" w:type="auto"/>
            <w:shd w:val="clear" w:color="auto" w:fill="ACB9CA" w:themeFill="text2" w:themeFillTint="66"/>
            <w:vAlign w:val="center"/>
          </w:tcPr>
          <w:p w14:paraId="712598AE"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September</w:t>
            </w:r>
          </w:p>
        </w:tc>
        <w:tc>
          <w:tcPr>
            <w:tcW w:w="0" w:type="auto"/>
            <w:shd w:val="clear" w:color="auto" w:fill="FFFFFF" w:themeFill="background1"/>
            <w:vAlign w:val="center"/>
          </w:tcPr>
          <w:p w14:paraId="4A5F3FCD"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41</w:t>
            </w:r>
          </w:p>
        </w:tc>
        <w:tc>
          <w:tcPr>
            <w:tcW w:w="0" w:type="auto"/>
            <w:shd w:val="clear" w:color="auto" w:fill="FFFFFF" w:themeFill="background1"/>
            <w:vAlign w:val="center"/>
          </w:tcPr>
          <w:p w14:paraId="431F673A"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20,43</w:t>
            </w:r>
          </w:p>
        </w:tc>
      </w:tr>
      <w:tr w:rsidR="003D5A1D" w:rsidRPr="00921C81" w14:paraId="7CE92DA7" w14:textId="77777777" w:rsidTr="00FA00F8">
        <w:tc>
          <w:tcPr>
            <w:tcW w:w="0" w:type="auto"/>
            <w:shd w:val="clear" w:color="auto" w:fill="ACB9CA" w:themeFill="text2" w:themeFillTint="66"/>
            <w:vAlign w:val="center"/>
          </w:tcPr>
          <w:p w14:paraId="5E1DF53D"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Oktober</w:t>
            </w:r>
          </w:p>
        </w:tc>
        <w:tc>
          <w:tcPr>
            <w:tcW w:w="0" w:type="auto"/>
            <w:shd w:val="clear" w:color="auto" w:fill="FFFFFF" w:themeFill="background1"/>
            <w:vAlign w:val="center"/>
          </w:tcPr>
          <w:p w14:paraId="3E56200B"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43</w:t>
            </w:r>
          </w:p>
        </w:tc>
        <w:tc>
          <w:tcPr>
            <w:tcW w:w="0" w:type="auto"/>
            <w:shd w:val="clear" w:color="auto" w:fill="FFFFFF" w:themeFill="background1"/>
            <w:vAlign w:val="center"/>
          </w:tcPr>
          <w:p w14:paraId="09181BA5"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22,13</w:t>
            </w:r>
          </w:p>
        </w:tc>
      </w:tr>
      <w:tr w:rsidR="003D5A1D" w:rsidRPr="00921C81" w14:paraId="116E5D41" w14:textId="77777777" w:rsidTr="00FA00F8">
        <w:tc>
          <w:tcPr>
            <w:tcW w:w="0" w:type="auto"/>
            <w:shd w:val="clear" w:color="auto" w:fill="ACB9CA" w:themeFill="text2" w:themeFillTint="66"/>
            <w:vAlign w:val="center"/>
          </w:tcPr>
          <w:p w14:paraId="18896006"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November</w:t>
            </w:r>
          </w:p>
        </w:tc>
        <w:tc>
          <w:tcPr>
            <w:tcW w:w="0" w:type="auto"/>
            <w:shd w:val="clear" w:color="auto" w:fill="FFFFFF" w:themeFill="background1"/>
            <w:vAlign w:val="center"/>
          </w:tcPr>
          <w:p w14:paraId="69357F7F"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39</w:t>
            </w:r>
          </w:p>
        </w:tc>
        <w:tc>
          <w:tcPr>
            <w:tcW w:w="0" w:type="auto"/>
            <w:shd w:val="clear" w:color="auto" w:fill="FFFFFF" w:themeFill="background1"/>
            <w:vAlign w:val="center"/>
          </w:tcPr>
          <w:p w14:paraId="4469299E"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18,75</w:t>
            </w:r>
          </w:p>
        </w:tc>
      </w:tr>
      <w:tr w:rsidR="003D5A1D" w:rsidRPr="00921C81" w14:paraId="797EF5B2" w14:textId="77777777" w:rsidTr="00FA00F8">
        <w:tc>
          <w:tcPr>
            <w:tcW w:w="0" w:type="auto"/>
            <w:shd w:val="clear" w:color="auto" w:fill="ACB9CA" w:themeFill="text2" w:themeFillTint="66"/>
            <w:vAlign w:val="center"/>
          </w:tcPr>
          <w:p w14:paraId="51FC4BB2"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December</w:t>
            </w:r>
          </w:p>
        </w:tc>
        <w:tc>
          <w:tcPr>
            <w:tcW w:w="0" w:type="auto"/>
            <w:shd w:val="clear" w:color="auto" w:fill="FFFFFF" w:themeFill="background1"/>
            <w:vAlign w:val="center"/>
          </w:tcPr>
          <w:p w14:paraId="56F0D7A2" w14:textId="77777777" w:rsidR="003D5A1D" w:rsidRPr="00921C81" w:rsidRDefault="003D5A1D" w:rsidP="006F35C3">
            <w:pPr>
              <w:jc w:val="center"/>
              <w:rPr>
                <w:rFonts w:ascii="Arial" w:eastAsia="Calibri" w:hAnsi="Arial" w:cs="Arial"/>
                <w:color w:val="000000"/>
                <w:sz w:val="16"/>
                <w:szCs w:val="18"/>
              </w:rPr>
            </w:pPr>
            <w:r w:rsidRPr="00921C81">
              <w:rPr>
                <w:rFonts w:ascii="Arial" w:eastAsia="Calibri" w:hAnsi="Arial" w:cs="Arial"/>
                <w:color w:val="000000"/>
                <w:sz w:val="16"/>
                <w:szCs w:val="18"/>
              </w:rPr>
              <w:t>40</w:t>
            </w:r>
          </w:p>
        </w:tc>
        <w:tc>
          <w:tcPr>
            <w:tcW w:w="0" w:type="auto"/>
            <w:shd w:val="clear" w:color="auto" w:fill="FFFFFF" w:themeFill="background1"/>
            <w:vAlign w:val="center"/>
          </w:tcPr>
          <w:p w14:paraId="708D583C"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18,97</w:t>
            </w:r>
          </w:p>
        </w:tc>
      </w:tr>
      <w:tr w:rsidR="003D5A1D" w:rsidRPr="00921C81" w14:paraId="7D048150" w14:textId="77777777" w:rsidTr="00FA00F8">
        <w:tc>
          <w:tcPr>
            <w:tcW w:w="0" w:type="auto"/>
            <w:vAlign w:val="center"/>
          </w:tcPr>
          <w:p w14:paraId="16A4B044"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Povprečno mesečno</w:t>
            </w:r>
          </w:p>
        </w:tc>
        <w:tc>
          <w:tcPr>
            <w:tcW w:w="0" w:type="auto"/>
            <w:shd w:val="clear" w:color="auto" w:fill="5B9BD5" w:themeFill="accent1"/>
            <w:vAlign w:val="center"/>
          </w:tcPr>
          <w:p w14:paraId="470AEB42"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40,92</w:t>
            </w:r>
          </w:p>
        </w:tc>
        <w:tc>
          <w:tcPr>
            <w:tcW w:w="0" w:type="auto"/>
            <w:shd w:val="clear" w:color="auto" w:fill="5B9BD5" w:themeFill="accent1"/>
            <w:vAlign w:val="center"/>
          </w:tcPr>
          <w:p w14:paraId="08F0128E"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21,33</w:t>
            </w:r>
          </w:p>
        </w:tc>
      </w:tr>
    </w:tbl>
    <w:p w14:paraId="30E1CEF4" w14:textId="77777777" w:rsidR="003D5A1D" w:rsidRPr="00921C81" w:rsidRDefault="003D5A1D" w:rsidP="003D5A1D">
      <w:pPr>
        <w:rPr>
          <w:rFonts w:ascii="Arial" w:eastAsia="Calibri" w:hAnsi="Arial" w:cs="Arial"/>
          <w:b/>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495"/>
        <w:gridCol w:w="1617"/>
      </w:tblGrid>
      <w:tr w:rsidR="003D5A1D" w:rsidRPr="00921C81" w14:paraId="4929D37F" w14:textId="77777777" w:rsidTr="00FA00F8">
        <w:tc>
          <w:tcPr>
            <w:tcW w:w="0" w:type="auto"/>
            <w:vAlign w:val="center"/>
          </w:tcPr>
          <w:p w14:paraId="61CD27E7" w14:textId="77777777" w:rsidR="003D5A1D" w:rsidRPr="00921C81" w:rsidRDefault="003D5A1D" w:rsidP="006F35C3">
            <w:pPr>
              <w:jc w:val="center"/>
              <w:rPr>
                <w:rFonts w:ascii="Arial" w:eastAsia="Calibri" w:hAnsi="Arial" w:cs="Arial"/>
                <w:b/>
                <w:szCs w:val="16"/>
              </w:rPr>
            </w:pPr>
          </w:p>
        </w:tc>
        <w:tc>
          <w:tcPr>
            <w:tcW w:w="0" w:type="auto"/>
            <w:vAlign w:val="center"/>
          </w:tcPr>
          <w:p w14:paraId="1680AAC7"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2019</w:t>
            </w:r>
          </w:p>
        </w:tc>
        <w:tc>
          <w:tcPr>
            <w:tcW w:w="0" w:type="auto"/>
            <w:vAlign w:val="center"/>
          </w:tcPr>
          <w:p w14:paraId="6124504F" w14:textId="77777777" w:rsidR="003D5A1D" w:rsidRPr="00921C81" w:rsidRDefault="003D5A1D" w:rsidP="006F35C3">
            <w:pPr>
              <w:jc w:val="center"/>
              <w:rPr>
                <w:rFonts w:ascii="Arial" w:eastAsia="Calibri" w:hAnsi="Arial" w:cs="Arial"/>
                <w:b/>
                <w:szCs w:val="16"/>
              </w:rPr>
            </w:pPr>
          </w:p>
        </w:tc>
      </w:tr>
      <w:tr w:rsidR="003D5A1D" w:rsidRPr="00921C81" w14:paraId="7B16DDCA" w14:textId="77777777" w:rsidTr="00FA00F8">
        <w:tc>
          <w:tcPr>
            <w:tcW w:w="0" w:type="auto"/>
            <w:shd w:val="clear" w:color="auto" w:fill="ACB9CA" w:themeFill="text2" w:themeFillTint="66"/>
            <w:vAlign w:val="center"/>
          </w:tcPr>
          <w:p w14:paraId="64A37F15"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Starostna skupina</w:t>
            </w:r>
          </w:p>
        </w:tc>
        <w:tc>
          <w:tcPr>
            <w:tcW w:w="0" w:type="auto"/>
            <w:shd w:val="clear" w:color="auto" w:fill="ACB9CA" w:themeFill="text2" w:themeFillTint="66"/>
            <w:vAlign w:val="center"/>
          </w:tcPr>
          <w:p w14:paraId="6F4F4190" w14:textId="77777777" w:rsidR="003D5A1D" w:rsidRPr="00921C81" w:rsidRDefault="003D5A1D" w:rsidP="006F35C3">
            <w:pPr>
              <w:jc w:val="center"/>
              <w:rPr>
                <w:rFonts w:ascii="Arial" w:eastAsia="Calibri" w:hAnsi="Arial" w:cs="Arial"/>
                <w:b/>
                <w:szCs w:val="16"/>
              </w:rPr>
            </w:pPr>
            <w:r w:rsidRPr="00921C81">
              <w:rPr>
                <w:rFonts w:ascii="Arial" w:eastAsia="Calibri" w:hAnsi="Arial" w:cs="Arial"/>
                <w:b/>
                <w:szCs w:val="16"/>
              </w:rPr>
              <w:t>Število deklic</w:t>
            </w:r>
          </w:p>
        </w:tc>
        <w:tc>
          <w:tcPr>
            <w:tcW w:w="0" w:type="auto"/>
            <w:shd w:val="clear" w:color="auto" w:fill="ACB9CA" w:themeFill="text2" w:themeFillTint="66"/>
            <w:vAlign w:val="center"/>
          </w:tcPr>
          <w:p w14:paraId="4E931198" w14:textId="77777777" w:rsidR="003D5A1D" w:rsidRPr="00921C81" w:rsidRDefault="003D5A1D" w:rsidP="006F35C3">
            <w:pPr>
              <w:jc w:val="center"/>
              <w:rPr>
                <w:rFonts w:ascii="Arial" w:eastAsia="Calibri" w:hAnsi="Arial" w:cs="Arial"/>
                <w:b/>
                <w:szCs w:val="16"/>
              </w:rPr>
            </w:pPr>
            <w:r w:rsidRPr="00921C81">
              <w:rPr>
                <w:rFonts w:ascii="Arial" w:eastAsia="Calibri" w:hAnsi="Arial" w:cs="Arial"/>
                <w:b/>
                <w:szCs w:val="16"/>
              </w:rPr>
              <w:t>Število dečkov</w:t>
            </w:r>
          </w:p>
        </w:tc>
      </w:tr>
      <w:tr w:rsidR="003D5A1D" w:rsidRPr="00921C81" w14:paraId="6C2B3D6E" w14:textId="77777777" w:rsidTr="00FA00F8">
        <w:tc>
          <w:tcPr>
            <w:tcW w:w="0" w:type="auto"/>
            <w:shd w:val="clear" w:color="auto" w:fill="ACB9CA" w:themeFill="text2" w:themeFillTint="66"/>
            <w:vAlign w:val="center"/>
          </w:tcPr>
          <w:p w14:paraId="37478BF7"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Do 10 let</w:t>
            </w:r>
          </w:p>
        </w:tc>
        <w:tc>
          <w:tcPr>
            <w:tcW w:w="0" w:type="auto"/>
            <w:shd w:val="clear" w:color="auto" w:fill="FFFFFF" w:themeFill="background1"/>
            <w:vAlign w:val="center"/>
          </w:tcPr>
          <w:p w14:paraId="4ED146B1"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sz w:val="16"/>
                <w:szCs w:val="18"/>
              </w:rPr>
              <w:t>1</w:t>
            </w:r>
          </w:p>
        </w:tc>
        <w:tc>
          <w:tcPr>
            <w:tcW w:w="0" w:type="auto"/>
            <w:shd w:val="clear" w:color="auto" w:fill="FFFFFF" w:themeFill="background1"/>
            <w:vAlign w:val="center"/>
          </w:tcPr>
          <w:p w14:paraId="4D91C479" w14:textId="77777777" w:rsidR="003D5A1D" w:rsidRPr="00921C81" w:rsidRDefault="003D5A1D" w:rsidP="006F35C3">
            <w:pPr>
              <w:jc w:val="center"/>
              <w:rPr>
                <w:rFonts w:ascii="Arial" w:eastAsia="Calibri" w:hAnsi="Arial" w:cs="Arial"/>
                <w:b/>
                <w:sz w:val="16"/>
                <w:szCs w:val="18"/>
              </w:rPr>
            </w:pPr>
            <w:r w:rsidRPr="00921C81">
              <w:rPr>
                <w:rFonts w:ascii="Arial" w:eastAsia="Calibri" w:hAnsi="Arial" w:cs="Arial"/>
                <w:b/>
                <w:sz w:val="16"/>
                <w:szCs w:val="18"/>
              </w:rPr>
              <w:t>7</w:t>
            </w:r>
          </w:p>
        </w:tc>
      </w:tr>
      <w:tr w:rsidR="003D5A1D" w:rsidRPr="00921C81" w14:paraId="05AA8568" w14:textId="77777777" w:rsidTr="00FA00F8">
        <w:tc>
          <w:tcPr>
            <w:tcW w:w="0" w:type="auto"/>
            <w:shd w:val="clear" w:color="auto" w:fill="ACB9CA" w:themeFill="text2" w:themeFillTint="66"/>
            <w:vAlign w:val="center"/>
          </w:tcPr>
          <w:p w14:paraId="51E09F3E"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Več kot 10 let</w:t>
            </w:r>
          </w:p>
        </w:tc>
        <w:tc>
          <w:tcPr>
            <w:tcW w:w="0" w:type="auto"/>
            <w:shd w:val="clear" w:color="auto" w:fill="FFFFFF" w:themeFill="background1"/>
            <w:vAlign w:val="center"/>
          </w:tcPr>
          <w:p w14:paraId="3149F826" w14:textId="77777777" w:rsidR="003D5A1D" w:rsidRPr="00921C81" w:rsidRDefault="003D5A1D" w:rsidP="006F35C3">
            <w:pPr>
              <w:jc w:val="center"/>
              <w:rPr>
                <w:rFonts w:ascii="Arial" w:eastAsia="Calibri" w:hAnsi="Arial" w:cs="Arial"/>
                <w:bCs/>
                <w:sz w:val="16"/>
                <w:szCs w:val="18"/>
              </w:rPr>
            </w:pPr>
            <w:r w:rsidRPr="00921C81">
              <w:rPr>
                <w:rFonts w:ascii="Arial" w:eastAsia="Calibri" w:hAnsi="Arial" w:cs="Arial"/>
                <w:bCs/>
                <w:sz w:val="16"/>
                <w:szCs w:val="18"/>
              </w:rPr>
              <w:t>85</w:t>
            </w:r>
          </w:p>
        </w:tc>
        <w:tc>
          <w:tcPr>
            <w:tcW w:w="0" w:type="auto"/>
            <w:shd w:val="clear" w:color="auto" w:fill="FFFFFF" w:themeFill="background1"/>
            <w:vAlign w:val="center"/>
          </w:tcPr>
          <w:p w14:paraId="7DC18F7C" w14:textId="77777777" w:rsidR="003D5A1D" w:rsidRPr="00921C81" w:rsidRDefault="003D5A1D" w:rsidP="006F35C3">
            <w:pPr>
              <w:jc w:val="center"/>
              <w:rPr>
                <w:rFonts w:ascii="Arial" w:eastAsia="Calibri" w:hAnsi="Arial" w:cs="Arial"/>
                <w:b/>
                <w:bCs/>
                <w:sz w:val="16"/>
                <w:szCs w:val="18"/>
              </w:rPr>
            </w:pPr>
            <w:r w:rsidRPr="00921C81">
              <w:rPr>
                <w:rFonts w:ascii="Arial" w:eastAsia="Calibri" w:hAnsi="Arial" w:cs="Arial"/>
                <w:b/>
                <w:bCs/>
                <w:sz w:val="16"/>
                <w:szCs w:val="18"/>
              </w:rPr>
              <w:t>76</w:t>
            </w:r>
          </w:p>
        </w:tc>
      </w:tr>
      <w:tr w:rsidR="003D5A1D" w:rsidRPr="00921C81" w14:paraId="0CCBA322" w14:textId="77777777" w:rsidTr="00FA00F8">
        <w:tc>
          <w:tcPr>
            <w:tcW w:w="0" w:type="auto"/>
            <w:shd w:val="clear" w:color="auto" w:fill="ACB9CA" w:themeFill="text2" w:themeFillTint="66"/>
            <w:vAlign w:val="center"/>
          </w:tcPr>
          <w:p w14:paraId="79CC95E8"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Neznan datum rojstva</w:t>
            </w:r>
          </w:p>
        </w:tc>
        <w:tc>
          <w:tcPr>
            <w:tcW w:w="0" w:type="auto"/>
            <w:shd w:val="clear" w:color="auto" w:fill="FFFFFF" w:themeFill="background1"/>
            <w:vAlign w:val="center"/>
          </w:tcPr>
          <w:p w14:paraId="389FEF26" w14:textId="77777777" w:rsidR="003D5A1D" w:rsidRPr="00921C81" w:rsidRDefault="003D5A1D" w:rsidP="006F35C3">
            <w:pPr>
              <w:jc w:val="center"/>
              <w:rPr>
                <w:rFonts w:ascii="Arial" w:eastAsia="Calibri" w:hAnsi="Arial" w:cs="Arial"/>
                <w:bCs/>
                <w:sz w:val="16"/>
                <w:szCs w:val="18"/>
              </w:rPr>
            </w:pPr>
            <w:r w:rsidRPr="00921C81">
              <w:rPr>
                <w:rFonts w:ascii="Arial" w:eastAsia="Calibri" w:hAnsi="Arial" w:cs="Arial"/>
                <w:bCs/>
                <w:sz w:val="16"/>
                <w:szCs w:val="18"/>
              </w:rPr>
              <w:t>11</w:t>
            </w:r>
          </w:p>
        </w:tc>
        <w:tc>
          <w:tcPr>
            <w:tcW w:w="0" w:type="auto"/>
            <w:shd w:val="clear" w:color="auto" w:fill="FFFFFF" w:themeFill="background1"/>
            <w:vAlign w:val="center"/>
          </w:tcPr>
          <w:p w14:paraId="6AA66709" w14:textId="77777777" w:rsidR="003D5A1D" w:rsidRPr="00921C81" w:rsidRDefault="003D5A1D" w:rsidP="006F35C3">
            <w:pPr>
              <w:jc w:val="center"/>
              <w:rPr>
                <w:rFonts w:ascii="Arial" w:eastAsia="Calibri" w:hAnsi="Arial" w:cs="Arial"/>
                <w:b/>
                <w:color w:val="000000"/>
                <w:sz w:val="16"/>
                <w:szCs w:val="18"/>
              </w:rPr>
            </w:pPr>
            <w:r w:rsidRPr="00921C81">
              <w:rPr>
                <w:rFonts w:ascii="Arial" w:eastAsia="Calibri" w:hAnsi="Arial" w:cs="Arial"/>
                <w:b/>
                <w:color w:val="000000"/>
                <w:sz w:val="16"/>
                <w:szCs w:val="18"/>
              </w:rPr>
              <w:t>2</w:t>
            </w:r>
          </w:p>
        </w:tc>
      </w:tr>
      <w:tr w:rsidR="003D5A1D" w:rsidRPr="00921C81" w14:paraId="2CC60548" w14:textId="77777777" w:rsidTr="00FA00F8">
        <w:tc>
          <w:tcPr>
            <w:tcW w:w="0" w:type="auto"/>
            <w:vAlign w:val="center"/>
          </w:tcPr>
          <w:p w14:paraId="7B3E012D" w14:textId="77777777" w:rsidR="003D5A1D" w:rsidRPr="00921C81" w:rsidRDefault="003D5A1D" w:rsidP="006F35C3">
            <w:pPr>
              <w:jc w:val="center"/>
              <w:rPr>
                <w:rFonts w:ascii="Arial" w:eastAsia="Calibri" w:hAnsi="Arial" w:cs="Arial"/>
                <w:szCs w:val="16"/>
              </w:rPr>
            </w:pPr>
            <w:r w:rsidRPr="00921C81">
              <w:rPr>
                <w:rFonts w:ascii="Arial" w:eastAsia="Calibri" w:hAnsi="Arial" w:cs="Arial"/>
                <w:szCs w:val="16"/>
              </w:rPr>
              <w:t>SKUPAJ</w:t>
            </w:r>
          </w:p>
        </w:tc>
        <w:tc>
          <w:tcPr>
            <w:tcW w:w="0" w:type="auto"/>
            <w:shd w:val="clear" w:color="auto" w:fill="FFFFFF" w:themeFill="background1"/>
            <w:vAlign w:val="center"/>
          </w:tcPr>
          <w:p w14:paraId="14C01389" w14:textId="77777777" w:rsidR="003D5A1D" w:rsidRPr="00921C81" w:rsidRDefault="003D5A1D" w:rsidP="006F35C3">
            <w:pPr>
              <w:jc w:val="center"/>
              <w:rPr>
                <w:rFonts w:ascii="Arial" w:eastAsia="Calibri" w:hAnsi="Arial" w:cs="Arial"/>
                <w:b/>
                <w:bCs/>
                <w:szCs w:val="18"/>
              </w:rPr>
            </w:pPr>
            <w:r w:rsidRPr="00921C81">
              <w:rPr>
                <w:rFonts w:ascii="Arial" w:eastAsia="Calibri" w:hAnsi="Arial" w:cs="Arial"/>
                <w:b/>
                <w:bCs/>
                <w:szCs w:val="18"/>
              </w:rPr>
              <w:t>97</w:t>
            </w:r>
          </w:p>
        </w:tc>
        <w:tc>
          <w:tcPr>
            <w:tcW w:w="0" w:type="auto"/>
            <w:shd w:val="clear" w:color="auto" w:fill="FFFFFF" w:themeFill="background1"/>
            <w:vAlign w:val="center"/>
          </w:tcPr>
          <w:p w14:paraId="27BA2FBC" w14:textId="77777777" w:rsidR="003D5A1D" w:rsidRPr="00921C81" w:rsidRDefault="003D5A1D" w:rsidP="006F35C3">
            <w:pPr>
              <w:jc w:val="center"/>
              <w:rPr>
                <w:rFonts w:ascii="Arial" w:eastAsia="Calibri" w:hAnsi="Arial" w:cs="Arial"/>
                <w:b/>
                <w:color w:val="000000"/>
                <w:szCs w:val="18"/>
              </w:rPr>
            </w:pPr>
            <w:r w:rsidRPr="00921C81">
              <w:rPr>
                <w:rFonts w:ascii="Arial" w:eastAsia="Calibri" w:hAnsi="Arial" w:cs="Arial"/>
                <w:b/>
                <w:color w:val="000000"/>
                <w:szCs w:val="18"/>
              </w:rPr>
              <w:t>85</w:t>
            </w:r>
          </w:p>
        </w:tc>
      </w:tr>
    </w:tbl>
    <w:p w14:paraId="43C567A8" w14:textId="77777777" w:rsidR="003D5A1D" w:rsidRPr="00E5670E" w:rsidRDefault="00E5670E" w:rsidP="00E5670E">
      <w:pPr>
        <w:pStyle w:val="Naslov2"/>
        <w:keepLines/>
        <w:spacing w:before="40" w:line="276" w:lineRule="auto"/>
        <w:jc w:val="left"/>
        <w:rPr>
          <w:rFonts w:ascii="Arial" w:hAnsi="Arial" w:cs="Arial"/>
          <w:b/>
          <w:sz w:val="20"/>
          <w:u w:val="none"/>
        </w:rPr>
      </w:pPr>
      <w:r w:rsidRPr="00E5670E">
        <w:rPr>
          <w:rStyle w:val="Naslov1Znak"/>
          <w:rFonts w:ascii="Arial" w:hAnsi="Arial" w:cs="Arial"/>
          <w:b/>
          <w:sz w:val="20"/>
          <w:u w:val="none"/>
        </w:rPr>
        <w:t>6.1.3 Programi</w:t>
      </w:r>
    </w:p>
    <w:p w14:paraId="07268355" w14:textId="77777777" w:rsidR="003D5A1D" w:rsidRPr="00A3125F" w:rsidRDefault="003D5A1D" w:rsidP="003D5A1D">
      <w:pPr>
        <w:rPr>
          <w:rFonts w:ascii="Arial" w:eastAsia="Calibri" w:hAnsi="Arial" w:cs="Arial"/>
          <w:sz w:val="22"/>
          <w:szCs w:val="22"/>
        </w:rPr>
      </w:pPr>
    </w:p>
    <w:p w14:paraId="6B890B8C" w14:textId="77777777" w:rsidR="003D5A1D" w:rsidRDefault="003D5A1D" w:rsidP="00E5670E">
      <w:pPr>
        <w:pStyle w:val="Naslov3"/>
        <w:spacing w:line="276" w:lineRule="auto"/>
        <w:jc w:val="both"/>
        <w:rPr>
          <w:rFonts w:ascii="Arial" w:eastAsia="Calibri" w:hAnsi="Arial" w:cs="Arial"/>
          <w:b w:val="0"/>
          <w:sz w:val="20"/>
          <w:lang w:eastAsia="sl-SI"/>
        </w:rPr>
      </w:pPr>
      <w:r w:rsidRPr="00E5670E">
        <w:rPr>
          <w:rFonts w:ascii="Arial" w:eastAsia="Calibri" w:hAnsi="Arial" w:cs="Arial"/>
          <w:b w:val="0"/>
          <w:sz w:val="20"/>
          <w:lang w:eastAsia="sl-SI"/>
        </w:rPr>
        <w:t>Projekt SOPA</w:t>
      </w:r>
    </w:p>
    <w:p w14:paraId="038CF87E" w14:textId="77777777" w:rsidR="00FD44A4" w:rsidRPr="00FD44A4" w:rsidRDefault="00FD44A4" w:rsidP="00FD44A4">
      <w:pPr>
        <w:rPr>
          <w:rFonts w:eastAsia="Calibri"/>
          <w:lang w:eastAsia="sl-SI"/>
        </w:rPr>
      </w:pPr>
    </w:p>
    <w:p w14:paraId="5225AC59" w14:textId="77777777" w:rsidR="003D5A1D" w:rsidRPr="00CB0D84" w:rsidRDefault="00FD44A4" w:rsidP="00E5670E">
      <w:pPr>
        <w:spacing w:line="276" w:lineRule="auto"/>
        <w:jc w:val="both"/>
        <w:rPr>
          <w:rFonts w:ascii="Arial" w:eastAsia="Calibri" w:hAnsi="Arial" w:cs="Arial"/>
          <w:lang w:eastAsia="sl-SI"/>
        </w:rPr>
      </w:pPr>
      <w:r>
        <w:rPr>
          <w:rFonts w:ascii="Arial" w:eastAsia="Calibri" w:hAnsi="Arial" w:cs="Arial"/>
          <w:lang w:eastAsia="sl-SI"/>
        </w:rPr>
        <w:t>Tri strokovne delavke enote</w:t>
      </w:r>
      <w:r w:rsidR="003D5A1D" w:rsidRPr="00E5670E">
        <w:rPr>
          <w:rFonts w:ascii="Arial" w:eastAsia="Calibri" w:hAnsi="Arial" w:cs="Arial"/>
          <w:lang w:eastAsia="sl-SI"/>
        </w:rPr>
        <w:t xml:space="preserve"> so na podlagi usmerjenega izobraževanja s strani Nacionalnega inštituta za javno zdravje (NIJZ) pridobile potrebne veščine in so kot izvajalke vključene v izvajanje projekta NIJZ: SOPA – Skupaj za odgovoren odnos do pitja alkohola, ki se izvaja v okviru Operativnega programa za izvajanje kohezijske politike v programskem obdobju 2014–2020, s specifičnim ciljem - opolnomočenje ciljnih skupin za približevanje trga dela.</w:t>
      </w:r>
      <w:r w:rsidR="00CB0D84">
        <w:rPr>
          <w:rFonts w:ascii="Arial" w:eastAsia="Calibri" w:hAnsi="Arial" w:cs="Arial"/>
          <w:lang w:eastAsia="sl-SI"/>
        </w:rPr>
        <w:t xml:space="preserve"> </w:t>
      </w:r>
      <w:r w:rsidR="003D5A1D" w:rsidRPr="00E5670E">
        <w:rPr>
          <w:rFonts w:ascii="Arial" w:eastAsia="Calibri" w:hAnsi="Arial" w:cs="Arial"/>
          <w:lang w:eastAsia="sl-SI"/>
        </w:rPr>
        <w:t>Projekt SOPA se bo izvajal do konca leta 2020. Njegov osnovni namen je zmanjšati čezmerno pitje pri odraslih prebivalcih Slovenije ter s tem preprečiti negativne posledice, ki jih tvegano in škodljivo pitja alkohola ima za posameznika ali pa za njegove svojce. Cilj je, da se načrtovano doseže z vzpostavitvijo interdisciplinarnega pristopa k odkrivanju tveganega in škodljivega pitja alkohola ter k podpori pri opuščanju takega pitja alkohola.</w:t>
      </w:r>
      <w:r w:rsidR="00CB0D84">
        <w:rPr>
          <w:rFonts w:ascii="Arial" w:eastAsia="Calibri" w:hAnsi="Arial" w:cs="Arial"/>
          <w:lang w:eastAsia="sl-SI"/>
        </w:rPr>
        <w:t xml:space="preserve"> </w:t>
      </w:r>
      <w:r w:rsidR="003D5A1D" w:rsidRPr="00E5670E">
        <w:rPr>
          <w:rFonts w:ascii="Arial" w:eastAsia="Calibri" w:hAnsi="Arial" w:cs="Arial"/>
          <w:color w:val="000000"/>
          <w:shd w:val="clear" w:color="auto" w:fill="FFFFFF"/>
        </w:rPr>
        <w:t>Pristop SOPA zajema izvedbo ukrepov in podporo posameznikom, ki tvegano in škodljivo pijejo alkohol, ter njihovim svojcem. Pristop temelji tudi na povezovanju med različnimi sektorji na lokalni, regionalni in nacionalni ravni. Neposredni cilj povezovanj je vzpostaviti mreže, ki bi z izmenjavo izkušenj in medsektorsko podporo nudile temeljitejši in učinkovitejši pristop k obravnavanju čezmernega pitja alkohola pri ciljni populaciji.</w:t>
      </w:r>
    </w:p>
    <w:p w14:paraId="0A51C37A" w14:textId="77777777" w:rsidR="003D5A1D" w:rsidRPr="00A3125F" w:rsidRDefault="003D5A1D" w:rsidP="003D5A1D">
      <w:pPr>
        <w:rPr>
          <w:rFonts w:ascii="Arial" w:eastAsia="Calibri" w:hAnsi="Arial" w:cs="Arial"/>
          <w:sz w:val="22"/>
          <w:szCs w:val="22"/>
        </w:rPr>
      </w:pPr>
    </w:p>
    <w:p w14:paraId="7DC4DD6F" w14:textId="77777777" w:rsidR="003D5A1D" w:rsidRDefault="00E5670E" w:rsidP="00E5670E">
      <w:pPr>
        <w:pStyle w:val="Naslov3"/>
        <w:spacing w:line="276" w:lineRule="auto"/>
        <w:jc w:val="both"/>
        <w:rPr>
          <w:rFonts w:ascii="Arial" w:hAnsi="Arial" w:cs="Arial"/>
          <w:b w:val="0"/>
          <w:sz w:val="20"/>
        </w:rPr>
      </w:pPr>
      <w:r w:rsidRPr="00E5670E">
        <w:rPr>
          <w:rFonts w:ascii="Arial" w:hAnsi="Arial" w:cs="Arial"/>
          <w:b w:val="0"/>
          <w:sz w:val="20"/>
        </w:rPr>
        <w:t>Denarne pomoči MOL</w:t>
      </w:r>
    </w:p>
    <w:p w14:paraId="046FDB6C" w14:textId="77777777" w:rsidR="00CB0D84" w:rsidRPr="00CB0D84" w:rsidRDefault="00CB0D84" w:rsidP="00CB0D84"/>
    <w:p w14:paraId="52416785" w14:textId="77777777" w:rsidR="003D5A1D" w:rsidRPr="00E5670E" w:rsidRDefault="003D5A1D" w:rsidP="00E5670E">
      <w:pPr>
        <w:spacing w:line="276" w:lineRule="auto"/>
        <w:jc w:val="both"/>
        <w:rPr>
          <w:rFonts w:ascii="Arial" w:eastAsia="Calibri" w:hAnsi="Arial" w:cs="Arial"/>
          <w:lang w:eastAsia="sl-SI"/>
        </w:rPr>
      </w:pPr>
      <w:r w:rsidRPr="00E5670E">
        <w:rPr>
          <w:rFonts w:ascii="Arial" w:eastAsia="Calibri" w:hAnsi="Arial" w:cs="Arial"/>
          <w:lang w:eastAsia="sl-SI"/>
        </w:rPr>
        <w:t>Na enoti odločamo tudi o upravičenosti do občinskih pomoči na podlagi odlokov, ki so jih sprejele naslednje občine: Mestna občina Ljubljana, Horjul, Škofljica, Ig, Brezovica in Velike Lašče.</w:t>
      </w:r>
    </w:p>
    <w:p w14:paraId="322D3661" w14:textId="77777777" w:rsidR="003D5A1D" w:rsidRPr="00921C81" w:rsidRDefault="003D5A1D" w:rsidP="003D5A1D">
      <w:pPr>
        <w:jc w:val="both"/>
        <w:rPr>
          <w:rFonts w:ascii="Arial" w:eastAsia="Calibri" w:hAnsi="Arial" w:cs="Arial"/>
          <w:i/>
          <w:iCs/>
          <w:color w:val="7F7F7F"/>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1"/>
        <w:gridCol w:w="1006"/>
      </w:tblGrid>
      <w:tr w:rsidR="003D5A1D" w:rsidRPr="00921C81" w14:paraId="38CFF41A" w14:textId="77777777" w:rsidTr="00A3125F">
        <w:trPr>
          <w:trHeight w:val="261"/>
        </w:trPr>
        <w:tc>
          <w:tcPr>
            <w:tcW w:w="0" w:type="auto"/>
            <w:shd w:val="clear" w:color="auto" w:fill="9CC2E5" w:themeFill="accent1" w:themeFillTint="99"/>
            <w:vAlign w:val="center"/>
          </w:tcPr>
          <w:p w14:paraId="0B8BF1A5"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sz w:val="16"/>
                <w:szCs w:val="18"/>
              </w:rPr>
              <w:t>OBČINA</w:t>
            </w:r>
          </w:p>
        </w:tc>
        <w:tc>
          <w:tcPr>
            <w:tcW w:w="1006" w:type="dxa"/>
            <w:shd w:val="clear" w:color="auto" w:fill="9CC2E5" w:themeFill="accent1" w:themeFillTint="99"/>
            <w:vAlign w:val="center"/>
          </w:tcPr>
          <w:p w14:paraId="12C20895"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bCs/>
                <w:sz w:val="16"/>
                <w:szCs w:val="18"/>
              </w:rPr>
              <w:t>2019</w:t>
            </w:r>
          </w:p>
        </w:tc>
      </w:tr>
      <w:tr w:rsidR="003D5A1D" w:rsidRPr="00921C81" w14:paraId="6C11CDCB" w14:textId="77777777" w:rsidTr="00A3125F">
        <w:trPr>
          <w:trHeight w:val="269"/>
        </w:trPr>
        <w:tc>
          <w:tcPr>
            <w:tcW w:w="0" w:type="auto"/>
            <w:vAlign w:val="center"/>
          </w:tcPr>
          <w:p w14:paraId="1CD45739" w14:textId="77777777" w:rsidR="003D5A1D" w:rsidRPr="00921C81" w:rsidRDefault="003D5A1D" w:rsidP="006F35C3">
            <w:pPr>
              <w:jc w:val="center"/>
              <w:rPr>
                <w:rFonts w:ascii="Arial" w:eastAsia="Calibri" w:hAnsi="Arial" w:cs="Arial"/>
                <w:b/>
                <w:sz w:val="16"/>
                <w:szCs w:val="18"/>
              </w:rPr>
            </w:pPr>
            <w:r w:rsidRPr="00921C81">
              <w:rPr>
                <w:rFonts w:ascii="Arial" w:eastAsia="Calibri" w:hAnsi="Arial" w:cs="Arial"/>
                <w:b/>
                <w:sz w:val="16"/>
                <w:szCs w:val="18"/>
              </w:rPr>
              <w:t>MOL</w:t>
            </w:r>
          </w:p>
        </w:tc>
        <w:tc>
          <w:tcPr>
            <w:tcW w:w="1006" w:type="dxa"/>
            <w:vAlign w:val="center"/>
          </w:tcPr>
          <w:p w14:paraId="1922EE04"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sz w:val="16"/>
                <w:szCs w:val="18"/>
              </w:rPr>
              <w:t>940</w:t>
            </w:r>
          </w:p>
        </w:tc>
      </w:tr>
      <w:tr w:rsidR="003D5A1D" w:rsidRPr="00921C81" w14:paraId="03364787" w14:textId="77777777" w:rsidTr="00A3125F">
        <w:trPr>
          <w:trHeight w:val="269"/>
        </w:trPr>
        <w:tc>
          <w:tcPr>
            <w:tcW w:w="0" w:type="auto"/>
            <w:vAlign w:val="center"/>
          </w:tcPr>
          <w:p w14:paraId="0210C362" w14:textId="77777777" w:rsidR="003D5A1D" w:rsidRPr="00921C81" w:rsidRDefault="003D5A1D" w:rsidP="006F35C3">
            <w:pPr>
              <w:jc w:val="center"/>
              <w:rPr>
                <w:rFonts w:ascii="Arial" w:eastAsia="Calibri" w:hAnsi="Arial" w:cs="Arial"/>
                <w:b/>
                <w:sz w:val="16"/>
                <w:szCs w:val="18"/>
              </w:rPr>
            </w:pPr>
            <w:r w:rsidRPr="00921C81">
              <w:rPr>
                <w:rFonts w:ascii="Arial" w:eastAsia="Calibri" w:hAnsi="Arial" w:cs="Arial"/>
                <w:b/>
                <w:sz w:val="16"/>
                <w:szCs w:val="18"/>
              </w:rPr>
              <w:t>ŠKOFLJICA</w:t>
            </w:r>
          </w:p>
        </w:tc>
        <w:tc>
          <w:tcPr>
            <w:tcW w:w="1006" w:type="dxa"/>
            <w:vAlign w:val="center"/>
          </w:tcPr>
          <w:p w14:paraId="582449F6"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sz w:val="16"/>
                <w:szCs w:val="18"/>
              </w:rPr>
              <w:t>20</w:t>
            </w:r>
          </w:p>
        </w:tc>
      </w:tr>
      <w:tr w:rsidR="003D5A1D" w:rsidRPr="00921C81" w14:paraId="116932B1" w14:textId="77777777" w:rsidTr="00A3125F">
        <w:trPr>
          <w:trHeight w:val="269"/>
        </w:trPr>
        <w:tc>
          <w:tcPr>
            <w:tcW w:w="0" w:type="auto"/>
            <w:vAlign w:val="center"/>
          </w:tcPr>
          <w:p w14:paraId="5462B266" w14:textId="77777777" w:rsidR="003D5A1D" w:rsidRPr="00921C81" w:rsidRDefault="003D5A1D" w:rsidP="006F35C3">
            <w:pPr>
              <w:jc w:val="center"/>
              <w:rPr>
                <w:rFonts w:ascii="Arial" w:eastAsia="Calibri" w:hAnsi="Arial" w:cs="Arial"/>
                <w:b/>
                <w:sz w:val="16"/>
                <w:szCs w:val="18"/>
              </w:rPr>
            </w:pPr>
            <w:r w:rsidRPr="00921C81">
              <w:rPr>
                <w:rFonts w:ascii="Arial" w:eastAsia="Calibri" w:hAnsi="Arial" w:cs="Arial"/>
                <w:b/>
                <w:sz w:val="16"/>
                <w:szCs w:val="18"/>
              </w:rPr>
              <w:t>IG</w:t>
            </w:r>
          </w:p>
        </w:tc>
        <w:tc>
          <w:tcPr>
            <w:tcW w:w="1006" w:type="dxa"/>
            <w:vAlign w:val="center"/>
          </w:tcPr>
          <w:p w14:paraId="6962E146"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sz w:val="16"/>
                <w:szCs w:val="18"/>
              </w:rPr>
              <w:t>24</w:t>
            </w:r>
          </w:p>
        </w:tc>
      </w:tr>
      <w:tr w:rsidR="003D5A1D" w:rsidRPr="00921C81" w14:paraId="70F6BB45" w14:textId="77777777" w:rsidTr="00A3125F">
        <w:trPr>
          <w:trHeight w:val="269"/>
        </w:trPr>
        <w:tc>
          <w:tcPr>
            <w:tcW w:w="0" w:type="auto"/>
            <w:vAlign w:val="center"/>
          </w:tcPr>
          <w:p w14:paraId="0BCA783C" w14:textId="77777777" w:rsidR="003D5A1D" w:rsidRPr="00921C81" w:rsidRDefault="003D5A1D" w:rsidP="006F35C3">
            <w:pPr>
              <w:jc w:val="center"/>
              <w:rPr>
                <w:rFonts w:ascii="Arial" w:eastAsia="Calibri" w:hAnsi="Arial" w:cs="Arial"/>
                <w:b/>
                <w:sz w:val="16"/>
                <w:szCs w:val="18"/>
              </w:rPr>
            </w:pPr>
            <w:r w:rsidRPr="00921C81">
              <w:rPr>
                <w:rFonts w:ascii="Arial" w:eastAsia="Calibri" w:hAnsi="Arial" w:cs="Arial"/>
                <w:b/>
                <w:sz w:val="16"/>
                <w:szCs w:val="18"/>
              </w:rPr>
              <w:t>BREZOVICA</w:t>
            </w:r>
          </w:p>
        </w:tc>
        <w:tc>
          <w:tcPr>
            <w:tcW w:w="1006" w:type="dxa"/>
            <w:vAlign w:val="center"/>
          </w:tcPr>
          <w:p w14:paraId="717357A8"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sz w:val="16"/>
                <w:szCs w:val="18"/>
              </w:rPr>
              <w:t>27</w:t>
            </w:r>
          </w:p>
        </w:tc>
      </w:tr>
      <w:tr w:rsidR="003D5A1D" w:rsidRPr="00921C81" w14:paraId="52DF8558" w14:textId="77777777" w:rsidTr="00A3125F">
        <w:trPr>
          <w:trHeight w:val="269"/>
        </w:trPr>
        <w:tc>
          <w:tcPr>
            <w:tcW w:w="0" w:type="auto"/>
            <w:vAlign w:val="center"/>
          </w:tcPr>
          <w:p w14:paraId="447B2DFE" w14:textId="77777777" w:rsidR="003D5A1D" w:rsidRPr="00921C81" w:rsidRDefault="003D5A1D" w:rsidP="006F35C3">
            <w:pPr>
              <w:jc w:val="center"/>
              <w:rPr>
                <w:rFonts w:ascii="Arial" w:eastAsia="Calibri" w:hAnsi="Arial" w:cs="Arial"/>
                <w:b/>
                <w:sz w:val="16"/>
                <w:szCs w:val="18"/>
              </w:rPr>
            </w:pPr>
            <w:r w:rsidRPr="00921C81">
              <w:rPr>
                <w:rFonts w:ascii="Arial" w:eastAsia="Calibri" w:hAnsi="Arial" w:cs="Arial"/>
                <w:b/>
                <w:sz w:val="16"/>
                <w:szCs w:val="18"/>
              </w:rPr>
              <w:t>VELIKE LAŠČE</w:t>
            </w:r>
          </w:p>
        </w:tc>
        <w:tc>
          <w:tcPr>
            <w:tcW w:w="1006" w:type="dxa"/>
            <w:vAlign w:val="center"/>
          </w:tcPr>
          <w:p w14:paraId="44A040B7"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sz w:val="16"/>
                <w:szCs w:val="18"/>
              </w:rPr>
              <w:t>11</w:t>
            </w:r>
          </w:p>
        </w:tc>
      </w:tr>
      <w:tr w:rsidR="003D5A1D" w:rsidRPr="00921C81" w14:paraId="7830D890" w14:textId="77777777" w:rsidTr="00A3125F">
        <w:trPr>
          <w:trHeight w:val="269"/>
        </w:trPr>
        <w:tc>
          <w:tcPr>
            <w:tcW w:w="0" w:type="auto"/>
            <w:shd w:val="clear" w:color="auto" w:fill="9CC2E5" w:themeFill="accent1" w:themeFillTint="99"/>
            <w:vAlign w:val="center"/>
          </w:tcPr>
          <w:p w14:paraId="640B6B24" w14:textId="77777777" w:rsidR="003D5A1D" w:rsidRPr="00921C81" w:rsidRDefault="003D5A1D" w:rsidP="006F35C3">
            <w:pPr>
              <w:jc w:val="center"/>
              <w:rPr>
                <w:rFonts w:ascii="Arial" w:eastAsia="Calibri" w:hAnsi="Arial" w:cs="Arial"/>
                <w:sz w:val="16"/>
                <w:szCs w:val="18"/>
              </w:rPr>
            </w:pPr>
            <w:r w:rsidRPr="00921C81">
              <w:rPr>
                <w:rFonts w:ascii="Arial" w:eastAsia="Calibri" w:hAnsi="Arial" w:cs="Arial"/>
                <w:sz w:val="16"/>
                <w:szCs w:val="18"/>
              </w:rPr>
              <w:t>SKUPAJ</w:t>
            </w:r>
          </w:p>
        </w:tc>
        <w:tc>
          <w:tcPr>
            <w:tcW w:w="1006" w:type="dxa"/>
            <w:shd w:val="clear" w:color="auto" w:fill="9CC2E5" w:themeFill="accent1" w:themeFillTint="99"/>
            <w:vAlign w:val="center"/>
          </w:tcPr>
          <w:p w14:paraId="251A2CAE" w14:textId="77777777" w:rsidR="003D5A1D" w:rsidRPr="00921C81" w:rsidRDefault="003D5A1D" w:rsidP="006F35C3">
            <w:pPr>
              <w:jc w:val="center"/>
              <w:rPr>
                <w:rFonts w:ascii="Arial" w:eastAsia="Calibri" w:hAnsi="Arial" w:cs="Arial"/>
                <w:b/>
                <w:sz w:val="16"/>
                <w:szCs w:val="18"/>
              </w:rPr>
            </w:pPr>
            <w:r w:rsidRPr="00921C81">
              <w:rPr>
                <w:rFonts w:ascii="Arial" w:eastAsia="Calibri" w:hAnsi="Arial" w:cs="Arial"/>
                <w:b/>
                <w:sz w:val="16"/>
                <w:szCs w:val="18"/>
              </w:rPr>
              <w:t>1022</w:t>
            </w:r>
          </w:p>
        </w:tc>
      </w:tr>
    </w:tbl>
    <w:p w14:paraId="04F105DA" w14:textId="77777777" w:rsidR="00CB0D84" w:rsidRDefault="00CB0D84" w:rsidP="00E5670E">
      <w:pPr>
        <w:pStyle w:val="Naslov3"/>
        <w:spacing w:line="276" w:lineRule="auto"/>
        <w:jc w:val="both"/>
        <w:rPr>
          <w:rFonts w:ascii="Arial" w:hAnsi="Arial" w:cs="Arial"/>
          <w:b w:val="0"/>
          <w:sz w:val="20"/>
        </w:rPr>
      </w:pPr>
    </w:p>
    <w:p w14:paraId="2D7A2149" w14:textId="77777777" w:rsidR="003D5A1D" w:rsidRDefault="003D5A1D" w:rsidP="00E5670E">
      <w:pPr>
        <w:pStyle w:val="Naslov3"/>
        <w:spacing w:line="276" w:lineRule="auto"/>
        <w:jc w:val="both"/>
        <w:rPr>
          <w:rFonts w:ascii="Arial" w:hAnsi="Arial" w:cs="Arial"/>
          <w:b w:val="0"/>
          <w:sz w:val="20"/>
        </w:rPr>
      </w:pPr>
      <w:r w:rsidRPr="00E5670E">
        <w:rPr>
          <w:rFonts w:ascii="Arial" w:hAnsi="Arial" w:cs="Arial"/>
          <w:b w:val="0"/>
          <w:sz w:val="20"/>
        </w:rPr>
        <w:t>Skupina za rejnike</w:t>
      </w:r>
    </w:p>
    <w:p w14:paraId="415BC3FD" w14:textId="77777777" w:rsidR="00CB0D84" w:rsidRPr="00CB0D84" w:rsidRDefault="00CB0D84" w:rsidP="00CB0D84"/>
    <w:p w14:paraId="787A8BE9" w14:textId="77777777" w:rsidR="003D5A1D" w:rsidRPr="00E5670E" w:rsidRDefault="003D5A1D" w:rsidP="00E5670E">
      <w:pPr>
        <w:spacing w:line="276" w:lineRule="auto"/>
        <w:jc w:val="both"/>
        <w:rPr>
          <w:rFonts w:ascii="Arial" w:eastAsia="Calibri" w:hAnsi="Arial" w:cs="Arial"/>
          <w:color w:val="000000"/>
          <w:shd w:val="clear" w:color="auto" w:fill="FFFFFF"/>
        </w:rPr>
      </w:pPr>
      <w:r w:rsidRPr="00E5670E">
        <w:rPr>
          <w:rFonts w:ascii="Arial" w:eastAsia="Calibri" w:hAnsi="Arial" w:cs="Arial"/>
          <w:color w:val="000000"/>
          <w:shd w:val="clear" w:color="auto" w:fill="FFFFFF"/>
        </w:rPr>
        <w:t xml:space="preserve">V letu 2019 smo na Enoti Ljubljana Vič Rudnik nadaljevali z obstoječimi skupinami za rejnike in rejnice. Skupina poteka v sodelovanju z Enoto Ljubljana Center. V okviru skupine smo izvedli delavnico z naslovom Otroci z motnjami navezanosti, ki jo je vodila zaposlena strokovna delavka Tjaša Bertoncelj. Sicer pa so skupine potekale v smeri izmenjave izkušenj, mnenj, dilem rejnikov in svetovanja. </w:t>
      </w:r>
    </w:p>
    <w:p w14:paraId="10566308" w14:textId="77777777" w:rsidR="00E5670E" w:rsidRPr="00E5670E" w:rsidRDefault="00E5670E" w:rsidP="00E5670E">
      <w:pPr>
        <w:spacing w:line="276" w:lineRule="auto"/>
        <w:jc w:val="both"/>
        <w:rPr>
          <w:rFonts w:ascii="Arial" w:eastAsia="Calibri" w:hAnsi="Arial" w:cs="Arial"/>
          <w:color w:val="000000"/>
          <w:shd w:val="clear" w:color="auto" w:fill="FFFFFF"/>
        </w:rPr>
      </w:pPr>
    </w:p>
    <w:p w14:paraId="5D21E745" w14:textId="77777777" w:rsidR="003D5A1D" w:rsidRDefault="003D5A1D" w:rsidP="00E5670E">
      <w:pPr>
        <w:pStyle w:val="Naslov3"/>
        <w:spacing w:line="276" w:lineRule="auto"/>
        <w:jc w:val="both"/>
        <w:rPr>
          <w:rFonts w:ascii="Arial" w:hAnsi="Arial" w:cs="Arial"/>
          <w:b w:val="0"/>
          <w:sz w:val="20"/>
        </w:rPr>
      </w:pPr>
      <w:r w:rsidRPr="00E5670E">
        <w:rPr>
          <w:rFonts w:ascii="Arial" w:hAnsi="Arial" w:cs="Arial"/>
          <w:b w:val="0"/>
          <w:sz w:val="20"/>
        </w:rPr>
        <w:t>Dedek mraz za otroke v rejništvu</w:t>
      </w:r>
    </w:p>
    <w:p w14:paraId="78B23933" w14:textId="77777777" w:rsidR="00CB0D84" w:rsidRPr="00CB0D84" w:rsidRDefault="00CB0D84" w:rsidP="00CB0D84">
      <w:pPr>
        <w:rPr>
          <w:rFonts w:eastAsia="Calibri"/>
        </w:rPr>
      </w:pPr>
    </w:p>
    <w:p w14:paraId="68495262" w14:textId="77777777" w:rsidR="003D5A1D" w:rsidRPr="00E5670E" w:rsidRDefault="003D5A1D" w:rsidP="00E5670E">
      <w:pPr>
        <w:spacing w:line="276" w:lineRule="auto"/>
        <w:jc w:val="both"/>
        <w:rPr>
          <w:rFonts w:ascii="Arial" w:eastAsia="Calibri" w:hAnsi="Arial" w:cs="Arial"/>
          <w:color w:val="000000"/>
          <w:shd w:val="clear" w:color="auto" w:fill="FFFFFF"/>
        </w:rPr>
      </w:pPr>
      <w:r w:rsidRPr="00E5670E">
        <w:rPr>
          <w:rFonts w:ascii="Arial" w:eastAsia="Calibri" w:hAnsi="Arial" w:cs="Arial"/>
          <w:color w:val="000000"/>
          <w:shd w:val="clear" w:color="auto" w:fill="FFFFFF"/>
        </w:rPr>
        <w:t>Enota je v mesecu decembru 2019 organizirala prireditev s kratko predstavo otrok iz OŠ Vič in prihod Dedka Mraza z obdarovanjem otrok, ki živijo v rejniških družinah.</w:t>
      </w:r>
    </w:p>
    <w:p w14:paraId="5FEA795A" w14:textId="77777777" w:rsidR="003D5A1D" w:rsidRPr="00921C81" w:rsidRDefault="003D5A1D" w:rsidP="003D5A1D">
      <w:pPr>
        <w:spacing w:line="300" w:lineRule="auto"/>
        <w:jc w:val="both"/>
        <w:rPr>
          <w:rFonts w:ascii="Arial" w:hAnsi="Arial" w:cs="Arial"/>
        </w:rPr>
      </w:pPr>
    </w:p>
    <w:p w14:paraId="413E6649" w14:textId="77777777" w:rsidR="003D5A1D" w:rsidRPr="00921C81" w:rsidRDefault="003D5A1D" w:rsidP="003D5A1D">
      <w:pPr>
        <w:pStyle w:val="m-7794666405027801183msolistparagraph"/>
        <w:jc w:val="both"/>
        <w:rPr>
          <w:rFonts w:ascii="Arial" w:hAnsi="Arial" w:cs="Arial"/>
        </w:rPr>
      </w:pPr>
    </w:p>
    <w:p w14:paraId="11E6CA46" w14:textId="77777777" w:rsidR="00E5670E" w:rsidRDefault="00E5670E" w:rsidP="00736D54">
      <w:pPr>
        <w:spacing w:line="276" w:lineRule="auto"/>
        <w:jc w:val="both"/>
        <w:rPr>
          <w:rFonts w:ascii="Arial" w:hAnsi="Arial" w:cs="Arial"/>
          <w:b/>
          <w:u w:val="single"/>
        </w:rPr>
      </w:pPr>
    </w:p>
    <w:p w14:paraId="5DEAAB68" w14:textId="77777777" w:rsidR="00E5670E" w:rsidRDefault="00E5670E" w:rsidP="00736D54">
      <w:pPr>
        <w:spacing w:line="276" w:lineRule="auto"/>
        <w:jc w:val="both"/>
        <w:rPr>
          <w:rFonts w:ascii="Arial" w:hAnsi="Arial" w:cs="Arial"/>
          <w:b/>
          <w:u w:val="single"/>
        </w:rPr>
      </w:pPr>
    </w:p>
    <w:p w14:paraId="0EBE95AB" w14:textId="77777777" w:rsidR="00E5670E" w:rsidRPr="00A70120" w:rsidRDefault="00E5670E" w:rsidP="00736D54">
      <w:pPr>
        <w:spacing w:line="276" w:lineRule="auto"/>
        <w:jc w:val="both"/>
        <w:rPr>
          <w:rFonts w:ascii="Arial" w:hAnsi="Arial" w:cs="Arial"/>
          <w:b/>
          <w:u w:val="single"/>
        </w:rPr>
      </w:pPr>
    </w:p>
    <w:p w14:paraId="40806F47" w14:textId="77777777" w:rsidR="006C5231" w:rsidRPr="006F35C3" w:rsidRDefault="00121BB4" w:rsidP="00CD7940">
      <w:pPr>
        <w:pStyle w:val="Naslov3"/>
        <w:rPr>
          <w:rFonts w:ascii="Arial" w:hAnsi="Arial" w:cs="Arial"/>
          <w:sz w:val="28"/>
          <w:szCs w:val="28"/>
        </w:rPr>
      </w:pPr>
      <w:bookmarkStart w:id="60" w:name="_Toc2176053"/>
      <w:bookmarkStart w:id="61" w:name="_Toc3180873"/>
      <w:r w:rsidRPr="006F35C3">
        <w:rPr>
          <w:rFonts w:ascii="Arial" w:hAnsi="Arial" w:cs="Arial"/>
          <w:sz w:val="28"/>
          <w:szCs w:val="28"/>
        </w:rPr>
        <w:t xml:space="preserve">7 </w:t>
      </w:r>
      <w:r w:rsidR="00597083" w:rsidRPr="006F35C3">
        <w:rPr>
          <w:rFonts w:ascii="Arial" w:hAnsi="Arial" w:cs="Arial"/>
          <w:sz w:val="28"/>
          <w:szCs w:val="28"/>
        </w:rPr>
        <w:t xml:space="preserve">ENOTA </w:t>
      </w:r>
      <w:r w:rsidR="003D5A1D" w:rsidRPr="006F35C3">
        <w:rPr>
          <w:rFonts w:ascii="Arial" w:hAnsi="Arial" w:cs="Arial"/>
          <w:sz w:val="28"/>
          <w:szCs w:val="28"/>
        </w:rPr>
        <w:t xml:space="preserve">LJUBLJANA </w:t>
      </w:r>
      <w:r w:rsidR="00597083" w:rsidRPr="006F35C3">
        <w:rPr>
          <w:rFonts w:ascii="Arial" w:hAnsi="Arial" w:cs="Arial"/>
          <w:sz w:val="28"/>
          <w:szCs w:val="28"/>
        </w:rPr>
        <w:t>ŠIŠKA</w:t>
      </w:r>
      <w:bookmarkEnd w:id="60"/>
      <w:bookmarkEnd w:id="61"/>
    </w:p>
    <w:p w14:paraId="1A39CC70" w14:textId="77777777" w:rsidR="006F35C3" w:rsidRPr="00CC210D" w:rsidRDefault="006F35C3" w:rsidP="006F35C3">
      <w:pPr>
        <w:pStyle w:val="m-7794666405027801183msolistparagraph"/>
        <w:jc w:val="both"/>
        <w:rPr>
          <w:rFonts w:ascii="Arial" w:hAnsi="Arial" w:cs="Arial"/>
          <w:b/>
          <w:sz w:val="20"/>
          <w:szCs w:val="20"/>
        </w:rPr>
      </w:pPr>
      <w:bookmarkStart w:id="62" w:name="_Toc2176062"/>
      <w:bookmarkStart w:id="63" w:name="_Toc3180882"/>
      <w:r w:rsidRPr="00CC210D">
        <w:rPr>
          <w:rFonts w:ascii="Arial" w:hAnsi="Arial" w:cs="Arial"/>
          <w:b/>
          <w:sz w:val="20"/>
          <w:szCs w:val="20"/>
        </w:rPr>
        <w:t>7.1</w:t>
      </w:r>
      <w:r w:rsidR="00CC210D" w:rsidRPr="00CC210D">
        <w:rPr>
          <w:rFonts w:ascii="Arial" w:hAnsi="Arial" w:cs="Arial"/>
          <w:b/>
          <w:sz w:val="20"/>
          <w:szCs w:val="20"/>
        </w:rPr>
        <w:t xml:space="preserve"> </w:t>
      </w:r>
      <w:r w:rsidRPr="00CC210D">
        <w:rPr>
          <w:rFonts w:ascii="Arial" w:hAnsi="Arial" w:cs="Arial"/>
          <w:b/>
          <w:sz w:val="20"/>
          <w:szCs w:val="20"/>
        </w:rPr>
        <w:t>Enota Ljubljana Šiška.</w:t>
      </w:r>
    </w:p>
    <w:p w14:paraId="3664AFC4" w14:textId="77777777" w:rsidR="006F35C3" w:rsidRDefault="00CC210D" w:rsidP="002237DA">
      <w:pPr>
        <w:pStyle w:val="m-7794666405027801183msolistparagraph"/>
        <w:spacing w:line="276" w:lineRule="auto"/>
        <w:jc w:val="both"/>
        <w:rPr>
          <w:rFonts w:ascii="Arial" w:hAnsi="Arial" w:cs="Arial"/>
          <w:sz w:val="22"/>
          <w:szCs w:val="22"/>
        </w:rPr>
      </w:pPr>
      <w:r w:rsidRPr="00CC210D">
        <w:rPr>
          <w:rFonts w:ascii="Arial" w:hAnsi="Arial" w:cs="Arial"/>
          <w:sz w:val="20"/>
          <w:szCs w:val="20"/>
        </w:rPr>
        <w:t xml:space="preserve">Enota ima svoje prostore </w:t>
      </w:r>
      <w:r>
        <w:rPr>
          <w:rFonts w:ascii="Arial" w:hAnsi="Arial" w:cs="Arial"/>
          <w:sz w:val="20"/>
          <w:szCs w:val="20"/>
        </w:rPr>
        <w:t>na Celovški cesti 150, Ljubljana, kjer opravlja redno dejavnost. Poleg tega razpolaga še s prostori Krajevne pisarne Medvode, na naslovu Medvoška 4 v Medvodah, kjer izvaja redno dejavn</w:t>
      </w:r>
      <w:r w:rsidR="004E46C8">
        <w:rPr>
          <w:rFonts w:ascii="Arial" w:hAnsi="Arial" w:cs="Arial"/>
          <w:sz w:val="20"/>
          <w:szCs w:val="20"/>
        </w:rPr>
        <w:t>ost za območje občine Medvode. N</w:t>
      </w:r>
      <w:r>
        <w:rPr>
          <w:rFonts w:ascii="Arial" w:hAnsi="Arial" w:cs="Arial"/>
          <w:sz w:val="20"/>
          <w:szCs w:val="20"/>
        </w:rPr>
        <w:t xml:space="preserve">a Jarški cesti 23 in Celovški cesti 140 se nahajajo prostori namenjeni za izvajanje programa Materinski dom. </w:t>
      </w:r>
      <w:r w:rsidRPr="00CC210D">
        <w:rPr>
          <w:rFonts w:ascii="Arial" w:hAnsi="Arial" w:cs="Arial"/>
          <w:sz w:val="20"/>
          <w:szCs w:val="20"/>
        </w:rPr>
        <w:t xml:space="preserve">Krajevna pristojnost enote </w:t>
      </w:r>
      <w:r>
        <w:rPr>
          <w:rFonts w:ascii="Arial" w:hAnsi="Arial" w:cs="Arial"/>
          <w:sz w:val="20"/>
          <w:szCs w:val="20"/>
        </w:rPr>
        <w:t xml:space="preserve">Ljubljana Šiška </w:t>
      </w:r>
      <w:r w:rsidRPr="00CC210D">
        <w:rPr>
          <w:rFonts w:ascii="Arial" w:hAnsi="Arial" w:cs="Arial"/>
          <w:sz w:val="20"/>
          <w:szCs w:val="20"/>
        </w:rPr>
        <w:t>obsega MOL - četrtna skupnost Dravlje, MOL - četrtna skupnost Šentvid, MOL - četrtna skupnost Šiška, MOL - četrtna skupnost Šmarna Gora</w:t>
      </w:r>
      <w:r>
        <w:rPr>
          <w:rFonts w:ascii="Arial" w:hAnsi="Arial" w:cs="Arial"/>
          <w:sz w:val="20"/>
          <w:szCs w:val="20"/>
        </w:rPr>
        <w:t>,</w:t>
      </w:r>
      <w:r w:rsidRPr="00CC210D">
        <w:rPr>
          <w:rFonts w:ascii="Arial" w:hAnsi="Arial" w:cs="Arial"/>
          <w:sz w:val="20"/>
          <w:szCs w:val="20"/>
        </w:rPr>
        <w:t xml:space="preserve"> </w:t>
      </w:r>
      <w:r>
        <w:rPr>
          <w:rFonts w:ascii="Arial" w:hAnsi="Arial" w:cs="Arial"/>
          <w:sz w:val="20"/>
          <w:szCs w:val="20"/>
        </w:rPr>
        <w:t>Občino</w:t>
      </w:r>
      <w:r w:rsidRPr="00CC210D">
        <w:rPr>
          <w:rFonts w:ascii="Arial" w:hAnsi="Arial" w:cs="Arial"/>
          <w:sz w:val="20"/>
          <w:szCs w:val="20"/>
        </w:rPr>
        <w:t xml:space="preserve"> Medvode</w:t>
      </w:r>
      <w:r>
        <w:rPr>
          <w:rFonts w:ascii="Arial" w:hAnsi="Arial" w:cs="Arial"/>
          <w:sz w:val="20"/>
          <w:szCs w:val="20"/>
        </w:rPr>
        <w:t xml:space="preserve"> in</w:t>
      </w:r>
      <w:r w:rsidRPr="00CC210D">
        <w:rPr>
          <w:rFonts w:ascii="Arial" w:hAnsi="Arial" w:cs="Arial"/>
          <w:sz w:val="20"/>
          <w:szCs w:val="20"/>
        </w:rPr>
        <w:t xml:space="preserve"> Občin</w:t>
      </w:r>
      <w:r>
        <w:rPr>
          <w:rFonts w:ascii="Arial" w:hAnsi="Arial" w:cs="Arial"/>
          <w:sz w:val="20"/>
          <w:szCs w:val="20"/>
        </w:rPr>
        <w:t>o</w:t>
      </w:r>
      <w:r w:rsidRPr="00CC210D">
        <w:rPr>
          <w:rFonts w:ascii="Arial" w:hAnsi="Arial" w:cs="Arial"/>
          <w:sz w:val="20"/>
          <w:szCs w:val="20"/>
        </w:rPr>
        <w:t xml:space="preserve"> Vodice</w:t>
      </w:r>
      <w:r>
        <w:rPr>
          <w:rFonts w:ascii="Arial" w:hAnsi="Arial" w:cs="Arial"/>
          <w:sz w:val="20"/>
          <w:szCs w:val="20"/>
        </w:rPr>
        <w:t>, skupno 91.</w:t>
      </w:r>
      <w:r w:rsidRPr="00CC210D">
        <w:rPr>
          <w:rFonts w:ascii="Arial" w:hAnsi="Arial" w:cs="Arial"/>
          <w:sz w:val="20"/>
          <w:szCs w:val="20"/>
        </w:rPr>
        <w:t>889 prebivalcev</w:t>
      </w:r>
      <w:r>
        <w:rPr>
          <w:rFonts w:ascii="Arial" w:hAnsi="Arial" w:cs="Arial"/>
          <w:sz w:val="20"/>
          <w:szCs w:val="20"/>
        </w:rPr>
        <w:t>.</w:t>
      </w:r>
      <w:r w:rsidR="004E46C8">
        <w:rPr>
          <w:rFonts w:ascii="Arial" w:hAnsi="Arial" w:cs="Arial"/>
          <w:sz w:val="20"/>
          <w:szCs w:val="20"/>
        </w:rPr>
        <w:t xml:space="preserve"> V okviru rednih nalog izvaja n</w:t>
      </w:r>
      <w:r w:rsidR="006F35C3" w:rsidRPr="00CC210D">
        <w:rPr>
          <w:rFonts w:ascii="Arial" w:hAnsi="Arial" w:cs="Arial"/>
          <w:sz w:val="20"/>
          <w:szCs w:val="20"/>
        </w:rPr>
        <w:t>aloge na podlagi javnih</w:t>
      </w:r>
      <w:r w:rsidR="004E46C8">
        <w:rPr>
          <w:rFonts w:ascii="Arial" w:hAnsi="Arial" w:cs="Arial"/>
          <w:sz w:val="20"/>
          <w:szCs w:val="20"/>
        </w:rPr>
        <w:t xml:space="preserve"> pooblastil in drugih predpisov ter socialno varstvene storitve, </w:t>
      </w:r>
      <w:r w:rsidR="006F35C3" w:rsidRPr="00CC210D">
        <w:rPr>
          <w:rFonts w:ascii="Arial" w:hAnsi="Arial" w:cs="Arial"/>
          <w:sz w:val="20"/>
          <w:szCs w:val="20"/>
        </w:rPr>
        <w:t>organiziranje skupnostnih akcij za socialno ogrožene skupine prebivalstva (npr. obdarovanje otrok, zbiranje oblačil, donacij)</w:t>
      </w:r>
      <w:r w:rsidR="004E46C8">
        <w:rPr>
          <w:rFonts w:ascii="Arial" w:hAnsi="Arial" w:cs="Arial"/>
          <w:sz w:val="20"/>
          <w:szCs w:val="20"/>
        </w:rPr>
        <w:t>. Enota</w:t>
      </w:r>
      <w:r w:rsidR="00D04F93">
        <w:rPr>
          <w:rFonts w:ascii="Arial" w:hAnsi="Arial" w:cs="Arial"/>
          <w:sz w:val="20"/>
          <w:szCs w:val="20"/>
        </w:rPr>
        <w:t xml:space="preserve"> je</w:t>
      </w:r>
      <w:r w:rsidR="004E46C8">
        <w:rPr>
          <w:rFonts w:ascii="Arial" w:hAnsi="Arial" w:cs="Arial"/>
          <w:sz w:val="20"/>
          <w:szCs w:val="20"/>
        </w:rPr>
        <w:t xml:space="preserve"> izvaja</w:t>
      </w:r>
      <w:r w:rsidR="00D04F93">
        <w:rPr>
          <w:rFonts w:ascii="Arial" w:hAnsi="Arial" w:cs="Arial"/>
          <w:sz w:val="20"/>
          <w:szCs w:val="20"/>
        </w:rPr>
        <w:t>la</w:t>
      </w:r>
      <w:r w:rsidR="004E46C8">
        <w:rPr>
          <w:rFonts w:ascii="Arial" w:hAnsi="Arial" w:cs="Arial"/>
          <w:sz w:val="20"/>
          <w:szCs w:val="20"/>
        </w:rPr>
        <w:t xml:space="preserve"> še </w:t>
      </w:r>
      <w:r w:rsidR="00D04F93">
        <w:rPr>
          <w:rFonts w:ascii="Arial" w:hAnsi="Arial" w:cs="Arial"/>
          <w:sz w:val="20"/>
          <w:szCs w:val="20"/>
        </w:rPr>
        <w:t xml:space="preserve">dodatni program </w:t>
      </w:r>
      <w:r w:rsidR="006F35C3" w:rsidRPr="00CC210D">
        <w:rPr>
          <w:rFonts w:ascii="Arial" w:hAnsi="Arial" w:cs="Arial"/>
          <w:sz w:val="20"/>
          <w:szCs w:val="20"/>
        </w:rPr>
        <w:t>Materinski dom Ljubljana</w:t>
      </w:r>
      <w:r w:rsidR="00D04F93">
        <w:rPr>
          <w:rFonts w:ascii="Arial" w:hAnsi="Arial" w:cs="Arial"/>
          <w:sz w:val="20"/>
          <w:szCs w:val="20"/>
        </w:rPr>
        <w:t xml:space="preserve"> </w:t>
      </w:r>
      <w:r w:rsidR="00D04F93" w:rsidRPr="003D3980">
        <w:rPr>
          <w:rFonts w:ascii="Arial" w:hAnsi="Arial" w:cs="Arial"/>
          <w:sz w:val="20"/>
          <w:szCs w:val="20"/>
        </w:rPr>
        <w:t xml:space="preserve">in </w:t>
      </w:r>
      <w:r w:rsidR="003D3980" w:rsidRPr="003D3980">
        <w:rPr>
          <w:rFonts w:ascii="Arial" w:hAnsi="Arial" w:cs="Arial"/>
          <w:sz w:val="20"/>
          <w:szCs w:val="20"/>
        </w:rPr>
        <w:t>d</w:t>
      </w:r>
      <w:r w:rsidR="006F35C3" w:rsidRPr="003D3980">
        <w:rPr>
          <w:rFonts w:ascii="Arial" w:hAnsi="Arial" w:cs="Arial"/>
          <w:sz w:val="20"/>
          <w:szCs w:val="20"/>
        </w:rPr>
        <w:t>enarna pomoč s strani MOL in občine Vodice</w:t>
      </w:r>
      <w:r w:rsidR="002237DA">
        <w:rPr>
          <w:rFonts w:ascii="Arial" w:hAnsi="Arial" w:cs="Arial"/>
          <w:sz w:val="20"/>
          <w:szCs w:val="20"/>
        </w:rPr>
        <w:t>.</w:t>
      </w:r>
    </w:p>
    <w:p w14:paraId="4FB7CC31" w14:textId="77777777" w:rsidR="006F35C3" w:rsidRPr="000C434C" w:rsidRDefault="000C434C" w:rsidP="006F35C3">
      <w:pPr>
        <w:pStyle w:val="m-7794666405027801183msolistparagraph"/>
        <w:jc w:val="both"/>
        <w:rPr>
          <w:rFonts w:ascii="Arial" w:hAnsi="Arial" w:cs="Arial"/>
          <w:sz w:val="20"/>
          <w:szCs w:val="20"/>
          <w:u w:val="single"/>
        </w:rPr>
      </w:pPr>
      <w:r w:rsidRPr="000C434C">
        <w:rPr>
          <w:rFonts w:ascii="Arial" w:hAnsi="Arial" w:cs="Arial"/>
          <w:sz w:val="20"/>
          <w:szCs w:val="20"/>
          <w:u w:val="single"/>
        </w:rPr>
        <w:t>Podatki o kadru:</w:t>
      </w:r>
    </w:p>
    <w:p w14:paraId="59215368" w14:textId="77777777" w:rsidR="000C434C" w:rsidRPr="002817EF" w:rsidRDefault="006F35C3" w:rsidP="006F35C3">
      <w:pPr>
        <w:pStyle w:val="m-7794666405027801183msolistparagraph"/>
        <w:jc w:val="both"/>
        <w:rPr>
          <w:rFonts w:ascii="Arial" w:hAnsi="Arial" w:cs="Arial"/>
          <w:sz w:val="20"/>
          <w:szCs w:val="20"/>
        </w:rPr>
      </w:pPr>
      <w:r w:rsidRPr="002817EF">
        <w:rPr>
          <w:rFonts w:ascii="Arial" w:hAnsi="Arial" w:cs="Arial"/>
          <w:sz w:val="20"/>
          <w:szCs w:val="20"/>
        </w:rPr>
        <w:t>Š</w:t>
      </w:r>
      <w:r w:rsidR="002817EF">
        <w:rPr>
          <w:rFonts w:ascii="Arial" w:hAnsi="Arial" w:cs="Arial"/>
          <w:sz w:val="20"/>
          <w:szCs w:val="20"/>
        </w:rPr>
        <w:t>tevilo</w:t>
      </w:r>
      <w:r w:rsidRPr="002817EF">
        <w:rPr>
          <w:rFonts w:ascii="Arial" w:hAnsi="Arial" w:cs="Arial"/>
          <w:sz w:val="20"/>
          <w:szCs w:val="20"/>
        </w:rPr>
        <w:t xml:space="preserve"> zaposlenih na dan 31.12.2019 je bilo 47. </w:t>
      </w:r>
    </w:p>
    <w:p w14:paraId="6E89B44A" w14:textId="77777777" w:rsidR="006F35C3" w:rsidRPr="000C434C" w:rsidRDefault="006F35C3" w:rsidP="006F35C3">
      <w:pPr>
        <w:pStyle w:val="m-7794666405027801183msolistparagraph"/>
        <w:jc w:val="both"/>
        <w:rPr>
          <w:b/>
          <w:sz w:val="20"/>
          <w:szCs w:val="20"/>
          <w:lang w:eastAsia="en-US"/>
        </w:rPr>
      </w:pPr>
      <w:r w:rsidRPr="000C434C">
        <w:rPr>
          <w:rFonts w:ascii="Arial" w:hAnsi="Arial" w:cs="Arial"/>
          <w:sz w:val="20"/>
          <w:szCs w:val="20"/>
        </w:rPr>
        <w:t>Tip zaposlitve</w:t>
      </w:r>
      <w:r w:rsidR="000C434C">
        <w:rPr>
          <w:b/>
          <w:sz w:val="20"/>
          <w:szCs w:val="20"/>
          <w:lang w:eastAsia="en-US"/>
        </w:rPr>
        <w:t>:</w:t>
      </w:r>
      <w:r w:rsidRPr="000C434C">
        <w:rPr>
          <w:b/>
          <w:sz w:val="20"/>
          <w:szCs w:val="20"/>
          <w:lang w:eastAsia="en-US"/>
        </w:rPr>
        <w:t xml:space="preserve"> </w:t>
      </w:r>
    </w:p>
    <w:tbl>
      <w:tblPr>
        <w:tblW w:w="0" w:type="auto"/>
        <w:tblLook w:val="04A0" w:firstRow="1" w:lastRow="0" w:firstColumn="1" w:lastColumn="0" w:noHBand="0" w:noVBand="1"/>
      </w:tblPr>
      <w:tblGrid>
        <w:gridCol w:w="4442"/>
        <w:gridCol w:w="4478"/>
      </w:tblGrid>
      <w:tr w:rsidR="006F35C3" w14:paraId="2FA834BE"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33D67039" w14:textId="77777777" w:rsidR="006F35C3" w:rsidRPr="000C434C" w:rsidRDefault="006F35C3" w:rsidP="006F35C3">
            <w:pPr>
              <w:rPr>
                <w:rFonts w:ascii="Arial" w:hAnsi="Arial" w:cs="Arial"/>
              </w:rPr>
            </w:pPr>
            <w:r w:rsidRPr="000C434C">
              <w:rPr>
                <w:rFonts w:ascii="Arial" w:hAnsi="Arial" w:cs="Arial"/>
              </w:rPr>
              <w:t>Vrsta zaposlitve</w:t>
            </w:r>
          </w:p>
        </w:tc>
        <w:tc>
          <w:tcPr>
            <w:tcW w:w="4541" w:type="dxa"/>
            <w:tcBorders>
              <w:top w:val="single" w:sz="4" w:space="0" w:color="auto"/>
              <w:left w:val="single" w:sz="4" w:space="0" w:color="auto"/>
              <w:bottom w:val="single" w:sz="4" w:space="0" w:color="auto"/>
              <w:right w:val="single" w:sz="4" w:space="0" w:color="auto"/>
            </w:tcBorders>
            <w:hideMark/>
          </w:tcPr>
          <w:p w14:paraId="449BFF91" w14:textId="77777777" w:rsidR="006F35C3" w:rsidRPr="000C434C" w:rsidRDefault="006F35C3" w:rsidP="006F35C3">
            <w:pPr>
              <w:rPr>
                <w:rFonts w:ascii="Arial" w:hAnsi="Arial" w:cs="Arial"/>
              </w:rPr>
            </w:pPr>
            <w:r w:rsidRPr="000C434C">
              <w:rPr>
                <w:rFonts w:ascii="Arial" w:hAnsi="Arial" w:cs="Arial"/>
              </w:rPr>
              <w:t>Število zaposlenih/vključenih</w:t>
            </w:r>
          </w:p>
        </w:tc>
      </w:tr>
      <w:tr w:rsidR="006F35C3" w14:paraId="2799D9AD"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62FC3969" w14:textId="77777777" w:rsidR="006F35C3" w:rsidRPr="000C434C" w:rsidRDefault="006F35C3" w:rsidP="006F35C3">
            <w:pPr>
              <w:rPr>
                <w:rFonts w:ascii="Arial" w:hAnsi="Arial" w:cs="Arial"/>
              </w:rPr>
            </w:pPr>
            <w:r w:rsidRPr="000C434C">
              <w:rPr>
                <w:rFonts w:ascii="Arial" w:hAnsi="Arial" w:cs="Arial"/>
              </w:rPr>
              <w:t>nedoločen čas</w:t>
            </w:r>
          </w:p>
        </w:tc>
        <w:tc>
          <w:tcPr>
            <w:tcW w:w="4541" w:type="dxa"/>
            <w:tcBorders>
              <w:top w:val="single" w:sz="4" w:space="0" w:color="auto"/>
              <w:left w:val="single" w:sz="4" w:space="0" w:color="auto"/>
              <w:bottom w:val="single" w:sz="4" w:space="0" w:color="auto"/>
              <w:right w:val="single" w:sz="4" w:space="0" w:color="auto"/>
            </w:tcBorders>
          </w:tcPr>
          <w:p w14:paraId="01334990" w14:textId="77777777" w:rsidR="006F35C3" w:rsidRPr="000C434C" w:rsidRDefault="006F35C3" w:rsidP="006F35C3">
            <w:pPr>
              <w:rPr>
                <w:rFonts w:ascii="Arial" w:hAnsi="Arial" w:cs="Arial"/>
              </w:rPr>
            </w:pPr>
            <w:r w:rsidRPr="000C434C">
              <w:rPr>
                <w:rFonts w:ascii="Arial" w:hAnsi="Arial" w:cs="Arial"/>
              </w:rPr>
              <w:t>41</w:t>
            </w:r>
          </w:p>
        </w:tc>
      </w:tr>
      <w:tr w:rsidR="006F35C3" w14:paraId="3FA92A9C"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54409CD0" w14:textId="77777777" w:rsidR="006F35C3" w:rsidRPr="000C434C" w:rsidRDefault="006F35C3" w:rsidP="006F35C3">
            <w:pPr>
              <w:rPr>
                <w:rFonts w:ascii="Arial" w:hAnsi="Arial" w:cs="Arial"/>
              </w:rPr>
            </w:pPr>
            <w:r w:rsidRPr="000C434C">
              <w:rPr>
                <w:rFonts w:ascii="Arial" w:hAnsi="Arial" w:cs="Arial"/>
              </w:rPr>
              <w:t>določen čas</w:t>
            </w:r>
          </w:p>
        </w:tc>
        <w:tc>
          <w:tcPr>
            <w:tcW w:w="4541" w:type="dxa"/>
            <w:tcBorders>
              <w:top w:val="single" w:sz="4" w:space="0" w:color="auto"/>
              <w:left w:val="single" w:sz="4" w:space="0" w:color="auto"/>
              <w:bottom w:val="single" w:sz="4" w:space="0" w:color="auto"/>
              <w:right w:val="single" w:sz="4" w:space="0" w:color="auto"/>
            </w:tcBorders>
          </w:tcPr>
          <w:p w14:paraId="4DCCAA2C" w14:textId="77777777" w:rsidR="006F35C3" w:rsidRPr="000C434C" w:rsidRDefault="006F35C3" w:rsidP="006F35C3">
            <w:pPr>
              <w:rPr>
                <w:rFonts w:ascii="Arial" w:hAnsi="Arial" w:cs="Arial"/>
              </w:rPr>
            </w:pPr>
            <w:r w:rsidRPr="000C434C">
              <w:rPr>
                <w:rFonts w:ascii="Arial" w:hAnsi="Arial" w:cs="Arial"/>
              </w:rPr>
              <w:t>3</w:t>
            </w:r>
          </w:p>
        </w:tc>
      </w:tr>
      <w:tr w:rsidR="006F35C3" w14:paraId="4A368DC8"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57D4673B" w14:textId="77777777" w:rsidR="006F35C3" w:rsidRPr="000C434C" w:rsidRDefault="006F35C3" w:rsidP="006F35C3">
            <w:pPr>
              <w:rPr>
                <w:rFonts w:ascii="Arial" w:hAnsi="Arial" w:cs="Arial"/>
              </w:rPr>
            </w:pPr>
            <w:r w:rsidRPr="000C434C">
              <w:rPr>
                <w:rFonts w:ascii="Arial" w:hAnsi="Arial" w:cs="Arial"/>
              </w:rPr>
              <w:t>javna dela</w:t>
            </w:r>
          </w:p>
        </w:tc>
        <w:tc>
          <w:tcPr>
            <w:tcW w:w="4541" w:type="dxa"/>
            <w:tcBorders>
              <w:top w:val="single" w:sz="4" w:space="0" w:color="auto"/>
              <w:left w:val="single" w:sz="4" w:space="0" w:color="auto"/>
              <w:bottom w:val="single" w:sz="4" w:space="0" w:color="auto"/>
              <w:right w:val="single" w:sz="4" w:space="0" w:color="auto"/>
            </w:tcBorders>
          </w:tcPr>
          <w:p w14:paraId="0A8923FE" w14:textId="77777777" w:rsidR="006F35C3" w:rsidRPr="000C434C" w:rsidRDefault="006F35C3" w:rsidP="006F35C3">
            <w:pPr>
              <w:rPr>
                <w:rFonts w:ascii="Arial" w:hAnsi="Arial" w:cs="Arial"/>
              </w:rPr>
            </w:pPr>
            <w:r w:rsidRPr="000C434C">
              <w:rPr>
                <w:rFonts w:ascii="Arial" w:hAnsi="Arial" w:cs="Arial"/>
              </w:rPr>
              <w:t>1</w:t>
            </w:r>
          </w:p>
        </w:tc>
      </w:tr>
      <w:tr w:rsidR="006F35C3" w14:paraId="4B1B34DA" w14:textId="77777777" w:rsidTr="006F35C3">
        <w:tc>
          <w:tcPr>
            <w:tcW w:w="4521" w:type="dxa"/>
            <w:tcBorders>
              <w:top w:val="single" w:sz="4" w:space="0" w:color="auto"/>
              <w:left w:val="single" w:sz="4" w:space="0" w:color="auto"/>
              <w:bottom w:val="single" w:sz="4" w:space="0" w:color="auto"/>
              <w:right w:val="single" w:sz="4" w:space="0" w:color="auto"/>
            </w:tcBorders>
            <w:hideMark/>
          </w:tcPr>
          <w:p w14:paraId="29EA0893" w14:textId="77777777" w:rsidR="006F35C3" w:rsidRPr="000C434C" w:rsidRDefault="006F35C3" w:rsidP="006F35C3">
            <w:pPr>
              <w:rPr>
                <w:rFonts w:ascii="Arial" w:hAnsi="Arial" w:cs="Arial"/>
              </w:rPr>
            </w:pPr>
            <w:r w:rsidRPr="000C434C">
              <w:rPr>
                <w:rFonts w:ascii="Arial" w:hAnsi="Arial" w:cs="Arial"/>
              </w:rPr>
              <w:t>usposabljanje na delovnem mestu</w:t>
            </w:r>
          </w:p>
        </w:tc>
        <w:tc>
          <w:tcPr>
            <w:tcW w:w="4541" w:type="dxa"/>
            <w:tcBorders>
              <w:top w:val="single" w:sz="4" w:space="0" w:color="auto"/>
              <w:left w:val="single" w:sz="4" w:space="0" w:color="auto"/>
              <w:bottom w:val="single" w:sz="4" w:space="0" w:color="auto"/>
              <w:right w:val="single" w:sz="4" w:space="0" w:color="auto"/>
            </w:tcBorders>
          </w:tcPr>
          <w:p w14:paraId="1257BDDB" w14:textId="77777777" w:rsidR="006F35C3" w:rsidRPr="000C434C" w:rsidRDefault="006F35C3" w:rsidP="006F35C3">
            <w:pPr>
              <w:rPr>
                <w:rFonts w:ascii="Arial" w:hAnsi="Arial" w:cs="Arial"/>
              </w:rPr>
            </w:pPr>
            <w:r w:rsidRPr="000C434C">
              <w:rPr>
                <w:rFonts w:ascii="Arial" w:hAnsi="Arial" w:cs="Arial"/>
              </w:rPr>
              <w:t>2</w:t>
            </w:r>
          </w:p>
        </w:tc>
      </w:tr>
    </w:tbl>
    <w:p w14:paraId="6DC7752C" w14:textId="77777777" w:rsidR="00A3125F" w:rsidRDefault="00A3125F" w:rsidP="006F35C3">
      <w:pPr>
        <w:pStyle w:val="m-7794666405027801183msolistparagraph"/>
        <w:jc w:val="both"/>
        <w:rPr>
          <w:rFonts w:ascii="Arial" w:hAnsi="Arial" w:cs="Arial"/>
          <w:sz w:val="22"/>
          <w:szCs w:val="22"/>
        </w:rPr>
      </w:pPr>
    </w:p>
    <w:p w14:paraId="17E6FAFE" w14:textId="77777777" w:rsidR="006F35C3" w:rsidRPr="000C434C" w:rsidRDefault="006F35C3" w:rsidP="006F35C3">
      <w:pPr>
        <w:pStyle w:val="m-7794666405027801183msolistparagraph"/>
        <w:jc w:val="both"/>
        <w:rPr>
          <w:b/>
          <w:sz w:val="20"/>
          <w:szCs w:val="20"/>
          <w:lang w:eastAsia="en-US"/>
        </w:rPr>
      </w:pPr>
      <w:r w:rsidRPr="000C434C">
        <w:rPr>
          <w:rFonts w:ascii="Arial" w:hAnsi="Arial" w:cs="Arial"/>
          <w:sz w:val="20"/>
          <w:szCs w:val="20"/>
        </w:rPr>
        <w:t>Izobrazbena struktura zaposlenih</w:t>
      </w:r>
      <w:r w:rsidR="00C715A6">
        <w:rPr>
          <w:rFonts w:ascii="Arial" w:hAnsi="Arial" w:cs="Arial"/>
          <w:sz w:val="20"/>
          <w:szCs w:val="20"/>
        </w:rPr>
        <w:t>:</w:t>
      </w:r>
      <w:r w:rsidRPr="000C434C">
        <w:rPr>
          <w:b/>
          <w:sz w:val="20"/>
          <w:szCs w:val="20"/>
          <w:lang w:eastAsia="en-US"/>
        </w:rPr>
        <w:t xml:space="preserve"> </w:t>
      </w:r>
    </w:p>
    <w:tbl>
      <w:tblPr>
        <w:tblW w:w="0" w:type="auto"/>
        <w:tblLook w:val="04A0" w:firstRow="1" w:lastRow="0" w:firstColumn="1" w:lastColumn="0" w:noHBand="0" w:noVBand="1"/>
      </w:tblPr>
      <w:tblGrid>
        <w:gridCol w:w="4458"/>
        <w:gridCol w:w="4462"/>
      </w:tblGrid>
      <w:tr w:rsidR="006F35C3" w14:paraId="2ACBF7D3"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1337AC3B" w14:textId="77777777" w:rsidR="006F35C3" w:rsidRPr="000C434C" w:rsidRDefault="006F35C3" w:rsidP="006F35C3">
            <w:pPr>
              <w:rPr>
                <w:rFonts w:ascii="Arial" w:hAnsi="Arial" w:cs="Arial"/>
              </w:rPr>
            </w:pPr>
            <w:r w:rsidRPr="000C434C">
              <w:rPr>
                <w:rFonts w:ascii="Arial" w:hAnsi="Arial" w:cs="Arial"/>
              </w:rPr>
              <w:t>stopnja strokovne izobrazbe</w:t>
            </w:r>
          </w:p>
        </w:tc>
        <w:tc>
          <w:tcPr>
            <w:tcW w:w="4606" w:type="dxa"/>
            <w:tcBorders>
              <w:top w:val="single" w:sz="4" w:space="0" w:color="auto"/>
              <w:left w:val="single" w:sz="4" w:space="0" w:color="auto"/>
              <w:bottom w:val="single" w:sz="4" w:space="0" w:color="auto"/>
              <w:right w:val="single" w:sz="4" w:space="0" w:color="auto"/>
            </w:tcBorders>
            <w:hideMark/>
          </w:tcPr>
          <w:p w14:paraId="59D7119F" w14:textId="77777777" w:rsidR="006F35C3" w:rsidRPr="000C434C" w:rsidRDefault="006F35C3" w:rsidP="006F35C3">
            <w:pPr>
              <w:rPr>
                <w:rFonts w:ascii="Arial" w:hAnsi="Arial" w:cs="Arial"/>
              </w:rPr>
            </w:pPr>
            <w:r w:rsidRPr="000C434C">
              <w:rPr>
                <w:rFonts w:ascii="Arial" w:hAnsi="Arial" w:cs="Arial"/>
              </w:rPr>
              <w:t>Število zaposlenih</w:t>
            </w:r>
          </w:p>
        </w:tc>
      </w:tr>
      <w:tr w:rsidR="006F35C3" w14:paraId="5A20FFC3" w14:textId="77777777" w:rsidTr="006F35C3">
        <w:tc>
          <w:tcPr>
            <w:tcW w:w="4606" w:type="dxa"/>
            <w:tcBorders>
              <w:top w:val="single" w:sz="4" w:space="0" w:color="auto"/>
              <w:left w:val="single" w:sz="4" w:space="0" w:color="auto"/>
              <w:bottom w:val="single" w:sz="4" w:space="0" w:color="auto"/>
              <w:right w:val="single" w:sz="4" w:space="0" w:color="auto"/>
            </w:tcBorders>
          </w:tcPr>
          <w:p w14:paraId="6DEF252D" w14:textId="77777777" w:rsidR="006F35C3" w:rsidRPr="000C434C" w:rsidRDefault="006F35C3" w:rsidP="006F35C3">
            <w:pPr>
              <w:rPr>
                <w:rFonts w:ascii="Arial" w:hAnsi="Arial" w:cs="Arial"/>
              </w:rPr>
            </w:pPr>
            <w:r w:rsidRPr="000C434C">
              <w:rPr>
                <w:rFonts w:ascii="Arial" w:hAnsi="Arial" w:cs="Arial"/>
              </w:rPr>
              <w:t>I.</w:t>
            </w:r>
          </w:p>
        </w:tc>
        <w:tc>
          <w:tcPr>
            <w:tcW w:w="4606" w:type="dxa"/>
            <w:tcBorders>
              <w:top w:val="single" w:sz="4" w:space="0" w:color="auto"/>
              <w:left w:val="single" w:sz="4" w:space="0" w:color="auto"/>
              <w:bottom w:val="single" w:sz="4" w:space="0" w:color="auto"/>
              <w:right w:val="single" w:sz="4" w:space="0" w:color="auto"/>
            </w:tcBorders>
          </w:tcPr>
          <w:p w14:paraId="0A723326" w14:textId="77777777" w:rsidR="006F35C3" w:rsidRPr="000C434C" w:rsidRDefault="006F35C3" w:rsidP="006F35C3">
            <w:pPr>
              <w:rPr>
                <w:rFonts w:ascii="Arial" w:hAnsi="Arial" w:cs="Arial"/>
              </w:rPr>
            </w:pPr>
            <w:r w:rsidRPr="000C434C">
              <w:rPr>
                <w:rFonts w:ascii="Arial" w:hAnsi="Arial" w:cs="Arial"/>
              </w:rPr>
              <w:t>/</w:t>
            </w:r>
          </w:p>
        </w:tc>
      </w:tr>
      <w:tr w:rsidR="006F35C3" w14:paraId="4A438DBA" w14:textId="77777777" w:rsidTr="006F35C3">
        <w:tc>
          <w:tcPr>
            <w:tcW w:w="4606" w:type="dxa"/>
            <w:tcBorders>
              <w:top w:val="single" w:sz="4" w:space="0" w:color="auto"/>
              <w:left w:val="single" w:sz="4" w:space="0" w:color="auto"/>
              <w:bottom w:val="single" w:sz="4" w:space="0" w:color="auto"/>
              <w:right w:val="single" w:sz="4" w:space="0" w:color="auto"/>
            </w:tcBorders>
          </w:tcPr>
          <w:p w14:paraId="3F00B634" w14:textId="77777777" w:rsidR="006F35C3" w:rsidRPr="000C434C" w:rsidRDefault="006F35C3" w:rsidP="006F35C3">
            <w:pPr>
              <w:rPr>
                <w:rFonts w:ascii="Arial" w:hAnsi="Arial" w:cs="Arial"/>
              </w:rPr>
            </w:pPr>
            <w:r w:rsidRPr="000C434C">
              <w:rPr>
                <w:rFonts w:ascii="Arial" w:hAnsi="Arial" w:cs="Arial"/>
              </w:rPr>
              <w:t>III.</w:t>
            </w:r>
          </w:p>
        </w:tc>
        <w:tc>
          <w:tcPr>
            <w:tcW w:w="4606" w:type="dxa"/>
            <w:tcBorders>
              <w:top w:val="single" w:sz="4" w:space="0" w:color="auto"/>
              <w:left w:val="single" w:sz="4" w:space="0" w:color="auto"/>
              <w:bottom w:val="single" w:sz="4" w:space="0" w:color="auto"/>
              <w:right w:val="single" w:sz="4" w:space="0" w:color="auto"/>
            </w:tcBorders>
          </w:tcPr>
          <w:p w14:paraId="195AC4FB" w14:textId="77777777" w:rsidR="006F35C3" w:rsidRPr="000C434C" w:rsidRDefault="006F35C3" w:rsidP="006F35C3">
            <w:pPr>
              <w:rPr>
                <w:rFonts w:ascii="Arial" w:hAnsi="Arial" w:cs="Arial"/>
              </w:rPr>
            </w:pPr>
            <w:r w:rsidRPr="000C434C">
              <w:rPr>
                <w:rFonts w:ascii="Arial" w:hAnsi="Arial" w:cs="Arial"/>
              </w:rPr>
              <w:t>/</w:t>
            </w:r>
          </w:p>
        </w:tc>
      </w:tr>
      <w:tr w:rsidR="006F35C3" w14:paraId="5B7FC36F" w14:textId="77777777" w:rsidTr="006F35C3">
        <w:tc>
          <w:tcPr>
            <w:tcW w:w="4606" w:type="dxa"/>
            <w:tcBorders>
              <w:top w:val="single" w:sz="4" w:space="0" w:color="auto"/>
              <w:left w:val="single" w:sz="4" w:space="0" w:color="auto"/>
              <w:bottom w:val="single" w:sz="4" w:space="0" w:color="auto"/>
              <w:right w:val="single" w:sz="4" w:space="0" w:color="auto"/>
            </w:tcBorders>
          </w:tcPr>
          <w:p w14:paraId="1CA0E96C" w14:textId="77777777" w:rsidR="006F35C3" w:rsidRPr="000C434C" w:rsidRDefault="006F35C3" w:rsidP="006F35C3">
            <w:pPr>
              <w:rPr>
                <w:rFonts w:ascii="Arial" w:hAnsi="Arial" w:cs="Arial"/>
              </w:rPr>
            </w:pPr>
            <w:r w:rsidRPr="000C434C">
              <w:rPr>
                <w:rFonts w:ascii="Arial" w:hAnsi="Arial" w:cs="Arial"/>
              </w:rPr>
              <w:t>IV.</w:t>
            </w:r>
          </w:p>
        </w:tc>
        <w:tc>
          <w:tcPr>
            <w:tcW w:w="4606" w:type="dxa"/>
            <w:tcBorders>
              <w:top w:val="single" w:sz="4" w:space="0" w:color="auto"/>
              <w:left w:val="single" w:sz="4" w:space="0" w:color="auto"/>
              <w:bottom w:val="single" w:sz="4" w:space="0" w:color="auto"/>
              <w:right w:val="single" w:sz="4" w:space="0" w:color="auto"/>
            </w:tcBorders>
          </w:tcPr>
          <w:p w14:paraId="64278755" w14:textId="77777777" w:rsidR="006F35C3" w:rsidRPr="000C434C" w:rsidRDefault="006F35C3" w:rsidP="006F35C3">
            <w:pPr>
              <w:rPr>
                <w:rFonts w:ascii="Arial" w:hAnsi="Arial" w:cs="Arial"/>
              </w:rPr>
            </w:pPr>
            <w:r w:rsidRPr="000C434C">
              <w:rPr>
                <w:rFonts w:ascii="Arial" w:hAnsi="Arial" w:cs="Arial"/>
              </w:rPr>
              <w:t>/</w:t>
            </w:r>
          </w:p>
        </w:tc>
      </w:tr>
      <w:tr w:rsidR="006F35C3" w14:paraId="0CD01F71"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4F796751" w14:textId="77777777" w:rsidR="006F35C3" w:rsidRPr="000C434C" w:rsidRDefault="006F35C3" w:rsidP="006F35C3">
            <w:pPr>
              <w:rPr>
                <w:rFonts w:ascii="Arial" w:hAnsi="Arial" w:cs="Arial"/>
              </w:rPr>
            </w:pPr>
            <w:r w:rsidRPr="000C434C">
              <w:rPr>
                <w:rFonts w:ascii="Arial" w:hAnsi="Arial" w:cs="Arial"/>
              </w:rPr>
              <w:t xml:space="preserve">V. </w:t>
            </w:r>
          </w:p>
        </w:tc>
        <w:tc>
          <w:tcPr>
            <w:tcW w:w="4606" w:type="dxa"/>
            <w:tcBorders>
              <w:top w:val="single" w:sz="4" w:space="0" w:color="auto"/>
              <w:left w:val="single" w:sz="4" w:space="0" w:color="auto"/>
              <w:bottom w:val="single" w:sz="4" w:space="0" w:color="auto"/>
              <w:right w:val="single" w:sz="4" w:space="0" w:color="auto"/>
            </w:tcBorders>
          </w:tcPr>
          <w:p w14:paraId="7F7D8123" w14:textId="77777777" w:rsidR="006F35C3" w:rsidRPr="000C434C" w:rsidRDefault="006F35C3" w:rsidP="006F35C3">
            <w:pPr>
              <w:rPr>
                <w:rFonts w:ascii="Arial" w:hAnsi="Arial" w:cs="Arial"/>
              </w:rPr>
            </w:pPr>
            <w:r w:rsidRPr="000C434C">
              <w:rPr>
                <w:rFonts w:ascii="Arial" w:hAnsi="Arial" w:cs="Arial"/>
              </w:rPr>
              <w:t>2</w:t>
            </w:r>
          </w:p>
        </w:tc>
      </w:tr>
      <w:tr w:rsidR="006F35C3" w14:paraId="2A4DEC81"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2752F21E" w14:textId="77777777" w:rsidR="006F35C3" w:rsidRPr="000C434C" w:rsidRDefault="006F35C3" w:rsidP="006F35C3">
            <w:pPr>
              <w:rPr>
                <w:rFonts w:ascii="Arial" w:hAnsi="Arial" w:cs="Arial"/>
              </w:rPr>
            </w:pPr>
            <w:r w:rsidRPr="000C434C">
              <w:rPr>
                <w:rFonts w:ascii="Arial" w:hAnsi="Arial" w:cs="Arial"/>
              </w:rPr>
              <w:t>VI.</w:t>
            </w:r>
          </w:p>
        </w:tc>
        <w:tc>
          <w:tcPr>
            <w:tcW w:w="4606" w:type="dxa"/>
            <w:tcBorders>
              <w:top w:val="single" w:sz="4" w:space="0" w:color="auto"/>
              <w:left w:val="single" w:sz="4" w:space="0" w:color="auto"/>
              <w:bottom w:val="single" w:sz="4" w:space="0" w:color="auto"/>
              <w:right w:val="single" w:sz="4" w:space="0" w:color="auto"/>
            </w:tcBorders>
          </w:tcPr>
          <w:p w14:paraId="341F27FD" w14:textId="77777777" w:rsidR="006F35C3" w:rsidRPr="000C434C" w:rsidRDefault="006F35C3" w:rsidP="006F35C3">
            <w:pPr>
              <w:rPr>
                <w:rFonts w:ascii="Arial" w:hAnsi="Arial" w:cs="Arial"/>
              </w:rPr>
            </w:pPr>
            <w:r w:rsidRPr="000C434C">
              <w:rPr>
                <w:rFonts w:ascii="Arial" w:hAnsi="Arial" w:cs="Arial"/>
              </w:rPr>
              <w:t>6</w:t>
            </w:r>
          </w:p>
        </w:tc>
      </w:tr>
      <w:tr w:rsidR="006F35C3" w14:paraId="71877F44"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0A76D14E" w14:textId="77777777" w:rsidR="006F35C3" w:rsidRPr="000C434C" w:rsidRDefault="006F35C3" w:rsidP="006F35C3">
            <w:pPr>
              <w:rPr>
                <w:rFonts w:ascii="Arial" w:hAnsi="Arial" w:cs="Arial"/>
              </w:rPr>
            </w:pPr>
            <w:r w:rsidRPr="000C434C">
              <w:rPr>
                <w:rFonts w:ascii="Arial" w:hAnsi="Arial" w:cs="Arial"/>
              </w:rPr>
              <w:t>VII.</w:t>
            </w:r>
          </w:p>
        </w:tc>
        <w:tc>
          <w:tcPr>
            <w:tcW w:w="4606" w:type="dxa"/>
            <w:tcBorders>
              <w:top w:val="single" w:sz="4" w:space="0" w:color="auto"/>
              <w:left w:val="single" w:sz="4" w:space="0" w:color="auto"/>
              <w:bottom w:val="single" w:sz="4" w:space="0" w:color="auto"/>
              <w:right w:val="single" w:sz="4" w:space="0" w:color="auto"/>
            </w:tcBorders>
          </w:tcPr>
          <w:p w14:paraId="0B4858E8" w14:textId="77777777" w:rsidR="006F35C3" w:rsidRPr="000C434C" w:rsidRDefault="006F35C3" w:rsidP="006F35C3">
            <w:pPr>
              <w:rPr>
                <w:rFonts w:ascii="Arial" w:hAnsi="Arial" w:cs="Arial"/>
              </w:rPr>
            </w:pPr>
            <w:r w:rsidRPr="000C434C">
              <w:rPr>
                <w:rFonts w:ascii="Arial" w:hAnsi="Arial" w:cs="Arial"/>
              </w:rPr>
              <w:t>37</w:t>
            </w:r>
          </w:p>
        </w:tc>
      </w:tr>
      <w:tr w:rsidR="006F35C3" w14:paraId="3CBFB44F" w14:textId="77777777" w:rsidTr="006F35C3">
        <w:tc>
          <w:tcPr>
            <w:tcW w:w="4606" w:type="dxa"/>
            <w:tcBorders>
              <w:top w:val="single" w:sz="4" w:space="0" w:color="auto"/>
              <w:left w:val="single" w:sz="4" w:space="0" w:color="auto"/>
              <w:bottom w:val="single" w:sz="4" w:space="0" w:color="auto"/>
              <w:right w:val="single" w:sz="4" w:space="0" w:color="auto"/>
            </w:tcBorders>
            <w:hideMark/>
          </w:tcPr>
          <w:p w14:paraId="762A3C60" w14:textId="77777777" w:rsidR="006F35C3" w:rsidRPr="000C434C" w:rsidRDefault="006F35C3" w:rsidP="006F35C3">
            <w:pPr>
              <w:rPr>
                <w:rFonts w:ascii="Arial" w:hAnsi="Arial" w:cs="Arial"/>
              </w:rPr>
            </w:pPr>
            <w:r w:rsidRPr="000C434C">
              <w:rPr>
                <w:rFonts w:ascii="Arial" w:hAnsi="Arial" w:cs="Arial"/>
              </w:rPr>
              <w:t>VIII.</w:t>
            </w:r>
          </w:p>
        </w:tc>
        <w:tc>
          <w:tcPr>
            <w:tcW w:w="4606" w:type="dxa"/>
            <w:tcBorders>
              <w:top w:val="single" w:sz="4" w:space="0" w:color="auto"/>
              <w:left w:val="single" w:sz="4" w:space="0" w:color="auto"/>
              <w:bottom w:val="single" w:sz="4" w:space="0" w:color="auto"/>
              <w:right w:val="single" w:sz="4" w:space="0" w:color="auto"/>
            </w:tcBorders>
          </w:tcPr>
          <w:p w14:paraId="4D5B25A3" w14:textId="77777777" w:rsidR="006F35C3" w:rsidRPr="000C434C" w:rsidRDefault="006F35C3" w:rsidP="006F35C3">
            <w:pPr>
              <w:rPr>
                <w:rFonts w:ascii="Arial" w:hAnsi="Arial" w:cs="Arial"/>
              </w:rPr>
            </w:pPr>
            <w:r w:rsidRPr="000C434C">
              <w:rPr>
                <w:rFonts w:ascii="Arial" w:hAnsi="Arial" w:cs="Arial"/>
              </w:rPr>
              <w:t>/</w:t>
            </w:r>
          </w:p>
        </w:tc>
      </w:tr>
    </w:tbl>
    <w:p w14:paraId="2175093A" w14:textId="77777777" w:rsidR="000C434C" w:rsidRPr="00AE7686" w:rsidRDefault="000C434C" w:rsidP="00AE7686">
      <w:pPr>
        <w:pStyle w:val="m-7794666405027801183msolistparagraph"/>
        <w:spacing w:line="276" w:lineRule="auto"/>
        <w:jc w:val="both"/>
        <w:rPr>
          <w:rFonts w:ascii="Arial" w:hAnsi="Arial" w:cs="Arial"/>
          <w:sz w:val="20"/>
          <w:szCs w:val="20"/>
        </w:rPr>
      </w:pPr>
      <w:r w:rsidRPr="00AE7686">
        <w:rPr>
          <w:rFonts w:ascii="Arial" w:hAnsi="Arial" w:cs="Arial"/>
          <w:sz w:val="20"/>
          <w:szCs w:val="20"/>
        </w:rPr>
        <w:t>Zaposleni so se v letu 2019 udeležili naslednjih izobraževanj:</w:t>
      </w:r>
    </w:p>
    <w:p w14:paraId="21EFB756"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Uredba o upravnem poslovanju</w:t>
      </w:r>
    </w:p>
    <w:p w14:paraId="045919BD"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Osebna asistenca – delo z invalidi</w:t>
      </w:r>
    </w:p>
    <w:p w14:paraId="693D23AD"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Sodelovanje med sodišči in CSD za zagotavljanje varstva koristi otrok po Družinskem zakoniku</w:t>
      </w:r>
    </w:p>
    <w:p w14:paraId="698E90A4"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Udeležba na 8. mednarodnem kongresu psihologov Slovenije</w:t>
      </w:r>
    </w:p>
    <w:p w14:paraId="1D4FD9E4"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Tudi svetovalni delavci potrebujejo pomoč</w:t>
      </w:r>
    </w:p>
    <w:p w14:paraId="1B66D267"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Skrbništvo po Družinskem zakoniku</w:t>
      </w:r>
    </w:p>
    <w:p w14:paraId="52A27356"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Priprave na preizkus strokovne usposobljenosti za delo z dokumentarnim gradivom</w:t>
      </w:r>
    </w:p>
    <w:p w14:paraId="3D2F93BE"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Novitete družinskega zakonika</w:t>
      </w:r>
    </w:p>
    <w:p w14:paraId="6543B045"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Predstavitev socialnega dela in programov URI Soča</w:t>
      </w:r>
    </w:p>
    <w:p w14:paraId="70CE3582"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Prepoznavanje spolne zlorabe otrok</w:t>
      </w:r>
    </w:p>
    <w:p w14:paraId="31E7B264"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Supervizija</w:t>
      </w:r>
    </w:p>
    <w:p w14:paraId="20B36B0A"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Obravnava nasilja na CSD – ukrepi in storitve</w:t>
      </w:r>
    </w:p>
    <w:p w14:paraId="1E1E27C4"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Pogovor z otrokom</w:t>
      </w:r>
    </w:p>
    <w:p w14:paraId="05E84879"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Afektivne, osebnostne in vedenjske težave pri starostnikih</w:t>
      </w:r>
    </w:p>
    <w:p w14:paraId="3B30FB43"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Pričanje strokovnih delavcev na sodišču</w:t>
      </w:r>
    </w:p>
    <w:p w14:paraId="612400BF"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Skrbništvo – kako med zahtevnimi primeri in odgovornostjo</w:t>
      </w:r>
    </w:p>
    <w:p w14:paraId="3D3D7D33"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Pomoč družini za dom</w:t>
      </w:r>
    </w:p>
    <w:p w14:paraId="7AF8D0E2"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XXV. dnevi Socialne zbornice Slovenije</w:t>
      </w:r>
    </w:p>
    <w:p w14:paraId="3672799E" w14:textId="77777777" w:rsid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AE7686">
        <w:rPr>
          <w:rFonts w:ascii="Arial" w:hAnsi="Arial" w:cs="Arial"/>
        </w:rPr>
        <w:t>Akademija vodenja</w:t>
      </w:r>
    </w:p>
    <w:p w14:paraId="60B084A1" w14:textId="77777777" w:rsidR="00AE7686" w:rsidRPr="00FF5448" w:rsidRDefault="00AE7686" w:rsidP="00EE39A2">
      <w:pPr>
        <w:numPr>
          <w:ilvl w:val="0"/>
          <w:numId w:val="25"/>
        </w:numPr>
        <w:autoSpaceDE w:val="0"/>
        <w:autoSpaceDN w:val="0"/>
        <w:adjustRightInd w:val="0"/>
        <w:contextualSpacing/>
        <w:jc w:val="both"/>
        <w:rPr>
          <w:rFonts w:ascii="Arial" w:hAnsi="Arial" w:cs="Arial"/>
        </w:rPr>
      </w:pPr>
      <w:r w:rsidRPr="00FF5448">
        <w:rPr>
          <w:rFonts w:ascii="Arial" w:hAnsi="Arial" w:cs="Arial"/>
        </w:rPr>
        <w:t>Lahko čustva popravijo možgane?</w:t>
      </w:r>
    </w:p>
    <w:p w14:paraId="6EDCF358" w14:textId="77777777" w:rsidR="00AE7686" w:rsidRDefault="00AE7686" w:rsidP="00EE39A2">
      <w:pPr>
        <w:numPr>
          <w:ilvl w:val="0"/>
          <w:numId w:val="25"/>
        </w:numPr>
        <w:autoSpaceDE w:val="0"/>
        <w:autoSpaceDN w:val="0"/>
        <w:adjustRightInd w:val="0"/>
        <w:spacing w:line="276" w:lineRule="auto"/>
        <w:contextualSpacing/>
        <w:jc w:val="both"/>
        <w:rPr>
          <w:rFonts w:ascii="Arial" w:hAnsi="Arial" w:cs="Arial"/>
        </w:rPr>
      </w:pPr>
      <w:r>
        <w:rPr>
          <w:rFonts w:ascii="Arial" w:hAnsi="Arial" w:cs="Arial"/>
        </w:rPr>
        <w:t>Močno konfliktne razveze</w:t>
      </w:r>
    </w:p>
    <w:p w14:paraId="2D707586" w14:textId="77777777" w:rsidR="00AE7686" w:rsidRDefault="00AE7686" w:rsidP="00EE39A2">
      <w:pPr>
        <w:numPr>
          <w:ilvl w:val="0"/>
          <w:numId w:val="25"/>
        </w:numPr>
        <w:autoSpaceDE w:val="0"/>
        <w:autoSpaceDN w:val="0"/>
        <w:adjustRightInd w:val="0"/>
        <w:contextualSpacing/>
        <w:jc w:val="both"/>
        <w:rPr>
          <w:rFonts w:ascii="Arial" w:hAnsi="Arial" w:cs="Arial"/>
        </w:rPr>
      </w:pPr>
      <w:r w:rsidRPr="00FF5448">
        <w:rPr>
          <w:rFonts w:ascii="Arial" w:hAnsi="Arial" w:cs="Arial"/>
        </w:rPr>
        <w:t>Namestitev mladoletnikov v zavod</w:t>
      </w:r>
    </w:p>
    <w:p w14:paraId="4E596793" w14:textId="77777777" w:rsid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FF5448">
        <w:rPr>
          <w:rFonts w:ascii="Arial" w:hAnsi="Arial" w:cs="Arial"/>
        </w:rPr>
        <w:t>Stiki pod nadzorom</w:t>
      </w:r>
    </w:p>
    <w:p w14:paraId="56E760B2" w14:textId="77777777" w:rsidR="00AE7686" w:rsidRDefault="00AE7686" w:rsidP="00EE39A2">
      <w:pPr>
        <w:numPr>
          <w:ilvl w:val="0"/>
          <w:numId w:val="25"/>
        </w:numPr>
        <w:autoSpaceDE w:val="0"/>
        <w:autoSpaceDN w:val="0"/>
        <w:adjustRightInd w:val="0"/>
        <w:spacing w:line="276" w:lineRule="auto"/>
        <w:contextualSpacing/>
        <w:jc w:val="both"/>
        <w:rPr>
          <w:rFonts w:ascii="Arial" w:hAnsi="Arial" w:cs="Arial"/>
        </w:rPr>
      </w:pPr>
      <w:r>
        <w:rPr>
          <w:rFonts w:ascii="Arial" w:hAnsi="Arial" w:cs="Arial"/>
        </w:rPr>
        <w:t>Izobraževanje sindikata Since07</w:t>
      </w:r>
    </w:p>
    <w:p w14:paraId="057574E5" w14:textId="77777777" w:rsidR="00AE7686" w:rsidRPr="00FF5448" w:rsidRDefault="00AE7686" w:rsidP="00EE39A2">
      <w:pPr>
        <w:numPr>
          <w:ilvl w:val="0"/>
          <w:numId w:val="25"/>
        </w:numPr>
        <w:autoSpaceDE w:val="0"/>
        <w:autoSpaceDN w:val="0"/>
        <w:adjustRightInd w:val="0"/>
        <w:contextualSpacing/>
        <w:jc w:val="both"/>
        <w:rPr>
          <w:rFonts w:ascii="Arial" w:hAnsi="Arial" w:cs="Arial"/>
        </w:rPr>
      </w:pPr>
      <w:r w:rsidRPr="00FF5448">
        <w:rPr>
          <w:rFonts w:ascii="Arial" w:hAnsi="Arial" w:cs="Arial"/>
        </w:rPr>
        <w:t xml:space="preserve">Depresija med uporabniki socialnega varstva </w:t>
      </w:r>
    </w:p>
    <w:p w14:paraId="06121BB5" w14:textId="77777777" w:rsid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FF5448">
        <w:rPr>
          <w:rFonts w:ascii="Arial" w:hAnsi="Arial" w:cs="Arial"/>
        </w:rPr>
        <w:t>Skrb za dementne in svojce v terminalni fazi bolezni</w:t>
      </w:r>
    </w:p>
    <w:p w14:paraId="7FBDB02A" w14:textId="77777777" w:rsidR="00AE7686" w:rsidRDefault="00AE7686" w:rsidP="00EE39A2">
      <w:pPr>
        <w:numPr>
          <w:ilvl w:val="0"/>
          <w:numId w:val="25"/>
        </w:numPr>
        <w:autoSpaceDE w:val="0"/>
        <w:autoSpaceDN w:val="0"/>
        <w:adjustRightInd w:val="0"/>
        <w:spacing w:line="276" w:lineRule="auto"/>
        <w:contextualSpacing/>
        <w:jc w:val="both"/>
        <w:rPr>
          <w:rFonts w:ascii="Arial" w:hAnsi="Arial" w:cs="Arial"/>
        </w:rPr>
      </w:pPr>
      <w:r>
        <w:rPr>
          <w:rFonts w:ascii="Arial" w:hAnsi="Arial" w:cs="Arial"/>
        </w:rPr>
        <w:t>3. Bogdanovi dnevi</w:t>
      </w:r>
    </w:p>
    <w:p w14:paraId="2B1C2B0D" w14:textId="77777777" w:rsid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FF5448">
        <w:rPr>
          <w:rFonts w:ascii="Arial" w:hAnsi="Arial" w:cs="Arial"/>
        </w:rPr>
        <w:t>Oprostitve plačil SVS in družinskega pomočnika</w:t>
      </w:r>
    </w:p>
    <w:p w14:paraId="72AC6BDC" w14:textId="77777777" w:rsidR="00AE7686" w:rsidRPr="00FF5448" w:rsidRDefault="00AE7686" w:rsidP="00EE39A2">
      <w:pPr>
        <w:numPr>
          <w:ilvl w:val="0"/>
          <w:numId w:val="25"/>
        </w:numPr>
        <w:autoSpaceDE w:val="0"/>
        <w:autoSpaceDN w:val="0"/>
        <w:adjustRightInd w:val="0"/>
        <w:contextualSpacing/>
        <w:jc w:val="both"/>
        <w:rPr>
          <w:rFonts w:ascii="Arial" w:hAnsi="Arial" w:cs="Arial"/>
        </w:rPr>
      </w:pPr>
      <w:r w:rsidRPr="00FF5448">
        <w:rPr>
          <w:rFonts w:ascii="Arial" w:hAnsi="Arial" w:cs="Arial"/>
        </w:rPr>
        <w:t>Zaščita ogroženih otrok in mladostnikov</w:t>
      </w:r>
    </w:p>
    <w:p w14:paraId="5BB2C477" w14:textId="77777777" w:rsid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FF5448">
        <w:rPr>
          <w:rFonts w:ascii="Arial" w:hAnsi="Arial" w:cs="Arial"/>
        </w:rPr>
        <w:t>Usposabljanje iz psihodiagnostične tehnike PAI</w:t>
      </w:r>
    </w:p>
    <w:p w14:paraId="7427F8A5" w14:textId="77777777" w:rsidR="00AE7686" w:rsidRPr="00AE7686" w:rsidRDefault="00AE7686" w:rsidP="00EE39A2">
      <w:pPr>
        <w:numPr>
          <w:ilvl w:val="0"/>
          <w:numId w:val="25"/>
        </w:numPr>
        <w:autoSpaceDE w:val="0"/>
        <w:autoSpaceDN w:val="0"/>
        <w:adjustRightInd w:val="0"/>
        <w:spacing w:line="276" w:lineRule="auto"/>
        <w:contextualSpacing/>
        <w:jc w:val="both"/>
        <w:rPr>
          <w:rFonts w:ascii="Arial" w:hAnsi="Arial" w:cs="Arial"/>
        </w:rPr>
      </w:pPr>
      <w:r w:rsidRPr="00FF5448">
        <w:rPr>
          <w:rFonts w:ascii="Arial" w:hAnsi="Arial" w:cs="Arial"/>
          <w:lang w:val="en-US"/>
        </w:rPr>
        <w:t>Karte prijateljstva – Train the trainer</w:t>
      </w:r>
    </w:p>
    <w:p w14:paraId="3C7AD5F7" w14:textId="77777777" w:rsidR="00AE7686" w:rsidRDefault="00AE7686" w:rsidP="00AE7686">
      <w:pPr>
        <w:spacing w:line="276" w:lineRule="auto"/>
        <w:jc w:val="both"/>
        <w:rPr>
          <w:rFonts w:ascii="Arial" w:hAnsi="Arial" w:cs="Arial"/>
          <w:b/>
          <w:u w:val="single"/>
          <w:lang w:eastAsia="sl-SI"/>
        </w:rPr>
      </w:pPr>
    </w:p>
    <w:p w14:paraId="4F6F40AB" w14:textId="77777777" w:rsidR="00AE7686" w:rsidRPr="00AE7686" w:rsidRDefault="00AE7686" w:rsidP="00AE7686">
      <w:pPr>
        <w:spacing w:line="276" w:lineRule="auto"/>
        <w:jc w:val="both"/>
        <w:rPr>
          <w:rFonts w:ascii="Arial" w:hAnsi="Arial" w:cs="Arial"/>
          <w:b/>
          <w:u w:val="single"/>
          <w:lang w:eastAsia="sl-SI"/>
        </w:rPr>
      </w:pPr>
    </w:p>
    <w:p w14:paraId="7A10B516" w14:textId="77777777" w:rsidR="006F35C3" w:rsidRDefault="006F35C3" w:rsidP="00AE7686">
      <w:pPr>
        <w:spacing w:line="276" w:lineRule="auto"/>
        <w:jc w:val="both"/>
        <w:rPr>
          <w:rFonts w:ascii="Arial" w:hAnsi="Arial" w:cs="Arial"/>
          <w:u w:val="single"/>
        </w:rPr>
      </w:pPr>
      <w:r w:rsidRPr="00AE7686">
        <w:rPr>
          <w:rFonts w:ascii="Arial" w:hAnsi="Arial" w:cs="Arial"/>
          <w:u w:val="single"/>
        </w:rPr>
        <w:t>Poročilo o delu</w:t>
      </w:r>
    </w:p>
    <w:p w14:paraId="6E000C71" w14:textId="77777777" w:rsidR="00AE7686" w:rsidRDefault="00AE7686" w:rsidP="00AE7686">
      <w:pPr>
        <w:spacing w:line="276" w:lineRule="auto"/>
        <w:jc w:val="both"/>
        <w:rPr>
          <w:rFonts w:ascii="Arial" w:hAnsi="Arial" w:cs="Arial"/>
          <w:u w:val="single"/>
        </w:rPr>
      </w:pPr>
    </w:p>
    <w:p w14:paraId="12EA4A35" w14:textId="77777777" w:rsidR="00AE7686" w:rsidRPr="00BF78DE" w:rsidRDefault="00AE7686" w:rsidP="00AE7686">
      <w:pPr>
        <w:spacing w:line="276" w:lineRule="auto"/>
        <w:jc w:val="both"/>
        <w:rPr>
          <w:rFonts w:ascii="Arial" w:hAnsi="Arial" w:cs="Arial"/>
          <w:b/>
        </w:rPr>
      </w:pPr>
      <w:r w:rsidRPr="00BF78DE">
        <w:rPr>
          <w:rFonts w:ascii="Arial" w:hAnsi="Arial" w:cs="Arial"/>
          <w:b/>
        </w:rPr>
        <w:t>7.1.1 Javna pooblastila in naloge po zakonu</w:t>
      </w:r>
    </w:p>
    <w:p w14:paraId="412D902C" w14:textId="77777777" w:rsidR="00AE7686" w:rsidRDefault="00AE7686" w:rsidP="00AE7686">
      <w:pPr>
        <w:spacing w:line="276" w:lineRule="auto"/>
        <w:jc w:val="both"/>
        <w:rPr>
          <w:rFonts w:ascii="Arial" w:hAnsi="Arial" w:cs="Arial"/>
        </w:rPr>
      </w:pPr>
    </w:p>
    <w:p w14:paraId="0C00B550" w14:textId="77777777" w:rsidR="006F35C3" w:rsidRPr="00525FEA" w:rsidRDefault="006F35C3" w:rsidP="00525FEA">
      <w:pPr>
        <w:pStyle w:val="Odstavekseznama"/>
        <w:numPr>
          <w:ilvl w:val="0"/>
          <w:numId w:val="43"/>
        </w:numPr>
        <w:spacing w:line="276" w:lineRule="auto"/>
        <w:jc w:val="both"/>
        <w:rPr>
          <w:rFonts w:ascii="Arial" w:hAnsi="Arial" w:cs="Arial"/>
        </w:rPr>
      </w:pPr>
      <w:r w:rsidRPr="00525FEA">
        <w:rPr>
          <w:rFonts w:ascii="Arial" w:hAnsi="Arial" w:cs="Arial"/>
        </w:rPr>
        <w:t>Varstvo otrok in družine</w:t>
      </w:r>
    </w:p>
    <w:p w14:paraId="123882ED" w14:textId="77777777" w:rsidR="00AE7686" w:rsidRPr="00AE7686" w:rsidRDefault="00AE7686" w:rsidP="00AE7686"/>
    <w:p w14:paraId="1D036ECE" w14:textId="77777777" w:rsidR="006F35C3" w:rsidRPr="00AE7686" w:rsidRDefault="006F35C3" w:rsidP="00AE7686">
      <w:pPr>
        <w:pStyle w:val="Naslov1"/>
        <w:spacing w:line="276" w:lineRule="auto"/>
        <w:jc w:val="both"/>
        <w:rPr>
          <w:rFonts w:ascii="Arial" w:hAnsi="Arial" w:cs="Arial"/>
          <w:sz w:val="20"/>
        </w:rPr>
      </w:pPr>
      <w:r w:rsidRPr="00AE7686">
        <w:rPr>
          <w:rFonts w:ascii="Arial" w:hAnsi="Arial" w:cs="Arial"/>
          <w:sz w:val="20"/>
        </w:rPr>
        <w:t>Statusna razmerja in razmerja med starši</w:t>
      </w:r>
    </w:p>
    <w:p w14:paraId="27BE8ADC" w14:textId="77777777" w:rsidR="006F35C3" w:rsidRPr="00D8194D" w:rsidRDefault="006F35C3" w:rsidP="006F35C3">
      <w:pPr>
        <w:jc w:val="both"/>
        <w:rPr>
          <w:rFonts w:ascii="Arial" w:hAnsi="Arial" w:cs="Arial"/>
          <w:sz w:val="22"/>
          <w:szCs w:val="22"/>
        </w:rPr>
      </w:pPr>
    </w:p>
    <w:p w14:paraId="53E1F256" w14:textId="77777777" w:rsidR="006F35C3" w:rsidRPr="00DD3A67" w:rsidRDefault="006F35C3" w:rsidP="006F35C3">
      <w:pPr>
        <w:jc w:val="both"/>
        <w:rPr>
          <w:rFonts w:ascii="Arial" w:hAnsi="Arial" w:cs="Arial"/>
        </w:rPr>
      </w:pPr>
      <w:r w:rsidRPr="00DD3A67">
        <w:rPr>
          <w:rFonts w:ascii="Arial" w:hAnsi="Arial" w:cs="Arial"/>
        </w:rPr>
        <w:t>Poročilo o delu po št. novih nalog za strokovne delavce na področju varstva otrok in dr</w:t>
      </w:r>
      <w:r w:rsidR="00DD3A67" w:rsidRPr="00DD3A67">
        <w:rPr>
          <w:rFonts w:ascii="Arial" w:hAnsi="Arial" w:cs="Arial"/>
        </w:rPr>
        <w:t>užine od 1.1.2019 do 31.12.2019:</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3544"/>
        <w:gridCol w:w="655"/>
        <w:gridCol w:w="656"/>
        <w:gridCol w:w="655"/>
        <w:gridCol w:w="656"/>
        <w:gridCol w:w="656"/>
        <w:gridCol w:w="655"/>
        <w:gridCol w:w="656"/>
        <w:gridCol w:w="656"/>
      </w:tblGrid>
      <w:tr w:rsidR="006F35C3" w:rsidRPr="00A4712C" w14:paraId="1F896624" w14:textId="77777777" w:rsidTr="00A3125F">
        <w:trPr>
          <w:trHeight w:val="314"/>
        </w:trPr>
        <w:tc>
          <w:tcPr>
            <w:tcW w:w="704" w:type="dxa"/>
            <w:vAlign w:val="center"/>
          </w:tcPr>
          <w:p w14:paraId="1E1AB3F9" w14:textId="77777777" w:rsidR="006F35C3" w:rsidRPr="00C071A9" w:rsidRDefault="006F35C3" w:rsidP="006F35C3">
            <w:pPr>
              <w:rPr>
                <w:rFonts w:ascii="Arial" w:hAnsi="Arial" w:cs="Arial"/>
                <w:b/>
                <w:bCs/>
                <w:color w:val="000000"/>
              </w:rPr>
            </w:pPr>
            <w:r w:rsidRPr="00C071A9">
              <w:rPr>
                <w:rFonts w:ascii="Arial" w:hAnsi="Arial" w:cs="Arial"/>
                <w:b/>
                <w:bCs/>
                <w:color w:val="000000"/>
              </w:rPr>
              <w:t>Šifra</w:t>
            </w:r>
          </w:p>
        </w:tc>
        <w:tc>
          <w:tcPr>
            <w:tcW w:w="3544" w:type="dxa"/>
            <w:vAlign w:val="center"/>
          </w:tcPr>
          <w:p w14:paraId="01770C10" w14:textId="77777777" w:rsidR="006F35C3" w:rsidRPr="00D272F6" w:rsidRDefault="006F35C3" w:rsidP="006F35C3">
            <w:pPr>
              <w:rPr>
                <w:rFonts w:ascii="Arial" w:hAnsi="Arial" w:cs="Arial"/>
                <w:b/>
                <w:bCs/>
                <w:color w:val="000000"/>
                <w:sz w:val="18"/>
                <w:szCs w:val="18"/>
              </w:rPr>
            </w:pPr>
            <w:r w:rsidRPr="00D272F6">
              <w:rPr>
                <w:rFonts w:ascii="Arial" w:hAnsi="Arial" w:cs="Arial"/>
                <w:b/>
                <w:bCs/>
                <w:color w:val="000000"/>
                <w:sz w:val="18"/>
                <w:szCs w:val="18"/>
              </w:rPr>
              <w:t>Naloga / BSP</w:t>
            </w:r>
          </w:p>
        </w:tc>
        <w:tc>
          <w:tcPr>
            <w:tcW w:w="655" w:type="dxa"/>
            <w:vAlign w:val="center"/>
          </w:tcPr>
          <w:p w14:paraId="4F16628E" w14:textId="77777777" w:rsidR="006F35C3" w:rsidRPr="00A4712C" w:rsidRDefault="006F35C3" w:rsidP="006F35C3">
            <w:pPr>
              <w:jc w:val="center"/>
              <w:rPr>
                <w:rFonts w:ascii="Arial" w:hAnsi="Arial" w:cs="Arial"/>
                <w:b/>
                <w:bCs/>
                <w:color w:val="000000"/>
              </w:rPr>
            </w:pPr>
            <w:r w:rsidRPr="00A4712C">
              <w:rPr>
                <w:rFonts w:ascii="Arial" w:hAnsi="Arial" w:cs="Arial"/>
                <w:b/>
                <w:bCs/>
                <w:color w:val="000000"/>
              </w:rPr>
              <w:t>1</w:t>
            </w:r>
          </w:p>
        </w:tc>
        <w:tc>
          <w:tcPr>
            <w:tcW w:w="656" w:type="dxa"/>
            <w:vAlign w:val="center"/>
          </w:tcPr>
          <w:p w14:paraId="28CFC9E4" w14:textId="77777777" w:rsidR="006F35C3" w:rsidRPr="00A4712C" w:rsidRDefault="006F35C3" w:rsidP="006F35C3">
            <w:pPr>
              <w:jc w:val="center"/>
              <w:rPr>
                <w:rFonts w:ascii="Arial" w:hAnsi="Arial" w:cs="Arial"/>
                <w:b/>
                <w:bCs/>
                <w:color w:val="000000"/>
              </w:rPr>
            </w:pPr>
            <w:r w:rsidRPr="00A4712C">
              <w:rPr>
                <w:rFonts w:ascii="Arial" w:hAnsi="Arial" w:cs="Arial"/>
                <w:b/>
                <w:bCs/>
                <w:color w:val="000000"/>
              </w:rPr>
              <w:t>2</w:t>
            </w:r>
          </w:p>
        </w:tc>
        <w:tc>
          <w:tcPr>
            <w:tcW w:w="655" w:type="dxa"/>
            <w:vAlign w:val="center"/>
          </w:tcPr>
          <w:p w14:paraId="4680E8C6" w14:textId="77777777" w:rsidR="006F35C3" w:rsidRPr="00A4712C" w:rsidRDefault="006F35C3" w:rsidP="006F35C3">
            <w:pPr>
              <w:jc w:val="center"/>
              <w:rPr>
                <w:rFonts w:ascii="Arial" w:hAnsi="Arial" w:cs="Arial"/>
                <w:b/>
                <w:bCs/>
                <w:color w:val="000000"/>
              </w:rPr>
            </w:pPr>
            <w:r w:rsidRPr="00A4712C">
              <w:rPr>
                <w:rFonts w:ascii="Arial" w:hAnsi="Arial" w:cs="Arial"/>
                <w:b/>
                <w:bCs/>
                <w:color w:val="000000"/>
              </w:rPr>
              <w:t>3</w:t>
            </w:r>
          </w:p>
        </w:tc>
        <w:tc>
          <w:tcPr>
            <w:tcW w:w="656" w:type="dxa"/>
            <w:vAlign w:val="center"/>
          </w:tcPr>
          <w:p w14:paraId="5A6ECF91" w14:textId="77777777" w:rsidR="006F35C3" w:rsidRPr="00A4712C" w:rsidRDefault="006F35C3" w:rsidP="006F35C3">
            <w:pPr>
              <w:jc w:val="center"/>
              <w:rPr>
                <w:rFonts w:ascii="Arial" w:hAnsi="Arial" w:cs="Arial"/>
                <w:b/>
                <w:bCs/>
                <w:color w:val="000000"/>
              </w:rPr>
            </w:pPr>
            <w:r w:rsidRPr="00A4712C">
              <w:rPr>
                <w:rFonts w:ascii="Arial" w:hAnsi="Arial" w:cs="Arial"/>
                <w:b/>
                <w:bCs/>
                <w:color w:val="000000"/>
              </w:rPr>
              <w:t>4</w:t>
            </w:r>
          </w:p>
        </w:tc>
        <w:tc>
          <w:tcPr>
            <w:tcW w:w="656" w:type="dxa"/>
            <w:vAlign w:val="center"/>
          </w:tcPr>
          <w:p w14:paraId="681DCD22" w14:textId="77777777" w:rsidR="006F35C3" w:rsidRPr="00A4712C" w:rsidRDefault="006F35C3" w:rsidP="006F35C3">
            <w:pPr>
              <w:jc w:val="center"/>
              <w:rPr>
                <w:rFonts w:ascii="Arial" w:hAnsi="Arial" w:cs="Arial"/>
                <w:b/>
                <w:bCs/>
                <w:color w:val="000000"/>
              </w:rPr>
            </w:pPr>
            <w:r w:rsidRPr="00A4712C">
              <w:rPr>
                <w:rFonts w:ascii="Arial" w:hAnsi="Arial" w:cs="Arial"/>
                <w:b/>
                <w:bCs/>
                <w:color w:val="000000"/>
              </w:rPr>
              <w:t>5</w:t>
            </w:r>
          </w:p>
        </w:tc>
        <w:tc>
          <w:tcPr>
            <w:tcW w:w="655" w:type="dxa"/>
            <w:vAlign w:val="center"/>
          </w:tcPr>
          <w:p w14:paraId="5A537AED" w14:textId="77777777" w:rsidR="006F35C3" w:rsidRPr="00A4712C" w:rsidRDefault="006F35C3" w:rsidP="006F35C3">
            <w:pPr>
              <w:jc w:val="center"/>
              <w:rPr>
                <w:rFonts w:ascii="Arial" w:hAnsi="Arial" w:cs="Arial"/>
                <w:b/>
                <w:bCs/>
                <w:color w:val="000000"/>
              </w:rPr>
            </w:pPr>
            <w:r w:rsidRPr="00A4712C">
              <w:rPr>
                <w:rFonts w:ascii="Arial" w:hAnsi="Arial" w:cs="Arial"/>
                <w:b/>
                <w:bCs/>
                <w:color w:val="000000"/>
              </w:rPr>
              <w:t>6</w:t>
            </w:r>
          </w:p>
        </w:tc>
        <w:tc>
          <w:tcPr>
            <w:tcW w:w="656" w:type="dxa"/>
            <w:vAlign w:val="center"/>
          </w:tcPr>
          <w:p w14:paraId="4F9FAD50" w14:textId="77777777" w:rsidR="006F35C3" w:rsidRPr="00A4712C" w:rsidRDefault="006F35C3" w:rsidP="006F35C3">
            <w:pPr>
              <w:jc w:val="center"/>
              <w:rPr>
                <w:rFonts w:ascii="Arial" w:hAnsi="Arial" w:cs="Arial"/>
                <w:b/>
                <w:bCs/>
                <w:color w:val="000000"/>
              </w:rPr>
            </w:pPr>
            <w:r w:rsidRPr="00A4712C">
              <w:rPr>
                <w:rFonts w:ascii="Arial" w:hAnsi="Arial" w:cs="Arial"/>
                <w:b/>
                <w:bCs/>
                <w:color w:val="000000"/>
              </w:rPr>
              <w:t>7</w:t>
            </w:r>
          </w:p>
        </w:tc>
        <w:tc>
          <w:tcPr>
            <w:tcW w:w="656" w:type="dxa"/>
            <w:vAlign w:val="center"/>
          </w:tcPr>
          <w:p w14:paraId="3BC8C063" w14:textId="77777777" w:rsidR="006F35C3" w:rsidRPr="00A4712C" w:rsidRDefault="006F35C3" w:rsidP="006F35C3">
            <w:pPr>
              <w:jc w:val="center"/>
              <w:rPr>
                <w:rFonts w:ascii="Arial" w:hAnsi="Arial" w:cs="Arial"/>
                <w:b/>
                <w:bCs/>
                <w:color w:val="000000"/>
              </w:rPr>
            </w:pPr>
            <w:r w:rsidRPr="00A4712C">
              <w:rPr>
                <w:rFonts w:ascii="Arial" w:hAnsi="Arial" w:cs="Arial"/>
                <w:b/>
                <w:bCs/>
                <w:color w:val="000000"/>
              </w:rPr>
              <w:t>8</w:t>
            </w:r>
          </w:p>
        </w:tc>
      </w:tr>
      <w:tr w:rsidR="006F35C3" w:rsidRPr="00A4712C" w14:paraId="7661996C" w14:textId="77777777" w:rsidTr="00A3125F">
        <w:trPr>
          <w:trHeight w:val="314"/>
        </w:trPr>
        <w:tc>
          <w:tcPr>
            <w:tcW w:w="704" w:type="dxa"/>
            <w:vAlign w:val="center"/>
          </w:tcPr>
          <w:p w14:paraId="75203430" w14:textId="77777777" w:rsidR="006F35C3" w:rsidRPr="00D272F6" w:rsidRDefault="006F35C3" w:rsidP="006F35C3">
            <w:pPr>
              <w:rPr>
                <w:rFonts w:ascii="Arial" w:hAnsi="Arial" w:cs="Arial"/>
                <w:color w:val="000000"/>
              </w:rPr>
            </w:pPr>
            <w:r w:rsidRPr="00D272F6">
              <w:rPr>
                <w:rFonts w:ascii="Arial" w:hAnsi="Arial" w:cs="Arial"/>
                <w:color w:val="000000"/>
              </w:rPr>
              <w:t>25</w:t>
            </w:r>
          </w:p>
        </w:tc>
        <w:tc>
          <w:tcPr>
            <w:tcW w:w="3544" w:type="dxa"/>
            <w:vAlign w:val="center"/>
          </w:tcPr>
          <w:p w14:paraId="6F7F0FB8"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Svetovalni razgovor o prenehanju ZZ</w:t>
            </w:r>
          </w:p>
        </w:tc>
        <w:tc>
          <w:tcPr>
            <w:tcW w:w="655" w:type="dxa"/>
            <w:vAlign w:val="center"/>
          </w:tcPr>
          <w:p w14:paraId="788AF077" w14:textId="77777777" w:rsidR="006F35C3" w:rsidRPr="00A4712C" w:rsidRDefault="006F35C3" w:rsidP="006F35C3">
            <w:pPr>
              <w:jc w:val="center"/>
              <w:rPr>
                <w:rFonts w:ascii="Arial" w:hAnsi="Arial" w:cs="Arial"/>
                <w:color w:val="000000"/>
              </w:rPr>
            </w:pPr>
            <w:r w:rsidRPr="00A4712C">
              <w:rPr>
                <w:rFonts w:ascii="Arial" w:hAnsi="Arial" w:cs="Arial"/>
                <w:color w:val="000000"/>
              </w:rPr>
              <w:t>9</w:t>
            </w:r>
          </w:p>
        </w:tc>
        <w:tc>
          <w:tcPr>
            <w:tcW w:w="656" w:type="dxa"/>
            <w:vAlign w:val="center"/>
          </w:tcPr>
          <w:p w14:paraId="0537F15B" w14:textId="77777777" w:rsidR="006F35C3" w:rsidRPr="00A4712C" w:rsidRDefault="006F35C3" w:rsidP="006F35C3">
            <w:pPr>
              <w:jc w:val="center"/>
              <w:rPr>
                <w:rFonts w:ascii="Arial" w:hAnsi="Arial" w:cs="Arial"/>
                <w:color w:val="000000"/>
              </w:rPr>
            </w:pPr>
            <w:r w:rsidRPr="00A4712C">
              <w:rPr>
                <w:rFonts w:ascii="Arial" w:hAnsi="Arial" w:cs="Arial"/>
                <w:color w:val="000000"/>
              </w:rPr>
              <w:t>8</w:t>
            </w:r>
          </w:p>
        </w:tc>
        <w:tc>
          <w:tcPr>
            <w:tcW w:w="655" w:type="dxa"/>
            <w:vAlign w:val="center"/>
          </w:tcPr>
          <w:p w14:paraId="4E32E7BB" w14:textId="77777777" w:rsidR="006F35C3" w:rsidRPr="00A4712C" w:rsidRDefault="006F35C3" w:rsidP="006F35C3">
            <w:pPr>
              <w:jc w:val="center"/>
              <w:rPr>
                <w:rFonts w:ascii="Arial" w:hAnsi="Arial" w:cs="Arial"/>
                <w:color w:val="000000"/>
              </w:rPr>
            </w:pPr>
            <w:r w:rsidRPr="00A4712C">
              <w:rPr>
                <w:rFonts w:ascii="Arial" w:hAnsi="Arial" w:cs="Arial"/>
                <w:color w:val="000000"/>
              </w:rPr>
              <w:t>4</w:t>
            </w:r>
          </w:p>
        </w:tc>
        <w:tc>
          <w:tcPr>
            <w:tcW w:w="656" w:type="dxa"/>
            <w:vAlign w:val="center"/>
          </w:tcPr>
          <w:p w14:paraId="11F0C934" w14:textId="77777777" w:rsidR="006F35C3" w:rsidRPr="00A4712C" w:rsidRDefault="006F35C3" w:rsidP="006F35C3">
            <w:pPr>
              <w:jc w:val="center"/>
              <w:rPr>
                <w:rFonts w:ascii="Arial" w:hAnsi="Arial" w:cs="Arial"/>
                <w:color w:val="000000"/>
              </w:rPr>
            </w:pPr>
            <w:r w:rsidRPr="00A4712C">
              <w:rPr>
                <w:rFonts w:ascii="Arial" w:hAnsi="Arial" w:cs="Arial"/>
                <w:color w:val="000000"/>
              </w:rPr>
              <w:t>12</w:t>
            </w:r>
          </w:p>
        </w:tc>
        <w:tc>
          <w:tcPr>
            <w:tcW w:w="656" w:type="dxa"/>
            <w:vAlign w:val="center"/>
          </w:tcPr>
          <w:p w14:paraId="5D638251" w14:textId="77777777" w:rsidR="006F35C3" w:rsidRPr="00A4712C" w:rsidRDefault="006F35C3" w:rsidP="006F35C3">
            <w:pPr>
              <w:jc w:val="center"/>
              <w:rPr>
                <w:rFonts w:ascii="Arial" w:hAnsi="Arial" w:cs="Arial"/>
                <w:color w:val="000000"/>
              </w:rPr>
            </w:pPr>
            <w:r>
              <w:rPr>
                <w:rFonts w:ascii="Arial" w:hAnsi="Arial" w:cs="Arial"/>
                <w:color w:val="000000"/>
              </w:rPr>
              <w:t>5</w:t>
            </w:r>
          </w:p>
        </w:tc>
        <w:tc>
          <w:tcPr>
            <w:tcW w:w="655" w:type="dxa"/>
            <w:vAlign w:val="center"/>
          </w:tcPr>
          <w:p w14:paraId="4D8B40A1" w14:textId="77777777" w:rsidR="006F35C3" w:rsidRPr="00A4712C" w:rsidRDefault="006F35C3" w:rsidP="006F35C3">
            <w:pPr>
              <w:jc w:val="center"/>
              <w:rPr>
                <w:rFonts w:ascii="Arial" w:hAnsi="Arial" w:cs="Arial"/>
                <w:color w:val="000000"/>
              </w:rPr>
            </w:pPr>
            <w:r>
              <w:rPr>
                <w:rFonts w:ascii="Arial" w:hAnsi="Arial" w:cs="Arial"/>
                <w:color w:val="000000"/>
              </w:rPr>
              <w:t>7</w:t>
            </w:r>
          </w:p>
        </w:tc>
        <w:tc>
          <w:tcPr>
            <w:tcW w:w="656" w:type="dxa"/>
            <w:vAlign w:val="center"/>
          </w:tcPr>
          <w:p w14:paraId="723B4D35" w14:textId="77777777" w:rsidR="006F35C3" w:rsidRPr="00A4712C" w:rsidRDefault="006F35C3" w:rsidP="006F35C3">
            <w:pPr>
              <w:jc w:val="center"/>
              <w:rPr>
                <w:rFonts w:ascii="Arial" w:hAnsi="Arial" w:cs="Arial"/>
                <w:color w:val="000000"/>
              </w:rPr>
            </w:pPr>
            <w:r>
              <w:rPr>
                <w:rFonts w:ascii="Arial" w:hAnsi="Arial" w:cs="Arial"/>
                <w:color w:val="000000"/>
              </w:rPr>
              <w:t>5</w:t>
            </w:r>
          </w:p>
        </w:tc>
        <w:tc>
          <w:tcPr>
            <w:tcW w:w="656" w:type="dxa"/>
            <w:vAlign w:val="center"/>
          </w:tcPr>
          <w:p w14:paraId="680DD998" w14:textId="77777777" w:rsidR="006F35C3" w:rsidRPr="00A4712C" w:rsidRDefault="006F35C3" w:rsidP="006F35C3">
            <w:pPr>
              <w:jc w:val="center"/>
              <w:rPr>
                <w:rFonts w:ascii="Arial" w:hAnsi="Arial" w:cs="Arial"/>
                <w:color w:val="000000"/>
              </w:rPr>
            </w:pPr>
            <w:r>
              <w:rPr>
                <w:rFonts w:ascii="Arial" w:hAnsi="Arial" w:cs="Arial"/>
                <w:color w:val="000000"/>
              </w:rPr>
              <w:t>1</w:t>
            </w:r>
          </w:p>
        </w:tc>
      </w:tr>
      <w:tr w:rsidR="006F35C3" w:rsidRPr="00A4712C" w14:paraId="66BBF110" w14:textId="77777777" w:rsidTr="00A3125F">
        <w:trPr>
          <w:trHeight w:val="314"/>
        </w:trPr>
        <w:tc>
          <w:tcPr>
            <w:tcW w:w="704" w:type="dxa"/>
            <w:vAlign w:val="center"/>
          </w:tcPr>
          <w:p w14:paraId="1947B215" w14:textId="77777777" w:rsidR="006F35C3" w:rsidRPr="00D272F6" w:rsidRDefault="006F35C3" w:rsidP="006F35C3">
            <w:pPr>
              <w:rPr>
                <w:rFonts w:ascii="Arial" w:hAnsi="Arial" w:cs="Arial"/>
                <w:color w:val="000000"/>
              </w:rPr>
            </w:pPr>
            <w:r w:rsidRPr="00D272F6">
              <w:rPr>
                <w:rFonts w:ascii="Arial" w:hAnsi="Arial" w:cs="Arial"/>
                <w:color w:val="000000"/>
              </w:rPr>
              <w:t>30</w:t>
            </w:r>
          </w:p>
        </w:tc>
        <w:tc>
          <w:tcPr>
            <w:tcW w:w="3544" w:type="dxa"/>
            <w:vAlign w:val="center"/>
          </w:tcPr>
          <w:p w14:paraId="6E878E31"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Predhodno družinsko posredovanje/ stiki</w:t>
            </w:r>
          </w:p>
        </w:tc>
        <w:tc>
          <w:tcPr>
            <w:tcW w:w="655" w:type="dxa"/>
            <w:vAlign w:val="center"/>
          </w:tcPr>
          <w:p w14:paraId="6166E157" w14:textId="77777777" w:rsidR="006F35C3" w:rsidRPr="00A4712C" w:rsidRDefault="006F35C3" w:rsidP="006F35C3">
            <w:pPr>
              <w:jc w:val="center"/>
              <w:rPr>
                <w:rFonts w:ascii="Arial" w:hAnsi="Arial" w:cs="Arial"/>
                <w:color w:val="000000"/>
              </w:rPr>
            </w:pPr>
            <w:r w:rsidRPr="00A4712C">
              <w:rPr>
                <w:rFonts w:ascii="Arial" w:hAnsi="Arial" w:cs="Arial"/>
                <w:color w:val="000000"/>
              </w:rPr>
              <w:t>70</w:t>
            </w:r>
          </w:p>
        </w:tc>
        <w:tc>
          <w:tcPr>
            <w:tcW w:w="656" w:type="dxa"/>
            <w:vAlign w:val="center"/>
          </w:tcPr>
          <w:p w14:paraId="42DFA40B" w14:textId="77777777" w:rsidR="006F35C3" w:rsidRPr="00A4712C" w:rsidRDefault="006F35C3" w:rsidP="006F35C3">
            <w:pPr>
              <w:jc w:val="center"/>
              <w:rPr>
                <w:rFonts w:ascii="Arial" w:hAnsi="Arial" w:cs="Arial"/>
                <w:color w:val="000000"/>
              </w:rPr>
            </w:pPr>
            <w:r w:rsidRPr="00A4712C">
              <w:rPr>
                <w:rFonts w:ascii="Arial" w:hAnsi="Arial" w:cs="Arial"/>
                <w:color w:val="000000"/>
              </w:rPr>
              <w:t>42</w:t>
            </w:r>
          </w:p>
        </w:tc>
        <w:tc>
          <w:tcPr>
            <w:tcW w:w="655" w:type="dxa"/>
            <w:vAlign w:val="center"/>
          </w:tcPr>
          <w:p w14:paraId="18A500E2" w14:textId="77777777" w:rsidR="006F35C3" w:rsidRPr="00A4712C" w:rsidRDefault="006F35C3" w:rsidP="006F35C3">
            <w:pPr>
              <w:jc w:val="center"/>
              <w:rPr>
                <w:rFonts w:ascii="Arial" w:hAnsi="Arial" w:cs="Arial"/>
                <w:color w:val="000000"/>
              </w:rPr>
            </w:pPr>
            <w:r w:rsidRPr="00A4712C">
              <w:rPr>
                <w:rFonts w:ascii="Arial" w:hAnsi="Arial" w:cs="Arial"/>
                <w:color w:val="000000"/>
              </w:rPr>
              <w:t>61</w:t>
            </w:r>
          </w:p>
        </w:tc>
        <w:tc>
          <w:tcPr>
            <w:tcW w:w="656" w:type="dxa"/>
            <w:vAlign w:val="center"/>
          </w:tcPr>
          <w:p w14:paraId="0D1F8B23" w14:textId="77777777" w:rsidR="006F35C3" w:rsidRPr="00A4712C" w:rsidRDefault="006F35C3" w:rsidP="006F35C3">
            <w:pPr>
              <w:jc w:val="center"/>
              <w:rPr>
                <w:rFonts w:ascii="Arial" w:hAnsi="Arial" w:cs="Arial"/>
                <w:color w:val="000000"/>
              </w:rPr>
            </w:pPr>
            <w:r w:rsidRPr="00A4712C">
              <w:rPr>
                <w:rFonts w:ascii="Arial" w:hAnsi="Arial" w:cs="Arial"/>
                <w:color w:val="000000"/>
              </w:rPr>
              <w:t>40</w:t>
            </w:r>
          </w:p>
        </w:tc>
        <w:tc>
          <w:tcPr>
            <w:tcW w:w="656" w:type="dxa"/>
            <w:vAlign w:val="center"/>
          </w:tcPr>
          <w:p w14:paraId="0E297790" w14:textId="77777777" w:rsidR="006F35C3" w:rsidRPr="00A4712C" w:rsidRDefault="006F35C3" w:rsidP="006F35C3">
            <w:pPr>
              <w:jc w:val="center"/>
              <w:rPr>
                <w:rFonts w:ascii="Arial" w:hAnsi="Arial" w:cs="Arial"/>
                <w:color w:val="000000"/>
              </w:rPr>
            </w:pPr>
            <w:r>
              <w:rPr>
                <w:rFonts w:ascii="Arial" w:hAnsi="Arial" w:cs="Arial"/>
                <w:color w:val="000000"/>
              </w:rPr>
              <w:t>26</w:t>
            </w:r>
          </w:p>
        </w:tc>
        <w:tc>
          <w:tcPr>
            <w:tcW w:w="655" w:type="dxa"/>
            <w:vAlign w:val="center"/>
          </w:tcPr>
          <w:p w14:paraId="67DC8B7A" w14:textId="77777777" w:rsidR="006F35C3" w:rsidRPr="00A4712C" w:rsidRDefault="006F35C3" w:rsidP="006F35C3">
            <w:pPr>
              <w:jc w:val="center"/>
              <w:rPr>
                <w:rFonts w:ascii="Arial" w:hAnsi="Arial" w:cs="Arial"/>
                <w:color w:val="000000"/>
              </w:rPr>
            </w:pPr>
            <w:r>
              <w:rPr>
                <w:rFonts w:ascii="Arial" w:hAnsi="Arial" w:cs="Arial"/>
                <w:color w:val="000000"/>
              </w:rPr>
              <w:t>6</w:t>
            </w:r>
          </w:p>
        </w:tc>
        <w:tc>
          <w:tcPr>
            <w:tcW w:w="656" w:type="dxa"/>
            <w:vAlign w:val="center"/>
          </w:tcPr>
          <w:p w14:paraId="12DFC20E" w14:textId="77777777" w:rsidR="006F35C3" w:rsidRPr="00A4712C" w:rsidRDefault="006F35C3" w:rsidP="006F35C3">
            <w:pPr>
              <w:jc w:val="center"/>
              <w:rPr>
                <w:rFonts w:ascii="Arial" w:hAnsi="Arial" w:cs="Arial"/>
                <w:color w:val="000000"/>
              </w:rPr>
            </w:pPr>
            <w:r>
              <w:rPr>
                <w:rFonts w:ascii="Arial" w:hAnsi="Arial" w:cs="Arial"/>
                <w:color w:val="000000"/>
              </w:rPr>
              <w:t>6</w:t>
            </w:r>
          </w:p>
        </w:tc>
        <w:tc>
          <w:tcPr>
            <w:tcW w:w="656" w:type="dxa"/>
            <w:vAlign w:val="center"/>
          </w:tcPr>
          <w:p w14:paraId="2D245ACB" w14:textId="77777777" w:rsidR="006F35C3" w:rsidRPr="00A4712C" w:rsidRDefault="006F35C3" w:rsidP="006F35C3">
            <w:pPr>
              <w:jc w:val="center"/>
              <w:rPr>
                <w:rFonts w:ascii="Arial" w:hAnsi="Arial" w:cs="Arial"/>
                <w:color w:val="000000"/>
              </w:rPr>
            </w:pPr>
            <w:r>
              <w:rPr>
                <w:rFonts w:ascii="Arial" w:hAnsi="Arial" w:cs="Arial"/>
                <w:color w:val="000000"/>
              </w:rPr>
              <w:t>5</w:t>
            </w:r>
          </w:p>
        </w:tc>
      </w:tr>
      <w:tr w:rsidR="006F35C3" w:rsidRPr="00A4712C" w14:paraId="329BA85A" w14:textId="77777777" w:rsidTr="00A3125F">
        <w:trPr>
          <w:trHeight w:val="539"/>
        </w:trPr>
        <w:tc>
          <w:tcPr>
            <w:tcW w:w="704" w:type="dxa"/>
            <w:vAlign w:val="center"/>
          </w:tcPr>
          <w:p w14:paraId="531BF26A" w14:textId="77777777" w:rsidR="006F35C3" w:rsidRPr="00D272F6" w:rsidRDefault="006F35C3" w:rsidP="006F35C3">
            <w:pPr>
              <w:rPr>
                <w:rFonts w:ascii="Arial" w:hAnsi="Arial" w:cs="Arial"/>
                <w:color w:val="000000"/>
              </w:rPr>
            </w:pPr>
            <w:r w:rsidRPr="00D272F6">
              <w:rPr>
                <w:rFonts w:ascii="Arial" w:hAnsi="Arial" w:cs="Arial"/>
                <w:color w:val="000000"/>
              </w:rPr>
              <w:t>35</w:t>
            </w:r>
          </w:p>
        </w:tc>
        <w:tc>
          <w:tcPr>
            <w:tcW w:w="3544" w:type="dxa"/>
            <w:vAlign w:val="center"/>
          </w:tcPr>
          <w:p w14:paraId="722FB328"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Predhodno družinsko posredovanje/ varstvo otrok</w:t>
            </w:r>
          </w:p>
        </w:tc>
        <w:tc>
          <w:tcPr>
            <w:tcW w:w="655" w:type="dxa"/>
            <w:vAlign w:val="center"/>
          </w:tcPr>
          <w:p w14:paraId="2AF8FFE4" w14:textId="77777777" w:rsidR="006F35C3" w:rsidRPr="00A4712C" w:rsidRDefault="006F35C3" w:rsidP="006F35C3">
            <w:pPr>
              <w:jc w:val="center"/>
              <w:rPr>
                <w:rFonts w:ascii="Arial" w:hAnsi="Arial" w:cs="Arial"/>
                <w:color w:val="000000"/>
              </w:rPr>
            </w:pPr>
            <w:r w:rsidRPr="00A4712C">
              <w:rPr>
                <w:rFonts w:ascii="Arial" w:hAnsi="Arial" w:cs="Arial"/>
                <w:color w:val="000000"/>
              </w:rPr>
              <w:t>58</w:t>
            </w:r>
          </w:p>
        </w:tc>
        <w:tc>
          <w:tcPr>
            <w:tcW w:w="656" w:type="dxa"/>
            <w:vAlign w:val="center"/>
          </w:tcPr>
          <w:p w14:paraId="2D7D9922" w14:textId="77777777" w:rsidR="006F35C3" w:rsidRPr="00A4712C" w:rsidRDefault="006F35C3" w:rsidP="006F35C3">
            <w:pPr>
              <w:jc w:val="center"/>
              <w:rPr>
                <w:rFonts w:ascii="Arial" w:hAnsi="Arial" w:cs="Arial"/>
                <w:color w:val="000000"/>
              </w:rPr>
            </w:pPr>
            <w:r w:rsidRPr="00A4712C">
              <w:rPr>
                <w:rFonts w:ascii="Arial" w:hAnsi="Arial" w:cs="Arial"/>
                <w:color w:val="000000"/>
              </w:rPr>
              <w:t>31</w:t>
            </w:r>
          </w:p>
        </w:tc>
        <w:tc>
          <w:tcPr>
            <w:tcW w:w="655" w:type="dxa"/>
            <w:vAlign w:val="center"/>
          </w:tcPr>
          <w:p w14:paraId="466875E2" w14:textId="77777777" w:rsidR="006F35C3" w:rsidRPr="00A4712C" w:rsidRDefault="006F35C3" w:rsidP="006F35C3">
            <w:pPr>
              <w:jc w:val="center"/>
              <w:rPr>
                <w:rFonts w:ascii="Arial" w:hAnsi="Arial" w:cs="Arial"/>
                <w:color w:val="000000"/>
              </w:rPr>
            </w:pPr>
            <w:r w:rsidRPr="00A4712C">
              <w:rPr>
                <w:rFonts w:ascii="Arial" w:hAnsi="Arial" w:cs="Arial"/>
                <w:color w:val="000000"/>
              </w:rPr>
              <w:t>45</w:t>
            </w:r>
          </w:p>
        </w:tc>
        <w:tc>
          <w:tcPr>
            <w:tcW w:w="656" w:type="dxa"/>
            <w:vAlign w:val="center"/>
          </w:tcPr>
          <w:p w14:paraId="307F3259" w14:textId="77777777" w:rsidR="006F35C3" w:rsidRPr="00A4712C" w:rsidRDefault="006F35C3" w:rsidP="006F35C3">
            <w:pPr>
              <w:jc w:val="center"/>
              <w:rPr>
                <w:rFonts w:ascii="Arial" w:hAnsi="Arial" w:cs="Arial"/>
                <w:color w:val="000000"/>
              </w:rPr>
            </w:pPr>
            <w:r w:rsidRPr="00A4712C">
              <w:rPr>
                <w:rFonts w:ascii="Arial" w:hAnsi="Arial" w:cs="Arial"/>
                <w:color w:val="000000"/>
              </w:rPr>
              <w:t>33</w:t>
            </w:r>
          </w:p>
        </w:tc>
        <w:tc>
          <w:tcPr>
            <w:tcW w:w="656" w:type="dxa"/>
            <w:vAlign w:val="center"/>
          </w:tcPr>
          <w:p w14:paraId="1ABB529B" w14:textId="77777777" w:rsidR="006F35C3" w:rsidRPr="00A4712C" w:rsidRDefault="006F35C3" w:rsidP="006F35C3">
            <w:pPr>
              <w:jc w:val="center"/>
              <w:rPr>
                <w:rFonts w:ascii="Arial" w:hAnsi="Arial" w:cs="Arial"/>
                <w:color w:val="000000"/>
              </w:rPr>
            </w:pPr>
            <w:r>
              <w:rPr>
                <w:rFonts w:ascii="Arial" w:hAnsi="Arial" w:cs="Arial"/>
                <w:color w:val="000000"/>
              </w:rPr>
              <w:t>26</w:t>
            </w:r>
          </w:p>
        </w:tc>
        <w:tc>
          <w:tcPr>
            <w:tcW w:w="655" w:type="dxa"/>
            <w:vAlign w:val="center"/>
          </w:tcPr>
          <w:p w14:paraId="1F5CC8B8" w14:textId="77777777" w:rsidR="006F35C3" w:rsidRPr="00A4712C" w:rsidRDefault="006F35C3" w:rsidP="006F35C3">
            <w:pPr>
              <w:jc w:val="center"/>
              <w:rPr>
                <w:rFonts w:ascii="Arial" w:hAnsi="Arial" w:cs="Arial"/>
                <w:color w:val="000000"/>
              </w:rPr>
            </w:pPr>
            <w:r>
              <w:rPr>
                <w:rFonts w:ascii="Arial" w:hAnsi="Arial" w:cs="Arial"/>
                <w:color w:val="000000"/>
              </w:rPr>
              <w:t>9</w:t>
            </w:r>
          </w:p>
        </w:tc>
        <w:tc>
          <w:tcPr>
            <w:tcW w:w="656" w:type="dxa"/>
            <w:vAlign w:val="center"/>
          </w:tcPr>
          <w:p w14:paraId="458D0E77" w14:textId="77777777" w:rsidR="006F35C3" w:rsidRPr="00A4712C" w:rsidRDefault="006F35C3" w:rsidP="006F35C3">
            <w:pPr>
              <w:jc w:val="center"/>
              <w:rPr>
                <w:rFonts w:ascii="Arial" w:hAnsi="Arial" w:cs="Arial"/>
                <w:color w:val="000000"/>
              </w:rPr>
            </w:pPr>
          </w:p>
        </w:tc>
        <w:tc>
          <w:tcPr>
            <w:tcW w:w="656" w:type="dxa"/>
            <w:vAlign w:val="center"/>
          </w:tcPr>
          <w:p w14:paraId="4F70B9FB" w14:textId="77777777" w:rsidR="006F35C3" w:rsidRPr="00A4712C" w:rsidRDefault="006F35C3" w:rsidP="006F35C3">
            <w:pPr>
              <w:jc w:val="center"/>
              <w:rPr>
                <w:rFonts w:ascii="Arial" w:hAnsi="Arial" w:cs="Arial"/>
                <w:color w:val="000000"/>
              </w:rPr>
            </w:pPr>
          </w:p>
        </w:tc>
      </w:tr>
      <w:tr w:rsidR="006F35C3" w:rsidRPr="00A4712C" w14:paraId="5CC4D18A" w14:textId="77777777" w:rsidTr="00A3125F">
        <w:trPr>
          <w:trHeight w:val="314"/>
        </w:trPr>
        <w:tc>
          <w:tcPr>
            <w:tcW w:w="704" w:type="dxa"/>
            <w:vAlign w:val="center"/>
          </w:tcPr>
          <w:p w14:paraId="18965A31" w14:textId="77777777" w:rsidR="006F35C3" w:rsidRPr="00D272F6" w:rsidRDefault="006F35C3" w:rsidP="006F35C3">
            <w:pPr>
              <w:rPr>
                <w:rFonts w:ascii="Arial" w:hAnsi="Arial" w:cs="Arial"/>
                <w:color w:val="000000"/>
              </w:rPr>
            </w:pPr>
            <w:r w:rsidRPr="00D272F6">
              <w:rPr>
                <w:rFonts w:ascii="Arial" w:hAnsi="Arial" w:cs="Arial"/>
                <w:color w:val="000000"/>
              </w:rPr>
              <w:t>40</w:t>
            </w:r>
          </w:p>
        </w:tc>
        <w:tc>
          <w:tcPr>
            <w:tcW w:w="3544" w:type="dxa"/>
            <w:vAlign w:val="center"/>
          </w:tcPr>
          <w:p w14:paraId="5B0EC6F1"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Predhodno družinsko posredovanje/ preživnina</w:t>
            </w:r>
          </w:p>
        </w:tc>
        <w:tc>
          <w:tcPr>
            <w:tcW w:w="655" w:type="dxa"/>
            <w:vAlign w:val="center"/>
          </w:tcPr>
          <w:p w14:paraId="60F2EDC8" w14:textId="77777777" w:rsidR="006F35C3" w:rsidRPr="00A4712C" w:rsidRDefault="006F35C3" w:rsidP="006F35C3">
            <w:pPr>
              <w:jc w:val="center"/>
              <w:rPr>
                <w:rFonts w:ascii="Arial" w:hAnsi="Arial" w:cs="Arial"/>
                <w:color w:val="000000"/>
              </w:rPr>
            </w:pPr>
            <w:r w:rsidRPr="00A4712C">
              <w:rPr>
                <w:rFonts w:ascii="Arial" w:hAnsi="Arial" w:cs="Arial"/>
                <w:color w:val="000000"/>
              </w:rPr>
              <w:t>52</w:t>
            </w:r>
          </w:p>
        </w:tc>
        <w:tc>
          <w:tcPr>
            <w:tcW w:w="656" w:type="dxa"/>
            <w:vAlign w:val="center"/>
          </w:tcPr>
          <w:p w14:paraId="6298F084" w14:textId="77777777" w:rsidR="006F35C3" w:rsidRPr="00A4712C" w:rsidRDefault="006F35C3" w:rsidP="006F35C3">
            <w:pPr>
              <w:jc w:val="center"/>
              <w:rPr>
                <w:rFonts w:ascii="Arial" w:hAnsi="Arial" w:cs="Arial"/>
                <w:color w:val="000000"/>
              </w:rPr>
            </w:pPr>
            <w:r w:rsidRPr="00A4712C">
              <w:rPr>
                <w:rFonts w:ascii="Arial" w:hAnsi="Arial" w:cs="Arial"/>
                <w:color w:val="000000"/>
              </w:rPr>
              <w:t>44</w:t>
            </w:r>
          </w:p>
        </w:tc>
        <w:tc>
          <w:tcPr>
            <w:tcW w:w="655" w:type="dxa"/>
            <w:vAlign w:val="center"/>
          </w:tcPr>
          <w:p w14:paraId="204FD025" w14:textId="77777777" w:rsidR="006F35C3" w:rsidRPr="00A4712C" w:rsidRDefault="006F35C3" w:rsidP="006F35C3">
            <w:pPr>
              <w:jc w:val="center"/>
              <w:rPr>
                <w:rFonts w:ascii="Arial" w:hAnsi="Arial" w:cs="Arial"/>
                <w:color w:val="000000"/>
              </w:rPr>
            </w:pPr>
            <w:r w:rsidRPr="00A4712C">
              <w:rPr>
                <w:rFonts w:ascii="Arial" w:hAnsi="Arial" w:cs="Arial"/>
                <w:color w:val="000000"/>
              </w:rPr>
              <w:t>53</w:t>
            </w:r>
          </w:p>
        </w:tc>
        <w:tc>
          <w:tcPr>
            <w:tcW w:w="656" w:type="dxa"/>
            <w:vAlign w:val="center"/>
          </w:tcPr>
          <w:p w14:paraId="30F0ED44" w14:textId="77777777" w:rsidR="006F35C3" w:rsidRPr="00A4712C" w:rsidRDefault="006F35C3" w:rsidP="006F35C3">
            <w:pPr>
              <w:jc w:val="center"/>
              <w:rPr>
                <w:rFonts w:ascii="Arial" w:hAnsi="Arial" w:cs="Arial"/>
                <w:color w:val="000000"/>
              </w:rPr>
            </w:pPr>
            <w:r w:rsidRPr="00A4712C">
              <w:rPr>
                <w:rFonts w:ascii="Arial" w:hAnsi="Arial" w:cs="Arial"/>
                <w:color w:val="000000"/>
              </w:rPr>
              <w:t>37</w:t>
            </w:r>
          </w:p>
        </w:tc>
        <w:tc>
          <w:tcPr>
            <w:tcW w:w="656" w:type="dxa"/>
            <w:vAlign w:val="center"/>
          </w:tcPr>
          <w:p w14:paraId="25CB0AAB" w14:textId="77777777" w:rsidR="006F35C3" w:rsidRPr="00A4712C" w:rsidRDefault="006F35C3" w:rsidP="006F35C3">
            <w:pPr>
              <w:jc w:val="center"/>
              <w:rPr>
                <w:rFonts w:ascii="Arial" w:hAnsi="Arial" w:cs="Arial"/>
                <w:color w:val="000000"/>
              </w:rPr>
            </w:pPr>
            <w:r>
              <w:rPr>
                <w:rFonts w:ascii="Arial" w:hAnsi="Arial" w:cs="Arial"/>
                <w:color w:val="000000"/>
              </w:rPr>
              <w:t>26</w:t>
            </w:r>
          </w:p>
        </w:tc>
        <w:tc>
          <w:tcPr>
            <w:tcW w:w="655" w:type="dxa"/>
            <w:vAlign w:val="center"/>
          </w:tcPr>
          <w:p w14:paraId="7965081A" w14:textId="77777777" w:rsidR="006F35C3" w:rsidRPr="00A4712C" w:rsidRDefault="006F35C3" w:rsidP="006F35C3">
            <w:pPr>
              <w:jc w:val="center"/>
              <w:rPr>
                <w:rFonts w:ascii="Arial" w:hAnsi="Arial" w:cs="Arial"/>
                <w:color w:val="000000"/>
              </w:rPr>
            </w:pPr>
            <w:r>
              <w:rPr>
                <w:rFonts w:ascii="Arial" w:hAnsi="Arial" w:cs="Arial"/>
                <w:color w:val="000000"/>
              </w:rPr>
              <w:t>5</w:t>
            </w:r>
          </w:p>
        </w:tc>
        <w:tc>
          <w:tcPr>
            <w:tcW w:w="656" w:type="dxa"/>
            <w:vAlign w:val="center"/>
          </w:tcPr>
          <w:p w14:paraId="33F4C050" w14:textId="77777777" w:rsidR="006F35C3" w:rsidRPr="00A4712C" w:rsidRDefault="006F35C3" w:rsidP="006F35C3">
            <w:pPr>
              <w:jc w:val="center"/>
              <w:rPr>
                <w:rFonts w:ascii="Arial" w:hAnsi="Arial" w:cs="Arial"/>
                <w:color w:val="000000"/>
              </w:rPr>
            </w:pPr>
          </w:p>
        </w:tc>
        <w:tc>
          <w:tcPr>
            <w:tcW w:w="656" w:type="dxa"/>
            <w:vAlign w:val="center"/>
          </w:tcPr>
          <w:p w14:paraId="4F828212" w14:textId="77777777" w:rsidR="006F35C3" w:rsidRPr="00A4712C" w:rsidRDefault="006F35C3" w:rsidP="006F35C3">
            <w:pPr>
              <w:jc w:val="center"/>
              <w:rPr>
                <w:rFonts w:ascii="Arial" w:hAnsi="Arial" w:cs="Arial"/>
                <w:color w:val="000000"/>
              </w:rPr>
            </w:pPr>
          </w:p>
        </w:tc>
      </w:tr>
      <w:tr w:rsidR="006F35C3" w:rsidRPr="00A4712C" w14:paraId="210C798D" w14:textId="77777777" w:rsidTr="00A3125F">
        <w:trPr>
          <w:trHeight w:val="314"/>
        </w:trPr>
        <w:tc>
          <w:tcPr>
            <w:tcW w:w="704" w:type="dxa"/>
            <w:vAlign w:val="center"/>
          </w:tcPr>
          <w:p w14:paraId="05A795A5" w14:textId="77777777" w:rsidR="006F35C3" w:rsidRPr="00D272F6" w:rsidRDefault="006F35C3" w:rsidP="006F35C3">
            <w:pPr>
              <w:rPr>
                <w:rFonts w:ascii="Arial" w:hAnsi="Arial" w:cs="Arial"/>
                <w:color w:val="000000"/>
              </w:rPr>
            </w:pPr>
            <w:r>
              <w:rPr>
                <w:rFonts w:ascii="Arial" w:hAnsi="Arial" w:cs="Arial"/>
                <w:color w:val="000000"/>
              </w:rPr>
              <w:t>75</w:t>
            </w:r>
          </w:p>
        </w:tc>
        <w:tc>
          <w:tcPr>
            <w:tcW w:w="3544" w:type="dxa"/>
            <w:vAlign w:val="center"/>
          </w:tcPr>
          <w:p w14:paraId="09248DBF" w14:textId="77777777" w:rsidR="006F35C3" w:rsidRPr="00D272F6" w:rsidRDefault="006F35C3" w:rsidP="006F35C3">
            <w:pPr>
              <w:rPr>
                <w:rFonts w:ascii="Arial" w:hAnsi="Arial" w:cs="Arial"/>
                <w:color w:val="000000"/>
                <w:sz w:val="18"/>
                <w:szCs w:val="18"/>
              </w:rPr>
            </w:pPr>
            <w:r>
              <w:rPr>
                <w:rFonts w:ascii="Arial" w:hAnsi="Arial" w:cs="Arial"/>
                <w:color w:val="000000"/>
                <w:sz w:val="18"/>
                <w:szCs w:val="18"/>
              </w:rPr>
              <w:t>Določitev in prememba osebnega imena</w:t>
            </w:r>
          </w:p>
        </w:tc>
        <w:tc>
          <w:tcPr>
            <w:tcW w:w="655" w:type="dxa"/>
            <w:vAlign w:val="center"/>
          </w:tcPr>
          <w:p w14:paraId="5A5E91B5" w14:textId="77777777" w:rsidR="006F35C3" w:rsidRPr="00A4712C" w:rsidRDefault="006F35C3" w:rsidP="006F35C3">
            <w:pPr>
              <w:jc w:val="center"/>
              <w:rPr>
                <w:rFonts w:ascii="Arial" w:hAnsi="Arial" w:cs="Arial"/>
                <w:color w:val="000000"/>
              </w:rPr>
            </w:pPr>
          </w:p>
        </w:tc>
        <w:tc>
          <w:tcPr>
            <w:tcW w:w="656" w:type="dxa"/>
            <w:vAlign w:val="center"/>
          </w:tcPr>
          <w:p w14:paraId="7908A4DE" w14:textId="77777777" w:rsidR="006F35C3" w:rsidRPr="00A4712C" w:rsidRDefault="006F35C3" w:rsidP="006F35C3">
            <w:pPr>
              <w:jc w:val="center"/>
              <w:rPr>
                <w:rFonts w:ascii="Arial" w:hAnsi="Arial" w:cs="Arial"/>
                <w:color w:val="000000"/>
              </w:rPr>
            </w:pPr>
          </w:p>
        </w:tc>
        <w:tc>
          <w:tcPr>
            <w:tcW w:w="655" w:type="dxa"/>
            <w:vAlign w:val="center"/>
          </w:tcPr>
          <w:p w14:paraId="5BA9C9DD"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6" w:type="dxa"/>
            <w:vAlign w:val="center"/>
          </w:tcPr>
          <w:p w14:paraId="1BB20ECF"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6" w:type="dxa"/>
            <w:vAlign w:val="center"/>
          </w:tcPr>
          <w:p w14:paraId="18EEE7C7" w14:textId="77777777" w:rsidR="006F35C3" w:rsidRPr="00A4712C" w:rsidRDefault="006F35C3" w:rsidP="006F35C3">
            <w:pPr>
              <w:jc w:val="center"/>
              <w:rPr>
                <w:rFonts w:ascii="Arial" w:hAnsi="Arial" w:cs="Arial"/>
                <w:color w:val="000000"/>
              </w:rPr>
            </w:pPr>
          </w:p>
        </w:tc>
        <w:tc>
          <w:tcPr>
            <w:tcW w:w="655" w:type="dxa"/>
            <w:vAlign w:val="center"/>
          </w:tcPr>
          <w:p w14:paraId="203E8933" w14:textId="77777777" w:rsidR="006F35C3" w:rsidRPr="00A4712C" w:rsidRDefault="006F35C3" w:rsidP="006F35C3">
            <w:pPr>
              <w:jc w:val="center"/>
              <w:rPr>
                <w:rFonts w:ascii="Arial" w:hAnsi="Arial" w:cs="Arial"/>
                <w:color w:val="000000"/>
              </w:rPr>
            </w:pPr>
          </w:p>
        </w:tc>
        <w:tc>
          <w:tcPr>
            <w:tcW w:w="656" w:type="dxa"/>
            <w:vAlign w:val="center"/>
          </w:tcPr>
          <w:p w14:paraId="1A221D15" w14:textId="77777777" w:rsidR="006F35C3" w:rsidRPr="00A4712C" w:rsidRDefault="006F35C3" w:rsidP="006F35C3">
            <w:pPr>
              <w:jc w:val="center"/>
              <w:rPr>
                <w:rFonts w:ascii="Arial" w:hAnsi="Arial" w:cs="Arial"/>
                <w:color w:val="000000"/>
              </w:rPr>
            </w:pPr>
          </w:p>
        </w:tc>
        <w:tc>
          <w:tcPr>
            <w:tcW w:w="656" w:type="dxa"/>
            <w:vAlign w:val="center"/>
          </w:tcPr>
          <w:p w14:paraId="29C260E8" w14:textId="77777777" w:rsidR="006F35C3" w:rsidRPr="00A4712C" w:rsidRDefault="006F35C3" w:rsidP="006F35C3">
            <w:pPr>
              <w:jc w:val="center"/>
              <w:rPr>
                <w:rFonts w:ascii="Arial" w:hAnsi="Arial" w:cs="Arial"/>
                <w:color w:val="000000"/>
              </w:rPr>
            </w:pPr>
          </w:p>
        </w:tc>
      </w:tr>
      <w:tr w:rsidR="006F35C3" w:rsidRPr="00A4712C" w14:paraId="28364EC6" w14:textId="77777777" w:rsidTr="00A3125F">
        <w:trPr>
          <w:trHeight w:val="539"/>
        </w:trPr>
        <w:tc>
          <w:tcPr>
            <w:tcW w:w="704" w:type="dxa"/>
            <w:vAlign w:val="center"/>
          </w:tcPr>
          <w:p w14:paraId="769FE4D2" w14:textId="77777777" w:rsidR="006F35C3" w:rsidRPr="00D272F6" w:rsidRDefault="006F35C3" w:rsidP="006F35C3">
            <w:pPr>
              <w:rPr>
                <w:rFonts w:ascii="Arial" w:hAnsi="Arial" w:cs="Arial"/>
                <w:color w:val="000000"/>
              </w:rPr>
            </w:pPr>
            <w:r w:rsidRPr="00D272F6">
              <w:rPr>
                <w:rFonts w:ascii="Arial" w:hAnsi="Arial" w:cs="Arial"/>
                <w:color w:val="000000"/>
              </w:rPr>
              <w:t>80</w:t>
            </w:r>
          </w:p>
        </w:tc>
        <w:tc>
          <w:tcPr>
            <w:tcW w:w="3544" w:type="dxa"/>
            <w:vAlign w:val="center"/>
          </w:tcPr>
          <w:p w14:paraId="6F1A3AE1"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Pomoč pri sporazumu staršev glede določitve ali spremembe osebnega imena</w:t>
            </w:r>
          </w:p>
        </w:tc>
        <w:tc>
          <w:tcPr>
            <w:tcW w:w="655" w:type="dxa"/>
            <w:vAlign w:val="center"/>
          </w:tcPr>
          <w:p w14:paraId="5C51CDD6" w14:textId="77777777" w:rsidR="006F35C3" w:rsidRPr="00A4712C" w:rsidRDefault="006F35C3" w:rsidP="006F35C3">
            <w:pPr>
              <w:jc w:val="center"/>
              <w:rPr>
                <w:rFonts w:ascii="Arial" w:hAnsi="Arial" w:cs="Arial"/>
                <w:color w:val="000000"/>
              </w:rPr>
            </w:pPr>
          </w:p>
        </w:tc>
        <w:tc>
          <w:tcPr>
            <w:tcW w:w="656" w:type="dxa"/>
            <w:vAlign w:val="center"/>
          </w:tcPr>
          <w:p w14:paraId="49526D93" w14:textId="77777777" w:rsidR="006F35C3" w:rsidRPr="00A4712C" w:rsidRDefault="006F35C3" w:rsidP="006F35C3">
            <w:pPr>
              <w:jc w:val="center"/>
              <w:rPr>
                <w:rFonts w:ascii="Arial" w:hAnsi="Arial" w:cs="Arial"/>
                <w:color w:val="000000"/>
              </w:rPr>
            </w:pPr>
            <w:r w:rsidRPr="00A4712C">
              <w:rPr>
                <w:rFonts w:ascii="Arial" w:hAnsi="Arial" w:cs="Arial"/>
                <w:color w:val="000000"/>
              </w:rPr>
              <w:t>35</w:t>
            </w:r>
          </w:p>
        </w:tc>
        <w:tc>
          <w:tcPr>
            <w:tcW w:w="655" w:type="dxa"/>
            <w:vAlign w:val="center"/>
          </w:tcPr>
          <w:p w14:paraId="7A426A47" w14:textId="77777777" w:rsidR="006F35C3" w:rsidRPr="00A4712C" w:rsidRDefault="006F35C3" w:rsidP="006F35C3">
            <w:pPr>
              <w:jc w:val="center"/>
              <w:rPr>
                <w:rFonts w:ascii="Arial" w:hAnsi="Arial" w:cs="Arial"/>
                <w:color w:val="000000"/>
              </w:rPr>
            </w:pPr>
            <w:r w:rsidRPr="00A4712C">
              <w:rPr>
                <w:rFonts w:ascii="Arial" w:hAnsi="Arial" w:cs="Arial"/>
                <w:color w:val="000000"/>
              </w:rPr>
              <w:t>2</w:t>
            </w:r>
          </w:p>
        </w:tc>
        <w:tc>
          <w:tcPr>
            <w:tcW w:w="656" w:type="dxa"/>
            <w:vAlign w:val="center"/>
          </w:tcPr>
          <w:p w14:paraId="60F429BD" w14:textId="77777777" w:rsidR="006F35C3" w:rsidRPr="00A4712C" w:rsidRDefault="006F35C3" w:rsidP="006F35C3">
            <w:pPr>
              <w:jc w:val="center"/>
              <w:rPr>
                <w:rFonts w:ascii="Arial" w:hAnsi="Arial" w:cs="Arial"/>
                <w:color w:val="000000"/>
              </w:rPr>
            </w:pPr>
            <w:r w:rsidRPr="00A4712C">
              <w:rPr>
                <w:rFonts w:ascii="Arial" w:hAnsi="Arial" w:cs="Arial"/>
                <w:color w:val="000000"/>
              </w:rPr>
              <w:t>6</w:t>
            </w:r>
          </w:p>
        </w:tc>
        <w:tc>
          <w:tcPr>
            <w:tcW w:w="656" w:type="dxa"/>
            <w:vAlign w:val="center"/>
          </w:tcPr>
          <w:p w14:paraId="11F232EC" w14:textId="77777777" w:rsidR="006F35C3" w:rsidRPr="00A4712C" w:rsidRDefault="006F35C3" w:rsidP="006F35C3">
            <w:pPr>
              <w:jc w:val="center"/>
              <w:rPr>
                <w:rFonts w:ascii="Arial" w:hAnsi="Arial" w:cs="Arial"/>
                <w:color w:val="000000"/>
              </w:rPr>
            </w:pPr>
          </w:p>
        </w:tc>
        <w:tc>
          <w:tcPr>
            <w:tcW w:w="655" w:type="dxa"/>
            <w:vAlign w:val="center"/>
          </w:tcPr>
          <w:p w14:paraId="1398337F" w14:textId="77777777" w:rsidR="006F35C3" w:rsidRPr="00A4712C" w:rsidRDefault="006F35C3" w:rsidP="006F35C3">
            <w:pPr>
              <w:jc w:val="center"/>
              <w:rPr>
                <w:rFonts w:ascii="Arial" w:hAnsi="Arial" w:cs="Arial"/>
                <w:color w:val="000000"/>
              </w:rPr>
            </w:pPr>
          </w:p>
        </w:tc>
        <w:tc>
          <w:tcPr>
            <w:tcW w:w="656" w:type="dxa"/>
            <w:vAlign w:val="center"/>
          </w:tcPr>
          <w:p w14:paraId="50FC459C" w14:textId="77777777" w:rsidR="006F35C3" w:rsidRPr="00A4712C" w:rsidRDefault="006F35C3" w:rsidP="006F35C3">
            <w:pPr>
              <w:jc w:val="center"/>
              <w:rPr>
                <w:rFonts w:ascii="Arial" w:hAnsi="Arial" w:cs="Arial"/>
                <w:color w:val="000000"/>
              </w:rPr>
            </w:pPr>
          </w:p>
        </w:tc>
        <w:tc>
          <w:tcPr>
            <w:tcW w:w="656" w:type="dxa"/>
            <w:vAlign w:val="center"/>
          </w:tcPr>
          <w:p w14:paraId="79074D88" w14:textId="77777777" w:rsidR="006F35C3" w:rsidRPr="00A4712C" w:rsidRDefault="006F35C3" w:rsidP="006F35C3">
            <w:pPr>
              <w:jc w:val="center"/>
              <w:rPr>
                <w:rFonts w:ascii="Arial" w:hAnsi="Arial" w:cs="Arial"/>
                <w:color w:val="000000"/>
              </w:rPr>
            </w:pPr>
          </w:p>
        </w:tc>
      </w:tr>
      <w:tr w:rsidR="006F35C3" w:rsidRPr="00A4712C" w14:paraId="25DE8488" w14:textId="77777777" w:rsidTr="00A3125F">
        <w:trPr>
          <w:trHeight w:val="539"/>
        </w:trPr>
        <w:tc>
          <w:tcPr>
            <w:tcW w:w="704" w:type="dxa"/>
            <w:vAlign w:val="center"/>
          </w:tcPr>
          <w:p w14:paraId="4678B8DA" w14:textId="77777777" w:rsidR="006F35C3" w:rsidRPr="00D272F6" w:rsidRDefault="006F35C3" w:rsidP="006F35C3">
            <w:pPr>
              <w:rPr>
                <w:rFonts w:ascii="Arial" w:hAnsi="Arial" w:cs="Arial"/>
                <w:color w:val="000000"/>
              </w:rPr>
            </w:pPr>
            <w:r w:rsidRPr="00D272F6">
              <w:rPr>
                <w:rFonts w:ascii="Arial" w:hAnsi="Arial" w:cs="Arial"/>
                <w:color w:val="000000"/>
              </w:rPr>
              <w:t>90</w:t>
            </w:r>
          </w:p>
        </w:tc>
        <w:tc>
          <w:tcPr>
            <w:tcW w:w="3544" w:type="dxa"/>
            <w:vAlign w:val="center"/>
          </w:tcPr>
          <w:p w14:paraId="20586282"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Priznanje in/ali izpodbijanje očetovstva/materinstva</w:t>
            </w:r>
          </w:p>
        </w:tc>
        <w:tc>
          <w:tcPr>
            <w:tcW w:w="655" w:type="dxa"/>
            <w:vAlign w:val="center"/>
          </w:tcPr>
          <w:p w14:paraId="79C7CA7F" w14:textId="77777777" w:rsidR="006F35C3" w:rsidRPr="00A4712C" w:rsidRDefault="006F35C3" w:rsidP="006F35C3">
            <w:pPr>
              <w:jc w:val="center"/>
              <w:rPr>
                <w:rFonts w:ascii="Arial" w:hAnsi="Arial" w:cs="Arial"/>
                <w:color w:val="000000"/>
              </w:rPr>
            </w:pPr>
            <w:r w:rsidRPr="00A4712C">
              <w:rPr>
                <w:rFonts w:ascii="Arial" w:hAnsi="Arial" w:cs="Arial"/>
                <w:color w:val="000000"/>
              </w:rPr>
              <w:t>54</w:t>
            </w:r>
          </w:p>
        </w:tc>
        <w:tc>
          <w:tcPr>
            <w:tcW w:w="656" w:type="dxa"/>
            <w:vAlign w:val="center"/>
          </w:tcPr>
          <w:p w14:paraId="00B06FF6" w14:textId="77777777" w:rsidR="006F35C3" w:rsidRPr="00A4712C" w:rsidRDefault="006F35C3" w:rsidP="006F35C3">
            <w:pPr>
              <w:jc w:val="center"/>
              <w:rPr>
                <w:rFonts w:ascii="Arial" w:hAnsi="Arial" w:cs="Arial"/>
                <w:color w:val="000000"/>
              </w:rPr>
            </w:pPr>
          </w:p>
        </w:tc>
        <w:tc>
          <w:tcPr>
            <w:tcW w:w="655" w:type="dxa"/>
            <w:vAlign w:val="center"/>
          </w:tcPr>
          <w:p w14:paraId="0BC3F3BB" w14:textId="77777777" w:rsidR="006F35C3" w:rsidRPr="00A4712C" w:rsidRDefault="006F35C3" w:rsidP="006F35C3">
            <w:pPr>
              <w:jc w:val="center"/>
              <w:rPr>
                <w:rFonts w:ascii="Arial" w:hAnsi="Arial" w:cs="Arial"/>
                <w:color w:val="000000"/>
              </w:rPr>
            </w:pPr>
            <w:r w:rsidRPr="00A4712C">
              <w:rPr>
                <w:rFonts w:ascii="Arial" w:hAnsi="Arial" w:cs="Arial"/>
                <w:color w:val="000000"/>
              </w:rPr>
              <w:t>42</w:t>
            </w:r>
          </w:p>
        </w:tc>
        <w:tc>
          <w:tcPr>
            <w:tcW w:w="656" w:type="dxa"/>
            <w:vAlign w:val="center"/>
          </w:tcPr>
          <w:p w14:paraId="776A0BB9" w14:textId="77777777" w:rsidR="006F35C3" w:rsidRPr="00A4712C" w:rsidRDefault="006F35C3" w:rsidP="006F35C3">
            <w:pPr>
              <w:jc w:val="center"/>
              <w:rPr>
                <w:rFonts w:ascii="Arial" w:hAnsi="Arial" w:cs="Arial"/>
                <w:color w:val="000000"/>
              </w:rPr>
            </w:pPr>
            <w:r w:rsidRPr="00A4712C">
              <w:rPr>
                <w:rFonts w:ascii="Arial" w:hAnsi="Arial" w:cs="Arial"/>
                <w:color w:val="000000"/>
              </w:rPr>
              <w:t>33</w:t>
            </w:r>
          </w:p>
        </w:tc>
        <w:tc>
          <w:tcPr>
            <w:tcW w:w="656" w:type="dxa"/>
            <w:vAlign w:val="center"/>
          </w:tcPr>
          <w:p w14:paraId="3A50A5CA" w14:textId="77777777" w:rsidR="006F35C3" w:rsidRPr="00A4712C" w:rsidRDefault="006F35C3" w:rsidP="006F35C3">
            <w:pPr>
              <w:jc w:val="center"/>
              <w:rPr>
                <w:rFonts w:ascii="Arial" w:hAnsi="Arial" w:cs="Arial"/>
                <w:color w:val="000000"/>
              </w:rPr>
            </w:pPr>
            <w:r>
              <w:rPr>
                <w:rFonts w:ascii="Arial" w:hAnsi="Arial" w:cs="Arial"/>
                <w:color w:val="000000"/>
              </w:rPr>
              <w:t>19</w:t>
            </w:r>
          </w:p>
        </w:tc>
        <w:tc>
          <w:tcPr>
            <w:tcW w:w="655" w:type="dxa"/>
            <w:vAlign w:val="center"/>
          </w:tcPr>
          <w:p w14:paraId="42F51611" w14:textId="77777777" w:rsidR="006F35C3" w:rsidRPr="00A4712C" w:rsidRDefault="006F35C3" w:rsidP="006F35C3">
            <w:pPr>
              <w:jc w:val="center"/>
              <w:rPr>
                <w:rFonts w:ascii="Arial" w:hAnsi="Arial" w:cs="Arial"/>
                <w:color w:val="000000"/>
              </w:rPr>
            </w:pPr>
            <w:r>
              <w:rPr>
                <w:rFonts w:ascii="Arial" w:hAnsi="Arial" w:cs="Arial"/>
                <w:color w:val="000000"/>
              </w:rPr>
              <w:t>16</w:t>
            </w:r>
          </w:p>
        </w:tc>
        <w:tc>
          <w:tcPr>
            <w:tcW w:w="656" w:type="dxa"/>
            <w:vAlign w:val="center"/>
          </w:tcPr>
          <w:p w14:paraId="4F5C624A" w14:textId="77777777" w:rsidR="006F35C3" w:rsidRPr="00A4712C" w:rsidRDefault="006F35C3" w:rsidP="006F35C3">
            <w:pPr>
              <w:jc w:val="center"/>
              <w:rPr>
                <w:rFonts w:ascii="Arial" w:hAnsi="Arial" w:cs="Arial"/>
                <w:color w:val="000000"/>
              </w:rPr>
            </w:pPr>
            <w:r>
              <w:rPr>
                <w:rFonts w:ascii="Arial" w:hAnsi="Arial" w:cs="Arial"/>
                <w:color w:val="000000"/>
              </w:rPr>
              <w:t>20</w:t>
            </w:r>
          </w:p>
        </w:tc>
        <w:tc>
          <w:tcPr>
            <w:tcW w:w="656" w:type="dxa"/>
            <w:vAlign w:val="center"/>
          </w:tcPr>
          <w:p w14:paraId="2633A21A" w14:textId="77777777" w:rsidR="006F35C3" w:rsidRPr="00A4712C" w:rsidRDefault="006F35C3" w:rsidP="006F35C3">
            <w:pPr>
              <w:jc w:val="center"/>
              <w:rPr>
                <w:rFonts w:ascii="Arial" w:hAnsi="Arial" w:cs="Arial"/>
                <w:color w:val="000000"/>
              </w:rPr>
            </w:pPr>
            <w:r>
              <w:rPr>
                <w:rFonts w:ascii="Arial" w:hAnsi="Arial" w:cs="Arial"/>
                <w:color w:val="000000"/>
              </w:rPr>
              <w:t>44</w:t>
            </w:r>
          </w:p>
        </w:tc>
      </w:tr>
      <w:tr w:rsidR="006F35C3" w:rsidRPr="00A4712C" w14:paraId="43769905" w14:textId="77777777" w:rsidTr="00A3125F">
        <w:trPr>
          <w:trHeight w:val="539"/>
        </w:trPr>
        <w:tc>
          <w:tcPr>
            <w:tcW w:w="704" w:type="dxa"/>
            <w:vAlign w:val="center"/>
          </w:tcPr>
          <w:p w14:paraId="648F1B03" w14:textId="77777777" w:rsidR="006F35C3" w:rsidRPr="00D272F6" w:rsidRDefault="006F35C3" w:rsidP="006F35C3">
            <w:pPr>
              <w:rPr>
                <w:rFonts w:ascii="Arial" w:hAnsi="Arial" w:cs="Arial"/>
                <w:color w:val="000000"/>
              </w:rPr>
            </w:pPr>
            <w:r w:rsidRPr="00D272F6">
              <w:rPr>
                <w:rFonts w:ascii="Arial" w:hAnsi="Arial" w:cs="Arial"/>
                <w:color w:val="000000"/>
              </w:rPr>
              <w:t>105</w:t>
            </w:r>
          </w:p>
        </w:tc>
        <w:tc>
          <w:tcPr>
            <w:tcW w:w="3544" w:type="dxa"/>
            <w:vAlign w:val="center"/>
          </w:tcPr>
          <w:p w14:paraId="610C387A"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Pomoč pri varstvu otrokove koristi pri sodnih postopkih – preživljanje</w:t>
            </w:r>
          </w:p>
        </w:tc>
        <w:tc>
          <w:tcPr>
            <w:tcW w:w="655" w:type="dxa"/>
            <w:vAlign w:val="center"/>
          </w:tcPr>
          <w:p w14:paraId="2CDF79DC" w14:textId="77777777" w:rsidR="006F35C3" w:rsidRPr="00A4712C" w:rsidRDefault="006F35C3" w:rsidP="006F35C3">
            <w:pPr>
              <w:jc w:val="center"/>
              <w:rPr>
                <w:rFonts w:ascii="Arial" w:hAnsi="Arial" w:cs="Arial"/>
                <w:color w:val="000000"/>
              </w:rPr>
            </w:pPr>
            <w:r w:rsidRPr="00A4712C">
              <w:rPr>
                <w:rFonts w:ascii="Arial" w:hAnsi="Arial" w:cs="Arial"/>
                <w:color w:val="000000"/>
              </w:rPr>
              <w:t>8</w:t>
            </w:r>
          </w:p>
        </w:tc>
        <w:tc>
          <w:tcPr>
            <w:tcW w:w="656" w:type="dxa"/>
            <w:vAlign w:val="center"/>
          </w:tcPr>
          <w:p w14:paraId="1452C916" w14:textId="77777777" w:rsidR="006F35C3" w:rsidRPr="00A4712C" w:rsidRDefault="006F35C3" w:rsidP="006F35C3">
            <w:pPr>
              <w:jc w:val="center"/>
              <w:rPr>
                <w:rFonts w:ascii="Arial" w:hAnsi="Arial" w:cs="Arial"/>
                <w:color w:val="000000"/>
              </w:rPr>
            </w:pPr>
            <w:r w:rsidRPr="00A4712C">
              <w:rPr>
                <w:rFonts w:ascii="Arial" w:hAnsi="Arial" w:cs="Arial"/>
                <w:color w:val="000000"/>
              </w:rPr>
              <w:t>20</w:t>
            </w:r>
          </w:p>
        </w:tc>
        <w:tc>
          <w:tcPr>
            <w:tcW w:w="655" w:type="dxa"/>
            <w:vAlign w:val="center"/>
          </w:tcPr>
          <w:p w14:paraId="46F91481" w14:textId="77777777" w:rsidR="006F35C3" w:rsidRPr="00A4712C" w:rsidRDefault="006F35C3" w:rsidP="006F35C3">
            <w:pPr>
              <w:jc w:val="center"/>
              <w:rPr>
                <w:rFonts w:ascii="Arial" w:hAnsi="Arial" w:cs="Arial"/>
                <w:color w:val="000000"/>
              </w:rPr>
            </w:pPr>
            <w:r w:rsidRPr="00A4712C">
              <w:rPr>
                <w:rFonts w:ascii="Arial" w:hAnsi="Arial" w:cs="Arial"/>
                <w:color w:val="000000"/>
              </w:rPr>
              <w:t>19</w:t>
            </w:r>
          </w:p>
        </w:tc>
        <w:tc>
          <w:tcPr>
            <w:tcW w:w="656" w:type="dxa"/>
            <w:vAlign w:val="center"/>
          </w:tcPr>
          <w:p w14:paraId="5C946597" w14:textId="77777777" w:rsidR="006F35C3" w:rsidRPr="00A4712C" w:rsidRDefault="006F35C3" w:rsidP="006F35C3">
            <w:pPr>
              <w:jc w:val="center"/>
              <w:rPr>
                <w:rFonts w:ascii="Arial" w:hAnsi="Arial" w:cs="Arial"/>
                <w:color w:val="000000"/>
              </w:rPr>
            </w:pPr>
            <w:r w:rsidRPr="00A4712C">
              <w:rPr>
                <w:rFonts w:ascii="Arial" w:hAnsi="Arial" w:cs="Arial"/>
                <w:color w:val="000000"/>
              </w:rPr>
              <w:t>11</w:t>
            </w:r>
          </w:p>
        </w:tc>
        <w:tc>
          <w:tcPr>
            <w:tcW w:w="656" w:type="dxa"/>
            <w:vAlign w:val="center"/>
          </w:tcPr>
          <w:p w14:paraId="440A2BB2" w14:textId="77777777" w:rsidR="006F35C3" w:rsidRPr="00A4712C" w:rsidRDefault="006F35C3" w:rsidP="006F35C3">
            <w:pPr>
              <w:jc w:val="center"/>
              <w:rPr>
                <w:rFonts w:ascii="Arial" w:hAnsi="Arial" w:cs="Arial"/>
                <w:color w:val="000000"/>
              </w:rPr>
            </w:pPr>
            <w:r>
              <w:rPr>
                <w:rFonts w:ascii="Arial" w:hAnsi="Arial" w:cs="Arial"/>
                <w:color w:val="000000"/>
              </w:rPr>
              <w:t>1</w:t>
            </w:r>
          </w:p>
        </w:tc>
        <w:tc>
          <w:tcPr>
            <w:tcW w:w="655" w:type="dxa"/>
            <w:vAlign w:val="center"/>
          </w:tcPr>
          <w:p w14:paraId="553B1D56" w14:textId="77777777" w:rsidR="006F35C3" w:rsidRPr="00A4712C" w:rsidRDefault="006F35C3" w:rsidP="006F35C3">
            <w:pPr>
              <w:jc w:val="center"/>
              <w:rPr>
                <w:rFonts w:ascii="Arial" w:hAnsi="Arial" w:cs="Arial"/>
                <w:color w:val="000000"/>
              </w:rPr>
            </w:pPr>
            <w:r>
              <w:rPr>
                <w:rFonts w:ascii="Arial" w:hAnsi="Arial" w:cs="Arial"/>
                <w:color w:val="000000"/>
              </w:rPr>
              <w:t>3</w:t>
            </w:r>
          </w:p>
        </w:tc>
        <w:tc>
          <w:tcPr>
            <w:tcW w:w="656" w:type="dxa"/>
            <w:vAlign w:val="center"/>
          </w:tcPr>
          <w:p w14:paraId="57E145A1" w14:textId="77777777" w:rsidR="006F35C3" w:rsidRPr="00A4712C" w:rsidRDefault="006F35C3" w:rsidP="006F35C3">
            <w:pPr>
              <w:jc w:val="center"/>
              <w:rPr>
                <w:rFonts w:ascii="Arial" w:hAnsi="Arial" w:cs="Arial"/>
                <w:color w:val="000000"/>
              </w:rPr>
            </w:pPr>
            <w:r>
              <w:rPr>
                <w:rFonts w:ascii="Arial" w:hAnsi="Arial" w:cs="Arial"/>
                <w:color w:val="000000"/>
              </w:rPr>
              <w:t>18</w:t>
            </w:r>
          </w:p>
        </w:tc>
        <w:tc>
          <w:tcPr>
            <w:tcW w:w="656" w:type="dxa"/>
            <w:vAlign w:val="center"/>
          </w:tcPr>
          <w:p w14:paraId="78392613" w14:textId="77777777" w:rsidR="006F35C3" w:rsidRPr="00A4712C" w:rsidRDefault="006F35C3" w:rsidP="006F35C3">
            <w:pPr>
              <w:jc w:val="center"/>
              <w:rPr>
                <w:rFonts w:ascii="Arial" w:hAnsi="Arial" w:cs="Arial"/>
                <w:color w:val="000000"/>
              </w:rPr>
            </w:pPr>
            <w:r>
              <w:rPr>
                <w:rFonts w:ascii="Arial" w:hAnsi="Arial" w:cs="Arial"/>
                <w:color w:val="000000"/>
              </w:rPr>
              <w:t>16</w:t>
            </w:r>
          </w:p>
        </w:tc>
      </w:tr>
      <w:tr w:rsidR="006F35C3" w:rsidRPr="00A4712C" w14:paraId="0AD8EC9E" w14:textId="77777777" w:rsidTr="00A3125F">
        <w:trPr>
          <w:trHeight w:val="539"/>
        </w:trPr>
        <w:tc>
          <w:tcPr>
            <w:tcW w:w="704" w:type="dxa"/>
            <w:vAlign w:val="center"/>
          </w:tcPr>
          <w:p w14:paraId="37D920DF" w14:textId="77777777" w:rsidR="006F35C3" w:rsidRPr="00D272F6" w:rsidRDefault="006F35C3" w:rsidP="006F35C3">
            <w:pPr>
              <w:rPr>
                <w:rFonts w:ascii="Arial" w:hAnsi="Arial" w:cs="Arial"/>
                <w:color w:val="000000"/>
              </w:rPr>
            </w:pPr>
            <w:r w:rsidRPr="00D272F6">
              <w:rPr>
                <w:rFonts w:ascii="Arial" w:hAnsi="Arial" w:cs="Arial"/>
                <w:color w:val="000000"/>
              </w:rPr>
              <w:t>110</w:t>
            </w:r>
          </w:p>
        </w:tc>
        <w:tc>
          <w:tcPr>
            <w:tcW w:w="3544" w:type="dxa"/>
            <w:vAlign w:val="center"/>
          </w:tcPr>
          <w:p w14:paraId="1FCECC80"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Pomoč pri varstvu otrokove koristi pri sodnih postopkih – varstvo otrok</w:t>
            </w:r>
          </w:p>
        </w:tc>
        <w:tc>
          <w:tcPr>
            <w:tcW w:w="655" w:type="dxa"/>
            <w:vAlign w:val="center"/>
          </w:tcPr>
          <w:p w14:paraId="5B881AE6" w14:textId="77777777" w:rsidR="006F35C3" w:rsidRPr="00A4712C" w:rsidRDefault="006F35C3" w:rsidP="006F35C3">
            <w:pPr>
              <w:jc w:val="center"/>
              <w:rPr>
                <w:rFonts w:ascii="Arial" w:hAnsi="Arial" w:cs="Arial"/>
                <w:color w:val="000000"/>
              </w:rPr>
            </w:pPr>
            <w:r w:rsidRPr="00A4712C">
              <w:rPr>
                <w:rFonts w:ascii="Arial" w:hAnsi="Arial" w:cs="Arial"/>
                <w:color w:val="000000"/>
              </w:rPr>
              <w:t>9</w:t>
            </w:r>
          </w:p>
        </w:tc>
        <w:tc>
          <w:tcPr>
            <w:tcW w:w="656" w:type="dxa"/>
            <w:vAlign w:val="center"/>
          </w:tcPr>
          <w:p w14:paraId="0F7CBF93" w14:textId="77777777" w:rsidR="006F35C3" w:rsidRPr="00A4712C" w:rsidRDefault="006F35C3" w:rsidP="006F35C3">
            <w:pPr>
              <w:jc w:val="center"/>
              <w:rPr>
                <w:rFonts w:ascii="Arial" w:hAnsi="Arial" w:cs="Arial"/>
                <w:color w:val="000000"/>
              </w:rPr>
            </w:pPr>
            <w:r w:rsidRPr="00A4712C">
              <w:rPr>
                <w:rFonts w:ascii="Arial" w:hAnsi="Arial" w:cs="Arial"/>
                <w:color w:val="000000"/>
              </w:rPr>
              <w:t>21</w:t>
            </w:r>
          </w:p>
        </w:tc>
        <w:tc>
          <w:tcPr>
            <w:tcW w:w="655" w:type="dxa"/>
            <w:vAlign w:val="center"/>
          </w:tcPr>
          <w:p w14:paraId="3FCE31F6" w14:textId="77777777" w:rsidR="006F35C3" w:rsidRPr="00A4712C" w:rsidRDefault="006F35C3" w:rsidP="006F35C3">
            <w:pPr>
              <w:jc w:val="center"/>
              <w:rPr>
                <w:rFonts w:ascii="Arial" w:hAnsi="Arial" w:cs="Arial"/>
                <w:color w:val="000000"/>
              </w:rPr>
            </w:pPr>
            <w:r w:rsidRPr="00A4712C">
              <w:rPr>
                <w:rFonts w:ascii="Arial" w:hAnsi="Arial" w:cs="Arial"/>
                <w:color w:val="000000"/>
              </w:rPr>
              <w:t>19</w:t>
            </w:r>
          </w:p>
        </w:tc>
        <w:tc>
          <w:tcPr>
            <w:tcW w:w="656" w:type="dxa"/>
            <w:vAlign w:val="center"/>
          </w:tcPr>
          <w:p w14:paraId="645F6FC0" w14:textId="77777777" w:rsidR="006F35C3" w:rsidRPr="00A4712C" w:rsidRDefault="006F35C3" w:rsidP="006F35C3">
            <w:pPr>
              <w:jc w:val="center"/>
              <w:rPr>
                <w:rFonts w:ascii="Arial" w:hAnsi="Arial" w:cs="Arial"/>
                <w:color w:val="000000"/>
              </w:rPr>
            </w:pPr>
            <w:r w:rsidRPr="00A4712C">
              <w:rPr>
                <w:rFonts w:ascii="Arial" w:hAnsi="Arial" w:cs="Arial"/>
                <w:color w:val="000000"/>
              </w:rPr>
              <w:t>12</w:t>
            </w:r>
          </w:p>
        </w:tc>
        <w:tc>
          <w:tcPr>
            <w:tcW w:w="656" w:type="dxa"/>
            <w:vAlign w:val="center"/>
          </w:tcPr>
          <w:p w14:paraId="3C4EFA3B" w14:textId="77777777" w:rsidR="006F35C3" w:rsidRPr="00A4712C" w:rsidRDefault="006F35C3" w:rsidP="006F35C3">
            <w:pPr>
              <w:jc w:val="center"/>
              <w:rPr>
                <w:rFonts w:ascii="Arial" w:hAnsi="Arial" w:cs="Arial"/>
                <w:color w:val="000000"/>
              </w:rPr>
            </w:pPr>
            <w:r>
              <w:rPr>
                <w:rFonts w:ascii="Arial" w:hAnsi="Arial" w:cs="Arial"/>
                <w:color w:val="000000"/>
              </w:rPr>
              <w:t>1</w:t>
            </w:r>
          </w:p>
        </w:tc>
        <w:tc>
          <w:tcPr>
            <w:tcW w:w="655" w:type="dxa"/>
            <w:vAlign w:val="center"/>
          </w:tcPr>
          <w:p w14:paraId="3CE28F56" w14:textId="77777777" w:rsidR="006F35C3" w:rsidRPr="00A4712C" w:rsidRDefault="006F35C3" w:rsidP="006F35C3">
            <w:pPr>
              <w:jc w:val="center"/>
              <w:rPr>
                <w:rFonts w:ascii="Arial" w:hAnsi="Arial" w:cs="Arial"/>
                <w:color w:val="000000"/>
              </w:rPr>
            </w:pPr>
            <w:r>
              <w:rPr>
                <w:rFonts w:ascii="Arial" w:hAnsi="Arial" w:cs="Arial"/>
                <w:color w:val="000000"/>
              </w:rPr>
              <w:t>6</w:t>
            </w:r>
          </w:p>
        </w:tc>
        <w:tc>
          <w:tcPr>
            <w:tcW w:w="656" w:type="dxa"/>
            <w:vAlign w:val="center"/>
          </w:tcPr>
          <w:p w14:paraId="5AA1B147" w14:textId="77777777" w:rsidR="006F35C3" w:rsidRPr="00A4712C" w:rsidRDefault="006F35C3" w:rsidP="006F35C3">
            <w:pPr>
              <w:jc w:val="center"/>
              <w:rPr>
                <w:rFonts w:ascii="Arial" w:hAnsi="Arial" w:cs="Arial"/>
                <w:color w:val="000000"/>
              </w:rPr>
            </w:pPr>
            <w:r>
              <w:rPr>
                <w:rFonts w:ascii="Arial" w:hAnsi="Arial" w:cs="Arial"/>
                <w:color w:val="000000"/>
              </w:rPr>
              <w:t>18</w:t>
            </w:r>
          </w:p>
        </w:tc>
        <w:tc>
          <w:tcPr>
            <w:tcW w:w="656" w:type="dxa"/>
            <w:vAlign w:val="center"/>
          </w:tcPr>
          <w:p w14:paraId="081AE53C" w14:textId="77777777" w:rsidR="006F35C3" w:rsidRPr="00A4712C" w:rsidRDefault="006F35C3" w:rsidP="006F35C3">
            <w:pPr>
              <w:jc w:val="center"/>
              <w:rPr>
                <w:rFonts w:ascii="Arial" w:hAnsi="Arial" w:cs="Arial"/>
                <w:color w:val="000000"/>
              </w:rPr>
            </w:pPr>
            <w:r>
              <w:rPr>
                <w:rFonts w:ascii="Arial" w:hAnsi="Arial" w:cs="Arial"/>
                <w:color w:val="000000"/>
              </w:rPr>
              <w:t>16</w:t>
            </w:r>
          </w:p>
        </w:tc>
      </w:tr>
      <w:tr w:rsidR="006F35C3" w:rsidRPr="00A4712C" w14:paraId="51DD1924" w14:textId="77777777" w:rsidTr="00A3125F">
        <w:trPr>
          <w:trHeight w:val="539"/>
        </w:trPr>
        <w:tc>
          <w:tcPr>
            <w:tcW w:w="704" w:type="dxa"/>
            <w:vAlign w:val="center"/>
          </w:tcPr>
          <w:p w14:paraId="3EFA1741" w14:textId="77777777" w:rsidR="006F35C3" w:rsidRPr="00D272F6" w:rsidRDefault="006F35C3" w:rsidP="006F35C3">
            <w:pPr>
              <w:rPr>
                <w:rFonts w:ascii="Arial" w:hAnsi="Arial" w:cs="Arial"/>
                <w:color w:val="000000"/>
              </w:rPr>
            </w:pPr>
            <w:r w:rsidRPr="00D272F6">
              <w:rPr>
                <w:rFonts w:ascii="Arial" w:hAnsi="Arial" w:cs="Arial"/>
                <w:color w:val="000000"/>
              </w:rPr>
              <w:t>115</w:t>
            </w:r>
          </w:p>
        </w:tc>
        <w:tc>
          <w:tcPr>
            <w:tcW w:w="3544" w:type="dxa"/>
            <w:vAlign w:val="center"/>
          </w:tcPr>
          <w:p w14:paraId="1B5AF8C0"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Pomoč pri varstvu otrokove koristi pri sodnih postopkih – stiki</w:t>
            </w:r>
          </w:p>
        </w:tc>
        <w:tc>
          <w:tcPr>
            <w:tcW w:w="655" w:type="dxa"/>
            <w:vAlign w:val="center"/>
          </w:tcPr>
          <w:p w14:paraId="0C0592F4" w14:textId="77777777" w:rsidR="006F35C3" w:rsidRPr="00A4712C" w:rsidRDefault="006F35C3" w:rsidP="006F35C3">
            <w:pPr>
              <w:jc w:val="center"/>
              <w:rPr>
                <w:rFonts w:ascii="Arial" w:hAnsi="Arial" w:cs="Arial"/>
                <w:color w:val="000000"/>
              </w:rPr>
            </w:pPr>
            <w:r w:rsidRPr="00A4712C">
              <w:rPr>
                <w:rFonts w:ascii="Arial" w:hAnsi="Arial" w:cs="Arial"/>
                <w:color w:val="000000"/>
              </w:rPr>
              <w:t>11</w:t>
            </w:r>
          </w:p>
        </w:tc>
        <w:tc>
          <w:tcPr>
            <w:tcW w:w="656" w:type="dxa"/>
            <w:vAlign w:val="center"/>
          </w:tcPr>
          <w:p w14:paraId="4CE34CC4" w14:textId="77777777" w:rsidR="006F35C3" w:rsidRPr="00A4712C" w:rsidRDefault="006F35C3" w:rsidP="006F35C3">
            <w:pPr>
              <w:jc w:val="center"/>
              <w:rPr>
                <w:rFonts w:ascii="Arial" w:hAnsi="Arial" w:cs="Arial"/>
                <w:color w:val="000000"/>
              </w:rPr>
            </w:pPr>
            <w:r w:rsidRPr="00A4712C">
              <w:rPr>
                <w:rFonts w:ascii="Arial" w:hAnsi="Arial" w:cs="Arial"/>
                <w:color w:val="000000"/>
              </w:rPr>
              <w:t>23</w:t>
            </w:r>
          </w:p>
        </w:tc>
        <w:tc>
          <w:tcPr>
            <w:tcW w:w="655" w:type="dxa"/>
            <w:vAlign w:val="center"/>
          </w:tcPr>
          <w:p w14:paraId="4704E8E6" w14:textId="77777777" w:rsidR="006F35C3" w:rsidRPr="00A4712C" w:rsidRDefault="006F35C3" w:rsidP="006F35C3">
            <w:pPr>
              <w:jc w:val="center"/>
              <w:rPr>
                <w:rFonts w:ascii="Arial" w:hAnsi="Arial" w:cs="Arial"/>
                <w:color w:val="000000"/>
              </w:rPr>
            </w:pPr>
            <w:r w:rsidRPr="00A4712C">
              <w:rPr>
                <w:rFonts w:ascii="Arial" w:hAnsi="Arial" w:cs="Arial"/>
                <w:color w:val="000000"/>
              </w:rPr>
              <w:t>20</w:t>
            </w:r>
          </w:p>
        </w:tc>
        <w:tc>
          <w:tcPr>
            <w:tcW w:w="656" w:type="dxa"/>
            <w:vAlign w:val="center"/>
          </w:tcPr>
          <w:p w14:paraId="22679666" w14:textId="77777777" w:rsidR="006F35C3" w:rsidRPr="00A4712C" w:rsidRDefault="006F35C3" w:rsidP="006F35C3">
            <w:pPr>
              <w:jc w:val="center"/>
              <w:rPr>
                <w:rFonts w:ascii="Arial" w:hAnsi="Arial" w:cs="Arial"/>
                <w:color w:val="000000"/>
              </w:rPr>
            </w:pPr>
            <w:r w:rsidRPr="00A4712C">
              <w:rPr>
                <w:rFonts w:ascii="Arial" w:hAnsi="Arial" w:cs="Arial"/>
                <w:color w:val="000000"/>
              </w:rPr>
              <w:t>16</w:t>
            </w:r>
          </w:p>
        </w:tc>
        <w:tc>
          <w:tcPr>
            <w:tcW w:w="656" w:type="dxa"/>
            <w:vAlign w:val="center"/>
          </w:tcPr>
          <w:p w14:paraId="7B018E88" w14:textId="77777777" w:rsidR="006F35C3" w:rsidRPr="00A4712C" w:rsidRDefault="006F35C3" w:rsidP="006F35C3">
            <w:pPr>
              <w:jc w:val="center"/>
              <w:rPr>
                <w:rFonts w:ascii="Arial" w:hAnsi="Arial" w:cs="Arial"/>
                <w:color w:val="000000"/>
              </w:rPr>
            </w:pPr>
            <w:r>
              <w:rPr>
                <w:rFonts w:ascii="Arial" w:hAnsi="Arial" w:cs="Arial"/>
                <w:color w:val="000000"/>
              </w:rPr>
              <w:t>1</w:t>
            </w:r>
          </w:p>
        </w:tc>
        <w:tc>
          <w:tcPr>
            <w:tcW w:w="655" w:type="dxa"/>
            <w:vAlign w:val="center"/>
          </w:tcPr>
          <w:p w14:paraId="05C6028D" w14:textId="77777777" w:rsidR="006F35C3" w:rsidRPr="00A4712C" w:rsidRDefault="006F35C3" w:rsidP="006F35C3">
            <w:pPr>
              <w:jc w:val="center"/>
              <w:rPr>
                <w:rFonts w:ascii="Arial" w:hAnsi="Arial" w:cs="Arial"/>
                <w:color w:val="000000"/>
              </w:rPr>
            </w:pPr>
            <w:r>
              <w:rPr>
                <w:rFonts w:ascii="Arial" w:hAnsi="Arial" w:cs="Arial"/>
                <w:color w:val="000000"/>
              </w:rPr>
              <w:t>3</w:t>
            </w:r>
          </w:p>
        </w:tc>
        <w:tc>
          <w:tcPr>
            <w:tcW w:w="656" w:type="dxa"/>
            <w:vAlign w:val="center"/>
          </w:tcPr>
          <w:p w14:paraId="185C9A8A" w14:textId="77777777" w:rsidR="006F35C3" w:rsidRPr="00A4712C" w:rsidRDefault="006F35C3" w:rsidP="006F35C3">
            <w:pPr>
              <w:jc w:val="center"/>
              <w:rPr>
                <w:rFonts w:ascii="Arial" w:hAnsi="Arial" w:cs="Arial"/>
                <w:color w:val="000000"/>
              </w:rPr>
            </w:pPr>
            <w:r>
              <w:rPr>
                <w:rFonts w:ascii="Arial" w:hAnsi="Arial" w:cs="Arial"/>
                <w:color w:val="000000"/>
              </w:rPr>
              <w:t>18</w:t>
            </w:r>
          </w:p>
        </w:tc>
        <w:tc>
          <w:tcPr>
            <w:tcW w:w="656" w:type="dxa"/>
            <w:vAlign w:val="center"/>
          </w:tcPr>
          <w:p w14:paraId="33A16644" w14:textId="77777777" w:rsidR="006F35C3" w:rsidRPr="00A4712C" w:rsidRDefault="006F35C3" w:rsidP="006F35C3">
            <w:pPr>
              <w:jc w:val="center"/>
              <w:rPr>
                <w:rFonts w:ascii="Arial" w:hAnsi="Arial" w:cs="Arial"/>
                <w:color w:val="000000"/>
              </w:rPr>
            </w:pPr>
            <w:r>
              <w:rPr>
                <w:rFonts w:ascii="Arial" w:hAnsi="Arial" w:cs="Arial"/>
                <w:color w:val="000000"/>
              </w:rPr>
              <w:t>16</w:t>
            </w:r>
          </w:p>
        </w:tc>
      </w:tr>
      <w:tr w:rsidR="006F35C3" w:rsidRPr="00A4712C" w14:paraId="561810DE" w14:textId="77777777" w:rsidTr="00A3125F">
        <w:trPr>
          <w:trHeight w:val="314"/>
        </w:trPr>
        <w:tc>
          <w:tcPr>
            <w:tcW w:w="704" w:type="dxa"/>
            <w:vAlign w:val="center"/>
          </w:tcPr>
          <w:p w14:paraId="2A1A5D23" w14:textId="77777777" w:rsidR="006F35C3" w:rsidRPr="00D272F6" w:rsidRDefault="006F35C3" w:rsidP="006F35C3">
            <w:pPr>
              <w:rPr>
                <w:rFonts w:ascii="Arial" w:hAnsi="Arial" w:cs="Arial"/>
                <w:color w:val="000000"/>
              </w:rPr>
            </w:pPr>
            <w:r w:rsidRPr="00D272F6">
              <w:rPr>
                <w:rFonts w:ascii="Arial" w:hAnsi="Arial" w:cs="Arial"/>
                <w:color w:val="000000"/>
              </w:rPr>
              <w:t>12</w:t>
            </w:r>
            <w:r>
              <w:rPr>
                <w:rFonts w:ascii="Arial" w:hAnsi="Arial" w:cs="Arial"/>
                <w:color w:val="000000"/>
              </w:rPr>
              <w:t>1</w:t>
            </w:r>
          </w:p>
        </w:tc>
        <w:tc>
          <w:tcPr>
            <w:tcW w:w="3544" w:type="dxa"/>
            <w:vAlign w:val="center"/>
          </w:tcPr>
          <w:p w14:paraId="5073C023" w14:textId="77777777" w:rsidR="006F35C3" w:rsidRPr="00D272F6" w:rsidRDefault="006F35C3" w:rsidP="006F35C3">
            <w:pPr>
              <w:rPr>
                <w:rFonts w:ascii="Arial" w:hAnsi="Arial" w:cs="Arial"/>
                <w:color w:val="000000"/>
                <w:sz w:val="18"/>
                <w:szCs w:val="18"/>
              </w:rPr>
            </w:pPr>
            <w:r>
              <w:rPr>
                <w:rFonts w:ascii="Arial" w:hAnsi="Arial" w:cs="Arial"/>
                <w:color w:val="000000"/>
                <w:sz w:val="18"/>
                <w:szCs w:val="18"/>
              </w:rPr>
              <w:t>Izvrševanje stikov pod nadzorom otrok/starš</w:t>
            </w:r>
          </w:p>
        </w:tc>
        <w:tc>
          <w:tcPr>
            <w:tcW w:w="655" w:type="dxa"/>
            <w:vAlign w:val="center"/>
          </w:tcPr>
          <w:p w14:paraId="039ECFF1"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6" w:type="dxa"/>
            <w:vAlign w:val="center"/>
          </w:tcPr>
          <w:p w14:paraId="7E9C0020" w14:textId="77777777" w:rsidR="006F35C3" w:rsidRPr="00A4712C" w:rsidRDefault="006F35C3" w:rsidP="006F35C3">
            <w:pPr>
              <w:jc w:val="center"/>
              <w:rPr>
                <w:rFonts w:ascii="Arial" w:hAnsi="Arial" w:cs="Arial"/>
                <w:color w:val="000000"/>
              </w:rPr>
            </w:pPr>
            <w:r w:rsidRPr="00A4712C">
              <w:rPr>
                <w:rFonts w:ascii="Arial" w:hAnsi="Arial" w:cs="Arial"/>
                <w:color w:val="000000"/>
              </w:rPr>
              <w:t>2</w:t>
            </w:r>
          </w:p>
        </w:tc>
        <w:tc>
          <w:tcPr>
            <w:tcW w:w="655" w:type="dxa"/>
            <w:vAlign w:val="center"/>
          </w:tcPr>
          <w:p w14:paraId="41BDD8F1" w14:textId="77777777" w:rsidR="006F35C3" w:rsidRPr="00A4712C" w:rsidRDefault="006F35C3" w:rsidP="006F35C3">
            <w:pPr>
              <w:jc w:val="center"/>
              <w:rPr>
                <w:rFonts w:ascii="Arial" w:hAnsi="Arial" w:cs="Arial"/>
                <w:color w:val="000000"/>
              </w:rPr>
            </w:pPr>
          </w:p>
        </w:tc>
        <w:tc>
          <w:tcPr>
            <w:tcW w:w="656" w:type="dxa"/>
            <w:vAlign w:val="center"/>
          </w:tcPr>
          <w:p w14:paraId="2B385F35" w14:textId="77777777" w:rsidR="006F35C3" w:rsidRPr="00A4712C" w:rsidRDefault="006F35C3" w:rsidP="006F35C3">
            <w:pPr>
              <w:jc w:val="center"/>
              <w:rPr>
                <w:rFonts w:ascii="Arial" w:hAnsi="Arial" w:cs="Arial"/>
                <w:color w:val="000000"/>
              </w:rPr>
            </w:pPr>
            <w:r w:rsidRPr="00A4712C">
              <w:rPr>
                <w:rFonts w:ascii="Arial" w:hAnsi="Arial" w:cs="Arial"/>
                <w:color w:val="000000"/>
              </w:rPr>
              <w:t>2</w:t>
            </w:r>
          </w:p>
        </w:tc>
        <w:tc>
          <w:tcPr>
            <w:tcW w:w="656" w:type="dxa"/>
            <w:vAlign w:val="center"/>
          </w:tcPr>
          <w:p w14:paraId="2CA93CF0" w14:textId="77777777" w:rsidR="006F35C3" w:rsidRPr="00A4712C" w:rsidRDefault="006F35C3" w:rsidP="006F35C3">
            <w:pPr>
              <w:jc w:val="center"/>
              <w:rPr>
                <w:rFonts w:ascii="Arial" w:hAnsi="Arial" w:cs="Arial"/>
                <w:color w:val="000000"/>
              </w:rPr>
            </w:pPr>
          </w:p>
        </w:tc>
        <w:tc>
          <w:tcPr>
            <w:tcW w:w="655" w:type="dxa"/>
            <w:vAlign w:val="center"/>
          </w:tcPr>
          <w:p w14:paraId="73937E01" w14:textId="77777777" w:rsidR="006F35C3" w:rsidRPr="00A4712C" w:rsidRDefault="006F35C3" w:rsidP="006F35C3">
            <w:pPr>
              <w:jc w:val="center"/>
              <w:rPr>
                <w:rFonts w:ascii="Arial" w:hAnsi="Arial" w:cs="Arial"/>
                <w:color w:val="000000"/>
              </w:rPr>
            </w:pPr>
          </w:p>
        </w:tc>
        <w:tc>
          <w:tcPr>
            <w:tcW w:w="656" w:type="dxa"/>
            <w:vAlign w:val="center"/>
          </w:tcPr>
          <w:p w14:paraId="7C55DCC1" w14:textId="77777777" w:rsidR="006F35C3" w:rsidRPr="00A4712C" w:rsidRDefault="006F35C3" w:rsidP="006F35C3">
            <w:pPr>
              <w:jc w:val="center"/>
              <w:rPr>
                <w:rFonts w:ascii="Arial" w:hAnsi="Arial" w:cs="Arial"/>
                <w:color w:val="000000"/>
              </w:rPr>
            </w:pPr>
          </w:p>
        </w:tc>
        <w:tc>
          <w:tcPr>
            <w:tcW w:w="656" w:type="dxa"/>
            <w:vAlign w:val="center"/>
          </w:tcPr>
          <w:p w14:paraId="0502C3A4" w14:textId="77777777" w:rsidR="006F35C3" w:rsidRPr="00A4712C" w:rsidRDefault="006F35C3" w:rsidP="006F35C3">
            <w:pPr>
              <w:jc w:val="center"/>
              <w:rPr>
                <w:rFonts w:ascii="Arial" w:hAnsi="Arial" w:cs="Arial"/>
                <w:color w:val="000000"/>
              </w:rPr>
            </w:pPr>
          </w:p>
        </w:tc>
      </w:tr>
      <w:tr w:rsidR="006F35C3" w:rsidRPr="00A4712C" w14:paraId="00580213" w14:textId="77777777" w:rsidTr="00A3125F">
        <w:trPr>
          <w:trHeight w:val="750"/>
        </w:trPr>
        <w:tc>
          <w:tcPr>
            <w:tcW w:w="704" w:type="dxa"/>
            <w:vAlign w:val="center"/>
          </w:tcPr>
          <w:p w14:paraId="744BE784" w14:textId="77777777" w:rsidR="006F35C3" w:rsidRPr="00D272F6" w:rsidRDefault="006F35C3" w:rsidP="006F35C3">
            <w:pPr>
              <w:rPr>
                <w:rFonts w:ascii="Arial" w:hAnsi="Arial" w:cs="Arial"/>
                <w:color w:val="000000"/>
              </w:rPr>
            </w:pPr>
            <w:r w:rsidRPr="00D272F6">
              <w:rPr>
                <w:rFonts w:ascii="Arial" w:hAnsi="Arial" w:cs="Arial"/>
                <w:color w:val="000000"/>
              </w:rPr>
              <w:t>130</w:t>
            </w:r>
          </w:p>
        </w:tc>
        <w:tc>
          <w:tcPr>
            <w:tcW w:w="3544" w:type="dxa"/>
            <w:vAlign w:val="center"/>
          </w:tcPr>
          <w:p w14:paraId="1EFDAF1D"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Pomoč pri sklenitvi sporazuma v sporih, če si starši niso enotni pri</w:t>
            </w:r>
          </w:p>
        </w:tc>
        <w:tc>
          <w:tcPr>
            <w:tcW w:w="655" w:type="dxa"/>
            <w:vAlign w:val="center"/>
          </w:tcPr>
          <w:p w14:paraId="05339E44" w14:textId="77777777" w:rsidR="006F35C3" w:rsidRPr="00A4712C" w:rsidRDefault="006F35C3" w:rsidP="006F35C3">
            <w:pPr>
              <w:jc w:val="center"/>
              <w:rPr>
                <w:rFonts w:ascii="Arial" w:hAnsi="Arial" w:cs="Arial"/>
                <w:color w:val="000000"/>
              </w:rPr>
            </w:pPr>
          </w:p>
        </w:tc>
        <w:tc>
          <w:tcPr>
            <w:tcW w:w="656" w:type="dxa"/>
            <w:vAlign w:val="center"/>
          </w:tcPr>
          <w:p w14:paraId="284B490F" w14:textId="77777777" w:rsidR="006F35C3" w:rsidRPr="00A4712C" w:rsidRDefault="006F35C3" w:rsidP="006F35C3">
            <w:pPr>
              <w:jc w:val="center"/>
              <w:rPr>
                <w:rFonts w:ascii="Arial" w:hAnsi="Arial" w:cs="Arial"/>
                <w:color w:val="000000"/>
              </w:rPr>
            </w:pPr>
          </w:p>
        </w:tc>
        <w:tc>
          <w:tcPr>
            <w:tcW w:w="655" w:type="dxa"/>
            <w:vAlign w:val="center"/>
          </w:tcPr>
          <w:p w14:paraId="6B3E7A52"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6" w:type="dxa"/>
            <w:vAlign w:val="center"/>
          </w:tcPr>
          <w:p w14:paraId="56E78CA1" w14:textId="77777777" w:rsidR="006F35C3" w:rsidRPr="00A4712C" w:rsidRDefault="006F35C3" w:rsidP="006F35C3">
            <w:pPr>
              <w:jc w:val="center"/>
              <w:rPr>
                <w:rFonts w:ascii="Arial" w:hAnsi="Arial" w:cs="Arial"/>
                <w:color w:val="000000"/>
              </w:rPr>
            </w:pPr>
          </w:p>
        </w:tc>
        <w:tc>
          <w:tcPr>
            <w:tcW w:w="656" w:type="dxa"/>
            <w:vAlign w:val="center"/>
          </w:tcPr>
          <w:p w14:paraId="0C0AEB9C" w14:textId="77777777" w:rsidR="006F35C3" w:rsidRPr="00A4712C" w:rsidRDefault="006F35C3" w:rsidP="006F35C3">
            <w:pPr>
              <w:jc w:val="center"/>
              <w:rPr>
                <w:rFonts w:ascii="Arial" w:hAnsi="Arial" w:cs="Arial"/>
                <w:color w:val="000000"/>
              </w:rPr>
            </w:pPr>
          </w:p>
        </w:tc>
        <w:tc>
          <w:tcPr>
            <w:tcW w:w="655" w:type="dxa"/>
            <w:vAlign w:val="center"/>
          </w:tcPr>
          <w:p w14:paraId="19FD8176" w14:textId="77777777" w:rsidR="006F35C3" w:rsidRPr="00A4712C" w:rsidRDefault="006F35C3" w:rsidP="006F35C3">
            <w:pPr>
              <w:jc w:val="center"/>
              <w:rPr>
                <w:rFonts w:ascii="Arial" w:hAnsi="Arial" w:cs="Arial"/>
                <w:color w:val="000000"/>
              </w:rPr>
            </w:pPr>
          </w:p>
        </w:tc>
        <w:tc>
          <w:tcPr>
            <w:tcW w:w="656" w:type="dxa"/>
            <w:vAlign w:val="center"/>
          </w:tcPr>
          <w:p w14:paraId="2D5C51C7" w14:textId="77777777" w:rsidR="006F35C3" w:rsidRPr="00A4712C" w:rsidRDefault="006F35C3" w:rsidP="006F35C3">
            <w:pPr>
              <w:jc w:val="center"/>
              <w:rPr>
                <w:rFonts w:ascii="Arial" w:hAnsi="Arial" w:cs="Arial"/>
                <w:color w:val="000000"/>
              </w:rPr>
            </w:pPr>
          </w:p>
        </w:tc>
        <w:tc>
          <w:tcPr>
            <w:tcW w:w="656" w:type="dxa"/>
            <w:vAlign w:val="center"/>
          </w:tcPr>
          <w:p w14:paraId="49BA04D3" w14:textId="77777777" w:rsidR="006F35C3" w:rsidRPr="00A4712C" w:rsidRDefault="006F35C3" w:rsidP="006F35C3">
            <w:pPr>
              <w:jc w:val="center"/>
              <w:rPr>
                <w:rFonts w:ascii="Arial" w:hAnsi="Arial" w:cs="Arial"/>
                <w:color w:val="000000"/>
              </w:rPr>
            </w:pPr>
          </w:p>
        </w:tc>
      </w:tr>
      <w:tr w:rsidR="006F35C3" w:rsidRPr="00A4712C" w14:paraId="7681501D" w14:textId="77777777" w:rsidTr="00A3125F">
        <w:trPr>
          <w:trHeight w:val="539"/>
        </w:trPr>
        <w:tc>
          <w:tcPr>
            <w:tcW w:w="704" w:type="dxa"/>
            <w:vAlign w:val="center"/>
          </w:tcPr>
          <w:p w14:paraId="4B544A33" w14:textId="77777777" w:rsidR="006F35C3" w:rsidRPr="00D272F6" w:rsidRDefault="006F35C3" w:rsidP="006F35C3">
            <w:pPr>
              <w:rPr>
                <w:rFonts w:ascii="Arial" w:hAnsi="Arial" w:cs="Arial"/>
                <w:color w:val="000000"/>
              </w:rPr>
            </w:pPr>
            <w:r w:rsidRPr="00D272F6">
              <w:rPr>
                <w:rFonts w:ascii="Arial" w:hAnsi="Arial" w:cs="Arial"/>
                <w:color w:val="000000"/>
              </w:rPr>
              <w:t>145</w:t>
            </w:r>
          </w:p>
        </w:tc>
        <w:tc>
          <w:tcPr>
            <w:tcW w:w="3544" w:type="dxa"/>
            <w:vAlign w:val="center"/>
          </w:tcPr>
          <w:p w14:paraId="7BAF6250"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Predlog sodišču za odvzem starševske skrbi staršem</w:t>
            </w:r>
          </w:p>
        </w:tc>
        <w:tc>
          <w:tcPr>
            <w:tcW w:w="655" w:type="dxa"/>
            <w:vAlign w:val="center"/>
          </w:tcPr>
          <w:p w14:paraId="125B92D9" w14:textId="77777777" w:rsidR="006F35C3" w:rsidRPr="00A4712C" w:rsidRDefault="006F35C3" w:rsidP="006F35C3">
            <w:pPr>
              <w:jc w:val="center"/>
              <w:rPr>
                <w:rFonts w:ascii="Arial" w:hAnsi="Arial" w:cs="Arial"/>
                <w:color w:val="000000"/>
              </w:rPr>
            </w:pPr>
          </w:p>
        </w:tc>
        <w:tc>
          <w:tcPr>
            <w:tcW w:w="656" w:type="dxa"/>
            <w:vAlign w:val="center"/>
          </w:tcPr>
          <w:p w14:paraId="5E1D4501" w14:textId="77777777" w:rsidR="006F35C3" w:rsidRPr="00A4712C" w:rsidRDefault="006F35C3" w:rsidP="006F35C3">
            <w:pPr>
              <w:jc w:val="center"/>
              <w:rPr>
                <w:rFonts w:ascii="Arial" w:hAnsi="Arial" w:cs="Arial"/>
                <w:color w:val="000000"/>
              </w:rPr>
            </w:pPr>
          </w:p>
        </w:tc>
        <w:tc>
          <w:tcPr>
            <w:tcW w:w="655" w:type="dxa"/>
            <w:vAlign w:val="center"/>
          </w:tcPr>
          <w:p w14:paraId="23ED1DB8" w14:textId="77777777" w:rsidR="006F35C3" w:rsidRPr="00A4712C" w:rsidRDefault="006F35C3" w:rsidP="006F35C3">
            <w:pPr>
              <w:jc w:val="center"/>
              <w:rPr>
                <w:rFonts w:ascii="Arial" w:hAnsi="Arial" w:cs="Arial"/>
                <w:color w:val="000000"/>
              </w:rPr>
            </w:pPr>
          </w:p>
        </w:tc>
        <w:tc>
          <w:tcPr>
            <w:tcW w:w="656" w:type="dxa"/>
            <w:vAlign w:val="center"/>
          </w:tcPr>
          <w:p w14:paraId="5A99D3F7" w14:textId="77777777" w:rsidR="006F35C3" w:rsidRPr="00A4712C" w:rsidRDefault="006F35C3" w:rsidP="006F35C3">
            <w:pPr>
              <w:jc w:val="center"/>
              <w:rPr>
                <w:rFonts w:ascii="Arial" w:hAnsi="Arial" w:cs="Arial"/>
                <w:color w:val="000000"/>
              </w:rPr>
            </w:pPr>
          </w:p>
        </w:tc>
        <w:tc>
          <w:tcPr>
            <w:tcW w:w="656" w:type="dxa"/>
            <w:vAlign w:val="center"/>
          </w:tcPr>
          <w:p w14:paraId="5A658671" w14:textId="77777777" w:rsidR="006F35C3" w:rsidRPr="00A4712C" w:rsidRDefault="006F35C3" w:rsidP="006F35C3">
            <w:pPr>
              <w:jc w:val="center"/>
              <w:rPr>
                <w:rFonts w:ascii="Arial" w:hAnsi="Arial" w:cs="Arial"/>
                <w:color w:val="000000"/>
              </w:rPr>
            </w:pPr>
          </w:p>
        </w:tc>
        <w:tc>
          <w:tcPr>
            <w:tcW w:w="655" w:type="dxa"/>
            <w:vAlign w:val="center"/>
          </w:tcPr>
          <w:p w14:paraId="03E3837B" w14:textId="77777777" w:rsidR="006F35C3" w:rsidRPr="00A4712C" w:rsidRDefault="006F35C3" w:rsidP="006F35C3">
            <w:pPr>
              <w:jc w:val="center"/>
              <w:rPr>
                <w:rFonts w:ascii="Arial" w:hAnsi="Arial" w:cs="Arial"/>
                <w:color w:val="000000"/>
              </w:rPr>
            </w:pPr>
          </w:p>
        </w:tc>
        <w:tc>
          <w:tcPr>
            <w:tcW w:w="656" w:type="dxa"/>
            <w:vAlign w:val="center"/>
          </w:tcPr>
          <w:p w14:paraId="4A37C4C6" w14:textId="77777777" w:rsidR="006F35C3" w:rsidRPr="00A4712C" w:rsidRDefault="006F35C3" w:rsidP="006F35C3">
            <w:pPr>
              <w:jc w:val="center"/>
              <w:rPr>
                <w:rFonts w:ascii="Arial" w:hAnsi="Arial" w:cs="Arial"/>
                <w:color w:val="000000"/>
              </w:rPr>
            </w:pPr>
          </w:p>
        </w:tc>
        <w:tc>
          <w:tcPr>
            <w:tcW w:w="656" w:type="dxa"/>
            <w:vAlign w:val="center"/>
          </w:tcPr>
          <w:p w14:paraId="5884B785" w14:textId="77777777" w:rsidR="006F35C3" w:rsidRPr="00A4712C" w:rsidRDefault="006F35C3" w:rsidP="006F35C3">
            <w:pPr>
              <w:jc w:val="center"/>
              <w:rPr>
                <w:rFonts w:ascii="Arial" w:hAnsi="Arial" w:cs="Arial"/>
                <w:color w:val="000000"/>
              </w:rPr>
            </w:pPr>
            <w:r>
              <w:rPr>
                <w:rFonts w:ascii="Arial" w:hAnsi="Arial" w:cs="Arial"/>
                <w:color w:val="000000"/>
              </w:rPr>
              <w:t>1</w:t>
            </w:r>
          </w:p>
        </w:tc>
      </w:tr>
      <w:tr w:rsidR="006F35C3" w:rsidRPr="00A4712C" w14:paraId="19A06A63" w14:textId="77777777" w:rsidTr="00A3125F">
        <w:trPr>
          <w:trHeight w:val="539"/>
        </w:trPr>
        <w:tc>
          <w:tcPr>
            <w:tcW w:w="704" w:type="dxa"/>
            <w:vAlign w:val="center"/>
          </w:tcPr>
          <w:p w14:paraId="59EB70D4" w14:textId="77777777" w:rsidR="006F35C3" w:rsidRPr="00D272F6" w:rsidRDefault="006F35C3" w:rsidP="006F35C3">
            <w:pPr>
              <w:rPr>
                <w:rFonts w:ascii="Arial" w:hAnsi="Arial" w:cs="Arial"/>
                <w:color w:val="000000"/>
              </w:rPr>
            </w:pPr>
            <w:r w:rsidRPr="00D272F6">
              <w:rPr>
                <w:rFonts w:ascii="Arial" w:hAnsi="Arial" w:cs="Arial"/>
                <w:color w:val="000000"/>
              </w:rPr>
              <w:t>155</w:t>
            </w:r>
          </w:p>
        </w:tc>
        <w:tc>
          <w:tcPr>
            <w:tcW w:w="3544" w:type="dxa"/>
            <w:vAlign w:val="center"/>
          </w:tcPr>
          <w:p w14:paraId="38545E71"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Ukrepi za vzgojo in varstvo otroka in njegovih koristi</w:t>
            </w:r>
          </w:p>
        </w:tc>
        <w:tc>
          <w:tcPr>
            <w:tcW w:w="655" w:type="dxa"/>
            <w:vAlign w:val="center"/>
          </w:tcPr>
          <w:p w14:paraId="17B7DE55" w14:textId="77777777" w:rsidR="006F35C3" w:rsidRPr="00A4712C" w:rsidRDefault="006F35C3" w:rsidP="006F35C3">
            <w:pPr>
              <w:jc w:val="center"/>
              <w:rPr>
                <w:rFonts w:ascii="Arial" w:hAnsi="Arial" w:cs="Arial"/>
                <w:color w:val="000000"/>
              </w:rPr>
            </w:pPr>
            <w:r w:rsidRPr="00A4712C">
              <w:rPr>
                <w:rFonts w:ascii="Arial" w:hAnsi="Arial" w:cs="Arial"/>
                <w:color w:val="000000"/>
              </w:rPr>
              <w:t>12</w:t>
            </w:r>
          </w:p>
        </w:tc>
        <w:tc>
          <w:tcPr>
            <w:tcW w:w="656" w:type="dxa"/>
            <w:vAlign w:val="center"/>
          </w:tcPr>
          <w:p w14:paraId="03D92F16" w14:textId="77777777" w:rsidR="006F35C3" w:rsidRPr="00A4712C" w:rsidRDefault="006F35C3" w:rsidP="006F35C3">
            <w:pPr>
              <w:jc w:val="center"/>
              <w:rPr>
                <w:rFonts w:ascii="Arial" w:hAnsi="Arial" w:cs="Arial"/>
                <w:color w:val="000000"/>
              </w:rPr>
            </w:pPr>
            <w:r w:rsidRPr="00A4712C">
              <w:rPr>
                <w:rFonts w:ascii="Arial" w:hAnsi="Arial" w:cs="Arial"/>
                <w:color w:val="000000"/>
              </w:rPr>
              <w:t>7</w:t>
            </w:r>
          </w:p>
        </w:tc>
        <w:tc>
          <w:tcPr>
            <w:tcW w:w="655" w:type="dxa"/>
            <w:vAlign w:val="center"/>
          </w:tcPr>
          <w:p w14:paraId="3DF0080E"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6" w:type="dxa"/>
            <w:vAlign w:val="center"/>
          </w:tcPr>
          <w:p w14:paraId="3C71C93E" w14:textId="77777777" w:rsidR="006F35C3" w:rsidRPr="00A4712C" w:rsidRDefault="006F35C3" w:rsidP="006F35C3">
            <w:pPr>
              <w:jc w:val="center"/>
              <w:rPr>
                <w:rFonts w:ascii="Arial" w:hAnsi="Arial" w:cs="Arial"/>
                <w:color w:val="000000"/>
              </w:rPr>
            </w:pPr>
            <w:r w:rsidRPr="00A4712C">
              <w:rPr>
                <w:rFonts w:ascii="Arial" w:hAnsi="Arial" w:cs="Arial"/>
                <w:color w:val="000000"/>
              </w:rPr>
              <w:t>3</w:t>
            </w:r>
          </w:p>
        </w:tc>
        <w:tc>
          <w:tcPr>
            <w:tcW w:w="656" w:type="dxa"/>
            <w:vAlign w:val="center"/>
          </w:tcPr>
          <w:p w14:paraId="7442264A" w14:textId="77777777" w:rsidR="006F35C3" w:rsidRPr="00A4712C" w:rsidRDefault="006F35C3" w:rsidP="006F35C3">
            <w:pPr>
              <w:jc w:val="center"/>
              <w:rPr>
                <w:rFonts w:ascii="Arial" w:hAnsi="Arial" w:cs="Arial"/>
                <w:color w:val="000000"/>
              </w:rPr>
            </w:pPr>
          </w:p>
        </w:tc>
        <w:tc>
          <w:tcPr>
            <w:tcW w:w="655" w:type="dxa"/>
            <w:vAlign w:val="center"/>
          </w:tcPr>
          <w:p w14:paraId="28C3CBC3" w14:textId="77777777" w:rsidR="006F35C3" w:rsidRPr="00A4712C" w:rsidRDefault="006F35C3" w:rsidP="006F35C3">
            <w:pPr>
              <w:jc w:val="center"/>
              <w:rPr>
                <w:rFonts w:ascii="Arial" w:hAnsi="Arial" w:cs="Arial"/>
                <w:color w:val="000000"/>
              </w:rPr>
            </w:pPr>
          </w:p>
        </w:tc>
        <w:tc>
          <w:tcPr>
            <w:tcW w:w="656" w:type="dxa"/>
            <w:vAlign w:val="center"/>
          </w:tcPr>
          <w:p w14:paraId="7A6CBA73" w14:textId="77777777" w:rsidR="006F35C3" w:rsidRPr="00A4712C" w:rsidRDefault="006F35C3" w:rsidP="006F35C3">
            <w:pPr>
              <w:jc w:val="center"/>
              <w:rPr>
                <w:rFonts w:ascii="Arial" w:hAnsi="Arial" w:cs="Arial"/>
                <w:color w:val="000000"/>
              </w:rPr>
            </w:pPr>
          </w:p>
        </w:tc>
        <w:tc>
          <w:tcPr>
            <w:tcW w:w="656" w:type="dxa"/>
            <w:vAlign w:val="center"/>
          </w:tcPr>
          <w:p w14:paraId="3839B9F9" w14:textId="77777777" w:rsidR="006F35C3" w:rsidRPr="00A4712C" w:rsidRDefault="006F35C3" w:rsidP="006F35C3">
            <w:pPr>
              <w:jc w:val="center"/>
              <w:rPr>
                <w:rFonts w:ascii="Arial" w:hAnsi="Arial" w:cs="Arial"/>
                <w:color w:val="000000"/>
              </w:rPr>
            </w:pPr>
          </w:p>
        </w:tc>
      </w:tr>
      <w:tr w:rsidR="006F35C3" w:rsidRPr="00A4712C" w14:paraId="4FB6804A" w14:textId="77777777" w:rsidTr="00A3125F">
        <w:trPr>
          <w:trHeight w:val="539"/>
        </w:trPr>
        <w:tc>
          <w:tcPr>
            <w:tcW w:w="704" w:type="dxa"/>
            <w:vAlign w:val="center"/>
          </w:tcPr>
          <w:p w14:paraId="3A1E2524" w14:textId="77777777" w:rsidR="006F35C3" w:rsidRPr="00D272F6" w:rsidRDefault="006F35C3" w:rsidP="006F35C3">
            <w:pPr>
              <w:rPr>
                <w:rFonts w:ascii="Arial" w:hAnsi="Arial" w:cs="Arial"/>
                <w:color w:val="000000"/>
              </w:rPr>
            </w:pPr>
            <w:r>
              <w:rPr>
                <w:rFonts w:ascii="Arial" w:hAnsi="Arial" w:cs="Arial"/>
                <w:color w:val="000000"/>
              </w:rPr>
              <w:t>157</w:t>
            </w:r>
          </w:p>
        </w:tc>
        <w:tc>
          <w:tcPr>
            <w:tcW w:w="3544" w:type="dxa"/>
            <w:vAlign w:val="center"/>
          </w:tcPr>
          <w:p w14:paraId="3183B35D" w14:textId="77777777" w:rsidR="006F35C3" w:rsidRPr="00D272F6" w:rsidRDefault="006F35C3" w:rsidP="006F35C3">
            <w:pPr>
              <w:rPr>
                <w:rFonts w:ascii="Arial" w:hAnsi="Arial" w:cs="Arial"/>
                <w:color w:val="000000"/>
                <w:sz w:val="18"/>
                <w:szCs w:val="18"/>
              </w:rPr>
            </w:pPr>
            <w:r>
              <w:rPr>
                <w:rFonts w:ascii="Arial" w:hAnsi="Arial" w:cs="Arial"/>
                <w:color w:val="000000"/>
                <w:sz w:val="18"/>
                <w:szCs w:val="18"/>
              </w:rPr>
              <w:t>Mnenje v zvezi z izdajo dovoljenja za delo otrok mlajših od 15 let</w:t>
            </w:r>
          </w:p>
        </w:tc>
        <w:tc>
          <w:tcPr>
            <w:tcW w:w="655" w:type="dxa"/>
            <w:vAlign w:val="center"/>
          </w:tcPr>
          <w:p w14:paraId="2484D619" w14:textId="77777777" w:rsidR="006F35C3" w:rsidRPr="00A4712C" w:rsidRDefault="006F35C3" w:rsidP="006F35C3">
            <w:pPr>
              <w:jc w:val="center"/>
              <w:rPr>
                <w:rFonts w:ascii="Arial" w:hAnsi="Arial" w:cs="Arial"/>
                <w:color w:val="000000"/>
              </w:rPr>
            </w:pPr>
          </w:p>
        </w:tc>
        <w:tc>
          <w:tcPr>
            <w:tcW w:w="656" w:type="dxa"/>
            <w:vAlign w:val="center"/>
          </w:tcPr>
          <w:p w14:paraId="1716325C"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5" w:type="dxa"/>
            <w:vAlign w:val="center"/>
          </w:tcPr>
          <w:p w14:paraId="4996AC84" w14:textId="77777777" w:rsidR="006F35C3" w:rsidRPr="00A4712C" w:rsidRDefault="006F35C3" w:rsidP="006F35C3">
            <w:pPr>
              <w:jc w:val="center"/>
              <w:rPr>
                <w:rFonts w:ascii="Arial" w:hAnsi="Arial" w:cs="Arial"/>
                <w:color w:val="000000"/>
              </w:rPr>
            </w:pPr>
          </w:p>
        </w:tc>
        <w:tc>
          <w:tcPr>
            <w:tcW w:w="656" w:type="dxa"/>
            <w:vAlign w:val="center"/>
          </w:tcPr>
          <w:p w14:paraId="34652D87" w14:textId="77777777" w:rsidR="006F35C3" w:rsidRPr="00A4712C" w:rsidRDefault="006F35C3" w:rsidP="006F35C3">
            <w:pPr>
              <w:jc w:val="center"/>
              <w:rPr>
                <w:rFonts w:ascii="Arial" w:hAnsi="Arial" w:cs="Arial"/>
                <w:color w:val="000000"/>
              </w:rPr>
            </w:pPr>
          </w:p>
        </w:tc>
        <w:tc>
          <w:tcPr>
            <w:tcW w:w="656" w:type="dxa"/>
            <w:vAlign w:val="center"/>
          </w:tcPr>
          <w:p w14:paraId="28906B43" w14:textId="77777777" w:rsidR="006F35C3" w:rsidRPr="00A4712C" w:rsidRDefault="006F35C3" w:rsidP="006F35C3">
            <w:pPr>
              <w:jc w:val="center"/>
              <w:rPr>
                <w:rFonts w:ascii="Arial" w:hAnsi="Arial" w:cs="Arial"/>
                <w:color w:val="000000"/>
              </w:rPr>
            </w:pPr>
          </w:p>
        </w:tc>
        <w:tc>
          <w:tcPr>
            <w:tcW w:w="655" w:type="dxa"/>
            <w:vAlign w:val="center"/>
          </w:tcPr>
          <w:p w14:paraId="476FAD4D" w14:textId="77777777" w:rsidR="006F35C3" w:rsidRPr="00A4712C" w:rsidRDefault="006F35C3" w:rsidP="006F35C3">
            <w:pPr>
              <w:jc w:val="center"/>
              <w:rPr>
                <w:rFonts w:ascii="Arial" w:hAnsi="Arial" w:cs="Arial"/>
                <w:color w:val="000000"/>
              </w:rPr>
            </w:pPr>
          </w:p>
        </w:tc>
        <w:tc>
          <w:tcPr>
            <w:tcW w:w="656" w:type="dxa"/>
            <w:vAlign w:val="center"/>
          </w:tcPr>
          <w:p w14:paraId="22583326" w14:textId="77777777" w:rsidR="006F35C3" w:rsidRPr="00A4712C" w:rsidRDefault="006F35C3" w:rsidP="006F35C3">
            <w:pPr>
              <w:jc w:val="center"/>
              <w:rPr>
                <w:rFonts w:ascii="Arial" w:hAnsi="Arial" w:cs="Arial"/>
                <w:color w:val="000000"/>
              </w:rPr>
            </w:pPr>
          </w:p>
        </w:tc>
        <w:tc>
          <w:tcPr>
            <w:tcW w:w="656" w:type="dxa"/>
            <w:vAlign w:val="center"/>
          </w:tcPr>
          <w:p w14:paraId="2CAEF9EB" w14:textId="77777777" w:rsidR="006F35C3" w:rsidRPr="00A4712C" w:rsidRDefault="006F35C3" w:rsidP="006F35C3">
            <w:pPr>
              <w:jc w:val="center"/>
              <w:rPr>
                <w:rFonts w:ascii="Arial" w:hAnsi="Arial" w:cs="Arial"/>
                <w:color w:val="000000"/>
              </w:rPr>
            </w:pPr>
          </w:p>
        </w:tc>
      </w:tr>
      <w:tr w:rsidR="006F35C3" w:rsidRPr="00A4712C" w14:paraId="559B0317" w14:textId="77777777" w:rsidTr="00A3125F">
        <w:trPr>
          <w:trHeight w:val="539"/>
        </w:trPr>
        <w:tc>
          <w:tcPr>
            <w:tcW w:w="704" w:type="dxa"/>
            <w:vAlign w:val="center"/>
          </w:tcPr>
          <w:p w14:paraId="27648182" w14:textId="77777777" w:rsidR="006F35C3" w:rsidRPr="009F388F" w:rsidRDefault="006F35C3" w:rsidP="006F35C3">
            <w:pPr>
              <w:rPr>
                <w:rFonts w:ascii="Arial" w:hAnsi="Arial" w:cs="Arial"/>
                <w:b/>
                <w:color w:val="000000"/>
              </w:rPr>
            </w:pPr>
            <w:r w:rsidRPr="009F388F">
              <w:rPr>
                <w:rFonts w:ascii="Arial" w:hAnsi="Arial" w:cs="Arial"/>
                <w:b/>
                <w:color w:val="000000"/>
              </w:rPr>
              <w:t>160</w:t>
            </w:r>
          </w:p>
        </w:tc>
        <w:tc>
          <w:tcPr>
            <w:tcW w:w="3544" w:type="dxa"/>
            <w:vAlign w:val="center"/>
          </w:tcPr>
          <w:p w14:paraId="55C91DE9" w14:textId="77777777" w:rsidR="006F35C3" w:rsidRPr="009F388F" w:rsidRDefault="006F35C3" w:rsidP="006F35C3">
            <w:pPr>
              <w:rPr>
                <w:rFonts w:ascii="Arial" w:hAnsi="Arial" w:cs="Arial"/>
                <w:b/>
                <w:color w:val="000000"/>
                <w:sz w:val="18"/>
                <w:szCs w:val="18"/>
              </w:rPr>
            </w:pPr>
            <w:r w:rsidRPr="009F388F">
              <w:rPr>
                <w:rFonts w:ascii="Arial" w:hAnsi="Arial" w:cs="Arial"/>
                <w:b/>
                <w:color w:val="000000"/>
                <w:sz w:val="18"/>
                <w:szCs w:val="18"/>
              </w:rPr>
              <w:t>Odvzem otroka</w:t>
            </w:r>
          </w:p>
        </w:tc>
        <w:tc>
          <w:tcPr>
            <w:tcW w:w="655" w:type="dxa"/>
            <w:vAlign w:val="center"/>
          </w:tcPr>
          <w:p w14:paraId="1F8D4AA3" w14:textId="77777777" w:rsidR="006F35C3" w:rsidRPr="009F388F" w:rsidRDefault="006F35C3" w:rsidP="006F35C3">
            <w:pPr>
              <w:jc w:val="center"/>
              <w:rPr>
                <w:rFonts w:ascii="Arial" w:hAnsi="Arial" w:cs="Arial"/>
                <w:b/>
                <w:color w:val="000000"/>
              </w:rPr>
            </w:pPr>
            <w:r w:rsidRPr="009F388F">
              <w:rPr>
                <w:rFonts w:ascii="Arial" w:hAnsi="Arial" w:cs="Arial"/>
                <w:b/>
                <w:color w:val="000000"/>
              </w:rPr>
              <w:t>1</w:t>
            </w:r>
          </w:p>
        </w:tc>
        <w:tc>
          <w:tcPr>
            <w:tcW w:w="656" w:type="dxa"/>
            <w:vAlign w:val="center"/>
          </w:tcPr>
          <w:p w14:paraId="0A7524A3" w14:textId="77777777" w:rsidR="006F35C3" w:rsidRPr="009F388F" w:rsidRDefault="006F35C3" w:rsidP="006F35C3">
            <w:pPr>
              <w:jc w:val="center"/>
              <w:rPr>
                <w:rFonts w:ascii="Arial" w:hAnsi="Arial" w:cs="Arial"/>
                <w:b/>
                <w:color w:val="000000"/>
              </w:rPr>
            </w:pPr>
            <w:r>
              <w:rPr>
                <w:rFonts w:ascii="Arial" w:hAnsi="Arial" w:cs="Arial"/>
                <w:b/>
                <w:color w:val="000000"/>
              </w:rPr>
              <w:t>3</w:t>
            </w:r>
          </w:p>
        </w:tc>
        <w:tc>
          <w:tcPr>
            <w:tcW w:w="655" w:type="dxa"/>
            <w:vAlign w:val="center"/>
          </w:tcPr>
          <w:p w14:paraId="4B0B3763" w14:textId="77777777" w:rsidR="006F35C3" w:rsidRPr="009F388F" w:rsidRDefault="006F35C3" w:rsidP="006F35C3">
            <w:pPr>
              <w:jc w:val="center"/>
              <w:rPr>
                <w:rFonts w:ascii="Arial" w:hAnsi="Arial" w:cs="Arial"/>
                <w:b/>
                <w:color w:val="000000"/>
              </w:rPr>
            </w:pPr>
          </w:p>
        </w:tc>
        <w:tc>
          <w:tcPr>
            <w:tcW w:w="656" w:type="dxa"/>
            <w:vAlign w:val="center"/>
          </w:tcPr>
          <w:p w14:paraId="0858B752" w14:textId="77777777" w:rsidR="006F35C3" w:rsidRPr="009F388F" w:rsidRDefault="006F35C3" w:rsidP="006F35C3">
            <w:pPr>
              <w:jc w:val="center"/>
              <w:rPr>
                <w:rFonts w:ascii="Arial" w:hAnsi="Arial" w:cs="Arial"/>
                <w:b/>
                <w:color w:val="000000"/>
              </w:rPr>
            </w:pPr>
          </w:p>
        </w:tc>
        <w:tc>
          <w:tcPr>
            <w:tcW w:w="656" w:type="dxa"/>
            <w:vAlign w:val="center"/>
          </w:tcPr>
          <w:p w14:paraId="4E7D7CE9" w14:textId="77777777" w:rsidR="006F35C3" w:rsidRPr="009F388F" w:rsidRDefault="006F35C3" w:rsidP="006F35C3">
            <w:pPr>
              <w:jc w:val="center"/>
              <w:rPr>
                <w:rFonts w:ascii="Arial" w:hAnsi="Arial" w:cs="Arial"/>
                <w:b/>
                <w:color w:val="000000"/>
              </w:rPr>
            </w:pPr>
          </w:p>
        </w:tc>
        <w:tc>
          <w:tcPr>
            <w:tcW w:w="655" w:type="dxa"/>
            <w:vAlign w:val="center"/>
          </w:tcPr>
          <w:p w14:paraId="3F2DD25B" w14:textId="77777777" w:rsidR="006F35C3" w:rsidRPr="009F388F" w:rsidRDefault="006F35C3" w:rsidP="006F35C3">
            <w:pPr>
              <w:jc w:val="center"/>
              <w:rPr>
                <w:rFonts w:ascii="Arial" w:hAnsi="Arial" w:cs="Arial"/>
                <w:b/>
                <w:color w:val="000000"/>
              </w:rPr>
            </w:pPr>
            <w:r w:rsidRPr="009F388F">
              <w:rPr>
                <w:rFonts w:ascii="Arial" w:hAnsi="Arial" w:cs="Arial"/>
                <w:b/>
                <w:color w:val="000000"/>
              </w:rPr>
              <w:t>3</w:t>
            </w:r>
          </w:p>
        </w:tc>
        <w:tc>
          <w:tcPr>
            <w:tcW w:w="656" w:type="dxa"/>
            <w:vAlign w:val="center"/>
          </w:tcPr>
          <w:p w14:paraId="5BEBD37C" w14:textId="77777777" w:rsidR="006F35C3" w:rsidRPr="009F388F" w:rsidRDefault="006F35C3" w:rsidP="006F35C3">
            <w:pPr>
              <w:jc w:val="center"/>
              <w:rPr>
                <w:rFonts w:ascii="Arial" w:hAnsi="Arial" w:cs="Arial"/>
                <w:b/>
                <w:color w:val="000000"/>
              </w:rPr>
            </w:pPr>
            <w:r w:rsidRPr="009F388F">
              <w:rPr>
                <w:rFonts w:ascii="Arial" w:hAnsi="Arial" w:cs="Arial"/>
                <w:b/>
                <w:color w:val="000000"/>
              </w:rPr>
              <w:t>3</w:t>
            </w:r>
          </w:p>
        </w:tc>
        <w:tc>
          <w:tcPr>
            <w:tcW w:w="656" w:type="dxa"/>
            <w:vAlign w:val="center"/>
          </w:tcPr>
          <w:p w14:paraId="011D2181" w14:textId="77777777" w:rsidR="006F35C3" w:rsidRPr="009F388F" w:rsidRDefault="006F35C3" w:rsidP="006F35C3">
            <w:pPr>
              <w:jc w:val="center"/>
              <w:rPr>
                <w:rFonts w:ascii="Arial" w:hAnsi="Arial" w:cs="Arial"/>
                <w:b/>
                <w:color w:val="000000"/>
              </w:rPr>
            </w:pPr>
            <w:r w:rsidRPr="009F388F">
              <w:rPr>
                <w:rFonts w:ascii="Arial" w:hAnsi="Arial" w:cs="Arial"/>
                <w:b/>
                <w:color w:val="000000"/>
              </w:rPr>
              <w:t>5</w:t>
            </w:r>
          </w:p>
        </w:tc>
      </w:tr>
      <w:tr w:rsidR="006F35C3" w:rsidRPr="00A4712C" w14:paraId="0FB9116E" w14:textId="77777777" w:rsidTr="00A3125F">
        <w:trPr>
          <w:trHeight w:val="539"/>
        </w:trPr>
        <w:tc>
          <w:tcPr>
            <w:tcW w:w="704" w:type="dxa"/>
            <w:vAlign w:val="center"/>
          </w:tcPr>
          <w:p w14:paraId="36D27029" w14:textId="77777777" w:rsidR="006F35C3" w:rsidRDefault="006F35C3" w:rsidP="006F35C3">
            <w:pPr>
              <w:rPr>
                <w:rFonts w:ascii="Arial" w:hAnsi="Arial" w:cs="Arial"/>
                <w:color w:val="000000"/>
              </w:rPr>
            </w:pPr>
            <w:r>
              <w:rPr>
                <w:rFonts w:ascii="Arial" w:hAnsi="Arial" w:cs="Arial"/>
                <w:color w:val="000000"/>
              </w:rPr>
              <w:t>345</w:t>
            </w:r>
          </w:p>
        </w:tc>
        <w:tc>
          <w:tcPr>
            <w:tcW w:w="3544" w:type="dxa"/>
            <w:vAlign w:val="center"/>
          </w:tcPr>
          <w:p w14:paraId="42259BED" w14:textId="77777777" w:rsidR="006F35C3" w:rsidRDefault="006F35C3" w:rsidP="006F35C3">
            <w:pPr>
              <w:rPr>
                <w:rFonts w:ascii="Arial" w:hAnsi="Arial" w:cs="Arial"/>
                <w:color w:val="000000"/>
                <w:sz w:val="18"/>
                <w:szCs w:val="18"/>
              </w:rPr>
            </w:pPr>
            <w:r>
              <w:rPr>
                <w:rFonts w:ascii="Arial" w:hAnsi="Arial" w:cs="Arial"/>
                <w:color w:val="000000"/>
                <w:sz w:val="18"/>
                <w:szCs w:val="18"/>
              </w:rPr>
              <w:t>Neopredeljeno- krizne situacije</w:t>
            </w:r>
          </w:p>
        </w:tc>
        <w:tc>
          <w:tcPr>
            <w:tcW w:w="655" w:type="dxa"/>
            <w:vAlign w:val="center"/>
          </w:tcPr>
          <w:p w14:paraId="37DBB46E" w14:textId="77777777" w:rsidR="006F35C3" w:rsidRPr="00A4712C" w:rsidRDefault="006F35C3" w:rsidP="006F35C3">
            <w:pPr>
              <w:jc w:val="center"/>
              <w:rPr>
                <w:rFonts w:ascii="Arial" w:hAnsi="Arial" w:cs="Arial"/>
                <w:color w:val="000000"/>
              </w:rPr>
            </w:pPr>
            <w:r w:rsidRPr="00A4712C">
              <w:rPr>
                <w:rFonts w:ascii="Arial" w:hAnsi="Arial" w:cs="Arial"/>
                <w:color w:val="000000"/>
              </w:rPr>
              <w:t>2</w:t>
            </w:r>
          </w:p>
        </w:tc>
        <w:tc>
          <w:tcPr>
            <w:tcW w:w="656" w:type="dxa"/>
            <w:vAlign w:val="center"/>
          </w:tcPr>
          <w:p w14:paraId="02A5B7EE"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5" w:type="dxa"/>
            <w:vAlign w:val="center"/>
          </w:tcPr>
          <w:p w14:paraId="2A8DE261" w14:textId="77777777" w:rsidR="006F35C3" w:rsidRPr="00A4712C" w:rsidRDefault="006F35C3" w:rsidP="006F35C3">
            <w:pPr>
              <w:jc w:val="center"/>
              <w:rPr>
                <w:rFonts w:ascii="Arial" w:hAnsi="Arial" w:cs="Arial"/>
                <w:color w:val="000000"/>
              </w:rPr>
            </w:pPr>
          </w:p>
        </w:tc>
        <w:tc>
          <w:tcPr>
            <w:tcW w:w="656" w:type="dxa"/>
            <w:vAlign w:val="center"/>
          </w:tcPr>
          <w:p w14:paraId="20327092" w14:textId="77777777" w:rsidR="006F35C3" w:rsidRPr="00A4712C" w:rsidRDefault="006F35C3" w:rsidP="006F35C3">
            <w:pPr>
              <w:jc w:val="center"/>
              <w:rPr>
                <w:rFonts w:ascii="Arial" w:hAnsi="Arial" w:cs="Arial"/>
                <w:color w:val="000000"/>
              </w:rPr>
            </w:pPr>
          </w:p>
        </w:tc>
        <w:tc>
          <w:tcPr>
            <w:tcW w:w="656" w:type="dxa"/>
            <w:vAlign w:val="center"/>
          </w:tcPr>
          <w:p w14:paraId="4A15468A" w14:textId="77777777" w:rsidR="006F35C3" w:rsidRPr="00A4712C" w:rsidRDefault="006F35C3" w:rsidP="006F35C3">
            <w:pPr>
              <w:jc w:val="center"/>
              <w:rPr>
                <w:rFonts w:ascii="Arial" w:hAnsi="Arial" w:cs="Arial"/>
                <w:color w:val="000000"/>
              </w:rPr>
            </w:pPr>
          </w:p>
        </w:tc>
        <w:tc>
          <w:tcPr>
            <w:tcW w:w="655" w:type="dxa"/>
            <w:vAlign w:val="center"/>
          </w:tcPr>
          <w:p w14:paraId="2D3FEA22" w14:textId="77777777" w:rsidR="006F35C3" w:rsidRPr="00A4712C" w:rsidRDefault="006F35C3" w:rsidP="006F35C3">
            <w:pPr>
              <w:jc w:val="center"/>
              <w:rPr>
                <w:rFonts w:ascii="Arial" w:hAnsi="Arial" w:cs="Arial"/>
                <w:color w:val="000000"/>
              </w:rPr>
            </w:pPr>
          </w:p>
        </w:tc>
        <w:tc>
          <w:tcPr>
            <w:tcW w:w="656" w:type="dxa"/>
            <w:vAlign w:val="center"/>
          </w:tcPr>
          <w:p w14:paraId="0805F791" w14:textId="77777777" w:rsidR="006F35C3" w:rsidRPr="00A4712C" w:rsidRDefault="006F35C3" w:rsidP="006F35C3">
            <w:pPr>
              <w:jc w:val="center"/>
              <w:rPr>
                <w:rFonts w:ascii="Arial" w:hAnsi="Arial" w:cs="Arial"/>
                <w:color w:val="000000"/>
              </w:rPr>
            </w:pPr>
          </w:p>
        </w:tc>
        <w:tc>
          <w:tcPr>
            <w:tcW w:w="656" w:type="dxa"/>
            <w:vAlign w:val="center"/>
          </w:tcPr>
          <w:p w14:paraId="67F727A7" w14:textId="77777777" w:rsidR="006F35C3" w:rsidRPr="00A4712C" w:rsidRDefault="006F35C3" w:rsidP="006F35C3">
            <w:pPr>
              <w:jc w:val="center"/>
              <w:rPr>
                <w:rFonts w:ascii="Arial" w:hAnsi="Arial" w:cs="Arial"/>
                <w:color w:val="000000"/>
              </w:rPr>
            </w:pPr>
          </w:p>
        </w:tc>
      </w:tr>
      <w:tr w:rsidR="006F35C3" w:rsidRPr="00A4712C" w14:paraId="36D05F7F" w14:textId="77777777" w:rsidTr="00A3125F">
        <w:trPr>
          <w:trHeight w:val="449"/>
        </w:trPr>
        <w:tc>
          <w:tcPr>
            <w:tcW w:w="704" w:type="dxa"/>
            <w:vAlign w:val="center"/>
          </w:tcPr>
          <w:p w14:paraId="49DE61AE" w14:textId="77777777" w:rsidR="006F35C3" w:rsidRPr="00D272F6" w:rsidRDefault="006F35C3" w:rsidP="006F35C3">
            <w:pPr>
              <w:rPr>
                <w:rFonts w:ascii="Arial" w:hAnsi="Arial" w:cs="Arial"/>
                <w:color w:val="000000"/>
              </w:rPr>
            </w:pPr>
            <w:r>
              <w:rPr>
                <w:rFonts w:ascii="Arial" w:hAnsi="Arial" w:cs="Arial"/>
                <w:color w:val="000000"/>
              </w:rPr>
              <w:t>346</w:t>
            </w:r>
          </w:p>
        </w:tc>
        <w:tc>
          <w:tcPr>
            <w:tcW w:w="3544" w:type="dxa"/>
            <w:vAlign w:val="center"/>
          </w:tcPr>
          <w:p w14:paraId="73563D4E" w14:textId="77777777" w:rsidR="006F35C3" w:rsidRPr="00D272F6" w:rsidRDefault="006F35C3" w:rsidP="006F35C3">
            <w:pPr>
              <w:rPr>
                <w:rFonts w:ascii="Arial" w:hAnsi="Arial" w:cs="Arial"/>
                <w:color w:val="000000"/>
                <w:sz w:val="18"/>
                <w:szCs w:val="18"/>
              </w:rPr>
            </w:pPr>
            <w:r>
              <w:rPr>
                <w:rFonts w:ascii="Arial" w:hAnsi="Arial" w:cs="Arial"/>
                <w:color w:val="000000"/>
                <w:sz w:val="18"/>
                <w:szCs w:val="18"/>
              </w:rPr>
              <w:t>Prijava prebivališča</w:t>
            </w:r>
          </w:p>
        </w:tc>
        <w:tc>
          <w:tcPr>
            <w:tcW w:w="655" w:type="dxa"/>
            <w:vAlign w:val="center"/>
          </w:tcPr>
          <w:p w14:paraId="4E7AC528" w14:textId="77777777" w:rsidR="006F35C3" w:rsidRPr="00A4712C" w:rsidRDefault="006F35C3" w:rsidP="006F35C3">
            <w:pPr>
              <w:jc w:val="center"/>
              <w:rPr>
                <w:rFonts w:ascii="Arial" w:hAnsi="Arial" w:cs="Arial"/>
                <w:color w:val="000000"/>
              </w:rPr>
            </w:pPr>
          </w:p>
        </w:tc>
        <w:tc>
          <w:tcPr>
            <w:tcW w:w="656" w:type="dxa"/>
            <w:vAlign w:val="center"/>
          </w:tcPr>
          <w:p w14:paraId="56EA780E" w14:textId="77777777" w:rsidR="006F35C3" w:rsidRPr="00A4712C" w:rsidRDefault="006F35C3" w:rsidP="006F35C3">
            <w:pPr>
              <w:jc w:val="center"/>
              <w:rPr>
                <w:rFonts w:ascii="Arial" w:hAnsi="Arial" w:cs="Arial"/>
                <w:color w:val="000000"/>
              </w:rPr>
            </w:pPr>
          </w:p>
        </w:tc>
        <w:tc>
          <w:tcPr>
            <w:tcW w:w="655" w:type="dxa"/>
            <w:vAlign w:val="center"/>
          </w:tcPr>
          <w:p w14:paraId="7C0C99D5" w14:textId="77777777" w:rsidR="006F35C3" w:rsidRPr="00A4712C" w:rsidRDefault="006F35C3" w:rsidP="006F35C3">
            <w:pPr>
              <w:jc w:val="center"/>
              <w:rPr>
                <w:rFonts w:ascii="Arial" w:hAnsi="Arial" w:cs="Arial"/>
                <w:color w:val="000000"/>
              </w:rPr>
            </w:pPr>
          </w:p>
        </w:tc>
        <w:tc>
          <w:tcPr>
            <w:tcW w:w="656" w:type="dxa"/>
            <w:vAlign w:val="center"/>
          </w:tcPr>
          <w:p w14:paraId="0A767E0A" w14:textId="77777777" w:rsidR="006F35C3" w:rsidRPr="00A4712C" w:rsidRDefault="006F35C3" w:rsidP="006F35C3">
            <w:pPr>
              <w:jc w:val="center"/>
              <w:rPr>
                <w:rFonts w:ascii="Arial" w:hAnsi="Arial" w:cs="Arial"/>
                <w:color w:val="000000"/>
              </w:rPr>
            </w:pPr>
          </w:p>
        </w:tc>
        <w:tc>
          <w:tcPr>
            <w:tcW w:w="656" w:type="dxa"/>
            <w:vAlign w:val="center"/>
          </w:tcPr>
          <w:p w14:paraId="7ECDEA45" w14:textId="77777777" w:rsidR="006F35C3" w:rsidRPr="00A4712C" w:rsidRDefault="006F35C3" w:rsidP="006F35C3">
            <w:pPr>
              <w:jc w:val="center"/>
              <w:rPr>
                <w:rFonts w:ascii="Arial" w:hAnsi="Arial" w:cs="Arial"/>
                <w:color w:val="000000"/>
              </w:rPr>
            </w:pPr>
          </w:p>
        </w:tc>
        <w:tc>
          <w:tcPr>
            <w:tcW w:w="655" w:type="dxa"/>
            <w:vAlign w:val="center"/>
          </w:tcPr>
          <w:p w14:paraId="3CA15273" w14:textId="77777777" w:rsidR="006F35C3" w:rsidRPr="00A4712C" w:rsidRDefault="006F35C3" w:rsidP="006F35C3">
            <w:pPr>
              <w:jc w:val="center"/>
              <w:rPr>
                <w:rFonts w:ascii="Arial" w:hAnsi="Arial" w:cs="Arial"/>
                <w:color w:val="000000"/>
              </w:rPr>
            </w:pPr>
          </w:p>
        </w:tc>
        <w:tc>
          <w:tcPr>
            <w:tcW w:w="656" w:type="dxa"/>
            <w:vAlign w:val="center"/>
          </w:tcPr>
          <w:p w14:paraId="13E4E983" w14:textId="77777777" w:rsidR="006F35C3" w:rsidRPr="00A4712C" w:rsidRDefault="006F35C3" w:rsidP="006F35C3">
            <w:pPr>
              <w:jc w:val="center"/>
              <w:rPr>
                <w:rFonts w:ascii="Arial" w:hAnsi="Arial" w:cs="Arial"/>
                <w:color w:val="000000"/>
              </w:rPr>
            </w:pPr>
          </w:p>
        </w:tc>
        <w:tc>
          <w:tcPr>
            <w:tcW w:w="656" w:type="dxa"/>
            <w:vAlign w:val="center"/>
          </w:tcPr>
          <w:p w14:paraId="4FDEF100" w14:textId="77777777" w:rsidR="006F35C3" w:rsidRPr="00A4712C" w:rsidRDefault="006F35C3" w:rsidP="006F35C3">
            <w:pPr>
              <w:jc w:val="center"/>
              <w:rPr>
                <w:rFonts w:ascii="Arial" w:hAnsi="Arial" w:cs="Arial"/>
                <w:color w:val="000000"/>
              </w:rPr>
            </w:pPr>
          </w:p>
        </w:tc>
      </w:tr>
      <w:tr w:rsidR="006F35C3" w:rsidRPr="00A4712C" w14:paraId="5EE73E0E" w14:textId="77777777" w:rsidTr="00A3125F">
        <w:trPr>
          <w:trHeight w:val="314"/>
        </w:trPr>
        <w:tc>
          <w:tcPr>
            <w:tcW w:w="704" w:type="dxa"/>
            <w:vAlign w:val="center"/>
          </w:tcPr>
          <w:p w14:paraId="72EC6473" w14:textId="77777777" w:rsidR="006F35C3" w:rsidRPr="00F62FB1" w:rsidRDefault="006F35C3" w:rsidP="006F35C3">
            <w:pPr>
              <w:rPr>
                <w:rFonts w:ascii="Arial" w:hAnsi="Arial" w:cs="Arial"/>
                <w:color w:val="000000"/>
                <w:sz w:val="18"/>
                <w:szCs w:val="18"/>
              </w:rPr>
            </w:pPr>
            <w:r w:rsidRPr="00F62FB1">
              <w:rPr>
                <w:rFonts w:ascii="Arial" w:hAnsi="Arial" w:cs="Arial"/>
                <w:color w:val="000000"/>
                <w:sz w:val="18"/>
                <w:szCs w:val="18"/>
              </w:rPr>
              <w:t>1000</w:t>
            </w:r>
          </w:p>
        </w:tc>
        <w:tc>
          <w:tcPr>
            <w:tcW w:w="3544" w:type="dxa"/>
            <w:vAlign w:val="center"/>
          </w:tcPr>
          <w:p w14:paraId="71D67D65"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Prva socialna pomoč</w:t>
            </w:r>
          </w:p>
        </w:tc>
        <w:tc>
          <w:tcPr>
            <w:tcW w:w="655" w:type="dxa"/>
            <w:vAlign w:val="center"/>
          </w:tcPr>
          <w:p w14:paraId="4C958201" w14:textId="77777777" w:rsidR="006F35C3" w:rsidRPr="00A4712C" w:rsidRDefault="006F35C3" w:rsidP="006F35C3">
            <w:pPr>
              <w:jc w:val="center"/>
              <w:rPr>
                <w:rFonts w:ascii="Arial" w:hAnsi="Arial" w:cs="Arial"/>
                <w:color w:val="000000"/>
              </w:rPr>
            </w:pPr>
            <w:r w:rsidRPr="00A4712C">
              <w:rPr>
                <w:rFonts w:ascii="Arial" w:hAnsi="Arial" w:cs="Arial"/>
                <w:color w:val="000000"/>
              </w:rPr>
              <w:t>67</w:t>
            </w:r>
          </w:p>
        </w:tc>
        <w:tc>
          <w:tcPr>
            <w:tcW w:w="656" w:type="dxa"/>
            <w:vAlign w:val="center"/>
          </w:tcPr>
          <w:p w14:paraId="1EA93303" w14:textId="77777777" w:rsidR="006F35C3" w:rsidRPr="00A4712C" w:rsidRDefault="006F35C3" w:rsidP="006F35C3">
            <w:pPr>
              <w:jc w:val="center"/>
              <w:rPr>
                <w:rFonts w:ascii="Arial" w:hAnsi="Arial" w:cs="Arial"/>
                <w:color w:val="000000"/>
              </w:rPr>
            </w:pPr>
            <w:r w:rsidRPr="00A4712C">
              <w:rPr>
                <w:rFonts w:ascii="Arial" w:hAnsi="Arial" w:cs="Arial"/>
                <w:color w:val="000000"/>
              </w:rPr>
              <w:t>39</w:t>
            </w:r>
          </w:p>
        </w:tc>
        <w:tc>
          <w:tcPr>
            <w:tcW w:w="655" w:type="dxa"/>
            <w:vAlign w:val="center"/>
          </w:tcPr>
          <w:p w14:paraId="5C16BAFA" w14:textId="77777777" w:rsidR="006F35C3" w:rsidRPr="00A4712C" w:rsidRDefault="006F35C3" w:rsidP="006F35C3">
            <w:pPr>
              <w:jc w:val="center"/>
              <w:rPr>
                <w:rFonts w:ascii="Arial" w:hAnsi="Arial" w:cs="Arial"/>
                <w:color w:val="000000"/>
              </w:rPr>
            </w:pPr>
            <w:r w:rsidRPr="00A4712C">
              <w:rPr>
                <w:rFonts w:ascii="Arial" w:hAnsi="Arial" w:cs="Arial"/>
                <w:color w:val="000000"/>
              </w:rPr>
              <w:t>45</w:t>
            </w:r>
          </w:p>
        </w:tc>
        <w:tc>
          <w:tcPr>
            <w:tcW w:w="656" w:type="dxa"/>
            <w:vAlign w:val="center"/>
          </w:tcPr>
          <w:p w14:paraId="6F0FEE32" w14:textId="77777777" w:rsidR="006F35C3" w:rsidRPr="00A4712C" w:rsidRDefault="006F35C3" w:rsidP="006F35C3">
            <w:pPr>
              <w:jc w:val="center"/>
              <w:rPr>
                <w:rFonts w:ascii="Arial" w:hAnsi="Arial" w:cs="Arial"/>
                <w:color w:val="000000"/>
              </w:rPr>
            </w:pPr>
            <w:r w:rsidRPr="00A4712C">
              <w:rPr>
                <w:rFonts w:ascii="Arial" w:hAnsi="Arial" w:cs="Arial"/>
                <w:color w:val="000000"/>
              </w:rPr>
              <w:t>34</w:t>
            </w:r>
          </w:p>
        </w:tc>
        <w:tc>
          <w:tcPr>
            <w:tcW w:w="656" w:type="dxa"/>
            <w:vAlign w:val="center"/>
          </w:tcPr>
          <w:p w14:paraId="5131EB26" w14:textId="77777777" w:rsidR="006F35C3" w:rsidRPr="00A4712C" w:rsidRDefault="006F35C3" w:rsidP="006F35C3">
            <w:pPr>
              <w:jc w:val="center"/>
              <w:rPr>
                <w:rFonts w:ascii="Arial" w:hAnsi="Arial" w:cs="Arial"/>
                <w:color w:val="000000"/>
              </w:rPr>
            </w:pPr>
            <w:r>
              <w:rPr>
                <w:rFonts w:ascii="Arial" w:hAnsi="Arial" w:cs="Arial"/>
                <w:color w:val="000000"/>
              </w:rPr>
              <w:t>4</w:t>
            </w:r>
          </w:p>
        </w:tc>
        <w:tc>
          <w:tcPr>
            <w:tcW w:w="655" w:type="dxa"/>
            <w:vAlign w:val="center"/>
          </w:tcPr>
          <w:p w14:paraId="0316FBBB" w14:textId="77777777" w:rsidR="006F35C3" w:rsidRPr="00A4712C" w:rsidRDefault="006F35C3" w:rsidP="006F35C3">
            <w:pPr>
              <w:jc w:val="center"/>
              <w:rPr>
                <w:rFonts w:ascii="Arial" w:hAnsi="Arial" w:cs="Arial"/>
                <w:color w:val="000000"/>
              </w:rPr>
            </w:pPr>
            <w:r>
              <w:rPr>
                <w:rFonts w:ascii="Arial" w:hAnsi="Arial" w:cs="Arial"/>
                <w:color w:val="000000"/>
              </w:rPr>
              <w:t>2</w:t>
            </w:r>
          </w:p>
        </w:tc>
        <w:tc>
          <w:tcPr>
            <w:tcW w:w="656" w:type="dxa"/>
            <w:vAlign w:val="center"/>
          </w:tcPr>
          <w:p w14:paraId="23C3F021" w14:textId="77777777" w:rsidR="006F35C3" w:rsidRPr="00A4712C" w:rsidRDefault="006F35C3" w:rsidP="006F35C3">
            <w:pPr>
              <w:jc w:val="center"/>
              <w:rPr>
                <w:rFonts w:ascii="Arial" w:hAnsi="Arial" w:cs="Arial"/>
                <w:color w:val="000000"/>
              </w:rPr>
            </w:pPr>
          </w:p>
        </w:tc>
        <w:tc>
          <w:tcPr>
            <w:tcW w:w="656" w:type="dxa"/>
            <w:vAlign w:val="center"/>
          </w:tcPr>
          <w:p w14:paraId="2EDFE880" w14:textId="77777777" w:rsidR="006F35C3" w:rsidRPr="00A4712C" w:rsidRDefault="006F35C3" w:rsidP="006F35C3">
            <w:pPr>
              <w:jc w:val="center"/>
              <w:rPr>
                <w:rFonts w:ascii="Arial" w:hAnsi="Arial" w:cs="Arial"/>
                <w:color w:val="000000"/>
              </w:rPr>
            </w:pPr>
          </w:p>
        </w:tc>
      </w:tr>
      <w:tr w:rsidR="006F35C3" w:rsidRPr="00A4712C" w14:paraId="7029F382" w14:textId="77777777" w:rsidTr="00A3125F">
        <w:trPr>
          <w:trHeight w:val="314"/>
        </w:trPr>
        <w:tc>
          <w:tcPr>
            <w:tcW w:w="704" w:type="dxa"/>
            <w:vAlign w:val="center"/>
          </w:tcPr>
          <w:p w14:paraId="68448AD5" w14:textId="77777777" w:rsidR="006F35C3" w:rsidRPr="00F62FB1" w:rsidRDefault="006F35C3" w:rsidP="006F35C3">
            <w:pPr>
              <w:rPr>
                <w:rFonts w:ascii="Arial" w:hAnsi="Arial" w:cs="Arial"/>
                <w:color w:val="000000"/>
                <w:sz w:val="18"/>
                <w:szCs w:val="18"/>
              </w:rPr>
            </w:pPr>
            <w:r w:rsidRPr="00F62FB1">
              <w:rPr>
                <w:rFonts w:ascii="Arial" w:hAnsi="Arial" w:cs="Arial"/>
                <w:color w:val="000000"/>
                <w:sz w:val="18"/>
                <w:szCs w:val="18"/>
              </w:rPr>
              <w:t>1001</w:t>
            </w:r>
          </w:p>
        </w:tc>
        <w:tc>
          <w:tcPr>
            <w:tcW w:w="3544" w:type="dxa"/>
            <w:vAlign w:val="center"/>
          </w:tcPr>
          <w:p w14:paraId="288EEEDD"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Prva socialna pomoč – s povzročitelji nasilja</w:t>
            </w:r>
          </w:p>
        </w:tc>
        <w:tc>
          <w:tcPr>
            <w:tcW w:w="655" w:type="dxa"/>
            <w:vAlign w:val="center"/>
          </w:tcPr>
          <w:p w14:paraId="0E6E53D4" w14:textId="77777777" w:rsidR="006F35C3" w:rsidRPr="00A4712C" w:rsidRDefault="006F35C3" w:rsidP="006F35C3">
            <w:pPr>
              <w:jc w:val="center"/>
              <w:rPr>
                <w:rFonts w:ascii="Arial" w:hAnsi="Arial" w:cs="Arial"/>
                <w:color w:val="000000"/>
              </w:rPr>
            </w:pPr>
            <w:r w:rsidRPr="00A4712C">
              <w:rPr>
                <w:rFonts w:ascii="Arial" w:hAnsi="Arial" w:cs="Arial"/>
                <w:color w:val="000000"/>
              </w:rPr>
              <w:t>14</w:t>
            </w:r>
          </w:p>
        </w:tc>
        <w:tc>
          <w:tcPr>
            <w:tcW w:w="656" w:type="dxa"/>
            <w:vAlign w:val="center"/>
          </w:tcPr>
          <w:p w14:paraId="3992A0B1" w14:textId="77777777" w:rsidR="006F35C3" w:rsidRPr="00A4712C" w:rsidRDefault="006F35C3" w:rsidP="006F35C3">
            <w:pPr>
              <w:jc w:val="center"/>
              <w:rPr>
                <w:rFonts w:ascii="Arial" w:hAnsi="Arial" w:cs="Arial"/>
                <w:color w:val="000000"/>
              </w:rPr>
            </w:pPr>
            <w:r w:rsidRPr="00A4712C">
              <w:rPr>
                <w:rFonts w:ascii="Arial" w:hAnsi="Arial" w:cs="Arial"/>
                <w:color w:val="000000"/>
              </w:rPr>
              <w:t>4</w:t>
            </w:r>
          </w:p>
        </w:tc>
        <w:tc>
          <w:tcPr>
            <w:tcW w:w="655" w:type="dxa"/>
            <w:vAlign w:val="center"/>
          </w:tcPr>
          <w:p w14:paraId="492B7460" w14:textId="77777777" w:rsidR="006F35C3" w:rsidRPr="00A4712C" w:rsidRDefault="006F35C3" w:rsidP="006F35C3">
            <w:pPr>
              <w:jc w:val="center"/>
              <w:rPr>
                <w:rFonts w:ascii="Arial" w:hAnsi="Arial" w:cs="Arial"/>
                <w:color w:val="000000"/>
              </w:rPr>
            </w:pPr>
            <w:r w:rsidRPr="00A4712C">
              <w:rPr>
                <w:rFonts w:ascii="Arial" w:hAnsi="Arial" w:cs="Arial"/>
                <w:color w:val="000000"/>
              </w:rPr>
              <w:t>7</w:t>
            </w:r>
          </w:p>
        </w:tc>
        <w:tc>
          <w:tcPr>
            <w:tcW w:w="656" w:type="dxa"/>
            <w:vAlign w:val="center"/>
          </w:tcPr>
          <w:p w14:paraId="231C6B0E" w14:textId="77777777" w:rsidR="006F35C3" w:rsidRPr="00A4712C" w:rsidRDefault="006F35C3" w:rsidP="006F35C3">
            <w:pPr>
              <w:jc w:val="center"/>
              <w:rPr>
                <w:rFonts w:ascii="Arial" w:hAnsi="Arial" w:cs="Arial"/>
                <w:color w:val="000000"/>
              </w:rPr>
            </w:pPr>
            <w:r w:rsidRPr="00A4712C">
              <w:rPr>
                <w:rFonts w:ascii="Arial" w:hAnsi="Arial" w:cs="Arial"/>
                <w:color w:val="000000"/>
              </w:rPr>
              <w:t>8</w:t>
            </w:r>
          </w:p>
        </w:tc>
        <w:tc>
          <w:tcPr>
            <w:tcW w:w="656" w:type="dxa"/>
            <w:vAlign w:val="center"/>
          </w:tcPr>
          <w:p w14:paraId="1443CC4F" w14:textId="77777777" w:rsidR="006F35C3" w:rsidRPr="00A4712C" w:rsidRDefault="006F35C3" w:rsidP="006F35C3">
            <w:pPr>
              <w:jc w:val="center"/>
              <w:rPr>
                <w:rFonts w:ascii="Arial" w:hAnsi="Arial" w:cs="Arial"/>
                <w:color w:val="000000"/>
              </w:rPr>
            </w:pPr>
          </w:p>
        </w:tc>
        <w:tc>
          <w:tcPr>
            <w:tcW w:w="655" w:type="dxa"/>
            <w:vAlign w:val="center"/>
          </w:tcPr>
          <w:p w14:paraId="0801AC79" w14:textId="77777777" w:rsidR="006F35C3" w:rsidRPr="00A4712C" w:rsidRDefault="006F35C3" w:rsidP="006F35C3">
            <w:pPr>
              <w:jc w:val="center"/>
              <w:rPr>
                <w:rFonts w:ascii="Arial" w:hAnsi="Arial" w:cs="Arial"/>
                <w:color w:val="000000"/>
              </w:rPr>
            </w:pPr>
          </w:p>
        </w:tc>
        <w:tc>
          <w:tcPr>
            <w:tcW w:w="656" w:type="dxa"/>
            <w:vAlign w:val="center"/>
          </w:tcPr>
          <w:p w14:paraId="43425328" w14:textId="77777777" w:rsidR="006F35C3" w:rsidRPr="00A4712C" w:rsidRDefault="006F35C3" w:rsidP="006F35C3">
            <w:pPr>
              <w:jc w:val="center"/>
              <w:rPr>
                <w:rFonts w:ascii="Arial" w:hAnsi="Arial" w:cs="Arial"/>
                <w:color w:val="000000"/>
              </w:rPr>
            </w:pPr>
          </w:p>
        </w:tc>
        <w:tc>
          <w:tcPr>
            <w:tcW w:w="656" w:type="dxa"/>
            <w:vAlign w:val="center"/>
          </w:tcPr>
          <w:p w14:paraId="627CFE05" w14:textId="77777777" w:rsidR="006F35C3" w:rsidRPr="00A4712C" w:rsidRDefault="006F35C3" w:rsidP="006F35C3">
            <w:pPr>
              <w:jc w:val="center"/>
              <w:rPr>
                <w:rFonts w:ascii="Arial" w:hAnsi="Arial" w:cs="Arial"/>
                <w:color w:val="000000"/>
              </w:rPr>
            </w:pPr>
          </w:p>
        </w:tc>
      </w:tr>
      <w:tr w:rsidR="006F35C3" w:rsidRPr="00A4712C" w14:paraId="6B2E5842" w14:textId="77777777" w:rsidTr="00A3125F">
        <w:trPr>
          <w:trHeight w:val="314"/>
        </w:trPr>
        <w:tc>
          <w:tcPr>
            <w:tcW w:w="704" w:type="dxa"/>
            <w:vAlign w:val="center"/>
          </w:tcPr>
          <w:p w14:paraId="146FBF6F" w14:textId="77777777" w:rsidR="006F35C3" w:rsidRPr="00F62FB1" w:rsidRDefault="006F35C3" w:rsidP="006F35C3">
            <w:pPr>
              <w:rPr>
                <w:rFonts w:ascii="Arial" w:hAnsi="Arial" w:cs="Arial"/>
                <w:color w:val="000000"/>
                <w:sz w:val="18"/>
                <w:szCs w:val="18"/>
              </w:rPr>
            </w:pPr>
            <w:r w:rsidRPr="00F62FB1">
              <w:rPr>
                <w:rFonts w:ascii="Arial" w:hAnsi="Arial" w:cs="Arial"/>
                <w:color w:val="000000"/>
                <w:sz w:val="18"/>
                <w:szCs w:val="18"/>
              </w:rPr>
              <w:t>1010</w:t>
            </w:r>
          </w:p>
        </w:tc>
        <w:tc>
          <w:tcPr>
            <w:tcW w:w="3544" w:type="dxa"/>
            <w:vAlign w:val="center"/>
          </w:tcPr>
          <w:p w14:paraId="1E0FCCE2"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Osebna pomoč – svetovanje</w:t>
            </w:r>
          </w:p>
        </w:tc>
        <w:tc>
          <w:tcPr>
            <w:tcW w:w="655" w:type="dxa"/>
            <w:vAlign w:val="center"/>
          </w:tcPr>
          <w:p w14:paraId="5F33BF7C" w14:textId="77777777" w:rsidR="006F35C3" w:rsidRPr="00A4712C" w:rsidRDefault="006F35C3" w:rsidP="006F35C3">
            <w:pPr>
              <w:jc w:val="center"/>
              <w:rPr>
                <w:rFonts w:ascii="Arial" w:hAnsi="Arial" w:cs="Arial"/>
                <w:color w:val="000000"/>
              </w:rPr>
            </w:pPr>
          </w:p>
        </w:tc>
        <w:tc>
          <w:tcPr>
            <w:tcW w:w="656" w:type="dxa"/>
            <w:vAlign w:val="center"/>
          </w:tcPr>
          <w:p w14:paraId="5F45D987" w14:textId="77777777" w:rsidR="006F35C3" w:rsidRPr="00A4712C" w:rsidRDefault="006F35C3" w:rsidP="006F35C3">
            <w:pPr>
              <w:jc w:val="center"/>
              <w:rPr>
                <w:rFonts w:ascii="Arial" w:hAnsi="Arial" w:cs="Arial"/>
                <w:color w:val="000000"/>
              </w:rPr>
            </w:pPr>
          </w:p>
        </w:tc>
        <w:tc>
          <w:tcPr>
            <w:tcW w:w="655" w:type="dxa"/>
            <w:vAlign w:val="center"/>
          </w:tcPr>
          <w:p w14:paraId="15B6F5F3" w14:textId="77777777" w:rsidR="006F35C3" w:rsidRPr="00A4712C" w:rsidRDefault="006F35C3" w:rsidP="006F35C3">
            <w:pPr>
              <w:jc w:val="center"/>
              <w:rPr>
                <w:rFonts w:ascii="Arial" w:hAnsi="Arial" w:cs="Arial"/>
                <w:color w:val="000000"/>
              </w:rPr>
            </w:pPr>
          </w:p>
        </w:tc>
        <w:tc>
          <w:tcPr>
            <w:tcW w:w="656" w:type="dxa"/>
            <w:vAlign w:val="center"/>
          </w:tcPr>
          <w:p w14:paraId="27061FF4"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6" w:type="dxa"/>
            <w:vAlign w:val="center"/>
          </w:tcPr>
          <w:p w14:paraId="3104A1B8" w14:textId="77777777" w:rsidR="006F35C3" w:rsidRPr="00A4712C" w:rsidRDefault="006F35C3" w:rsidP="006F35C3">
            <w:pPr>
              <w:jc w:val="center"/>
              <w:rPr>
                <w:rFonts w:ascii="Arial" w:hAnsi="Arial" w:cs="Arial"/>
                <w:color w:val="000000"/>
              </w:rPr>
            </w:pPr>
          </w:p>
        </w:tc>
        <w:tc>
          <w:tcPr>
            <w:tcW w:w="655" w:type="dxa"/>
            <w:vAlign w:val="center"/>
          </w:tcPr>
          <w:p w14:paraId="19BCCDAA" w14:textId="77777777" w:rsidR="006F35C3" w:rsidRPr="00A4712C" w:rsidRDefault="006F35C3" w:rsidP="006F35C3">
            <w:pPr>
              <w:jc w:val="center"/>
              <w:rPr>
                <w:rFonts w:ascii="Arial" w:hAnsi="Arial" w:cs="Arial"/>
                <w:color w:val="000000"/>
              </w:rPr>
            </w:pPr>
          </w:p>
        </w:tc>
        <w:tc>
          <w:tcPr>
            <w:tcW w:w="656" w:type="dxa"/>
            <w:vAlign w:val="center"/>
          </w:tcPr>
          <w:p w14:paraId="7B2AA09C" w14:textId="77777777" w:rsidR="006F35C3" w:rsidRPr="00A4712C" w:rsidRDefault="006F35C3" w:rsidP="006F35C3">
            <w:pPr>
              <w:jc w:val="center"/>
              <w:rPr>
                <w:rFonts w:ascii="Arial" w:hAnsi="Arial" w:cs="Arial"/>
                <w:color w:val="000000"/>
              </w:rPr>
            </w:pPr>
          </w:p>
        </w:tc>
        <w:tc>
          <w:tcPr>
            <w:tcW w:w="656" w:type="dxa"/>
            <w:vAlign w:val="center"/>
          </w:tcPr>
          <w:p w14:paraId="2D60872B" w14:textId="77777777" w:rsidR="006F35C3" w:rsidRPr="00A4712C" w:rsidRDefault="006F35C3" w:rsidP="006F35C3">
            <w:pPr>
              <w:jc w:val="center"/>
              <w:rPr>
                <w:rFonts w:ascii="Arial" w:hAnsi="Arial" w:cs="Arial"/>
                <w:color w:val="000000"/>
              </w:rPr>
            </w:pPr>
          </w:p>
        </w:tc>
      </w:tr>
      <w:tr w:rsidR="006F35C3" w:rsidRPr="00A4712C" w14:paraId="3F16D2C5" w14:textId="77777777" w:rsidTr="00A3125F">
        <w:trPr>
          <w:trHeight w:val="314"/>
        </w:trPr>
        <w:tc>
          <w:tcPr>
            <w:tcW w:w="704" w:type="dxa"/>
            <w:vAlign w:val="center"/>
          </w:tcPr>
          <w:p w14:paraId="6BFCBB6F" w14:textId="77777777" w:rsidR="006F35C3" w:rsidRPr="00F62FB1" w:rsidRDefault="006F35C3" w:rsidP="006F35C3">
            <w:pPr>
              <w:rPr>
                <w:rFonts w:ascii="Arial" w:hAnsi="Arial" w:cs="Arial"/>
                <w:color w:val="000000"/>
                <w:sz w:val="18"/>
                <w:szCs w:val="18"/>
              </w:rPr>
            </w:pPr>
            <w:r>
              <w:rPr>
                <w:rFonts w:ascii="Arial" w:hAnsi="Arial" w:cs="Arial"/>
                <w:color w:val="000000"/>
                <w:sz w:val="18"/>
                <w:szCs w:val="18"/>
              </w:rPr>
              <w:t>1013</w:t>
            </w:r>
          </w:p>
        </w:tc>
        <w:tc>
          <w:tcPr>
            <w:tcW w:w="3544" w:type="dxa"/>
            <w:vAlign w:val="center"/>
          </w:tcPr>
          <w:p w14:paraId="59AF7B0C" w14:textId="77777777" w:rsidR="006F35C3" w:rsidRPr="00D272F6" w:rsidRDefault="006F35C3" w:rsidP="006F35C3">
            <w:pPr>
              <w:rPr>
                <w:rFonts w:ascii="Arial" w:hAnsi="Arial" w:cs="Arial"/>
                <w:color w:val="000000"/>
                <w:sz w:val="18"/>
                <w:szCs w:val="18"/>
              </w:rPr>
            </w:pPr>
            <w:r>
              <w:rPr>
                <w:rFonts w:ascii="Arial" w:hAnsi="Arial" w:cs="Arial"/>
                <w:color w:val="000000"/>
                <w:sz w:val="18"/>
                <w:szCs w:val="18"/>
              </w:rPr>
              <w:t>Osebna pomoč - urejanje</w:t>
            </w:r>
          </w:p>
        </w:tc>
        <w:tc>
          <w:tcPr>
            <w:tcW w:w="655" w:type="dxa"/>
            <w:vAlign w:val="center"/>
          </w:tcPr>
          <w:p w14:paraId="3C106097" w14:textId="77777777" w:rsidR="006F35C3" w:rsidRPr="00A4712C" w:rsidRDefault="006F35C3" w:rsidP="006F35C3">
            <w:pPr>
              <w:jc w:val="center"/>
              <w:rPr>
                <w:rFonts w:ascii="Arial" w:hAnsi="Arial" w:cs="Arial"/>
                <w:color w:val="000000"/>
              </w:rPr>
            </w:pPr>
            <w:r w:rsidRPr="00A4712C">
              <w:rPr>
                <w:rFonts w:ascii="Arial" w:hAnsi="Arial" w:cs="Arial"/>
                <w:color w:val="000000"/>
              </w:rPr>
              <w:t>2</w:t>
            </w:r>
          </w:p>
        </w:tc>
        <w:tc>
          <w:tcPr>
            <w:tcW w:w="656" w:type="dxa"/>
            <w:vAlign w:val="center"/>
          </w:tcPr>
          <w:p w14:paraId="5B56438A" w14:textId="77777777" w:rsidR="006F35C3" w:rsidRPr="00A4712C" w:rsidRDefault="006F35C3" w:rsidP="006F35C3">
            <w:pPr>
              <w:jc w:val="center"/>
              <w:rPr>
                <w:rFonts w:ascii="Arial" w:hAnsi="Arial" w:cs="Arial"/>
                <w:color w:val="000000"/>
              </w:rPr>
            </w:pPr>
          </w:p>
        </w:tc>
        <w:tc>
          <w:tcPr>
            <w:tcW w:w="655" w:type="dxa"/>
            <w:vAlign w:val="center"/>
          </w:tcPr>
          <w:p w14:paraId="1769F84D" w14:textId="77777777" w:rsidR="006F35C3" w:rsidRPr="00A4712C" w:rsidRDefault="006F35C3" w:rsidP="006F35C3">
            <w:pPr>
              <w:jc w:val="center"/>
              <w:rPr>
                <w:rFonts w:ascii="Arial" w:hAnsi="Arial" w:cs="Arial"/>
                <w:color w:val="000000"/>
              </w:rPr>
            </w:pPr>
            <w:r w:rsidRPr="00A4712C">
              <w:rPr>
                <w:rFonts w:ascii="Arial" w:hAnsi="Arial" w:cs="Arial"/>
                <w:color w:val="000000"/>
              </w:rPr>
              <w:t>1</w:t>
            </w:r>
          </w:p>
        </w:tc>
        <w:tc>
          <w:tcPr>
            <w:tcW w:w="656" w:type="dxa"/>
            <w:vAlign w:val="center"/>
          </w:tcPr>
          <w:p w14:paraId="57675C6A" w14:textId="77777777" w:rsidR="006F35C3" w:rsidRPr="00A4712C" w:rsidRDefault="006F35C3" w:rsidP="006F35C3">
            <w:pPr>
              <w:jc w:val="center"/>
              <w:rPr>
                <w:rFonts w:ascii="Arial" w:hAnsi="Arial" w:cs="Arial"/>
                <w:color w:val="000000"/>
              </w:rPr>
            </w:pPr>
          </w:p>
        </w:tc>
        <w:tc>
          <w:tcPr>
            <w:tcW w:w="656" w:type="dxa"/>
            <w:vAlign w:val="center"/>
          </w:tcPr>
          <w:p w14:paraId="3351426C" w14:textId="77777777" w:rsidR="006F35C3" w:rsidRPr="00A4712C" w:rsidRDefault="006F35C3" w:rsidP="006F35C3">
            <w:pPr>
              <w:jc w:val="center"/>
              <w:rPr>
                <w:rFonts w:ascii="Arial" w:hAnsi="Arial" w:cs="Arial"/>
                <w:color w:val="000000"/>
              </w:rPr>
            </w:pPr>
          </w:p>
        </w:tc>
        <w:tc>
          <w:tcPr>
            <w:tcW w:w="655" w:type="dxa"/>
            <w:vAlign w:val="center"/>
          </w:tcPr>
          <w:p w14:paraId="4F6E02FF" w14:textId="77777777" w:rsidR="006F35C3" w:rsidRPr="00A4712C" w:rsidRDefault="006F35C3" w:rsidP="006F35C3">
            <w:pPr>
              <w:jc w:val="center"/>
              <w:rPr>
                <w:rFonts w:ascii="Arial" w:hAnsi="Arial" w:cs="Arial"/>
                <w:color w:val="000000"/>
              </w:rPr>
            </w:pPr>
          </w:p>
        </w:tc>
        <w:tc>
          <w:tcPr>
            <w:tcW w:w="656" w:type="dxa"/>
            <w:vAlign w:val="center"/>
          </w:tcPr>
          <w:p w14:paraId="4A75E1B4" w14:textId="77777777" w:rsidR="006F35C3" w:rsidRPr="00A4712C" w:rsidRDefault="006F35C3" w:rsidP="006F35C3">
            <w:pPr>
              <w:jc w:val="center"/>
              <w:rPr>
                <w:rFonts w:ascii="Arial" w:hAnsi="Arial" w:cs="Arial"/>
                <w:color w:val="000000"/>
              </w:rPr>
            </w:pPr>
          </w:p>
        </w:tc>
        <w:tc>
          <w:tcPr>
            <w:tcW w:w="656" w:type="dxa"/>
            <w:vAlign w:val="center"/>
          </w:tcPr>
          <w:p w14:paraId="276093E7" w14:textId="77777777" w:rsidR="006F35C3" w:rsidRPr="00A4712C" w:rsidRDefault="006F35C3" w:rsidP="006F35C3">
            <w:pPr>
              <w:jc w:val="center"/>
              <w:rPr>
                <w:rFonts w:ascii="Arial" w:hAnsi="Arial" w:cs="Arial"/>
                <w:color w:val="000000"/>
              </w:rPr>
            </w:pPr>
          </w:p>
        </w:tc>
      </w:tr>
      <w:tr w:rsidR="006F35C3" w:rsidRPr="00A4712C" w14:paraId="0D6F5026" w14:textId="77777777" w:rsidTr="00A3125F">
        <w:trPr>
          <w:trHeight w:val="314"/>
        </w:trPr>
        <w:tc>
          <w:tcPr>
            <w:tcW w:w="704" w:type="dxa"/>
            <w:vAlign w:val="center"/>
          </w:tcPr>
          <w:p w14:paraId="69A09ED7" w14:textId="77777777" w:rsidR="006F35C3" w:rsidRPr="00F62FB1" w:rsidRDefault="006F35C3" w:rsidP="006F35C3">
            <w:pPr>
              <w:rPr>
                <w:rFonts w:ascii="Arial" w:hAnsi="Arial" w:cs="Arial"/>
                <w:color w:val="000000"/>
                <w:sz w:val="18"/>
                <w:szCs w:val="18"/>
              </w:rPr>
            </w:pPr>
            <w:r w:rsidRPr="00F62FB1">
              <w:rPr>
                <w:rFonts w:ascii="Arial" w:hAnsi="Arial" w:cs="Arial"/>
                <w:color w:val="000000"/>
                <w:sz w:val="18"/>
                <w:szCs w:val="18"/>
              </w:rPr>
              <w:t>1020</w:t>
            </w:r>
          </w:p>
        </w:tc>
        <w:tc>
          <w:tcPr>
            <w:tcW w:w="3544" w:type="dxa"/>
            <w:vAlign w:val="center"/>
          </w:tcPr>
          <w:p w14:paraId="51FA7EB0"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Pomoč družini za dom</w:t>
            </w:r>
          </w:p>
        </w:tc>
        <w:tc>
          <w:tcPr>
            <w:tcW w:w="655" w:type="dxa"/>
            <w:vAlign w:val="center"/>
          </w:tcPr>
          <w:p w14:paraId="11DB04F3" w14:textId="77777777" w:rsidR="006F35C3" w:rsidRPr="00A4712C" w:rsidRDefault="006F35C3" w:rsidP="006F35C3">
            <w:pPr>
              <w:jc w:val="center"/>
              <w:rPr>
                <w:rFonts w:ascii="Arial" w:hAnsi="Arial" w:cs="Arial"/>
                <w:color w:val="000000"/>
              </w:rPr>
            </w:pPr>
            <w:r w:rsidRPr="00A4712C">
              <w:rPr>
                <w:rFonts w:ascii="Arial" w:hAnsi="Arial" w:cs="Arial"/>
                <w:color w:val="000000"/>
              </w:rPr>
              <w:t>4</w:t>
            </w:r>
          </w:p>
        </w:tc>
        <w:tc>
          <w:tcPr>
            <w:tcW w:w="656" w:type="dxa"/>
            <w:vAlign w:val="center"/>
          </w:tcPr>
          <w:p w14:paraId="1A599E0B" w14:textId="77777777" w:rsidR="006F35C3" w:rsidRPr="00A4712C" w:rsidRDefault="006F35C3" w:rsidP="006F35C3">
            <w:pPr>
              <w:jc w:val="center"/>
              <w:rPr>
                <w:rFonts w:ascii="Arial" w:hAnsi="Arial" w:cs="Arial"/>
                <w:color w:val="000000"/>
              </w:rPr>
            </w:pPr>
            <w:r w:rsidRPr="00A4712C">
              <w:rPr>
                <w:rFonts w:ascii="Arial" w:hAnsi="Arial" w:cs="Arial"/>
                <w:color w:val="000000"/>
              </w:rPr>
              <w:t>3</w:t>
            </w:r>
          </w:p>
        </w:tc>
        <w:tc>
          <w:tcPr>
            <w:tcW w:w="655" w:type="dxa"/>
            <w:vAlign w:val="center"/>
          </w:tcPr>
          <w:p w14:paraId="7B10D593" w14:textId="77777777" w:rsidR="006F35C3" w:rsidRPr="00A4712C" w:rsidRDefault="006F35C3" w:rsidP="006F35C3">
            <w:pPr>
              <w:jc w:val="center"/>
              <w:rPr>
                <w:rFonts w:ascii="Arial" w:hAnsi="Arial" w:cs="Arial"/>
                <w:color w:val="000000"/>
              </w:rPr>
            </w:pPr>
            <w:r w:rsidRPr="00A4712C">
              <w:rPr>
                <w:rFonts w:ascii="Arial" w:hAnsi="Arial" w:cs="Arial"/>
                <w:color w:val="000000"/>
              </w:rPr>
              <w:t>3</w:t>
            </w:r>
          </w:p>
        </w:tc>
        <w:tc>
          <w:tcPr>
            <w:tcW w:w="656" w:type="dxa"/>
            <w:vAlign w:val="center"/>
          </w:tcPr>
          <w:p w14:paraId="4FDE507A" w14:textId="77777777" w:rsidR="006F35C3" w:rsidRPr="00A4712C" w:rsidRDefault="006F35C3" w:rsidP="006F35C3">
            <w:pPr>
              <w:jc w:val="center"/>
              <w:rPr>
                <w:rFonts w:ascii="Arial" w:hAnsi="Arial" w:cs="Arial"/>
                <w:color w:val="000000"/>
              </w:rPr>
            </w:pPr>
            <w:r w:rsidRPr="00A4712C">
              <w:rPr>
                <w:rFonts w:ascii="Arial" w:hAnsi="Arial" w:cs="Arial"/>
                <w:color w:val="000000"/>
              </w:rPr>
              <w:t>6</w:t>
            </w:r>
          </w:p>
        </w:tc>
        <w:tc>
          <w:tcPr>
            <w:tcW w:w="656" w:type="dxa"/>
            <w:vAlign w:val="center"/>
          </w:tcPr>
          <w:p w14:paraId="1EC23DB3" w14:textId="77777777" w:rsidR="006F35C3" w:rsidRPr="00A4712C" w:rsidRDefault="006F35C3" w:rsidP="006F35C3">
            <w:pPr>
              <w:jc w:val="center"/>
              <w:rPr>
                <w:rFonts w:ascii="Arial" w:hAnsi="Arial" w:cs="Arial"/>
                <w:color w:val="000000"/>
              </w:rPr>
            </w:pPr>
          </w:p>
        </w:tc>
        <w:tc>
          <w:tcPr>
            <w:tcW w:w="655" w:type="dxa"/>
            <w:vAlign w:val="center"/>
          </w:tcPr>
          <w:p w14:paraId="1CC5CCA7" w14:textId="77777777" w:rsidR="006F35C3" w:rsidRPr="00A4712C" w:rsidRDefault="006F35C3" w:rsidP="006F35C3">
            <w:pPr>
              <w:jc w:val="center"/>
              <w:rPr>
                <w:rFonts w:ascii="Arial" w:hAnsi="Arial" w:cs="Arial"/>
                <w:color w:val="000000"/>
              </w:rPr>
            </w:pPr>
          </w:p>
        </w:tc>
        <w:tc>
          <w:tcPr>
            <w:tcW w:w="656" w:type="dxa"/>
            <w:vAlign w:val="center"/>
          </w:tcPr>
          <w:p w14:paraId="6B48E73A" w14:textId="77777777" w:rsidR="006F35C3" w:rsidRPr="00A4712C" w:rsidRDefault="006F35C3" w:rsidP="006F35C3">
            <w:pPr>
              <w:jc w:val="center"/>
              <w:rPr>
                <w:rFonts w:ascii="Arial" w:hAnsi="Arial" w:cs="Arial"/>
                <w:color w:val="000000"/>
              </w:rPr>
            </w:pPr>
            <w:r>
              <w:rPr>
                <w:rFonts w:ascii="Arial" w:hAnsi="Arial" w:cs="Arial"/>
                <w:color w:val="000000"/>
              </w:rPr>
              <w:t>2</w:t>
            </w:r>
          </w:p>
        </w:tc>
        <w:tc>
          <w:tcPr>
            <w:tcW w:w="656" w:type="dxa"/>
            <w:vAlign w:val="center"/>
          </w:tcPr>
          <w:p w14:paraId="66DB7DA0" w14:textId="77777777" w:rsidR="006F35C3" w:rsidRPr="00A4712C" w:rsidRDefault="006F35C3" w:rsidP="006F35C3">
            <w:pPr>
              <w:jc w:val="center"/>
              <w:rPr>
                <w:rFonts w:ascii="Arial" w:hAnsi="Arial" w:cs="Arial"/>
                <w:color w:val="000000"/>
              </w:rPr>
            </w:pPr>
          </w:p>
        </w:tc>
      </w:tr>
      <w:tr w:rsidR="006F35C3" w:rsidRPr="00A4712C" w14:paraId="6D6138A9" w14:textId="77777777" w:rsidTr="00A3125F">
        <w:trPr>
          <w:trHeight w:val="760"/>
        </w:trPr>
        <w:tc>
          <w:tcPr>
            <w:tcW w:w="704" w:type="dxa"/>
            <w:vAlign w:val="center"/>
          </w:tcPr>
          <w:p w14:paraId="0262804D" w14:textId="77777777" w:rsidR="006F35C3" w:rsidRPr="00F62FB1" w:rsidRDefault="006F35C3" w:rsidP="006F35C3">
            <w:pPr>
              <w:rPr>
                <w:rFonts w:ascii="Arial" w:hAnsi="Arial" w:cs="Arial"/>
                <w:color w:val="000000"/>
                <w:sz w:val="18"/>
                <w:szCs w:val="18"/>
              </w:rPr>
            </w:pPr>
            <w:r w:rsidRPr="00F62FB1">
              <w:rPr>
                <w:rFonts w:ascii="Arial" w:hAnsi="Arial" w:cs="Arial"/>
                <w:color w:val="000000"/>
                <w:sz w:val="18"/>
                <w:szCs w:val="18"/>
              </w:rPr>
              <w:t>5000</w:t>
            </w:r>
          </w:p>
        </w:tc>
        <w:tc>
          <w:tcPr>
            <w:tcW w:w="3544" w:type="dxa"/>
            <w:vAlign w:val="center"/>
          </w:tcPr>
          <w:p w14:paraId="17E0A9D2"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Naloge za preprečevanje nasilja v družini (žrtev - odrasla oseba)</w:t>
            </w:r>
          </w:p>
        </w:tc>
        <w:tc>
          <w:tcPr>
            <w:tcW w:w="655" w:type="dxa"/>
            <w:vAlign w:val="center"/>
          </w:tcPr>
          <w:p w14:paraId="20DF9856" w14:textId="77777777" w:rsidR="006F35C3" w:rsidRPr="00A4712C" w:rsidRDefault="006F35C3" w:rsidP="006F35C3">
            <w:pPr>
              <w:jc w:val="center"/>
              <w:rPr>
                <w:rFonts w:ascii="Arial" w:hAnsi="Arial" w:cs="Arial"/>
                <w:color w:val="000000"/>
              </w:rPr>
            </w:pPr>
            <w:r w:rsidRPr="00A4712C">
              <w:rPr>
                <w:rFonts w:ascii="Arial" w:hAnsi="Arial" w:cs="Arial"/>
                <w:color w:val="000000"/>
              </w:rPr>
              <w:t>15</w:t>
            </w:r>
          </w:p>
        </w:tc>
        <w:tc>
          <w:tcPr>
            <w:tcW w:w="656" w:type="dxa"/>
            <w:vAlign w:val="center"/>
          </w:tcPr>
          <w:p w14:paraId="3CE3EAD1" w14:textId="77777777" w:rsidR="006F35C3" w:rsidRPr="00A4712C" w:rsidRDefault="006F35C3" w:rsidP="006F35C3">
            <w:pPr>
              <w:jc w:val="center"/>
              <w:rPr>
                <w:rFonts w:ascii="Arial" w:hAnsi="Arial" w:cs="Arial"/>
                <w:color w:val="000000"/>
              </w:rPr>
            </w:pPr>
            <w:r w:rsidRPr="00A4712C">
              <w:rPr>
                <w:rFonts w:ascii="Arial" w:hAnsi="Arial" w:cs="Arial"/>
                <w:color w:val="000000"/>
              </w:rPr>
              <w:t>7</w:t>
            </w:r>
          </w:p>
        </w:tc>
        <w:tc>
          <w:tcPr>
            <w:tcW w:w="655" w:type="dxa"/>
            <w:vAlign w:val="center"/>
          </w:tcPr>
          <w:p w14:paraId="0EB42A06" w14:textId="77777777" w:rsidR="006F35C3" w:rsidRPr="00A4712C" w:rsidRDefault="006F35C3" w:rsidP="006F35C3">
            <w:pPr>
              <w:jc w:val="center"/>
              <w:rPr>
                <w:rFonts w:ascii="Arial" w:hAnsi="Arial" w:cs="Arial"/>
                <w:color w:val="000000"/>
              </w:rPr>
            </w:pPr>
            <w:r w:rsidRPr="00A4712C">
              <w:rPr>
                <w:rFonts w:ascii="Arial" w:hAnsi="Arial" w:cs="Arial"/>
                <w:color w:val="000000"/>
              </w:rPr>
              <w:t>8</w:t>
            </w:r>
          </w:p>
        </w:tc>
        <w:tc>
          <w:tcPr>
            <w:tcW w:w="656" w:type="dxa"/>
            <w:vAlign w:val="center"/>
          </w:tcPr>
          <w:p w14:paraId="30BCD058" w14:textId="77777777" w:rsidR="006F35C3" w:rsidRPr="00A4712C" w:rsidRDefault="006F35C3" w:rsidP="006F35C3">
            <w:pPr>
              <w:jc w:val="center"/>
              <w:rPr>
                <w:rFonts w:ascii="Arial" w:hAnsi="Arial" w:cs="Arial"/>
                <w:color w:val="000000"/>
              </w:rPr>
            </w:pPr>
            <w:r w:rsidRPr="00A4712C">
              <w:rPr>
                <w:rFonts w:ascii="Arial" w:hAnsi="Arial" w:cs="Arial"/>
                <w:color w:val="000000"/>
              </w:rPr>
              <w:t>10</w:t>
            </w:r>
          </w:p>
        </w:tc>
        <w:tc>
          <w:tcPr>
            <w:tcW w:w="656" w:type="dxa"/>
            <w:vAlign w:val="center"/>
          </w:tcPr>
          <w:p w14:paraId="5691813B" w14:textId="77777777" w:rsidR="006F35C3" w:rsidRPr="00A4712C" w:rsidRDefault="006F35C3" w:rsidP="006F35C3">
            <w:pPr>
              <w:jc w:val="center"/>
              <w:rPr>
                <w:rFonts w:ascii="Arial" w:hAnsi="Arial" w:cs="Arial"/>
                <w:color w:val="000000"/>
              </w:rPr>
            </w:pPr>
          </w:p>
        </w:tc>
        <w:tc>
          <w:tcPr>
            <w:tcW w:w="655" w:type="dxa"/>
            <w:vAlign w:val="center"/>
          </w:tcPr>
          <w:p w14:paraId="2717964B" w14:textId="77777777" w:rsidR="006F35C3" w:rsidRPr="00A4712C" w:rsidRDefault="006F35C3" w:rsidP="006F35C3">
            <w:pPr>
              <w:jc w:val="center"/>
              <w:rPr>
                <w:rFonts w:ascii="Arial" w:hAnsi="Arial" w:cs="Arial"/>
                <w:color w:val="000000"/>
              </w:rPr>
            </w:pPr>
          </w:p>
        </w:tc>
        <w:tc>
          <w:tcPr>
            <w:tcW w:w="656" w:type="dxa"/>
            <w:vAlign w:val="center"/>
          </w:tcPr>
          <w:p w14:paraId="4EED7743" w14:textId="77777777" w:rsidR="006F35C3" w:rsidRPr="00A4712C" w:rsidRDefault="006F35C3" w:rsidP="006F35C3">
            <w:pPr>
              <w:jc w:val="center"/>
              <w:rPr>
                <w:rFonts w:ascii="Arial" w:hAnsi="Arial" w:cs="Arial"/>
                <w:color w:val="000000"/>
              </w:rPr>
            </w:pPr>
          </w:p>
        </w:tc>
        <w:tc>
          <w:tcPr>
            <w:tcW w:w="656" w:type="dxa"/>
            <w:vAlign w:val="center"/>
          </w:tcPr>
          <w:p w14:paraId="07053224" w14:textId="77777777" w:rsidR="006F35C3" w:rsidRPr="00A4712C" w:rsidRDefault="006F35C3" w:rsidP="006F35C3">
            <w:pPr>
              <w:jc w:val="center"/>
              <w:rPr>
                <w:rFonts w:ascii="Arial" w:hAnsi="Arial" w:cs="Arial"/>
                <w:color w:val="000000"/>
              </w:rPr>
            </w:pPr>
          </w:p>
        </w:tc>
      </w:tr>
      <w:tr w:rsidR="006F35C3" w:rsidRPr="00A4712C" w14:paraId="3285C6F2" w14:textId="77777777" w:rsidTr="00A3125F">
        <w:trPr>
          <w:trHeight w:val="760"/>
        </w:trPr>
        <w:tc>
          <w:tcPr>
            <w:tcW w:w="704" w:type="dxa"/>
            <w:vAlign w:val="center"/>
          </w:tcPr>
          <w:p w14:paraId="45C7A454" w14:textId="77777777" w:rsidR="006F35C3" w:rsidRPr="00F62FB1" w:rsidRDefault="006F35C3" w:rsidP="006F35C3">
            <w:pPr>
              <w:rPr>
                <w:rFonts w:ascii="Arial" w:hAnsi="Arial" w:cs="Arial"/>
                <w:color w:val="000000"/>
                <w:sz w:val="18"/>
                <w:szCs w:val="18"/>
              </w:rPr>
            </w:pPr>
            <w:r w:rsidRPr="00F62FB1">
              <w:rPr>
                <w:rFonts w:ascii="Arial" w:hAnsi="Arial" w:cs="Arial"/>
                <w:color w:val="000000"/>
                <w:sz w:val="18"/>
                <w:szCs w:val="18"/>
              </w:rPr>
              <w:t>5001</w:t>
            </w:r>
          </w:p>
        </w:tc>
        <w:tc>
          <w:tcPr>
            <w:tcW w:w="3544" w:type="dxa"/>
            <w:vAlign w:val="center"/>
          </w:tcPr>
          <w:p w14:paraId="16F80AF3"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Naloge za preprečevanje nasilja v družini (žrtev – otroci)</w:t>
            </w:r>
          </w:p>
        </w:tc>
        <w:tc>
          <w:tcPr>
            <w:tcW w:w="655" w:type="dxa"/>
            <w:vAlign w:val="center"/>
          </w:tcPr>
          <w:p w14:paraId="44C8DD5A" w14:textId="77777777" w:rsidR="006F35C3" w:rsidRPr="00A4712C" w:rsidRDefault="006F35C3" w:rsidP="006F35C3">
            <w:pPr>
              <w:jc w:val="center"/>
              <w:rPr>
                <w:rFonts w:ascii="Arial" w:hAnsi="Arial" w:cs="Arial"/>
                <w:color w:val="000000"/>
              </w:rPr>
            </w:pPr>
            <w:r w:rsidRPr="00A4712C">
              <w:rPr>
                <w:rFonts w:ascii="Arial" w:hAnsi="Arial" w:cs="Arial"/>
                <w:color w:val="000000"/>
              </w:rPr>
              <w:t>13</w:t>
            </w:r>
          </w:p>
        </w:tc>
        <w:tc>
          <w:tcPr>
            <w:tcW w:w="656" w:type="dxa"/>
            <w:vAlign w:val="center"/>
          </w:tcPr>
          <w:p w14:paraId="68E08DB3" w14:textId="77777777" w:rsidR="006F35C3" w:rsidRPr="00A4712C" w:rsidRDefault="006F35C3" w:rsidP="006F35C3">
            <w:pPr>
              <w:jc w:val="center"/>
              <w:rPr>
                <w:rFonts w:ascii="Arial" w:hAnsi="Arial" w:cs="Arial"/>
                <w:color w:val="000000"/>
              </w:rPr>
            </w:pPr>
            <w:r w:rsidRPr="00A4712C">
              <w:rPr>
                <w:rFonts w:ascii="Arial" w:hAnsi="Arial" w:cs="Arial"/>
                <w:color w:val="000000"/>
              </w:rPr>
              <w:t>5</w:t>
            </w:r>
          </w:p>
        </w:tc>
        <w:tc>
          <w:tcPr>
            <w:tcW w:w="655" w:type="dxa"/>
            <w:vAlign w:val="center"/>
          </w:tcPr>
          <w:p w14:paraId="09A8FB39" w14:textId="77777777" w:rsidR="006F35C3" w:rsidRPr="00A4712C" w:rsidRDefault="006F35C3" w:rsidP="006F35C3">
            <w:pPr>
              <w:jc w:val="center"/>
              <w:rPr>
                <w:rFonts w:ascii="Arial" w:hAnsi="Arial" w:cs="Arial"/>
                <w:color w:val="000000"/>
              </w:rPr>
            </w:pPr>
            <w:r w:rsidRPr="00A4712C">
              <w:rPr>
                <w:rFonts w:ascii="Arial" w:hAnsi="Arial" w:cs="Arial"/>
                <w:color w:val="000000"/>
              </w:rPr>
              <w:t>4</w:t>
            </w:r>
          </w:p>
        </w:tc>
        <w:tc>
          <w:tcPr>
            <w:tcW w:w="656" w:type="dxa"/>
            <w:vAlign w:val="center"/>
          </w:tcPr>
          <w:p w14:paraId="32BA8277" w14:textId="77777777" w:rsidR="006F35C3" w:rsidRPr="00A4712C" w:rsidRDefault="006F35C3" w:rsidP="006F35C3">
            <w:pPr>
              <w:jc w:val="center"/>
              <w:rPr>
                <w:rFonts w:ascii="Arial" w:hAnsi="Arial" w:cs="Arial"/>
                <w:color w:val="000000"/>
              </w:rPr>
            </w:pPr>
            <w:r w:rsidRPr="00A4712C">
              <w:rPr>
                <w:rFonts w:ascii="Arial" w:hAnsi="Arial" w:cs="Arial"/>
                <w:color w:val="000000"/>
              </w:rPr>
              <w:t>3</w:t>
            </w:r>
          </w:p>
        </w:tc>
        <w:tc>
          <w:tcPr>
            <w:tcW w:w="656" w:type="dxa"/>
            <w:vAlign w:val="center"/>
          </w:tcPr>
          <w:p w14:paraId="382BD105" w14:textId="77777777" w:rsidR="006F35C3" w:rsidRPr="00A4712C" w:rsidRDefault="006F35C3" w:rsidP="006F35C3">
            <w:pPr>
              <w:jc w:val="center"/>
              <w:rPr>
                <w:rFonts w:ascii="Arial" w:hAnsi="Arial" w:cs="Arial"/>
                <w:color w:val="000000"/>
              </w:rPr>
            </w:pPr>
            <w:r>
              <w:rPr>
                <w:rFonts w:ascii="Arial" w:hAnsi="Arial" w:cs="Arial"/>
                <w:color w:val="000000"/>
              </w:rPr>
              <w:t>1</w:t>
            </w:r>
          </w:p>
        </w:tc>
        <w:tc>
          <w:tcPr>
            <w:tcW w:w="655" w:type="dxa"/>
            <w:vAlign w:val="center"/>
          </w:tcPr>
          <w:p w14:paraId="03FE72BA" w14:textId="77777777" w:rsidR="006F35C3" w:rsidRPr="00A4712C" w:rsidRDefault="006F35C3" w:rsidP="006F35C3">
            <w:pPr>
              <w:jc w:val="center"/>
              <w:rPr>
                <w:rFonts w:ascii="Arial" w:hAnsi="Arial" w:cs="Arial"/>
                <w:color w:val="000000"/>
              </w:rPr>
            </w:pPr>
            <w:r>
              <w:rPr>
                <w:rFonts w:ascii="Arial" w:hAnsi="Arial" w:cs="Arial"/>
                <w:color w:val="000000"/>
              </w:rPr>
              <w:t>1</w:t>
            </w:r>
          </w:p>
        </w:tc>
        <w:tc>
          <w:tcPr>
            <w:tcW w:w="656" w:type="dxa"/>
            <w:vAlign w:val="center"/>
          </w:tcPr>
          <w:p w14:paraId="53840F1A" w14:textId="77777777" w:rsidR="006F35C3" w:rsidRPr="00A4712C" w:rsidRDefault="006F35C3" w:rsidP="006F35C3">
            <w:pPr>
              <w:jc w:val="center"/>
              <w:rPr>
                <w:rFonts w:ascii="Arial" w:hAnsi="Arial" w:cs="Arial"/>
                <w:color w:val="000000"/>
              </w:rPr>
            </w:pPr>
          </w:p>
        </w:tc>
        <w:tc>
          <w:tcPr>
            <w:tcW w:w="656" w:type="dxa"/>
            <w:vAlign w:val="center"/>
          </w:tcPr>
          <w:p w14:paraId="0C4447DE" w14:textId="77777777" w:rsidR="006F35C3" w:rsidRPr="00A4712C" w:rsidRDefault="006F35C3" w:rsidP="006F35C3">
            <w:pPr>
              <w:jc w:val="center"/>
              <w:rPr>
                <w:rFonts w:ascii="Arial" w:hAnsi="Arial" w:cs="Arial"/>
                <w:color w:val="000000"/>
              </w:rPr>
            </w:pPr>
          </w:p>
        </w:tc>
      </w:tr>
      <w:tr w:rsidR="006F35C3" w:rsidRPr="00A4712C" w14:paraId="149FF6C9" w14:textId="77777777" w:rsidTr="00A3125F">
        <w:trPr>
          <w:trHeight w:val="186"/>
        </w:trPr>
        <w:tc>
          <w:tcPr>
            <w:tcW w:w="704" w:type="dxa"/>
            <w:vAlign w:val="center"/>
          </w:tcPr>
          <w:p w14:paraId="512E0DB3" w14:textId="77777777" w:rsidR="006F35C3" w:rsidRPr="00A4712C" w:rsidRDefault="006F35C3" w:rsidP="006F35C3">
            <w:pPr>
              <w:rPr>
                <w:rFonts w:ascii="Arial" w:hAnsi="Arial" w:cs="Arial"/>
              </w:rPr>
            </w:pPr>
            <w:bookmarkStart w:id="64" w:name="OLE_LINK1"/>
          </w:p>
        </w:tc>
        <w:tc>
          <w:tcPr>
            <w:tcW w:w="3544" w:type="dxa"/>
            <w:vAlign w:val="center"/>
          </w:tcPr>
          <w:p w14:paraId="6ED0796C" w14:textId="77777777" w:rsidR="006F35C3" w:rsidRPr="00A4712C" w:rsidRDefault="006F35C3" w:rsidP="006F35C3">
            <w:pPr>
              <w:rPr>
                <w:rFonts w:ascii="Arial" w:hAnsi="Arial" w:cs="Arial"/>
                <w:b/>
                <w:bCs/>
              </w:rPr>
            </w:pPr>
            <w:r w:rsidRPr="00A4712C">
              <w:rPr>
                <w:rFonts w:ascii="Arial" w:hAnsi="Arial" w:cs="Arial"/>
                <w:b/>
                <w:bCs/>
              </w:rPr>
              <w:t>Skupaj</w:t>
            </w:r>
          </w:p>
        </w:tc>
        <w:tc>
          <w:tcPr>
            <w:tcW w:w="655" w:type="dxa"/>
            <w:vAlign w:val="center"/>
          </w:tcPr>
          <w:p w14:paraId="4ECF0591" w14:textId="77777777" w:rsidR="006F35C3" w:rsidRPr="00A4712C" w:rsidRDefault="006F35C3" w:rsidP="006F35C3">
            <w:pPr>
              <w:jc w:val="center"/>
              <w:rPr>
                <w:rFonts w:ascii="Arial" w:hAnsi="Arial" w:cs="Arial"/>
                <w:b/>
                <w:bCs/>
              </w:rPr>
            </w:pPr>
            <w:r w:rsidRPr="00A4712C">
              <w:rPr>
                <w:rFonts w:ascii="Arial" w:hAnsi="Arial" w:cs="Arial"/>
                <w:b/>
                <w:bCs/>
              </w:rPr>
              <w:t>407</w:t>
            </w:r>
          </w:p>
        </w:tc>
        <w:tc>
          <w:tcPr>
            <w:tcW w:w="656" w:type="dxa"/>
            <w:vAlign w:val="center"/>
          </w:tcPr>
          <w:p w14:paraId="771563B7" w14:textId="77777777" w:rsidR="006F35C3" w:rsidRPr="00A4712C" w:rsidRDefault="006F35C3" w:rsidP="006F35C3">
            <w:pPr>
              <w:jc w:val="center"/>
              <w:rPr>
                <w:rFonts w:ascii="Arial" w:hAnsi="Arial" w:cs="Arial"/>
                <w:b/>
                <w:bCs/>
              </w:rPr>
            </w:pPr>
            <w:r w:rsidRPr="00A4712C">
              <w:rPr>
                <w:rFonts w:ascii="Arial" w:hAnsi="Arial" w:cs="Arial"/>
                <w:b/>
                <w:bCs/>
              </w:rPr>
              <w:t>324</w:t>
            </w:r>
          </w:p>
        </w:tc>
        <w:tc>
          <w:tcPr>
            <w:tcW w:w="655" w:type="dxa"/>
            <w:vAlign w:val="center"/>
          </w:tcPr>
          <w:p w14:paraId="0A9F4DBB" w14:textId="77777777" w:rsidR="006F35C3" w:rsidRPr="00A4712C" w:rsidRDefault="006F35C3" w:rsidP="006F35C3">
            <w:pPr>
              <w:jc w:val="center"/>
              <w:rPr>
                <w:rFonts w:ascii="Arial" w:hAnsi="Arial" w:cs="Arial"/>
                <w:b/>
                <w:bCs/>
              </w:rPr>
            </w:pPr>
            <w:r w:rsidRPr="00A4712C">
              <w:rPr>
                <w:rFonts w:ascii="Arial" w:hAnsi="Arial" w:cs="Arial"/>
                <w:b/>
                <w:bCs/>
              </w:rPr>
              <w:t>338</w:t>
            </w:r>
          </w:p>
        </w:tc>
        <w:tc>
          <w:tcPr>
            <w:tcW w:w="656" w:type="dxa"/>
            <w:vAlign w:val="center"/>
          </w:tcPr>
          <w:p w14:paraId="1C75C84A" w14:textId="77777777" w:rsidR="006F35C3" w:rsidRPr="00A4712C" w:rsidRDefault="006F35C3" w:rsidP="006F35C3">
            <w:pPr>
              <w:jc w:val="center"/>
              <w:rPr>
                <w:rFonts w:ascii="Arial" w:hAnsi="Arial" w:cs="Arial"/>
                <w:b/>
                <w:bCs/>
              </w:rPr>
            </w:pPr>
            <w:r w:rsidRPr="00A4712C">
              <w:rPr>
                <w:rFonts w:ascii="Arial" w:hAnsi="Arial" w:cs="Arial"/>
                <w:b/>
                <w:bCs/>
              </w:rPr>
              <w:t>268</w:t>
            </w:r>
          </w:p>
        </w:tc>
        <w:tc>
          <w:tcPr>
            <w:tcW w:w="656" w:type="dxa"/>
            <w:vAlign w:val="center"/>
          </w:tcPr>
          <w:p w14:paraId="6D91920D" w14:textId="77777777" w:rsidR="006F35C3" w:rsidRPr="00A4712C" w:rsidRDefault="006F35C3" w:rsidP="006F35C3">
            <w:pPr>
              <w:jc w:val="center"/>
              <w:rPr>
                <w:rFonts w:ascii="Arial" w:hAnsi="Arial" w:cs="Arial"/>
                <w:b/>
                <w:bCs/>
              </w:rPr>
            </w:pPr>
            <w:r>
              <w:rPr>
                <w:rFonts w:ascii="Arial" w:hAnsi="Arial" w:cs="Arial"/>
                <w:b/>
                <w:bCs/>
              </w:rPr>
              <w:t>110</w:t>
            </w:r>
          </w:p>
        </w:tc>
        <w:tc>
          <w:tcPr>
            <w:tcW w:w="655" w:type="dxa"/>
            <w:vAlign w:val="center"/>
          </w:tcPr>
          <w:p w14:paraId="049CEE65" w14:textId="77777777" w:rsidR="006F35C3" w:rsidRPr="00A4712C" w:rsidRDefault="006F35C3" w:rsidP="006F35C3">
            <w:pPr>
              <w:jc w:val="center"/>
              <w:rPr>
                <w:rFonts w:ascii="Arial" w:hAnsi="Arial" w:cs="Arial"/>
                <w:b/>
                <w:bCs/>
              </w:rPr>
            </w:pPr>
            <w:r>
              <w:rPr>
                <w:rFonts w:ascii="Arial" w:hAnsi="Arial" w:cs="Arial"/>
                <w:b/>
                <w:bCs/>
              </w:rPr>
              <w:t>61</w:t>
            </w:r>
          </w:p>
        </w:tc>
        <w:tc>
          <w:tcPr>
            <w:tcW w:w="656" w:type="dxa"/>
            <w:vAlign w:val="center"/>
          </w:tcPr>
          <w:p w14:paraId="13723AF0" w14:textId="77777777" w:rsidR="006F35C3" w:rsidRPr="00A4712C" w:rsidRDefault="006F35C3" w:rsidP="006F35C3">
            <w:pPr>
              <w:jc w:val="center"/>
              <w:rPr>
                <w:rFonts w:ascii="Arial" w:hAnsi="Arial" w:cs="Arial"/>
                <w:b/>
                <w:bCs/>
              </w:rPr>
            </w:pPr>
            <w:r>
              <w:rPr>
                <w:rFonts w:ascii="Arial" w:hAnsi="Arial" w:cs="Arial"/>
                <w:b/>
                <w:bCs/>
              </w:rPr>
              <w:t>90</w:t>
            </w:r>
          </w:p>
        </w:tc>
        <w:tc>
          <w:tcPr>
            <w:tcW w:w="656" w:type="dxa"/>
            <w:vAlign w:val="center"/>
          </w:tcPr>
          <w:p w14:paraId="204BBD0A" w14:textId="77777777" w:rsidR="006F35C3" w:rsidRPr="00A4712C" w:rsidRDefault="006F35C3" w:rsidP="006F35C3">
            <w:pPr>
              <w:jc w:val="center"/>
              <w:rPr>
                <w:rFonts w:ascii="Arial" w:hAnsi="Arial" w:cs="Arial"/>
                <w:b/>
                <w:bCs/>
              </w:rPr>
            </w:pPr>
            <w:r>
              <w:rPr>
                <w:rFonts w:ascii="Arial" w:hAnsi="Arial" w:cs="Arial"/>
                <w:b/>
                <w:bCs/>
              </w:rPr>
              <w:t>104</w:t>
            </w:r>
          </w:p>
        </w:tc>
      </w:tr>
      <w:bookmarkEnd w:id="64"/>
    </w:tbl>
    <w:p w14:paraId="57CB41CD" w14:textId="77777777" w:rsidR="006F35C3" w:rsidRPr="00DA2A57" w:rsidRDefault="006F35C3" w:rsidP="006F35C3">
      <w:pPr>
        <w:jc w:val="both"/>
        <w:rPr>
          <w:rFonts w:ascii="Arial" w:hAnsi="Arial" w:cs="Arial"/>
          <w:sz w:val="10"/>
          <w:szCs w:val="10"/>
        </w:rPr>
      </w:pPr>
    </w:p>
    <w:p w14:paraId="2BA84BF0" w14:textId="77777777" w:rsidR="006F35C3" w:rsidRPr="00D8194D" w:rsidRDefault="006F35C3" w:rsidP="006F35C3">
      <w:pPr>
        <w:jc w:val="both"/>
        <w:rPr>
          <w:rFonts w:ascii="Arial" w:hAnsi="Arial" w:cs="Arial"/>
          <w:sz w:val="22"/>
          <w:szCs w:val="22"/>
        </w:rPr>
      </w:pPr>
    </w:p>
    <w:p w14:paraId="7275F054" w14:textId="77777777" w:rsidR="006F35C3" w:rsidRPr="006B1FC7" w:rsidRDefault="006F35C3" w:rsidP="006B1FC7">
      <w:pPr>
        <w:spacing w:line="276" w:lineRule="auto"/>
        <w:jc w:val="both"/>
        <w:rPr>
          <w:rFonts w:ascii="Arial" w:hAnsi="Arial" w:cs="Arial"/>
        </w:rPr>
      </w:pPr>
      <w:r w:rsidRPr="006B1FC7">
        <w:rPr>
          <w:rFonts w:ascii="Arial" w:hAnsi="Arial" w:cs="Arial"/>
        </w:rPr>
        <w:t>Strokovne delavk</w:t>
      </w:r>
      <w:r w:rsidR="006B1FC7" w:rsidRPr="006B1FC7">
        <w:rPr>
          <w:rFonts w:ascii="Arial" w:hAnsi="Arial" w:cs="Arial"/>
        </w:rPr>
        <w:t>e so primerjale število zadev v</w:t>
      </w:r>
      <w:r w:rsidRPr="006B1FC7">
        <w:rPr>
          <w:rFonts w:ascii="Arial" w:hAnsi="Arial" w:cs="Arial"/>
        </w:rPr>
        <w:t xml:space="preserve"> letu 2018 s številom zadev v letu 2019. Ugotovile so, da se je število zadev povečalo za 65 %. Prav tako je še vedno aktualna problematika obravnava romske skupnosti, kjer se izkazuje potreba po timskem delu, po povezovanju z zunanjimi institucijami.</w:t>
      </w:r>
    </w:p>
    <w:p w14:paraId="3191C4EC" w14:textId="77777777" w:rsidR="006B1FC7" w:rsidRDefault="006F35C3" w:rsidP="006B1FC7">
      <w:pPr>
        <w:spacing w:line="276" w:lineRule="auto"/>
        <w:jc w:val="both"/>
      </w:pPr>
      <w:r w:rsidRPr="006B1FC7">
        <w:rPr>
          <w:rFonts w:ascii="Arial" w:hAnsi="Arial" w:cs="Arial"/>
        </w:rPr>
        <w:t>Kot najbolj pereč problem na tem področju ocenjujemo, da kot strokovne delavke zaposlene na CSD Ljubljana nimamo statusa uradne osebe in se ma, ne zdi neprimerno, da v primeru nasilja s strani stranke, če nasilje prijavim na policijo, lahko to vodi v situacijo, da stranka zve za naš privatni naslov, kar se nam zdi nedopustno. Izpostavljamo, da smo kot žrtve nasilja na delovnem mestu prepuščene same sebi in lastni iznajdljivosti, kar je povezano tudi z materialnimi stroški. Posledice nasilja se kažejo kot tesnoba, strah, vsiljevanje misli o dogodku. Navedeno se (lahko) odraža pri opravljanju dela (izčrpanost, znižana produktivnost).</w:t>
      </w:r>
      <w:r w:rsidR="001C70FF">
        <w:rPr>
          <w:rFonts w:ascii="Arial" w:hAnsi="Arial" w:cs="Arial"/>
        </w:rPr>
        <w:t xml:space="preserve"> </w:t>
      </w:r>
      <w:r w:rsidRPr="006B1FC7">
        <w:rPr>
          <w:rFonts w:ascii="Arial" w:hAnsi="Arial" w:cs="Arial"/>
        </w:rPr>
        <w:t>Izpostaviti želi delo z romskimi družinami, ker je problematika zelo zahtevna. Način dela je zastavljen kot pomoč pri osebnem urejanju s poudarkom na blaženju socialnih stisk in težav. Smiselno bi bilo dogovoriti nove koncepte dela z vsemi vpletenimi deležniki (Mol, Urad z</w:t>
      </w:r>
      <w:r w:rsidR="001C70FF">
        <w:rPr>
          <w:rFonts w:ascii="Arial" w:hAnsi="Arial" w:cs="Arial"/>
        </w:rPr>
        <w:t>a  narodnostna vprašanja MDDSZ</w:t>
      </w:r>
      <w:r w:rsidRPr="006B1FC7">
        <w:rPr>
          <w:rFonts w:ascii="Arial" w:hAnsi="Arial" w:cs="Arial"/>
        </w:rPr>
        <w:t>, MŠ). Zaradi kompleksnosti dela in primerov opažamo potrebo po dodatnem izobraževanju (konkretno, poglobljeno, dlje časa trajajoče izobraževanje). Zaradi menjave strokovnih delavcev na področju niso dostopna vsem npr.  navodila, smernice za delo na določnemu področju, notranja pravila, usmeritev s strani soc. inšpekcije ipd. ,  ki se jih načeloma dobivamo preko e-pošte, saj tisto kar so dobili strokovni delavci, ki so delali pred nami je to ostalo na njihovih e-poštah in nam niso bila predana.</w:t>
      </w:r>
      <w:r w:rsidRPr="006B1FC7">
        <w:t xml:space="preserve"> </w:t>
      </w:r>
    </w:p>
    <w:p w14:paraId="403C55B2" w14:textId="77777777" w:rsidR="00FB39F0" w:rsidRDefault="00FB39F0" w:rsidP="006B1FC7">
      <w:pPr>
        <w:spacing w:line="276" w:lineRule="auto"/>
        <w:jc w:val="both"/>
      </w:pPr>
    </w:p>
    <w:p w14:paraId="65B05DD6" w14:textId="77777777" w:rsidR="00FB39F0" w:rsidRDefault="00FB39F0" w:rsidP="006B1FC7">
      <w:pPr>
        <w:spacing w:line="276" w:lineRule="auto"/>
        <w:jc w:val="both"/>
      </w:pPr>
    </w:p>
    <w:p w14:paraId="3A0CC238" w14:textId="77777777" w:rsidR="006B1FC7" w:rsidRDefault="006B1FC7" w:rsidP="006B1FC7">
      <w:pPr>
        <w:spacing w:line="276" w:lineRule="auto"/>
        <w:jc w:val="both"/>
      </w:pPr>
    </w:p>
    <w:p w14:paraId="1683B244" w14:textId="77777777" w:rsidR="006B1FC7" w:rsidRPr="00525FEA" w:rsidRDefault="006B1FC7" w:rsidP="00525FEA">
      <w:pPr>
        <w:pStyle w:val="Odstavekseznama"/>
        <w:numPr>
          <w:ilvl w:val="0"/>
          <w:numId w:val="43"/>
        </w:numPr>
        <w:spacing w:line="276" w:lineRule="auto"/>
        <w:jc w:val="both"/>
        <w:rPr>
          <w:rFonts w:ascii="Arial" w:hAnsi="Arial" w:cs="Arial"/>
        </w:rPr>
      </w:pPr>
      <w:r w:rsidRPr="00525FEA">
        <w:rPr>
          <w:rFonts w:ascii="Arial" w:hAnsi="Arial" w:cs="Arial"/>
        </w:rPr>
        <w:t>P</w:t>
      </w:r>
      <w:r w:rsidR="006F35C3" w:rsidRPr="00525FEA">
        <w:rPr>
          <w:rFonts w:ascii="Arial" w:hAnsi="Arial" w:cs="Arial"/>
        </w:rPr>
        <w:t>osebn</w:t>
      </w:r>
      <w:r w:rsidRPr="00525FEA">
        <w:rPr>
          <w:rFonts w:ascii="Arial" w:hAnsi="Arial" w:cs="Arial"/>
        </w:rPr>
        <w:t>o varstvo otrok in mladostnikov</w:t>
      </w:r>
    </w:p>
    <w:p w14:paraId="555A9EF6" w14:textId="77777777" w:rsidR="006B1FC7" w:rsidRDefault="006B1FC7" w:rsidP="006B1FC7">
      <w:pPr>
        <w:spacing w:line="276" w:lineRule="auto"/>
        <w:jc w:val="both"/>
        <w:rPr>
          <w:rFonts w:ascii="Arial" w:hAnsi="Arial" w:cs="Arial"/>
        </w:rPr>
      </w:pPr>
    </w:p>
    <w:p w14:paraId="10912F6B" w14:textId="77777777" w:rsidR="006F35C3" w:rsidRPr="006B1FC7" w:rsidRDefault="006B1FC7" w:rsidP="006B1FC7">
      <w:pPr>
        <w:spacing w:line="276" w:lineRule="auto"/>
        <w:jc w:val="both"/>
        <w:rPr>
          <w:rFonts w:ascii="Arial" w:hAnsi="Arial" w:cs="Arial"/>
        </w:rPr>
      </w:pPr>
      <w:r w:rsidRPr="006B1FC7">
        <w:rPr>
          <w:rFonts w:ascii="Arial" w:hAnsi="Arial" w:cs="Arial"/>
        </w:rPr>
        <w:t>R</w:t>
      </w:r>
      <w:r w:rsidR="006F35C3" w:rsidRPr="006B1FC7">
        <w:rPr>
          <w:rFonts w:ascii="Arial" w:hAnsi="Arial" w:cs="Arial"/>
        </w:rPr>
        <w:t>ejništvo</w:t>
      </w:r>
    </w:p>
    <w:p w14:paraId="2CD4CC80" w14:textId="77777777" w:rsidR="006B1FC7" w:rsidRPr="006B1FC7" w:rsidRDefault="006B1FC7" w:rsidP="006B1FC7">
      <w:pPr>
        <w:spacing w:line="276" w:lineRule="auto"/>
        <w:jc w:val="both"/>
        <w:rPr>
          <w:rFonts w:ascii="Arial" w:hAnsi="Arial" w:cs="Arial"/>
        </w:rPr>
      </w:pPr>
    </w:p>
    <w:p w14:paraId="7AB61FEA" w14:textId="77777777" w:rsidR="006F35C3" w:rsidRPr="006B1FC7" w:rsidRDefault="006F35C3" w:rsidP="006B1FC7">
      <w:pPr>
        <w:spacing w:line="276" w:lineRule="auto"/>
        <w:jc w:val="both"/>
        <w:rPr>
          <w:rFonts w:ascii="Arial" w:hAnsi="Arial" w:cs="Arial"/>
        </w:rPr>
      </w:pPr>
      <w:r w:rsidRPr="006B1FC7">
        <w:rPr>
          <w:rFonts w:ascii="Arial" w:hAnsi="Arial" w:cs="Arial"/>
        </w:rPr>
        <w:t>V letu 2019 so bili na novo, s strani CSD Ljubljana, enota Ljubljana Šiška, v rejništvo  za nedoločen čas nameščeni 4 otroci - od tega trije sorojenci (starost otrok ob namestitvi:   6 let, 11 let, dva otroka 15 let). Trije sorojenci so bili v rejništvo nameščeni z ukrepom odvzema staršem, starejši otrok (15 let) je bil v rejništvo nameščen s soglasjem staršev.</w:t>
      </w:r>
    </w:p>
    <w:p w14:paraId="37F356E9" w14:textId="77777777" w:rsidR="006F35C3" w:rsidRPr="006B1FC7" w:rsidRDefault="006F35C3" w:rsidP="006B1FC7">
      <w:pPr>
        <w:tabs>
          <w:tab w:val="left" w:pos="8364"/>
        </w:tabs>
        <w:spacing w:line="276" w:lineRule="auto"/>
        <w:jc w:val="both"/>
        <w:rPr>
          <w:rFonts w:ascii="Arial" w:hAnsi="Arial" w:cs="Arial"/>
        </w:rPr>
      </w:pPr>
      <w:r w:rsidRPr="006B1FC7">
        <w:rPr>
          <w:rFonts w:ascii="Arial" w:hAnsi="Arial" w:cs="Arial"/>
        </w:rPr>
        <w:t xml:space="preserve">Vsi otroci so bili nameščeni v ne-sorodstvene rejniške družine. </w:t>
      </w:r>
    </w:p>
    <w:p w14:paraId="0D59E8B6" w14:textId="77777777" w:rsidR="006F35C3" w:rsidRPr="006B1FC7" w:rsidRDefault="006F35C3" w:rsidP="006B1FC7">
      <w:pPr>
        <w:tabs>
          <w:tab w:val="left" w:pos="8364"/>
        </w:tabs>
        <w:spacing w:line="276" w:lineRule="auto"/>
        <w:jc w:val="both"/>
        <w:rPr>
          <w:rFonts w:ascii="Arial" w:hAnsi="Arial" w:cs="Arial"/>
        </w:rPr>
      </w:pPr>
      <w:r w:rsidRPr="006B1FC7">
        <w:rPr>
          <w:rFonts w:ascii="Arial" w:hAnsi="Arial" w:cs="Arial"/>
        </w:rPr>
        <w:t>Od uveljavitve družinskega zakonika dalje so bili v rejništvo s strani Okrožnega sodišča – z začasno odredbo - nameščeni 4 otroci - od tega trije sorojenci (starost otrok ob namestitvi: 4 leta, 6 let, 9 let in 2,</w:t>
      </w:r>
      <w:r w:rsidRPr="006B1FC7">
        <w:rPr>
          <w:rFonts w:ascii="Arial" w:hAnsi="Arial" w:cs="Arial"/>
          <w:vertAlign w:val="superscript"/>
        </w:rPr>
        <w:t>1/2</w:t>
      </w:r>
      <w:r w:rsidRPr="006B1FC7">
        <w:rPr>
          <w:rFonts w:ascii="Arial" w:hAnsi="Arial" w:cs="Arial"/>
        </w:rPr>
        <w:t xml:space="preserve"> let).</w:t>
      </w:r>
    </w:p>
    <w:p w14:paraId="4D414D35" w14:textId="77777777" w:rsidR="006F35C3" w:rsidRPr="006B1FC7" w:rsidRDefault="006F35C3" w:rsidP="006B1FC7">
      <w:pPr>
        <w:tabs>
          <w:tab w:val="left" w:pos="8364"/>
        </w:tabs>
        <w:spacing w:line="276" w:lineRule="auto"/>
        <w:jc w:val="both"/>
        <w:rPr>
          <w:rFonts w:ascii="Arial" w:hAnsi="Arial" w:cs="Arial"/>
        </w:rPr>
      </w:pPr>
      <w:r w:rsidRPr="006B1FC7">
        <w:rPr>
          <w:rFonts w:ascii="Arial" w:hAnsi="Arial" w:cs="Arial"/>
        </w:rPr>
        <w:t>Skupaj je bilo torej v letu 2019 nameščenih na novo v rejništvo 8 otrok. Sistem ISCDS 2 tega ne prikazuje pravilno.</w:t>
      </w:r>
    </w:p>
    <w:p w14:paraId="5D3BC1D8" w14:textId="77777777" w:rsidR="006F35C3" w:rsidRPr="006B1FC7" w:rsidRDefault="006F35C3" w:rsidP="006B1FC7">
      <w:pPr>
        <w:tabs>
          <w:tab w:val="left" w:pos="8364"/>
        </w:tabs>
        <w:spacing w:line="276" w:lineRule="auto"/>
        <w:jc w:val="both"/>
        <w:rPr>
          <w:rFonts w:ascii="Arial" w:hAnsi="Arial" w:cs="Arial"/>
        </w:rPr>
      </w:pPr>
      <w:r w:rsidRPr="006B1FC7">
        <w:rPr>
          <w:rFonts w:ascii="Arial" w:hAnsi="Arial" w:cs="Arial"/>
        </w:rPr>
        <w:t>S sklepom direktorice CSD Ljubljana je bil dne 07.11.2019 opravljen prenos pristojnosti iz CSD enote Ljubljana Bežigrad na enoto CSD Ljubljana Šiška za enega otroka.</w:t>
      </w:r>
    </w:p>
    <w:p w14:paraId="58886245" w14:textId="77777777" w:rsidR="006F35C3" w:rsidRPr="00D8194D" w:rsidRDefault="006F35C3" w:rsidP="006F35C3">
      <w:pPr>
        <w:jc w:val="both"/>
        <w:rPr>
          <w:rFonts w:ascii="Arial" w:hAnsi="Arial" w:cs="Arial"/>
          <w:sz w:val="22"/>
          <w:szCs w:val="22"/>
          <w:u w:val="single"/>
        </w:rPr>
      </w:pPr>
    </w:p>
    <w:p w14:paraId="032ED300" w14:textId="77777777" w:rsidR="006F35C3" w:rsidRPr="006B1FC7" w:rsidRDefault="006F35C3" w:rsidP="006B1FC7">
      <w:pPr>
        <w:tabs>
          <w:tab w:val="left" w:pos="8364"/>
        </w:tabs>
        <w:spacing w:line="276" w:lineRule="auto"/>
        <w:jc w:val="both"/>
        <w:rPr>
          <w:rFonts w:ascii="Arial" w:hAnsi="Arial" w:cs="Arial"/>
        </w:rPr>
      </w:pPr>
      <w:r w:rsidRPr="006B1FC7">
        <w:rPr>
          <w:rFonts w:ascii="Arial" w:hAnsi="Arial" w:cs="Arial"/>
        </w:rPr>
        <w:t>Za 5 otrok je prenehal ukrep rejništva, od tega za 3 otroke s strani CSD in za 2 otroka s strani sodišča.</w:t>
      </w:r>
    </w:p>
    <w:p w14:paraId="366169FD" w14:textId="77777777" w:rsidR="006B1FC7" w:rsidRPr="006B1FC7" w:rsidRDefault="006B1FC7" w:rsidP="006B1FC7">
      <w:pPr>
        <w:tabs>
          <w:tab w:val="left" w:pos="8364"/>
        </w:tabs>
        <w:spacing w:line="276" w:lineRule="auto"/>
        <w:jc w:val="both"/>
        <w:rPr>
          <w:rFonts w:ascii="Arial" w:hAnsi="Arial" w:cs="Arial"/>
        </w:rPr>
      </w:pPr>
    </w:p>
    <w:p w14:paraId="522BD139" w14:textId="77777777" w:rsidR="006F35C3" w:rsidRPr="006B1FC7" w:rsidRDefault="006F35C3" w:rsidP="006F35C3">
      <w:pPr>
        <w:tabs>
          <w:tab w:val="left" w:pos="8364"/>
        </w:tabs>
        <w:jc w:val="both"/>
        <w:rPr>
          <w:rFonts w:ascii="Arial" w:hAnsi="Arial" w:cs="Arial"/>
        </w:rPr>
      </w:pPr>
      <w:r w:rsidRPr="006B1FC7">
        <w:rPr>
          <w:rFonts w:ascii="Arial" w:hAnsi="Arial" w:cs="Arial"/>
        </w:rPr>
        <w:t xml:space="preserve"> Razlogi za prenehanje so bili naslednji ( CSD):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9"/>
      </w:tblGrid>
      <w:tr w:rsidR="006F35C3" w:rsidRPr="006B1FC7" w14:paraId="47F56444" w14:textId="77777777" w:rsidTr="006F35C3">
        <w:tc>
          <w:tcPr>
            <w:tcW w:w="4611" w:type="dxa"/>
            <w:shd w:val="clear" w:color="auto" w:fill="auto"/>
          </w:tcPr>
          <w:p w14:paraId="76065F08" w14:textId="77777777" w:rsidR="006F35C3" w:rsidRPr="006B1FC7" w:rsidRDefault="006F35C3" w:rsidP="006F35C3">
            <w:pPr>
              <w:tabs>
                <w:tab w:val="left" w:pos="8364"/>
              </w:tabs>
              <w:jc w:val="both"/>
              <w:rPr>
                <w:rFonts w:ascii="Arial" w:hAnsi="Arial" w:cs="Arial"/>
              </w:rPr>
            </w:pPr>
            <w:r w:rsidRPr="006B1FC7">
              <w:rPr>
                <w:rFonts w:ascii="Arial" w:hAnsi="Arial" w:cs="Arial"/>
              </w:rPr>
              <w:t>polnoletnost in ne nadaljevanje šolanja</w:t>
            </w:r>
          </w:p>
        </w:tc>
        <w:tc>
          <w:tcPr>
            <w:tcW w:w="459" w:type="dxa"/>
            <w:shd w:val="clear" w:color="auto" w:fill="auto"/>
          </w:tcPr>
          <w:p w14:paraId="6D78A240" w14:textId="77777777" w:rsidR="006F35C3" w:rsidRPr="006B1FC7" w:rsidRDefault="006F35C3" w:rsidP="006F35C3">
            <w:pPr>
              <w:tabs>
                <w:tab w:val="left" w:pos="8364"/>
              </w:tabs>
              <w:jc w:val="both"/>
              <w:rPr>
                <w:rFonts w:ascii="Arial" w:hAnsi="Arial" w:cs="Arial"/>
              </w:rPr>
            </w:pPr>
            <w:r w:rsidRPr="006B1FC7">
              <w:rPr>
                <w:rFonts w:ascii="Arial" w:hAnsi="Arial" w:cs="Arial"/>
              </w:rPr>
              <w:t xml:space="preserve">2 </w:t>
            </w:r>
          </w:p>
        </w:tc>
      </w:tr>
      <w:tr w:rsidR="006F35C3" w:rsidRPr="006B1FC7" w14:paraId="1B065912" w14:textId="77777777" w:rsidTr="006F35C3">
        <w:tc>
          <w:tcPr>
            <w:tcW w:w="4611" w:type="dxa"/>
            <w:shd w:val="clear" w:color="auto" w:fill="auto"/>
          </w:tcPr>
          <w:p w14:paraId="2C1457A6" w14:textId="77777777" w:rsidR="006F35C3" w:rsidRPr="006B1FC7" w:rsidRDefault="006F35C3" w:rsidP="006F35C3">
            <w:pPr>
              <w:tabs>
                <w:tab w:val="left" w:pos="8364"/>
              </w:tabs>
              <w:jc w:val="both"/>
              <w:rPr>
                <w:rFonts w:ascii="Arial" w:hAnsi="Arial" w:cs="Arial"/>
              </w:rPr>
            </w:pPr>
            <w:r w:rsidRPr="006B1FC7">
              <w:rPr>
                <w:rFonts w:ascii="Arial" w:hAnsi="Arial" w:cs="Arial"/>
              </w:rPr>
              <w:t>Posvojitev</w:t>
            </w:r>
          </w:p>
        </w:tc>
        <w:tc>
          <w:tcPr>
            <w:tcW w:w="459" w:type="dxa"/>
            <w:shd w:val="clear" w:color="auto" w:fill="auto"/>
          </w:tcPr>
          <w:p w14:paraId="23735811" w14:textId="77777777" w:rsidR="006F35C3" w:rsidRPr="006B1FC7" w:rsidRDefault="006F35C3" w:rsidP="006F35C3">
            <w:pPr>
              <w:tabs>
                <w:tab w:val="left" w:pos="8364"/>
              </w:tabs>
              <w:jc w:val="both"/>
              <w:rPr>
                <w:rFonts w:ascii="Arial" w:hAnsi="Arial" w:cs="Arial"/>
              </w:rPr>
            </w:pPr>
            <w:r w:rsidRPr="006B1FC7">
              <w:rPr>
                <w:rFonts w:ascii="Arial" w:hAnsi="Arial" w:cs="Arial"/>
              </w:rPr>
              <w:t>1</w:t>
            </w:r>
          </w:p>
        </w:tc>
      </w:tr>
    </w:tbl>
    <w:p w14:paraId="5D93D9A9" w14:textId="77777777" w:rsidR="006F35C3" w:rsidRPr="006B1FC7" w:rsidRDefault="006F35C3" w:rsidP="006F35C3">
      <w:pPr>
        <w:tabs>
          <w:tab w:val="left" w:pos="8364"/>
        </w:tabs>
        <w:jc w:val="both"/>
        <w:rPr>
          <w:rFonts w:ascii="Arial" w:hAnsi="Arial" w:cs="Arial"/>
          <w:u w:val="single"/>
        </w:rPr>
      </w:pPr>
    </w:p>
    <w:p w14:paraId="0C12053C" w14:textId="77777777" w:rsidR="006F35C3" w:rsidRPr="006B1FC7" w:rsidRDefault="006F35C3" w:rsidP="006F35C3">
      <w:pPr>
        <w:tabs>
          <w:tab w:val="left" w:pos="8364"/>
        </w:tabs>
        <w:jc w:val="both"/>
        <w:rPr>
          <w:rFonts w:ascii="Arial" w:hAnsi="Arial" w:cs="Arial"/>
          <w:u w:val="single"/>
        </w:rPr>
      </w:pPr>
      <w:r w:rsidRPr="006B1FC7">
        <w:rPr>
          <w:rFonts w:ascii="Arial" w:hAnsi="Arial" w:cs="Arial"/>
        </w:rPr>
        <w:t xml:space="preserve">Razlogi za prenehanje so bili naslednji (sodišče):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59"/>
      </w:tblGrid>
      <w:tr w:rsidR="006F35C3" w:rsidRPr="006B1FC7" w14:paraId="4FA6AEE2" w14:textId="77777777" w:rsidTr="006F35C3">
        <w:tc>
          <w:tcPr>
            <w:tcW w:w="4611" w:type="dxa"/>
            <w:shd w:val="clear" w:color="auto" w:fill="auto"/>
          </w:tcPr>
          <w:p w14:paraId="2A5F844C" w14:textId="77777777" w:rsidR="006F35C3" w:rsidRPr="006B1FC7" w:rsidRDefault="006F35C3" w:rsidP="006F35C3">
            <w:pPr>
              <w:tabs>
                <w:tab w:val="left" w:pos="8364"/>
              </w:tabs>
              <w:rPr>
                <w:rFonts w:ascii="Arial" w:hAnsi="Arial" w:cs="Arial"/>
              </w:rPr>
            </w:pPr>
            <w:r w:rsidRPr="006B1FC7">
              <w:rPr>
                <w:rFonts w:ascii="Arial" w:hAnsi="Arial" w:cs="Arial"/>
              </w:rPr>
              <w:t>Vrnitev v matično družino</w:t>
            </w:r>
          </w:p>
        </w:tc>
        <w:tc>
          <w:tcPr>
            <w:tcW w:w="459" w:type="dxa"/>
            <w:shd w:val="clear" w:color="auto" w:fill="auto"/>
          </w:tcPr>
          <w:p w14:paraId="2D63259C" w14:textId="77777777" w:rsidR="006F35C3" w:rsidRPr="006B1FC7" w:rsidRDefault="006F35C3" w:rsidP="006F35C3">
            <w:pPr>
              <w:tabs>
                <w:tab w:val="left" w:pos="8364"/>
              </w:tabs>
              <w:rPr>
                <w:rFonts w:ascii="Arial" w:hAnsi="Arial" w:cs="Arial"/>
              </w:rPr>
            </w:pPr>
            <w:r w:rsidRPr="006B1FC7">
              <w:rPr>
                <w:rFonts w:ascii="Arial" w:hAnsi="Arial" w:cs="Arial"/>
              </w:rPr>
              <w:t>1</w:t>
            </w:r>
          </w:p>
        </w:tc>
      </w:tr>
      <w:tr w:rsidR="006F35C3" w:rsidRPr="006B1FC7" w14:paraId="2FD00649" w14:textId="77777777" w:rsidTr="006F35C3">
        <w:tc>
          <w:tcPr>
            <w:tcW w:w="4611" w:type="dxa"/>
            <w:shd w:val="clear" w:color="auto" w:fill="auto"/>
          </w:tcPr>
          <w:p w14:paraId="488FEC71" w14:textId="77777777" w:rsidR="006F35C3" w:rsidRPr="006B1FC7" w:rsidRDefault="006F35C3" w:rsidP="006F35C3">
            <w:pPr>
              <w:tabs>
                <w:tab w:val="left" w:pos="8364"/>
              </w:tabs>
              <w:rPr>
                <w:rFonts w:ascii="Arial" w:hAnsi="Arial" w:cs="Arial"/>
              </w:rPr>
            </w:pPr>
            <w:r w:rsidRPr="006B1FC7">
              <w:rPr>
                <w:rFonts w:ascii="Arial" w:hAnsi="Arial" w:cs="Arial"/>
              </w:rPr>
              <w:t>Prenehanje rejništva - začasna odredba, namestitev v Zavod</w:t>
            </w:r>
          </w:p>
        </w:tc>
        <w:tc>
          <w:tcPr>
            <w:tcW w:w="459" w:type="dxa"/>
            <w:shd w:val="clear" w:color="auto" w:fill="auto"/>
          </w:tcPr>
          <w:p w14:paraId="546E8ACF" w14:textId="77777777" w:rsidR="006F35C3" w:rsidRPr="006B1FC7" w:rsidRDefault="006F35C3" w:rsidP="006F35C3">
            <w:pPr>
              <w:tabs>
                <w:tab w:val="left" w:pos="8364"/>
              </w:tabs>
              <w:rPr>
                <w:rFonts w:ascii="Arial" w:hAnsi="Arial" w:cs="Arial"/>
              </w:rPr>
            </w:pPr>
            <w:r w:rsidRPr="006B1FC7">
              <w:rPr>
                <w:rFonts w:ascii="Arial" w:hAnsi="Arial" w:cs="Arial"/>
              </w:rPr>
              <w:t>1</w:t>
            </w:r>
          </w:p>
        </w:tc>
      </w:tr>
    </w:tbl>
    <w:p w14:paraId="5A8DE540" w14:textId="77777777" w:rsidR="006F35C3" w:rsidRPr="006B1FC7" w:rsidRDefault="006F35C3" w:rsidP="006F35C3">
      <w:pPr>
        <w:tabs>
          <w:tab w:val="left" w:pos="8364"/>
        </w:tabs>
        <w:jc w:val="both"/>
        <w:rPr>
          <w:rFonts w:ascii="Arial" w:hAnsi="Arial" w:cs="Arial"/>
        </w:rPr>
      </w:pPr>
    </w:p>
    <w:p w14:paraId="10A0B413" w14:textId="77777777" w:rsidR="006F35C3" w:rsidRPr="006B1FC7" w:rsidRDefault="006F35C3" w:rsidP="006F35C3">
      <w:pPr>
        <w:tabs>
          <w:tab w:val="left" w:pos="8364"/>
        </w:tabs>
        <w:jc w:val="both"/>
        <w:rPr>
          <w:rFonts w:ascii="Arial" w:hAnsi="Arial" w:cs="Arial"/>
        </w:rPr>
      </w:pPr>
      <w:r w:rsidRPr="006B1FC7">
        <w:rPr>
          <w:rFonts w:ascii="Arial" w:hAnsi="Arial" w:cs="Arial"/>
        </w:rPr>
        <w:t>Ob koncu koledarskega leta 2018 je bilo v rejništvu nameščenih 27 otrok (</w:t>
      </w:r>
      <w:r w:rsidRPr="006B1FC7">
        <w:rPr>
          <w:rFonts w:ascii="Arial" w:hAnsi="Arial" w:cs="Arial"/>
          <w:i/>
        </w:rPr>
        <w:t>od tega</w:t>
      </w:r>
      <w:r w:rsidRPr="006B1FC7">
        <w:rPr>
          <w:rFonts w:ascii="Arial" w:hAnsi="Arial" w:cs="Arial"/>
        </w:rPr>
        <w:t xml:space="preserve"> </w:t>
      </w:r>
      <w:r w:rsidRPr="006B1FC7">
        <w:rPr>
          <w:rFonts w:ascii="Arial" w:hAnsi="Arial" w:cs="Arial"/>
          <w:i/>
        </w:rPr>
        <w:t>4 polnoletni</w:t>
      </w:r>
      <w:r w:rsidRPr="006B1FC7">
        <w:rPr>
          <w:rFonts w:ascii="Arial" w:hAnsi="Arial" w:cs="Arial"/>
        </w:rPr>
        <w:t>).</w:t>
      </w:r>
    </w:p>
    <w:p w14:paraId="0028FEFE" w14:textId="77777777" w:rsidR="006B1FC7" w:rsidRPr="00D8194D" w:rsidRDefault="006B1FC7" w:rsidP="006F35C3">
      <w:pPr>
        <w:tabs>
          <w:tab w:val="left" w:pos="8364"/>
        </w:tabs>
        <w:jc w:val="both"/>
        <w:rPr>
          <w:rFonts w:ascii="Arial" w:hAnsi="Arial" w:cs="Arial"/>
          <w:sz w:val="22"/>
          <w:szCs w:val="22"/>
        </w:rPr>
      </w:pPr>
    </w:p>
    <w:p w14:paraId="3FCB11B1" w14:textId="77777777" w:rsidR="006F35C3" w:rsidRPr="006B1FC7" w:rsidRDefault="006F35C3" w:rsidP="006F35C3">
      <w:pPr>
        <w:tabs>
          <w:tab w:val="left" w:pos="8364"/>
        </w:tabs>
        <w:jc w:val="both"/>
        <w:rPr>
          <w:rFonts w:ascii="Arial" w:hAnsi="Arial" w:cs="Arial"/>
        </w:rPr>
      </w:pPr>
      <w:r w:rsidRPr="006B1FC7">
        <w:rPr>
          <w:rFonts w:ascii="Arial" w:hAnsi="Arial" w:cs="Arial"/>
        </w:rPr>
        <w:t>Ob koncu koledarskega leta 2019 je v</w:t>
      </w:r>
      <w:r w:rsidR="006B1FC7" w:rsidRPr="006B1FC7">
        <w:rPr>
          <w:rFonts w:ascii="Arial" w:hAnsi="Arial" w:cs="Arial"/>
        </w:rPr>
        <w:t xml:space="preserve"> rejniških družinah nameščenih </w:t>
      </w:r>
      <w:r w:rsidRPr="006B1FC7">
        <w:rPr>
          <w:rFonts w:ascii="Arial" w:hAnsi="Arial" w:cs="Arial"/>
        </w:rPr>
        <w:t>29 otrok (</w:t>
      </w:r>
      <w:r w:rsidRPr="006B1FC7">
        <w:rPr>
          <w:rFonts w:ascii="Arial" w:hAnsi="Arial" w:cs="Arial"/>
          <w:i/>
        </w:rPr>
        <w:t>od tega  3 polnoletni</w:t>
      </w:r>
      <w:r w:rsidRPr="006B1FC7">
        <w:rPr>
          <w:rFonts w:ascii="Arial" w:hAnsi="Arial" w:cs="Arial"/>
        </w:rPr>
        <w:t xml:space="preserve">). </w:t>
      </w:r>
    </w:p>
    <w:p w14:paraId="6C728EB6" w14:textId="77777777" w:rsidR="006B1FC7" w:rsidRPr="00D8194D" w:rsidRDefault="006B1FC7" w:rsidP="006F35C3">
      <w:pPr>
        <w:tabs>
          <w:tab w:val="left" w:pos="8364"/>
        </w:tabs>
        <w:jc w:val="both"/>
        <w:rPr>
          <w:rFonts w:ascii="Arial" w:hAnsi="Arial" w:cs="Arial"/>
          <w:sz w:val="22"/>
          <w:szCs w:val="22"/>
        </w:rPr>
      </w:pPr>
    </w:p>
    <w:p w14:paraId="01D9DB6D" w14:textId="77777777" w:rsidR="006F35C3" w:rsidRPr="003A14CA" w:rsidRDefault="006F35C3" w:rsidP="00FB39F0">
      <w:pPr>
        <w:widowControl w:val="0"/>
        <w:suppressAutoHyphens/>
        <w:jc w:val="both"/>
        <w:rPr>
          <w:rFonts w:ascii="Arial" w:hAnsi="Arial" w:cs="Arial"/>
        </w:rPr>
      </w:pPr>
      <w:r w:rsidRPr="003A14CA">
        <w:rPr>
          <w:rFonts w:ascii="Arial" w:hAnsi="Arial" w:cs="Arial"/>
        </w:rPr>
        <w:t>2 otroka sta nameščena v rejništvu pri sorodnikih: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969"/>
      </w:tblGrid>
      <w:tr w:rsidR="006F35C3" w:rsidRPr="00C55440" w14:paraId="49D757A9" w14:textId="77777777" w:rsidTr="006F35C3">
        <w:trPr>
          <w:trHeight w:val="466"/>
        </w:trPr>
        <w:tc>
          <w:tcPr>
            <w:tcW w:w="2235" w:type="dxa"/>
            <w:shd w:val="clear" w:color="auto" w:fill="auto"/>
          </w:tcPr>
          <w:p w14:paraId="1DC38917" w14:textId="77777777" w:rsidR="006F35C3" w:rsidRPr="00C55440" w:rsidRDefault="006F35C3" w:rsidP="006F35C3">
            <w:pPr>
              <w:jc w:val="both"/>
              <w:rPr>
                <w:rFonts w:ascii="Arial" w:hAnsi="Arial" w:cs="Arial"/>
              </w:rPr>
            </w:pPr>
            <w:r w:rsidRPr="00C55440">
              <w:rPr>
                <w:rFonts w:ascii="Arial" w:hAnsi="Arial" w:cs="Arial"/>
              </w:rPr>
              <w:t>2 otroka pri babici</w:t>
            </w:r>
          </w:p>
        </w:tc>
        <w:tc>
          <w:tcPr>
            <w:tcW w:w="3969" w:type="dxa"/>
            <w:shd w:val="clear" w:color="auto" w:fill="auto"/>
          </w:tcPr>
          <w:p w14:paraId="716EFC70" w14:textId="77777777" w:rsidR="006F35C3" w:rsidRPr="00C55440" w:rsidRDefault="006F35C3" w:rsidP="006F35C3">
            <w:pPr>
              <w:jc w:val="both"/>
              <w:rPr>
                <w:rFonts w:ascii="Arial" w:hAnsi="Arial" w:cs="Arial"/>
              </w:rPr>
            </w:pPr>
            <w:r w:rsidRPr="00C55440">
              <w:rPr>
                <w:rFonts w:ascii="Arial" w:hAnsi="Arial" w:cs="Arial"/>
              </w:rPr>
              <w:t>rejnici s področja enota Vrhnika in enota Ljubljana Moste</w:t>
            </w:r>
          </w:p>
        </w:tc>
      </w:tr>
    </w:tbl>
    <w:p w14:paraId="654ADBB7" w14:textId="77777777" w:rsidR="006F35C3" w:rsidRPr="00C55440" w:rsidRDefault="006F35C3" w:rsidP="006F35C3">
      <w:pPr>
        <w:jc w:val="both"/>
        <w:rPr>
          <w:rFonts w:ascii="Arial" w:hAnsi="Arial" w:cs="Arial"/>
        </w:rPr>
      </w:pPr>
    </w:p>
    <w:p w14:paraId="03DBD5D9" w14:textId="77777777" w:rsidR="006B1FC7" w:rsidRPr="00C55440" w:rsidRDefault="006F35C3" w:rsidP="003A14CA">
      <w:pPr>
        <w:jc w:val="both"/>
        <w:rPr>
          <w:rFonts w:ascii="Arial" w:hAnsi="Arial" w:cs="Arial"/>
        </w:rPr>
      </w:pPr>
      <w:r w:rsidRPr="003A14CA">
        <w:rPr>
          <w:rFonts w:ascii="Arial" w:hAnsi="Arial" w:cs="Arial"/>
        </w:rPr>
        <w:t>26 otrok je nameščenih pri rejnikih ne-sorodnikih z območja krajevne pristojnosti naslednjih enot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31"/>
        <w:gridCol w:w="862"/>
        <w:gridCol w:w="141"/>
        <w:gridCol w:w="567"/>
      </w:tblGrid>
      <w:tr w:rsidR="006F35C3" w:rsidRPr="00C55440" w14:paraId="69CCA79E" w14:textId="77777777" w:rsidTr="006F35C3">
        <w:trPr>
          <w:gridAfter w:val="1"/>
          <w:wAfter w:w="567" w:type="dxa"/>
        </w:trPr>
        <w:tc>
          <w:tcPr>
            <w:tcW w:w="2943" w:type="dxa"/>
            <w:shd w:val="clear" w:color="auto" w:fill="auto"/>
          </w:tcPr>
          <w:p w14:paraId="23A79B8F" w14:textId="77777777" w:rsidR="006F35C3" w:rsidRPr="00C55440" w:rsidRDefault="006F35C3" w:rsidP="006F35C3">
            <w:pPr>
              <w:jc w:val="both"/>
              <w:rPr>
                <w:rFonts w:ascii="Arial" w:hAnsi="Arial" w:cs="Arial"/>
              </w:rPr>
            </w:pPr>
            <w:r w:rsidRPr="00C55440">
              <w:rPr>
                <w:rFonts w:ascii="Arial" w:hAnsi="Arial" w:cs="Arial"/>
              </w:rPr>
              <w:t>enota Ljubljana Šiška</w:t>
            </w:r>
          </w:p>
        </w:tc>
        <w:tc>
          <w:tcPr>
            <w:tcW w:w="1134" w:type="dxa"/>
            <w:gridSpan w:val="3"/>
            <w:shd w:val="clear" w:color="auto" w:fill="auto"/>
          </w:tcPr>
          <w:p w14:paraId="7007797D" w14:textId="77777777" w:rsidR="006F35C3" w:rsidRPr="00C55440" w:rsidRDefault="006F35C3" w:rsidP="006F35C3">
            <w:pPr>
              <w:jc w:val="both"/>
              <w:rPr>
                <w:rFonts w:ascii="Arial" w:hAnsi="Arial" w:cs="Arial"/>
              </w:rPr>
            </w:pPr>
            <w:r w:rsidRPr="00C55440">
              <w:rPr>
                <w:rFonts w:ascii="Arial" w:hAnsi="Arial" w:cs="Arial"/>
              </w:rPr>
              <w:t>3 otroci</w:t>
            </w:r>
          </w:p>
        </w:tc>
      </w:tr>
      <w:tr w:rsidR="006F35C3" w:rsidRPr="00C55440" w14:paraId="210F2861" w14:textId="77777777" w:rsidTr="006F35C3">
        <w:trPr>
          <w:gridAfter w:val="1"/>
          <w:wAfter w:w="567" w:type="dxa"/>
        </w:trPr>
        <w:tc>
          <w:tcPr>
            <w:tcW w:w="2943" w:type="dxa"/>
            <w:shd w:val="clear" w:color="auto" w:fill="auto"/>
          </w:tcPr>
          <w:p w14:paraId="6B47584C" w14:textId="77777777" w:rsidR="006F35C3" w:rsidRPr="00C55440" w:rsidRDefault="006F35C3" w:rsidP="006F35C3">
            <w:pPr>
              <w:jc w:val="both"/>
              <w:rPr>
                <w:rFonts w:ascii="Arial" w:hAnsi="Arial" w:cs="Arial"/>
              </w:rPr>
            </w:pPr>
            <w:r w:rsidRPr="00C55440">
              <w:rPr>
                <w:rFonts w:ascii="Arial" w:hAnsi="Arial" w:cs="Arial"/>
              </w:rPr>
              <w:t>enota  Ljubljana Vič Rudnik</w:t>
            </w:r>
          </w:p>
        </w:tc>
        <w:tc>
          <w:tcPr>
            <w:tcW w:w="1134" w:type="dxa"/>
            <w:gridSpan w:val="3"/>
            <w:shd w:val="clear" w:color="auto" w:fill="auto"/>
          </w:tcPr>
          <w:p w14:paraId="2B135E23" w14:textId="77777777" w:rsidR="006F35C3" w:rsidRPr="00C55440" w:rsidRDefault="006F35C3" w:rsidP="006F35C3">
            <w:pPr>
              <w:jc w:val="both"/>
              <w:rPr>
                <w:rFonts w:ascii="Arial" w:hAnsi="Arial" w:cs="Arial"/>
              </w:rPr>
            </w:pPr>
            <w:r w:rsidRPr="00C55440">
              <w:rPr>
                <w:rFonts w:ascii="Arial" w:hAnsi="Arial" w:cs="Arial"/>
              </w:rPr>
              <w:t>2 otroka</w:t>
            </w:r>
          </w:p>
        </w:tc>
      </w:tr>
      <w:tr w:rsidR="006F35C3" w:rsidRPr="00C55440" w14:paraId="4B25A85B" w14:textId="77777777" w:rsidTr="006F35C3">
        <w:trPr>
          <w:gridAfter w:val="1"/>
          <w:wAfter w:w="567" w:type="dxa"/>
        </w:trPr>
        <w:tc>
          <w:tcPr>
            <w:tcW w:w="2943" w:type="dxa"/>
            <w:shd w:val="clear" w:color="auto" w:fill="auto"/>
          </w:tcPr>
          <w:p w14:paraId="5D8CC589" w14:textId="77777777" w:rsidR="006F35C3" w:rsidRPr="00C55440" w:rsidRDefault="006F35C3" w:rsidP="006F35C3">
            <w:pPr>
              <w:jc w:val="both"/>
              <w:rPr>
                <w:rFonts w:ascii="Arial" w:hAnsi="Arial" w:cs="Arial"/>
              </w:rPr>
            </w:pPr>
            <w:r w:rsidRPr="00C55440">
              <w:rPr>
                <w:rFonts w:ascii="Arial" w:hAnsi="Arial" w:cs="Arial"/>
              </w:rPr>
              <w:t>enota Bežigrad</w:t>
            </w:r>
          </w:p>
        </w:tc>
        <w:tc>
          <w:tcPr>
            <w:tcW w:w="1134" w:type="dxa"/>
            <w:gridSpan w:val="3"/>
            <w:shd w:val="clear" w:color="auto" w:fill="auto"/>
          </w:tcPr>
          <w:p w14:paraId="7C8310BA" w14:textId="77777777" w:rsidR="006F35C3" w:rsidRPr="00C55440" w:rsidRDefault="006F35C3" w:rsidP="006F35C3">
            <w:pPr>
              <w:jc w:val="both"/>
              <w:rPr>
                <w:rFonts w:ascii="Arial" w:hAnsi="Arial" w:cs="Arial"/>
              </w:rPr>
            </w:pPr>
            <w:r w:rsidRPr="00C55440">
              <w:rPr>
                <w:rFonts w:ascii="Arial" w:hAnsi="Arial" w:cs="Arial"/>
              </w:rPr>
              <w:t>2 otroka</w:t>
            </w:r>
          </w:p>
        </w:tc>
      </w:tr>
      <w:tr w:rsidR="006F35C3" w:rsidRPr="00C55440" w14:paraId="20EB568C" w14:textId="77777777" w:rsidTr="006F35C3">
        <w:trPr>
          <w:gridAfter w:val="1"/>
          <w:wAfter w:w="567" w:type="dxa"/>
        </w:trPr>
        <w:tc>
          <w:tcPr>
            <w:tcW w:w="2943" w:type="dxa"/>
            <w:shd w:val="clear" w:color="auto" w:fill="auto"/>
          </w:tcPr>
          <w:p w14:paraId="7EB87D67" w14:textId="77777777" w:rsidR="006F35C3" w:rsidRPr="00C55440" w:rsidRDefault="006F35C3" w:rsidP="006F35C3">
            <w:pPr>
              <w:jc w:val="both"/>
              <w:rPr>
                <w:rFonts w:ascii="Arial" w:hAnsi="Arial" w:cs="Arial"/>
              </w:rPr>
            </w:pPr>
            <w:r w:rsidRPr="00C55440">
              <w:rPr>
                <w:rFonts w:ascii="Arial" w:hAnsi="Arial" w:cs="Arial"/>
              </w:rPr>
              <w:t xml:space="preserve">enota  Domžale </w:t>
            </w:r>
          </w:p>
        </w:tc>
        <w:tc>
          <w:tcPr>
            <w:tcW w:w="1134" w:type="dxa"/>
            <w:gridSpan w:val="3"/>
            <w:shd w:val="clear" w:color="auto" w:fill="auto"/>
          </w:tcPr>
          <w:p w14:paraId="06AFCA2A" w14:textId="77777777" w:rsidR="006F35C3" w:rsidRPr="00C55440" w:rsidRDefault="006F35C3" w:rsidP="006F35C3">
            <w:pPr>
              <w:jc w:val="both"/>
              <w:rPr>
                <w:rFonts w:ascii="Arial" w:hAnsi="Arial" w:cs="Arial"/>
              </w:rPr>
            </w:pPr>
            <w:r w:rsidRPr="00C55440">
              <w:rPr>
                <w:rFonts w:ascii="Arial" w:hAnsi="Arial" w:cs="Arial"/>
              </w:rPr>
              <w:t>15 otrok</w:t>
            </w:r>
          </w:p>
        </w:tc>
      </w:tr>
      <w:tr w:rsidR="006F35C3" w:rsidRPr="00C55440" w14:paraId="28C263C6" w14:textId="77777777" w:rsidTr="006F35C3">
        <w:trPr>
          <w:gridAfter w:val="1"/>
          <w:wAfter w:w="567" w:type="dxa"/>
        </w:trPr>
        <w:tc>
          <w:tcPr>
            <w:tcW w:w="2943" w:type="dxa"/>
            <w:shd w:val="clear" w:color="auto" w:fill="auto"/>
          </w:tcPr>
          <w:p w14:paraId="7F63EF8E" w14:textId="77777777" w:rsidR="006F35C3" w:rsidRPr="00C55440" w:rsidRDefault="006F35C3" w:rsidP="006F35C3">
            <w:pPr>
              <w:jc w:val="both"/>
              <w:rPr>
                <w:rFonts w:ascii="Arial" w:hAnsi="Arial" w:cs="Arial"/>
              </w:rPr>
            </w:pPr>
            <w:r w:rsidRPr="00C55440">
              <w:rPr>
                <w:rFonts w:ascii="Arial" w:hAnsi="Arial" w:cs="Arial"/>
              </w:rPr>
              <w:t>enota Vrhnika</w:t>
            </w:r>
          </w:p>
        </w:tc>
        <w:tc>
          <w:tcPr>
            <w:tcW w:w="1134" w:type="dxa"/>
            <w:gridSpan w:val="3"/>
            <w:shd w:val="clear" w:color="auto" w:fill="auto"/>
          </w:tcPr>
          <w:p w14:paraId="37EA0B5B" w14:textId="77777777" w:rsidR="006F35C3" w:rsidRPr="00C55440" w:rsidRDefault="006F35C3" w:rsidP="006F35C3">
            <w:pPr>
              <w:jc w:val="both"/>
              <w:rPr>
                <w:rFonts w:ascii="Arial" w:hAnsi="Arial" w:cs="Arial"/>
              </w:rPr>
            </w:pPr>
            <w:r w:rsidRPr="00C55440">
              <w:rPr>
                <w:rFonts w:ascii="Arial" w:hAnsi="Arial" w:cs="Arial"/>
              </w:rPr>
              <w:t>1 otrok</w:t>
            </w:r>
          </w:p>
        </w:tc>
      </w:tr>
      <w:tr w:rsidR="006F35C3" w:rsidRPr="00C55440" w14:paraId="535A75CD" w14:textId="77777777" w:rsidTr="006F35C3">
        <w:trPr>
          <w:gridAfter w:val="1"/>
          <w:wAfter w:w="567" w:type="dxa"/>
        </w:trPr>
        <w:tc>
          <w:tcPr>
            <w:tcW w:w="2943" w:type="dxa"/>
            <w:shd w:val="clear" w:color="auto" w:fill="auto"/>
          </w:tcPr>
          <w:p w14:paraId="447A61DF" w14:textId="77777777" w:rsidR="006F35C3" w:rsidRPr="00C55440" w:rsidRDefault="006F35C3" w:rsidP="006F35C3">
            <w:pPr>
              <w:jc w:val="both"/>
              <w:rPr>
                <w:rFonts w:ascii="Arial" w:hAnsi="Arial" w:cs="Arial"/>
              </w:rPr>
            </w:pPr>
            <w:r w:rsidRPr="00C55440">
              <w:rPr>
                <w:rFonts w:ascii="Arial" w:hAnsi="Arial" w:cs="Arial"/>
              </w:rPr>
              <w:t>enota Sežana</w:t>
            </w:r>
          </w:p>
        </w:tc>
        <w:tc>
          <w:tcPr>
            <w:tcW w:w="1134" w:type="dxa"/>
            <w:gridSpan w:val="3"/>
            <w:shd w:val="clear" w:color="auto" w:fill="auto"/>
          </w:tcPr>
          <w:p w14:paraId="260971AB" w14:textId="77777777" w:rsidR="006F35C3" w:rsidRPr="00C55440" w:rsidRDefault="006F35C3" w:rsidP="006F35C3">
            <w:pPr>
              <w:jc w:val="both"/>
              <w:rPr>
                <w:rFonts w:ascii="Arial" w:hAnsi="Arial" w:cs="Arial"/>
              </w:rPr>
            </w:pPr>
            <w:r w:rsidRPr="00C55440">
              <w:rPr>
                <w:rFonts w:ascii="Arial" w:hAnsi="Arial" w:cs="Arial"/>
              </w:rPr>
              <w:t>1 otrok</w:t>
            </w:r>
          </w:p>
        </w:tc>
      </w:tr>
      <w:tr w:rsidR="006F35C3" w:rsidRPr="00C55440" w14:paraId="01E04FFA" w14:textId="77777777" w:rsidTr="006F35C3">
        <w:trPr>
          <w:gridAfter w:val="1"/>
          <w:wAfter w:w="567" w:type="dxa"/>
        </w:trPr>
        <w:tc>
          <w:tcPr>
            <w:tcW w:w="2943" w:type="dxa"/>
            <w:shd w:val="clear" w:color="auto" w:fill="auto"/>
          </w:tcPr>
          <w:p w14:paraId="50661AA7" w14:textId="77777777" w:rsidR="006F35C3" w:rsidRPr="00C55440" w:rsidRDefault="006F35C3" w:rsidP="006F35C3">
            <w:pPr>
              <w:jc w:val="both"/>
              <w:rPr>
                <w:rFonts w:ascii="Arial" w:hAnsi="Arial" w:cs="Arial"/>
              </w:rPr>
            </w:pPr>
            <w:r w:rsidRPr="00C55440">
              <w:rPr>
                <w:rFonts w:ascii="Arial" w:hAnsi="Arial" w:cs="Arial"/>
              </w:rPr>
              <w:t>enota Črnomelj</w:t>
            </w:r>
          </w:p>
        </w:tc>
        <w:tc>
          <w:tcPr>
            <w:tcW w:w="1134" w:type="dxa"/>
            <w:gridSpan w:val="3"/>
            <w:shd w:val="clear" w:color="auto" w:fill="auto"/>
          </w:tcPr>
          <w:p w14:paraId="7819690F" w14:textId="77777777" w:rsidR="006F35C3" w:rsidRPr="00C55440" w:rsidRDefault="006F35C3" w:rsidP="006F35C3">
            <w:pPr>
              <w:jc w:val="both"/>
              <w:rPr>
                <w:rFonts w:ascii="Arial" w:hAnsi="Arial" w:cs="Arial"/>
              </w:rPr>
            </w:pPr>
            <w:r w:rsidRPr="00C55440">
              <w:rPr>
                <w:rFonts w:ascii="Arial" w:hAnsi="Arial" w:cs="Arial"/>
              </w:rPr>
              <w:t>1 otrok</w:t>
            </w:r>
          </w:p>
        </w:tc>
      </w:tr>
      <w:tr w:rsidR="006F35C3" w:rsidRPr="00C55440" w14:paraId="57D6B3CA" w14:textId="77777777" w:rsidTr="006F35C3">
        <w:trPr>
          <w:gridAfter w:val="1"/>
          <w:wAfter w:w="567" w:type="dxa"/>
        </w:trPr>
        <w:tc>
          <w:tcPr>
            <w:tcW w:w="2943" w:type="dxa"/>
            <w:shd w:val="clear" w:color="auto" w:fill="auto"/>
          </w:tcPr>
          <w:p w14:paraId="1568D01D" w14:textId="77777777" w:rsidR="006F35C3" w:rsidRPr="00C55440" w:rsidRDefault="006F35C3" w:rsidP="006F35C3">
            <w:pPr>
              <w:jc w:val="both"/>
              <w:rPr>
                <w:rFonts w:ascii="Arial" w:hAnsi="Arial" w:cs="Arial"/>
              </w:rPr>
            </w:pPr>
            <w:r w:rsidRPr="00C55440">
              <w:rPr>
                <w:rFonts w:ascii="Arial" w:hAnsi="Arial" w:cs="Arial"/>
              </w:rPr>
              <w:t>enota Litija</w:t>
            </w:r>
          </w:p>
        </w:tc>
        <w:tc>
          <w:tcPr>
            <w:tcW w:w="1134" w:type="dxa"/>
            <w:gridSpan w:val="3"/>
            <w:shd w:val="clear" w:color="auto" w:fill="auto"/>
          </w:tcPr>
          <w:p w14:paraId="7104950B" w14:textId="77777777" w:rsidR="006F35C3" w:rsidRPr="00C55440" w:rsidRDefault="006F35C3" w:rsidP="006F35C3">
            <w:pPr>
              <w:jc w:val="both"/>
              <w:rPr>
                <w:rFonts w:ascii="Arial" w:hAnsi="Arial" w:cs="Arial"/>
              </w:rPr>
            </w:pPr>
            <w:r w:rsidRPr="00C55440">
              <w:rPr>
                <w:rFonts w:ascii="Arial" w:hAnsi="Arial" w:cs="Arial"/>
              </w:rPr>
              <w:t>1 otrok</w:t>
            </w:r>
          </w:p>
        </w:tc>
      </w:tr>
      <w:tr w:rsidR="006F35C3" w:rsidRPr="00C55440" w14:paraId="15D2D315" w14:textId="77777777" w:rsidTr="006F35C3">
        <w:trPr>
          <w:gridAfter w:val="1"/>
          <w:wAfter w:w="567" w:type="dxa"/>
        </w:trPr>
        <w:tc>
          <w:tcPr>
            <w:tcW w:w="2943" w:type="dxa"/>
            <w:shd w:val="clear" w:color="auto" w:fill="auto"/>
          </w:tcPr>
          <w:p w14:paraId="62BC42B1" w14:textId="77777777" w:rsidR="006F35C3" w:rsidRPr="00C55440" w:rsidRDefault="006F35C3" w:rsidP="006F35C3">
            <w:pPr>
              <w:jc w:val="both"/>
              <w:rPr>
                <w:rFonts w:ascii="Arial" w:hAnsi="Arial" w:cs="Arial"/>
              </w:rPr>
            </w:pPr>
            <w:r w:rsidRPr="00C55440">
              <w:rPr>
                <w:rFonts w:ascii="Arial" w:hAnsi="Arial" w:cs="Arial"/>
              </w:rPr>
              <w:t>enota Hrastnik</w:t>
            </w:r>
          </w:p>
        </w:tc>
        <w:tc>
          <w:tcPr>
            <w:tcW w:w="1134" w:type="dxa"/>
            <w:gridSpan w:val="3"/>
            <w:shd w:val="clear" w:color="auto" w:fill="auto"/>
          </w:tcPr>
          <w:p w14:paraId="6B57793C" w14:textId="77777777" w:rsidR="006F35C3" w:rsidRPr="00C55440" w:rsidRDefault="006F35C3" w:rsidP="006F35C3">
            <w:pPr>
              <w:jc w:val="both"/>
              <w:rPr>
                <w:rFonts w:ascii="Arial" w:hAnsi="Arial" w:cs="Arial"/>
              </w:rPr>
            </w:pPr>
            <w:r w:rsidRPr="00C55440">
              <w:rPr>
                <w:rFonts w:ascii="Arial" w:hAnsi="Arial" w:cs="Arial"/>
              </w:rPr>
              <w:t>1 otrok</w:t>
            </w:r>
          </w:p>
        </w:tc>
      </w:tr>
      <w:tr w:rsidR="006F35C3" w:rsidRPr="00C55440" w14:paraId="2CF79EB6" w14:textId="77777777" w:rsidTr="006F35C3">
        <w:tc>
          <w:tcPr>
            <w:tcW w:w="3074" w:type="dxa"/>
            <w:gridSpan w:val="2"/>
            <w:shd w:val="clear" w:color="auto" w:fill="E7E6E6"/>
          </w:tcPr>
          <w:p w14:paraId="53F88FD7" w14:textId="77777777" w:rsidR="006F35C3" w:rsidRPr="00C55440" w:rsidRDefault="006F35C3" w:rsidP="006F35C3">
            <w:pPr>
              <w:jc w:val="both"/>
              <w:rPr>
                <w:rFonts w:ascii="Arial" w:hAnsi="Arial" w:cs="Arial"/>
              </w:rPr>
            </w:pPr>
            <w:r w:rsidRPr="00C55440">
              <w:rPr>
                <w:rFonts w:ascii="Arial" w:hAnsi="Arial" w:cs="Arial"/>
              </w:rPr>
              <w:t>STATUS ŠOLANJA OTROK</w:t>
            </w:r>
          </w:p>
        </w:tc>
        <w:tc>
          <w:tcPr>
            <w:tcW w:w="862" w:type="dxa"/>
            <w:shd w:val="clear" w:color="auto" w:fill="E7E6E6"/>
          </w:tcPr>
          <w:p w14:paraId="01B30253" w14:textId="77777777" w:rsidR="006F35C3" w:rsidRPr="00C55440" w:rsidRDefault="006F35C3" w:rsidP="006F35C3">
            <w:pPr>
              <w:jc w:val="both"/>
              <w:rPr>
                <w:rFonts w:ascii="Arial" w:hAnsi="Arial" w:cs="Arial"/>
              </w:rPr>
            </w:pPr>
            <w:r w:rsidRPr="00C55440">
              <w:rPr>
                <w:rFonts w:ascii="Arial" w:hAnsi="Arial" w:cs="Arial"/>
              </w:rPr>
              <w:t>2018</w:t>
            </w:r>
          </w:p>
        </w:tc>
        <w:tc>
          <w:tcPr>
            <w:tcW w:w="708" w:type="dxa"/>
            <w:gridSpan w:val="2"/>
            <w:shd w:val="clear" w:color="auto" w:fill="E7E6E6"/>
          </w:tcPr>
          <w:p w14:paraId="4B6CEE1D" w14:textId="77777777" w:rsidR="006F35C3" w:rsidRPr="00C55440" w:rsidRDefault="006F35C3" w:rsidP="006F35C3">
            <w:pPr>
              <w:jc w:val="both"/>
              <w:rPr>
                <w:rFonts w:ascii="Arial" w:hAnsi="Arial" w:cs="Arial"/>
              </w:rPr>
            </w:pPr>
            <w:r w:rsidRPr="00C55440">
              <w:rPr>
                <w:rFonts w:ascii="Arial" w:hAnsi="Arial" w:cs="Arial"/>
              </w:rPr>
              <w:t>2019</w:t>
            </w:r>
          </w:p>
        </w:tc>
      </w:tr>
      <w:tr w:rsidR="006F35C3" w:rsidRPr="00C55440" w14:paraId="54BB0CDF" w14:textId="77777777" w:rsidTr="006F35C3">
        <w:tc>
          <w:tcPr>
            <w:tcW w:w="3074" w:type="dxa"/>
            <w:gridSpan w:val="2"/>
            <w:shd w:val="clear" w:color="auto" w:fill="auto"/>
          </w:tcPr>
          <w:p w14:paraId="3290843C" w14:textId="77777777" w:rsidR="006F35C3" w:rsidRPr="00C55440" w:rsidRDefault="006F35C3" w:rsidP="006F35C3">
            <w:pPr>
              <w:jc w:val="both"/>
              <w:rPr>
                <w:rFonts w:ascii="Arial" w:hAnsi="Arial" w:cs="Arial"/>
              </w:rPr>
            </w:pPr>
            <w:r w:rsidRPr="00C55440">
              <w:rPr>
                <w:rFonts w:ascii="Arial" w:hAnsi="Arial" w:cs="Arial"/>
              </w:rPr>
              <w:t>PREDŠOLSKI</w:t>
            </w:r>
          </w:p>
        </w:tc>
        <w:tc>
          <w:tcPr>
            <w:tcW w:w="862" w:type="dxa"/>
            <w:shd w:val="clear" w:color="auto" w:fill="auto"/>
          </w:tcPr>
          <w:p w14:paraId="6D2DBCA6" w14:textId="77777777" w:rsidR="006F35C3" w:rsidRPr="00C55440" w:rsidRDefault="006F35C3" w:rsidP="006F35C3">
            <w:pPr>
              <w:jc w:val="both"/>
              <w:rPr>
                <w:rFonts w:ascii="Arial" w:hAnsi="Arial" w:cs="Arial"/>
              </w:rPr>
            </w:pPr>
            <w:r w:rsidRPr="00C55440">
              <w:rPr>
                <w:rFonts w:ascii="Arial" w:hAnsi="Arial" w:cs="Arial"/>
              </w:rPr>
              <w:t>6</w:t>
            </w:r>
          </w:p>
        </w:tc>
        <w:tc>
          <w:tcPr>
            <w:tcW w:w="708" w:type="dxa"/>
            <w:gridSpan w:val="2"/>
            <w:shd w:val="clear" w:color="auto" w:fill="auto"/>
          </w:tcPr>
          <w:p w14:paraId="0EAB17C1" w14:textId="77777777" w:rsidR="006F35C3" w:rsidRPr="00C55440" w:rsidRDefault="006F35C3" w:rsidP="006F35C3">
            <w:pPr>
              <w:jc w:val="both"/>
              <w:rPr>
                <w:rFonts w:ascii="Arial" w:hAnsi="Arial" w:cs="Arial"/>
              </w:rPr>
            </w:pPr>
            <w:r w:rsidRPr="00C55440">
              <w:rPr>
                <w:rFonts w:ascii="Arial" w:hAnsi="Arial" w:cs="Arial"/>
              </w:rPr>
              <w:t>9</w:t>
            </w:r>
          </w:p>
        </w:tc>
      </w:tr>
      <w:tr w:rsidR="006F35C3" w:rsidRPr="00C55440" w14:paraId="1F7AEB03" w14:textId="77777777" w:rsidTr="006F35C3">
        <w:tc>
          <w:tcPr>
            <w:tcW w:w="3074" w:type="dxa"/>
            <w:gridSpan w:val="2"/>
            <w:shd w:val="clear" w:color="auto" w:fill="auto"/>
          </w:tcPr>
          <w:p w14:paraId="26E9A4F9" w14:textId="77777777" w:rsidR="006F35C3" w:rsidRPr="00C55440" w:rsidRDefault="006F35C3" w:rsidP="006F35C3">
            <w:pPr>
              <w:jc w:val="both"/>
              <w:rPr>
                <w:rFonts w:ascii="Arial" w:hAnsi="Arial" w:cs="Arial"/>
              </w:rPr>
            </w:pPr>
            <w:r w:rsidRPr="00C55440">
              <w:rPr>
                <w:rFonts w:ascii="Arial" w:hAnsi="Arial" w:cs="Arial"/>
              </w:rPr>
              <w:t>OSNOVNOŠOLSKI</w:t>
            </w:r>
          </w:p>
        </w:tc>
        <w:tc>
          <w:tcPr>
            <w:tcW w:w="862" w:type="dxa"/>
            <w:shd w:val="clear" w:color="auto" w:fill="auto"/>
          </w:tcPr>
          <w:p w14:paraId="6C6AB5C0" w14:textId="77777777" w:rsidR="006F35C3" w:rsidRPr="00C55440" w:rsidRDefault="006F35C3" w:rsidP="006F35C3">
            <w:pPr>
              <w:jc w:val="both"/>
              <w:rPr>
                <w:rFonts w:ascii="Arial" w:hAnsi="Arial" w:cs="Arial"/>
              </w:rPr>
            </w:pPr>
            <w:r w:rsidRPr="00C55440">
              <w:rPr>
                <w:rFonts w:ascii="Arial" w:hAnsi="Arial" w:cs="Arial"/>
              </w:rPr>
              <w:t>10</w:t>
            </w:r>
          </w:p>
        </w:tc>
        <w:tc>
          <w:tcPr>
            <w:tcW w:w="708" w:type="dxa"/>
            <w:gridSpan w:val="2"/>
            <w:shd w:val="clear" w:color="auto" w:fill="auto"/>
          </w:tcPr>
          <w:p w14:paraId="54CB8A06" w14:textId="77777777" w:rsidR="006F35C3" w:rsidRPr="00C55440" w:rsidRDefault="006F35C3" w:rsidP="006F35C3">
            <w:pPr>
              <w:jc w:val="both"/>
              <w:rPr>
                <w:rFonts w:ascii="Arial" w:hAnsi="Arial" w:cs="Arial"/>
              </w:rPr>
            </w:pPr>
            <w:r w:rsidRPr="00C55440">
              <w:rPr>
                <w:rFonts w:ascii="Arial" w:hAnsi="Arial" w:cs="Arial"/>
              </w:rPr>
              <w:t>13</w:t>
            </w:r>
          </w:p>
        </w:tc>
      </w:tr>
      <w:tr w:rsidR="006F35C3" w:rsidRPr="00C55440" w14:paraId="1B1BCC10" w14:textId="77777777" w:rsidTr="006F35C3">
        <w:tc>
          <w:tcPr>
            <w:tcW w:w="3074" w:type="dxa"/>
            <w:gridSpan w:val="2"/>
            <w:shd w:val="clear" w:color="auto" w:fill="auto"/>
          </w:tcPr>
          <w:p w14:paraId="49969BF8" w14:textId="77777777" w:rsidR="006F35C3" w:rsidRPr="00C55440" w:rsidRDefault="006F35C3" w:rsidP="006F35C3">
            <w:pPr>
              <w:jc w:val="both"/>
              <w:rPr>
                <w:rFonts w:ascii="Arial" w:hAnsi="Arial" w:cs="Arial"/>
              </w:rPr>
            </w:pPr>
            <w:r w:rsidRPr="00C55440">
              <w:rPr>
                <w:rFonts w:ascii="Arial" w:hAnsi="Arial" w:cs="Arial"/>
              </w:rPr>
              <w:t>OŠ S PRILAGOJENIM PR.</w:t>
            </w:r>
          </w:p>
        </w:tc>
        <w:tc>
          <w:tcPr>
            <w:tcW w:w="862" w:type="dxa"/>
            <w:shd w:val="clear" w:color="auto" w:fill="auto"/>
          </w:tcPr>
          <w:p w14:paraId="31EA56AE" w14:textId="77777777" w:rsidR="006F35C3" w:rsidRPr="00C55440" w:rsidRDefault="006F35C3" w:rsidP="006F35C3">
            <w:pPr>
              <w:jc w:val="both"/>
              <w:rPr>
                <w:rFonts w:ascii="Arial" w:hAnsi="Arial" w:cs="Arial"/>
              </w:rPr>
            </w:pPr>
            <w:r w:rsidRPr="00C55440">
              <w:rPr>
                <w:rFonts w:ascii="Arial" w:hAnsi="Arial" w:cs="Arial"/>
              </w:rPr>
              <w:t>2</w:t>
            </w:r>
          </w:p>
        </w:tc>
        <w:tc>
          <w:tcPr>
            <w:tcW w:w="708" w:type="dxa"/>
            <w:gridSpan w:val="2"/>
            <w:shd w:val="clear" w:color="auto" w:fill="auto"/>
          </w:tcPr>
          <w:p w14:paraId="060C2609" w14:textId="77777777" w:rsidR="006F35C3" w:rsidRPr="00C55440" w:rsidRDefault="006F35C3" w:rsidP="006F35C3">
            <w:pPr>
              <w:jc w:val="both"/>
              <w:rPr>
                <w:rFonts w:ascii="Arial" w:hAnsi="Arial" w:cs="Arial"/>
              </w:rPr>
            </w:pPr>
            <w:r w:rsidRPr="00C55440">
              <w:rPr>
                <w:rFonts w:ascii="Arial" w:hAnsi="Arial" w:cs="Arial"/>
              </w:rPr>
              <w:t>1</w:t>
            </w:r>
          </w:p>
        </w:tc>
      </w:tr>
      <w:tr w:rsidR="006F35C3" w:rsidRPr="00C55440" w14:paraId="034FD950" w14:textId="77777777" w:rsidTr="006F35C3">
        <w:tc>
          <w:tcPr>
            <w:tcW w:w="3074" w:type="dxa"/>
            <w:gridSpan w:val="2"/>
            <w:shd w:val="clear" w:color="auto" w:fill="auto"/>
          </w:tcPr>
          <w:p w14:paraId="14703C69" w14:textId="77777777" w:rsidR="006F35C3" w:rsidRPr="00C55440" w:rsidRDefault="006F35C3" w:rsidP="006F35C3">
            <w:pPr>
              <w:jc w:val="both"/>
              <w:rPr>
                <w:rFonts w:ascii="Arial" w:hAnsi="Arial" w:cs="Arial"/>
              </w:rPr>
            </w:pPr>
            <w:r w:rsidRPr="00C55440">
              <w:rPr>
                <w:rFonts w:ascii="Arial" w:hAnsi="Arial" w:cs="Arial"/>
              </w:rPr>
              <w:t>SREDNJEŠOLSKI</w:t>
            </w:r>
          </w:p>
        </w:tc>
        <w:tc>
          <w:tcPr>
            <w:tcW w:w="862" w:type="dxa"/>
            <w:shd w:val="clear" w:color="auto" w:fill="auto"/>
          </w:tcPr>
          <w:p w14:paraId="30CA3D45" w14:textId="77777777" w:rsidR="006F35C3" w:rsidRPr="00C55440" w:rsidRDefault="006F35C3" w:rsidP="006F35C3">
            <w:pPr>
              <w:jc w:val="both"/>
              <w:rPr>
                <w:rFonts w:ascii="Arial" w:hAnsi="Arial" w:cs="Arial"/>
              </w:rPr>
            </w:pPr>
            <w:r w:rsidRPr="00C55440">
              <w:rPr>
                <w:rFonts w:ascii="Arial" w:hAnsi="Arial" w:cs="Arial"/>
              </w:rPr>
              <w:t>5</w:t>
            </w:r>
          </w:p>
        </w:tc>
        <w:tc>
          <w:tcPr>
            <w:tcW w:w="708" w:type="dxa"/>
            <w:gridSpan w:val="2"/>
            <w:shd w:val="clear" w:color="auto" w:fill="auto"/>
          </w:tcPr>
          <w:p w14:paraId="599D5196" w14:textId="77777777" w:rsidR="006F35C3" w:rsidRPr="00C55440" w:rsidRDefault="006F35C3" w:rsidP="006F35C3">
            <w:pPr>
              <w:jc w:val="both"/>
              <w:rPr>
                <w:rFonts w:ascii="Arial" w:hAnsi="Arial" w:cs="Arial"/>
              </w:rPr>
            </w:pPr>
            <w:r w:rsidRPr="00C55440">
              <w:rPr>
                <w:rFonts w:ascii="Arial" w:hAnsi="Arial" w:cs="Arial"/>
              </w:rPr>
              <w:t>4</w:t>
            </w:r>
          </w:p>
        </w:tc>
      </w:tr>
      <w:tr w:rsidR="006F35C3" w:rsidRPr="00C55440" w14:paraId="04DA0679" w14:textId="77777777" w:rsidTr="006F35C3">
        <w:tc>
          <w:tcPr>
            <w:tcW w:w="3074" w:type="dxa"/>
            <w:gridSpan w:val="2"/>
            <w:shd w:val="clear" w:color="auto" w:fill="auto"/>
          </w:tcPr>
          <w:p w14:paraId="2950822B" w14:textId="77777777" w:rsidR="006F35C3" w:rsidRPr="00C55440" w:rsidRDefault="006F35C3" w:rsidP="006F35C3">
            <w:pPr>
              <w:jc w:val="both"/>
              <w:rPr>
                <w:rFonts w:ascii="Arial" w:hAnsi="Arial" w:cs="Arial"/>
              </w:rPr>
            </w:pPr>
            <w:r w:rsidRPr="00C55440">
              <w:rPr>
                <w:rFonts w:ascii="Arial" w:hAnsi="Arial" w:cs="Arial"/>
              </w:rPr>
              <w:t>ŠTUDENTJE</w:t>
            </w:r>
          </w:p>
        </w:tc>
        <w:tc>
          <w:tcPr>
            <w:tcW w:w="862" w:type="dxa"/>
            <w:shd w:val="clear" w:color="auto" w:fill="auto"/>
          </w:tcPr>
          <w:p w14:paraId="109E76A1" w14:textId="77777777" w:rsidR="006F35C3" w:rsidRPr="00C55440" w:rsidRDefault="006F35C3" w:rsidP="006F35C3">
            <w:pPr>
              <w:jc w:val="both"/>
              <w:rPr>
                <w:rFonts w:ascii="Arial" w:hAnsi="Arial" w:cs="Arial"/>
              </w:rPr>
            </w:pPr>
            <w:r w:rsidRPr="00C55440">
              <w:rPr>
                <w:rFonts w:ascii="Arial" w:hAnsi="Arial" w:cs="Arial"/>
              </w:rPr>
              <w:t>4</w:t>
            </w:r>
          </w:p>
        </w:tc>
        <w:tc>
          <w:tcPr>
            <w:tcW w:w="708" w:type="dxa"/>
            <w:gridSpan w:val="2"/>
            <w:shd w:val="clear" w:color="auto" w:fill="auto"/>
          </w:tcPr>
          <w:p w14:paraId="2A39C226" w14:textId="77777777" w:rsidR="006F35C3" w:rsidRPr="00C55440" w:rsidRDefault="006F35C3" w:rsidP="006F35C3">
            <w:pPr>
              <w:jc w:val="both"/>
              <w:rPr>
                <w:rFonts w:ascii="Arial" w:hAnsi="Arial" w:cs="Arial"/>
              </w:rPr>
            </w:pPr>
            <w:r w:rsidRPr="00C55440">
              <w:rPr>
                <w:rFonts w:ascii="Arial" w:hAnsi="Arial" w:cs="Arial"/>
              </w:rPr>
              <w:t>2</w:t>
            </w:r>
          </w:p>
        </w:tc>
      </w:tr>
      <w:tr w:rsidR="006F35C3" w:rsidRPr="00C55440" w14:paraId="16A18E77" w14:textId="77777777" w:rsidTr="006F35C3">
        <w:tc>
          <w:tcPr>
            <w:tcW w:w="3074" w:type="dxa"/>
            <w:gridSpan w:val="2"/>
            <w:shd w:val="clear" w:color="auto" w:fill="auto"/>
          </w:tcPr>
          <w:p w14:paraId="3B36FB31" w14:textId="77777777" w:rsidR="006F35C3" w:rsidRPr="00C55440" w:rsidRDefault="006F35C3" w:rsidP="006F35C3">
            <w:pPr>
              <w:shd w:val="clear" w:color="auto" w:fill="D9D9D9"/>
              <w:jc w:val="both"/>
              <w:rPr>
                <w:rFonts w:ascii="Arial" w:hAnsi="Arial" w:cs="Arial"/>
              </w:rPr>
            </w:pPr>
            <w:r w:rsidRPr="00C55440">
              <w:rPr>
                <w:rFonts w:ascii="Arial" w:hAnsi="Arial" w:cs="Arial"/>
              </w:rPr>
              <w:t>SKUPAJ</w:t>
            </w:r>
          </w:p>
        </w:tc>
        <w:tc>
          <w:tcPr>
            <w:tcW w:w="862" w:type="dxa"/>
            <w:shd w:val="clear" w:color="auto" w:fill="auto"/>
          </w:tcPr>
          <w:p w14:paraId="474F5939" w14:textId="77777777" w:rsidR="006F35C3" w:rsidRPr="00C55440" w:rsidRDefault="006F35C3" w:rsidP="006F35C3">
            <w:pPr>
              <w:shd w:val="clear" w:color="auto" w:fill="D9D9D9"/>
              <w:jc w:val="both"/>
              <w:rPr>
                <w:rFonts w:ascii="Arial" w:hAnsi="Arial" w:cs="Arial"/>
              </w:rPr>
            </w:pPr>
            <w:r w:rsidRPr="00C55440">
              <w:rPr>
                <w:rFonts w:ascii="Arial" w:hAnsi="Arial" w:cs="Arial"/>
              </w:rPr>
              <w:t>27</w:t>
            </w:r>
          </w:p>
        </w:tc>
        <w:tc>
          <w:tcPr>
            <w:tcW w:w="708" w:type="dxa"/>
            <w:gridSpan w:val="2"/>
            <w:shd w:val="clear" w:color="auto" w:fill="auto"/>
          </w:tcPr>
          <w:p w14:paraId="4A1EB20E" w14:textId="77777777" w:rsidR="006F35C3" w:rsidRPr="00C55440" w:rsidRDefault="006F35C3" w:rsidP="006F35C3">
            <w:pPr>
              <w:shd w:val="clear" w:color="auto" w:fill="D9D9D9"/>
              <w:jc w:val="both"/>
              <w:rPr>
                <w:rFonts w:ascii="Arial" w:hAnsi="Arial" w:cs="Arial"/>
              </w:rPr>
            </w:pPr>
            <w:r w:rsidRPr="00C55440">
              <w:rPr>
                <w:rFonts w:ascii="Arial" w:hAnsi="Arial" w:cs="Arial"/>
              </w:rPr>
              <w:t>29</w:t>
            </w:r>
          </w:p>
        </w:tc>
      </w:tr>
    </w:tbl>
    <w:p w14:paraId="4EE33ABB" w14:textId="77777777" w:rsidR="006F35C3" w:rsidRPr="00C55440" w:rsidRDefault="006F35C3" w:rsidP="006F35C3">
      <w:pPr>
        <w:jc w:val="both"/>
        <w:rPr>
          <w:rFonts w:ascii="Arial" w:hAnsi="Arial" w:cs="Arial"/>
          <w:u w:val="single"/>
        </w:rPr>
      </w:pPr>
    </w:p>
    <w:p w14:paraId="7E50E70E" w14:textId="77777777" w:rsidR="00281B59" w:rsidRDefault="00281B59" w:rsidP="006B1FC7">
      <w:pPr>
        <w:pStyle w:val="m-7794666405027801183msolistparagraph"/>
        <w:spacing w:before="0" w:beforeAutospacing="0" w:after="0" w:afterAutospacing="0" w:line="276" w:lineRule="auto"/>
        <w:jc w:val="both"/>
        <w:rPr>
          <w:rFonts w:ascii="Arial" w:hAnsi="Arial" w:cs="Arial"/>
          <w:sz w:val="20"/>
          <w:szCs w:val="20"/>
        </w:rPr>
      </w:pPr>
    </w:p>
    <w:p w14:paraId="00BCFD19" w14:textId="77777777" w:rsidR="006F35C3" w:rsidRPr="006B1FC7" w:rsidRDefault="006B1FC7" w:rsidP="006B1FC7">
      <w:pPr>
        <w:pStyle w:val="m-7794666405027801183msolistparagraph"/>
        <w:spacing w:before="0" w:beforeAutospacing="0" w:after="0" w:afterAutospacing="0" w:line="276" w:lineRule="auto"/>
        <w:jc w:val="both"/>
        <w:rPr>
          <w:rFonts w:ascii="Arial" w:hAnsi="Arial" w:cs="Arial"/>
          <w:sz w:val="20"/>
          <w:szCs w:val="20"/>
        </w:rPr>
      </w:pPr>
      <w:r w:rsidRPr="006B1FC7">
        <w:rPr>
          <w:rFonts w:ascii="Arial" w:hAnsi="Arial" w:cs="Arial"/>
          <w:sz w:val="20"/>
          <w:szCs w:val="20"/>
        </w:rPr>
        <w:t>U</w:t>
      </w:r>
      <w:r w:rsidR="006F35C3" w:rsidRPr="006B1FC7">
        <w:rPr>
          <w:rFonts w:ascii="Arial" w:hAnsi="Arial" w:cs="Arial"/>
          <w:sz w:val="20"/>
          <w:szCs w:val="20"/>
        </w:rPr>
        <w:t>krepi</w:t>
      </w:r>
    </w:p>
    <w:p w14:paraId="6D46690B" w14:textId="77777777" w:rsidR="00D8194D" w:rsidRPr="006B1FC7" w:rsidRDefault="00D8194D" w:rsidP="006B1FC7">
      <w:pPr>
        <w:pStyle w:val="m-7794666405027801183msolistparagraph"/>
        <w:spacing w:before="0" w:beforeAutospacing="0" w:after="0" w:afterAutospacing="0" w:line="276" w:lineRule="auto"/>
        <w:jc w:val="both"/>
        <w:rPr>
          <w:rFonts w:ascii="Arial" w:hAnsi="Arial" w:cs="Arial"/>
          <w:sz w:val="20"/>
          <w:szCs w:val="20"/>
        </w:rPr>
      </w:pPr>
    </w:p>
    <w:p w14:paraId="4138B758" w14:textId="77777777" w:rsidR="006F35C3" w:rsidRPr="006B1FC7" w:rsidRDefault="006F35C3" w:rsidP="006B1FC7">
      <w:pPr>
        <w:pStyle w:val="m-7794666405027801183msolistparagraph"/>
        <w:spacing w:before="0" w:beforeAutospacing="0" w:after="0" w:afterAutospacing="0" w:line="276" w:lineRule="auto"/>
        <w:jc w:val="both"/>
        <w:rPr>
          <w:rFonts w:ascii="Arial" w:hAnsi="Arial" w:cs="Arial"/>
          <w:sz w:val="20"/>
          <w:szCs w:val="20"/>
        </w:rPr>
      </w:pPr>
      <w:r w:rsidRPr="006B1FC7">
        <w:rPr>
          <w:rFonts w:ascii="Arial" w:hAnsi="Arial" w:cs="Arial"/>
          <w:sz w:val="20"/>
          <w:szCs w:val="20"/>
        </w:rPr>
        <w:t xml:space="preserve">V letu 2019 je bilo skupno število ukrepov 15. </w:t>
      </w:r>
    </w:p>
    <w:p w14:paraId="37DE8303" w14:textId="77777777" w:rsidR="006F35C3" w:rsidRDefault="006F35C3" w:rsidP="006F35C3">
      <w:pPr>
        <w:pStyle w:val="m-7794666405027801183msolistparagraph"/>
        <w:spacing w:before="0" w:beforeAutospacing="0" w:after="0" w:afterAutospacing="0"/>
        <w:jc w:val="both"/>
        <w:rPr>
          <w:rFonts w:ascii="Arial" w:hAnsi="Arial" w:cs="Arial"/>
          <w:sz w:val="22"/>
        </w:rPr>
      </w:pPr>
    </w:p>
    <w:p w14:paraId="6E54CDF9" w14:textId="77777777" w:rsidR="006F35C3" w:rsidRPr="006B1FC7" w:rsidRDefault="006B1FC7" w:rsidP="006B1FC7">
      <w:pPr>
        <w:pStyle w:val="m-7794666405027801183msolistparagraph"/>
        <w:spacing w:before="0" w:beforeAutospacing="0" w:after="0" w:afterAutospacing="0" w:line="276" w:lineRule="auto"/>
        <w:jc w:val="both"/>
        <w:rPr>
          <w:rFonts w:ascii="Arial" w:hAnsi="Arial" w:cs="Arial"/>
          <w:sz w:val="20"/>
          <w:szCs w:val="20"/>
        </w:rPr>
      </w:pPr>
      <w:r w:rsidRPr="006B1FC7">
        <w:rPr>
          <w:rFonts w:ascii="Arial" w:hAnsi="Arial" w:cs="Arial"/>
          <w:sz w:val="20"/>
          <w:szCs w:val="20"/>
        </w:rPr>
        <w:t>P</w:t>
      </w:r>
      <w:r w:rsidR="006F35C3" w:rsidRPr="006B1FC7">
        <w:rPr>
          <w:rFonts w:ascii="Arial" w:hAnsi="Arial" w:cs="Arial"/>
          <w:sz w:val="20"/>
          <w:szCs w:val="20"/>
        </w:rPr>
        <w:t>osvojitve</w:t>
      </w:r>
    </w:p>
    <w:p w14:paraId="466EB906" w14:textId="77777777" w:rsidR="00D8194D" w:rsidRPr="006B1FC7" w:rsidRDefault="00D8194D" w:rsidP="006B1FC7">
      <w:pPr>
        <w:pStyle w:val="m-7794666405027801183msolistparagraph"/>
        <w:spacing w:before="0" w:beforeAutospacing="0" w:after="0" w:afterAutospacing="0" w:line="276" w:lineRule="auto"/>
        <w:jc w:val="both"/>
        <w:rPr>
          <w:rFonts w:ascii="Arial" w:hAnsi="Arial" w:cs="Arial"/>
          <w:sz w:val="20"/>
          <w:szCs w:val="20"/>
        </w:rPr>
      </w:pPr>
    </w:p>
    <w:p w14:paraId="20BD06DB" w14:textId="77777777" w:rsidR="006F35C3" w:rsidRPr="006B1FC7" w:rsidRDefault="006F35C3" w:rsidP="006B1FC7">
      <w:pPr>
        <w:pStyle w:val="Naslov2"/>
        <w:spacing w:line="276" w:lineRule="auto"/>
        <w:rPr>
          <w:rFonts w:ascii="Arial" w:hAnsi="Arial" w:cs="Arial"/>
          <w:sz w:val="20"/>
          <w:u w:val="none"/>
        </w:rPr>
      </w:pPr>
      <w:r w:rsidRPr="006B1FC7">
        <w:rPr>
          <w:rFonts w:ascii="Arial" w:hAnsi="Arial" w:cs="Arial"/>
          <w:sz w:val="20"/>
          <w:u w:val="none"/>
        </w:rPr>
        <w:t>Javna pooblastila oz. naloge na podlagi zakona oz. na vlogo stranke: 31 zadev, 3 zadevi - v BSP, ostalih 29 zadev ni zavedenih v nobeni uradni evidenci (5 parov kandidatov je sicer vpisanih v bazi posvojiteljev)</w:t>
      </w:r>
      <w:r w:rsidR="00D8194D" w:rsidRPr="006B1FC7">
        <w:rPr>
          <w:rFonts w:ascii="Arial" w:hAnsi="Arial" w:cs="Arial"/>
          <w:sz w:val="20"/>
          <w:u w:val="none"/>
        </w:rPr>
        <w:t>.</w:t>
      </w:r>
    </w:p>
    <w:p w14:paraId="0EBCB3B6" w14:textId="77777777" w:rsidR="006F35C3" w:rsidRDefault="006F35C3" w:rsidP="006F35C3">
      <w:pPr>
        <w:jc w:val="both"/>
        <w:rPr>
          <w:rFonts w:ascii="Arial" w:hAnsi="Arial" w:cs="Arial"/>
          <w:u w:val="single"/>
        </w:rPr>
      </w:pPr>
    </w:p>
    <w:p w14:paraId="784710C6" w14:textId="77777777" w:rsidR="006F35C3" w:rsidRPr="006B1FC7" w:rsidRDefault="006B1FC7" w:rsidP="006B1FC7">
      <w:pPr>
        <w:spacing w:line="276" w:lineRule="auto"/>
        <w:jc w:val="both"/>
        <w:rPr>
          <w:rFonts w:ascii="Arial" w:hAnsi="Arial" w:cs="Arial"/>
        </w:rPr>
      </w:pPr>
      <w:r w:rsidRPr="006B1FC7">
        <w:rPr>
          <w:rFonts w:ascii="Arial" w:hAnsi="Arial" w:cs="Arial"/>
          <w:u w:val="single"/>
        </w:rPr>
        <w:t>S</w:t>
      </w:r>
      <w:r w:rsidR="006F35C3" w:rsidRPr="006B1FC7">
        <w:rPr>
          <w:rFonts w:ascii="Arial" w:hAnsi="Arial" w:cs="Arial"/>
          <w:u w:val="single"/>
        </w:rPr>
        <w:t>kupaj 2019:</w:t>
      </w:r>
    </w:p>
    <w:p w14:paraId="595B7CF4" w14:textId="77777777" w:rsidR="006F35C3" w:rsidRPr="006B1FC7" w:rsidRDefault="006F35C3" w:rsidP="00EE39A2">
      <w:pPr>
        <w:pStyle w:val="Odstavekseznama"/>
        <w:numPr>
          <w:ilvl w:val="0"/>
          <w:numId w:val="24"/>
        </w:numPr>
        <w:spacing w:line="276" w:lineRule="auto"/>
        <w:rPr>
          <w:rFonts w:ascii="Arial" w:hAnsi="Arial" w:cs="Arial"/>
          <w:u w:val="single"/>
        </w:rPr>
      </w:pPr>
      <w:r w:rsidRPr="006B1FC7">
        <w:rPr>
          <w:rFonts w:ascii="Arial" w:hAnsi="Arial" w:cs="Arial"/>
        </w:rPr>
        <w:t xml:space="preserve">postopek dvostranske posvojitve otroka: 3 (2 stara zaključena, 1 nov v mirovanju) </w:t>
      </w:r>
    </w:p>
    <w:p w14:paraId="25D594C1" w14:textId="77777777" w:rsidR="006F35C3" w:rsidRPr="006B1FC7" w:rsidRDefault="006F35C3" w:rsidP="00EE39A2">
      <w:pPr>
        <w:pStyle w:val="Odstavekseznama"/>
        <w:numPr>
          <w:ilvl w:val="0"/>
          <w:numId w:val="24"/>
        </w:numPr>
        <w:spacing w:line="276" w:lineRule="auto"/>
        <w:rPr>
          <w:rFonts w:ascii="Arial" w:hAnsi="Arial" w:cs="Arial"/>
          <w:u w:val="single"/>
        </w:rPr>
      </w:pPr>
      <w:r w:rsidRPr="006B1FC7">
        <w:rPr>
          <w:rFonts w:ascii="Arial" w:hAnsi="Arial" w:cs="Arial"/>
        </w:rPr>
        <w:t>postopek enostranske posvojitve otroka: 1 (zaključen z ustavitvijo)</w:t>
      </w:r>
    </w:p>
    <w:p w14:paraId="0DB86A1C" w14:textId="77777777" w:rsidR="006F35C3" w:rsidRPr="006B1FC7" w:rsidRDefault="006F35C3" w:rsidP="00EE39A2">
      <w:pPr>
        <w:pStyle w:val="Odstavekseznama"/>
        <w:numPr>
          <w:ilvl w:val="0"/>
          <w:numId w:val="24"/>
        </w:numPr>
        <w:spacing w:line="276" w:lineRule="auto"/>
        <w:rPr>
          <w:rFonts w:ascii="Arial" w:hAnsi="Arial" w:cs="Arial"/>
          <w:u w:val="single"/>
        </w:rPr>
      </w:pPr>
      <w:r w:rsidRPr="006B1FC7">
        <w:rPr>
          <w:rFonts w:ascii="Arial" w:hAnsi="Arial" w:cs="Arial"/>
        </w:rPr>
        <w:t>posvojitev iz tujine: 1 (navajam zgolj v vednost)</w:t>
      </w:r>
    </w:p>
    <w:p w14:paraId="76CB7E46" w14:textId="77777777" w:rsidR="006F35C3" w:rsidRPr="006B1FC7" w:rsidRDefault="006F35C3" w:rsidP="00EE39A2">
      <w:pPr>
        <w:pStyle w:val="Odstavekseznama"/>
        <w:numPr>
          <w:ilvl w:val="0"/>
          <w:numId w:val="24"/>
        </w:numPr>
        <w:spacing w:line="276" w:lineRule="auto"/>
        <w:rPr>
          <w:rFonts w:ascii="Arial" w:hAnsi="Arial" w:cs="Arial"/>
        </w:rPr>
      </w:pPr>
      <w:r w:rsidRPr="006B1FC7">
        <w:rPr>
          <w:rFonts w:ascii="Arial" w:hAnsi="Arial" w:cs="Arial"/>
        </w:rPr>
        <w:t>oceno primernosti kandidatov za posvojitev, priprava posvojiteljev: 8 (5 zaključeni, 3 v teku)</w:t>
      </w:r>
    </w:p>
    <w:p w14:paraId="77B835EB" w14:textId="77777777" w:rsidR="006F35C3" w:rsidRPr="006B1FC7" w:rsidRDefault="006F35C3" w:rsidP="00EE39A2">
      <w:pPr>
        <w:pStyle w:val="Odstavekseznama"/>
        <w:numPr>
          <w:ilvl w:val="0"/>
          <w:numId w:val="24"/>
        </w:numPr>
        <w:spacing w:line="276" w:lineRule="auto"/>
        <w:rPr>
          <w:rFonts w:ascii="Arial" w:hAnsi="Arial" w:cs="Arial"/>
        </w:rPr>
      </w:pPr>
      <w:r w:rsidRPr="006B1FC7">
        <w:rPr>
          <w:rFonts w:ascii="Arial" w:hAnsi="Arial" w:cs="Arial"/>
        </w:rPr>
        <w:t>priprava kandidatov za mednarodno posvojitev, priprava dokumentacije za mednarodno posvojitev: 8 ( 1 zaključena s posvojitvijo, ostalo v teku)</w:t>
      </w:r>
    </w:p>
    <w:p w14:paraId="70F96730" w14:textId="77777777" w:rsidR="006F35C3" w:rsidRPr="006B1FC7" w:rsidRDefault="006F35C3" w:rsidP="00EE39A2">
      <w:pPr>
        <w:pStyle w:val="Odstavekseznama"/>
        <w:numPr>
          <w:ilvl w:val="0"/>
          <w:numId w:val="24"/>
        </w:numPr>
        <w:spacing w:line="276" w:lineRule="auto"/>
        <w:rPr>
          <w:rFonts w:ascii="Arial" w:hAnsi="Arial" w:cs="Arial"/>
          <w:u w:val="single"/>
        </w:rPr>
      </w:pPr>
      <w:r w:rsidRPr="006B1FC7">
        <w:rPr>
          <w:rFonts w:ascii="Arial" w:hAnsi="Arial" w:cs="Arial"/>
        </w:rPr>
        <w:t>spremljanje po posvojitvi (posvojitev iz tujine): 6 (5 poročil, 1 v letu 2019 le vodena)</w:t>
      </w:r>
    </w:p>
    <w:p w14:paraId="2AF88F28" w14:textId="77777777" w:rsidR="006F35C3" w:rsidRPr="006B1FC7" w:rsidRDefault="006F35C3" w:rsidP="00EE39A2">
      <w:pPr>
        <w:pStyle w:val="Odstavekseznama"/>
        <w:numPr>
          <w:ilvl w:val="0"/>
          <w:numId w:val="24"/>
        </w:numPr>
        <w:spacing w:line="276" w:lineRule="auto"/>
        <w:rPr>
          <w:rFonts w:ascii="Arial" w:hAnsi="Arial" w:cs="Arial"/>
          <w:u w:val="single"/>
        </w:rPr>
      </w:pPr>
      <w:r w:rsidRPr="006B1FC7">
        <w:rPr>
          <w:rFonts w:ascii="Arial" w:hAnsi="Arial" w:cs="Arial"/>
        </w:rPr>
        <w:t>delo s kandidati po zaključeni oceni, priprava na posvojitev: 2 (v teku)</w:t>
      </w:r>
    </w:p>
    <w:p w14:paraId="1C98A89B" w14:textId="77777777" w:rsidR="006F35C3" w:rsidRPr="006B1FC7" w:rsidRDefault="006F35C3" w:rsidP="00EE39A2">
      <w:pPr>
        <w:pStyle w:val="Odstavekseznama"/>
        <w:numPr>
          <w:ilvl w:val="0"/>
          <w:numId w:val="24"/>
        </w:numPr>
        <w:spacing w:line="276" w:lineRule="auto"/>
        <w:rPr>
          <w:rFonts w:ascii="Arial" w:hAnsi="Arial" w:cs="Arial"/>
          <w:u w:val="single"/>
        </w:rPr>
      </w:pPr>
      <w:r w:rsidRPr="006B1FC7">
        <w:rPr>
          <w:rFonts w:ascii="Arial" w:hAnsi="Arial" w:cs="Arial"/>
        </w:rPr>
        <w:t>poizvedovanje otroka o starših, raziskovanje bioloških korenin: 4 (2 zaključeni, 2 v teku)</w:t>
      </w:r>
    </w:p>
    <w:p w14:paraId="27890931" w14:textId="77777777" w:rsidR="006F35C3" w:rsidRDefault="006F35C3" w:rsidP="006F35C3">
      <w:pPr>
        <w:pStyle w:val="Odstavekseznama"/>
        <w:rPr>
          <w:rFonts w:ascii="Arial" w:hAnsi="Arial" w:cs="Arial"/>
          <w:sz w:val="22"/>
          <w:szCs w:val="22"/>
        </w:rPr>
      </w:pPr>
    </w:p>
    <w:p w14:paraId="4F327032" w14:textId="77777777" w:rsidR="006B1FC7" w:rsidRPr="00D8194D" w:rsidRDefault="006B1FC7" w:rsidP="006F35C3">
      <w:pPr>
        <w:pStyle w:val="Odstavekseznama"/>
        <w:rPr>
          <w:rFonts w:ascii="Arial" w:hAnsi="Arial" w:cs="Arial"/>
          <w:sz w:val="22"/>
          <w:szCs w:val="22"/>
        </w:rPr>
      </w:pPr>
    </w:p>
    <w:p w14:paraId="5D070E5F" w14:textId="77777777" w:rsidR="006F35C3" w:rsidRPr="006B1FC7" w:rsidRDefault="006F35C3" w:rsidP="006B1FC7">
      <w:pPr>
        <w:spacing w:line="276" w:lineRule="auto"/>
        <w:jc w:val="both"/>
        <w:rPr>
          <w:rFonts w:ascii="Arial" w:hAnsi="Arial" w:cs="Arial"/>
        </w:rPr>
      </w:pPr>
      <w:r w:rsidRPr="006B1FC7">
        <w:rPr>
          <w:rFonts w:ascii="Arial" w:hAnsi="Arial" w:cs="Arial"/>
        </w:rPr>
        <w:t xml:space="preserve">Število zadev podobno kot druga leta, v letu 2019 nekaj manj kandidatov za oceno, zato pa več poročil o spremljanju po posvojitvi. Pomembno se mi zdi poudariti, da razen zaključenih posvojitev in izvedenih storitev PSP, ostalo delo, ki sicer temelji na zakonskih določilih ali pa na nalogah, ki jih lahko opravi le center kot pooblaščeni organ, vso delo ni nikjer uradno zabeleženo in prikazano in tako ni dejanske slike o obsegu dela na tem strokovnem področju dela. Tudi v predlogu novega kataloga so te pomanjkljivosti ostale. </w:t>
      </w:r>
    </w:p>
    <w:p w14:paraId="72BF350A" w14:textId="77777777" w:rsidR="006F35C3" w:rsidRPr="006B1FC7" w:rsidRDefault="006F35C3" w:rsidP="00525FEA">
      <w:pPr>
        <w:pStyle w:val="m-7794666405027801183msolistparagraph"/>
        <w:numPr>
          <w:ilvl w:val="0"/>
          <w:numId w:val="43"/>
        </w:numPr>
        <w:spacing w:line="276" w:lineRule="auto"/>
        <w:jc w:val="both"/>
        <w:rPr>
          <w:rFonts w:ascii="Arial" w:hAnsi="Arial" w:cs="Arial"/>
          <w:sz w:val="20"/>
          <w:szCs w:val="20"/>
        </w:rPr>
      </w:pPr>
      <w:r w:rsidRPr="006B1FC7">
        <w:rPr>
          <w:rFonts w:ascii="Arial" w:hAnsi="Arial" w:cs="Arial"/>
          <w:sz w:val="20"/>
          <w:szCs w:val="20"/>
        </w:rPr>
        <w:t xml:space="preserve"> Obravnava otrok in mladoletnikov:</w:t>
      </w:r>
    </w:p>
    <w:p w14:paraId="2C62BB5E" w14:textId="77777777" w:rsidR="006F35C3" w:rsidRPr="006B1FC7" w:rsidRDefault="006F35C3" w:rsidP="006B1FC7">
      <w:pPr>
        <w:spacing w:line="276" w:lineRule="auto"/>
        <w:jc w:val="both"/>
        <w:rPr>
          <w:rFonts w:ascii="Arial" w:hAnsi="Arial" w:cs="Arial"/>
        </w:rPr>
      </w:pPr>
      <w:r w:rsidRPr="006B1FC7">
        <w:rPr>
          <w:rFonts w:ascii="Arial" w:hAnsi="Arial" w:cs="Arial"/>
        </w:rPr>
        <w:t>Poročilo o delu po številu novih nalog za strokovne delavke na področju varstva otrok in mladostnikov</w:t>
      </w:r>
      <w:r w:rsidR="00281B59">
        <w:rPr>
          <w:rFonts w:ascii="Arial" w:hAnsi="Arial" w:cs="Arial"/>
        </w:rPr>
        <w:t xml:space="preserve"> od 1.10.2018 do 31.12.2018:</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2"/>
        <w:gridCol w:w="5461"/>
        <w:gridCol w:w="756"/>
        <w:gridCol w:w="803"/>
        <w:gridCol w:w="803"/>
        <w:gridCol w:w="851"/>
      </w:tblGrid>
      <w:tr w:rsidR="006F35C3" w:rsidRPr="00D272F6" w14:paraId="373D39E2" w14:textId="77777777" w:rsidTr="00D8194D">
        <w:trPr>
          <w:trHeight w:val="314"/>
        </w:trPr>
        <w:tc>
          <w:tcPr>
            <w:tcW w:w="1202" w:type="dxa"/>
            <w:vAlign w:val="center"/>
          </w:tcPr>
          <w:p w14:paraId="62BACD01" w14:textId="77777777" w:rsidR="006F35C3" w:rsidRPr="00C071A9" w:rsidRDefault="006F35C3" w:rsidP="006F35C3">
            <w:pPr>
              <w:rPr>
                <w:rFonts w:ascii="Arial" w:hAnsi="Arial" w:cs="Arial"/>
                <w:b/>
                <w:bCs/>
                <w:color w:val="000000"/>
              </w:rPr>
            </w:pPr>
            <w:r w:rsidRPr="00C071A9">
              <w:rPr>
                <w:rFonts w:ascii="Arial" w:hAnsi="Arial" w:cs="Arial"/>
                <w:b/>
                <w:bCs/>
                <w:color w:val="000000"/>
              </w:rPr>
              <w:t>Šifra</w:t>
            </w:r>
          </w:p>
        </w:tc>
        <w:tc>
          <w:tcPr>
            <w:tcW w:w="5461" w:type="dxa"/>
            <w:vAlign w:val="center"/>
          </w:tcPr>
          <w:p w14:paraId="3357809F" w14:textId="77777777" w:rsidR="006F35C3" w:rsidRPr="00D272F6" w:rsidRDefault="006F35C3" w:rsidP="006F35C3">
            <w:pPr>
              <w:rPr>
                <w:rFonts w:ascii="Arial" w:hAnsi="Arial" w:cs="Arial"/>
                <w:b/>
                <w:bCs/>
                <w:color w:val="000000"/>
                <w:sz w:val="18"/>
                <w:szCs w:val="18"/>
              </w:rPr>
            </w:pPr>
            <w:r w:rsidRPr="00D272F6">
              <w:rPr>
                <w:rFonts w:ascii="Arial" w:hAnsi="Arial" w:cs="Arial"/>
                <w:b/>
                <w:bCs/>
                <w:color w:val="000000"/>
                <w:sz w:val="18"/>
                <w:szCs w:val="18"/>
              </w:rPr>
              <w:t>Naloga / BSP</w:t>
            </w:r>
          </w:p>
        </w:tc>
        <w:tc>
          <w:tcPr>
            <w:tcW w:w="756" w:type="dxa"/>
            <w:vAlign w:val="center"/>
          </w:tcPr>
          <w:p w14:paraId="3EEE24C2" w14:textId="77777777" w:rsidR="006F35C3" w:rsidRPr="0093379F" w:rsidRDefault="006F35C3" w:rsidP="006F35C3">
            <w:pPr>
              <w:jc w:val="center"/>
              <w:rPr>
                <w:rFonts w:ascii="Arial" w:hAnsi="Arial" w:cs="Arial"/>
                <w:b/>
                <w:bCs/>
                <w:color w:val="000000"/>
                <w:sz w:val="18"/>
                <w:szCs w:val="18"/>
              </w:rPr>
            </w:pPr>
            <w:r>
              <w:rPr>
                <w:rFonts w:ascii="Arial" w:hAnsi="Arial" w:cs="Arial"/>
                <w:b/>
                <w:bCs/>
                <w:color w:val="000000"/>
                <w:sz w:val="18"/>
                <w:szCs w:val="18"/>
              </w:rPr>
              <w:t>1</w:t>
            </w:r>
          </w:p>
        </w:tc>
        <w:tc>
          <w:tcPr>
            <w:tcW w:w="803" w:type="dxa"/>
            <w:vAlign w:val="center"/>
          </w:tcPr>
          <w:p w14:paraId="51050DE0" w14:textId="77777777" w:rsidR="006F35C3" w:rsidRPr="0093379F" w:rsidRDefault="006F35C3" w:rsidP="006F35C3">
            <w:pPr>
              <w:jc w:val="center"/>
              <w:rPr>
                <w:rFonts w:ascii="Arial" w:hAnsi="Arial" w:cs="Arial"/>
                <w:b/>
                <w:bCs/>
                <w:color w:val="000000"/>
                <w:sz w:val="18"/>
                <w:szCs w:val="18"/>
              </w:rPr>
            </w:pPr>
            <w:r>
              <w:rPr>
                <w:rFonts w:ascii="Arial" w:hAnsi="Arial" w:cs="Arial"/>
                <w:b/>
                <w:bCs/>
                <w:color w:val="000000"/>
                <w:sz w:val="18"/>
                <w:szCs w:val="18"/>
              </w:rPr>
              <w:t>2</w:t>
            </w:r>
          </w:p>
        </w:tc>
        <w:tc>
          <w:tcPr>
            <w:tcW w:w="803" w:type="dxa"/>
            <w:vAlign w:val="center"/>
          </w:tcPr>
          <w:p w14:paraId="49F23DB0" w14:textId="77777777" w:rsidR="006F35C3" w:rsidRDefault="006F35C3" w:rsidP="006F35C3">
            <w:pPr>
              <w:jc w:val="center"/>
              <w:rPr>
                <w:rFonts w:ascii="Arial" w:hAnsi="Arial" w:cs="Arial"/>
                <w:b/>
                <w:bCs/>
                <w:color w:val="000000"/>
                <w:sz w:val="18"/>
                <w:szCs w:val="18"/>
              </w:rPr>
            </w:pPr>
            <w:r>
              <w:rPr>
                <w:rFonts w:ascii="Arial" w:hAnsi="Arial" w:cs="Arial"/>
                <w:b/>
                <w:bCs/>
                <w:color w:val="000000"/>
                <w:sz w:val="18"/>
                <w:szCs w:val="18"/>
              </w:rPr>
              <w:t>3</w:t>
            </w:r>
          </w:p>
        </w:tc>
        <w:tc>
          <w:tcPr>
            <w:tcW w:w="851" w:type="dxa"/>
          </w:tcPr>
          <w:p w14:paraId="6D3577AE" w14:textId="77777777" w:rsidR="006F35C3" w:rsidRPr="0093379F" w:rsidRDefault="006F35C3" w:rsidP="006F35C3">
            <w:pPr>
              <w:ind w:right="1149"/>
              <w:jc w:val="center"/>
              <w:rPr>
                <w:rFonts w:ascii="Arial" w:hAnsi="Arial" w:cs="Arial"/>
                <w:b/>
                <w:bCs/>
                <w:color w:val="000000"/>
                <w:sz w:val="18"/>
                <w:szCs w:val="18"/>
              </w:rPr>
            </w:pPr>
          </w:p>
        </w:tc>
      </w:tr>
      <w:tr w:rsidR="006F35C3" w:rsidRPr="00D272F6" w14:paraId="2077FD54" w14:textId="77777777" w:rsidTr="00D8194D">
        <w:trPr>
          <w:trHeight w:val="314"/>
        </w:trPr>
        <w:tc>
          <w:tcPr>
            <w:tcW w:w="1202" w:type="dxa"/>
            <w:vAlign w:val="center"/>
          </w:tcPr>
          <w:p w14:paraId="42E26DB1" w14:textId="77777777" w:rsidR="006F35C3" w:rsidRPr="0088778B" w:rsidRDefault="006F35C3" w:rsidP="006F35C3">
            <w:pPr>
              <w:rPr>
                <w:rFonts w:ascii="Arial" w:hAnsi="Arial" w:cs="Arial"/>
                <w:bCs/>
                <w:color w:val="000000"/>
              </w:rPr>
            </w:pPr>
            <w:r w:rsidRPr="0088778B">
              <w:rPr>
                <w:rFonts w:ascii="Arial" w:hAnsi="Arial" w:cs="Arial"/>
                <w:bCs/>
                <w:color w:val="000000"/>
              </w:rPr>
              <w:t>140</w:t>
            </w:r>
          </w:p>
        </w:tc>
        <w:tc>
          <w:tcPr>
            <w:tcW w:w="5461" w:type="dxa"/>
            <w:vAlign w:val="center"/>
          </w:tcPr>
          <w:p w14:paraId="0396E9EF" w14:textId="77777777" w:rsidR="006F35C3" w:rsidRPr="0088778B" w:rsidRDefault="006F35C3" w:rsidP="006F35C3">
            <w:pPr>
              <w:rPr>
                <w:rFonts w:ascii="Arial" w:hAnsi="Arial" w:cs="Arial"/>
                <w:bCs/>
                <w:color w:val="000000"/>
                <w:sz w:val="18"/>
                <w:szCs w:val="18"/>
              </w:rPr>
            </w:pPr>
            <w:r>
              <w:rPr>
                <w:rFonts w:ascii="Arial" w:hAnsi="Arial" w:cs="Arial"/>
                <w:bCs/>
                <w:color w:val="000000"/>
                <w:sz w:val="18"/>
                <w:szCs w:val="18"/>
              </w:rPr>
              <w:t>Predlog sodišču za pridobitev poslovne sposobnosti</w:t>
            </w:r>
          </w:p>
        </w:tc>
        <w:tc>
          <w:tcPr>
            <w:tcW w:w="756" w:type="dxa"/>
            <w:vAlign w:val="center"/>
          </w:tcPr>
          <w:p w14:paraId="4F992601" w14:textId="77777777" w:rsidR="006F35C3" w:rsidRPr="0088778B" w:rsidRDefault="006F35C3" w:rsidP="006F35C3">
            <w:pPr>
              <w:jc w:val="center"/>
              <w:rPr>
                <w:rFonts w:ascii="Arial" w:hAnsi="Arial" w:cs="Arial"/>
                <w:bCs/>
                <w:color w:val="000000"/>
                <w:sz w:val="18"/>
                <w:szCs w:val="18"/>
              </w:rPr>
            </w:pPr>
            <w:r w:rsidRPr="0088778B">
              <w:rPr>
                <w:rFonts w:ascii="Arial" w:hAnsi="Arial" w:cs="Arial"/>
                <w:bCs/>
                <w:color w:val="000000"/>
                <w:sz w:val="18"/>
                <w:szCs w:val="18"/>
              </w:rPr>
              <w:t>1</w:t>
            </w:r>
          </w:p>
        </w:tc>
        <w:tc>
          <w:tcPr>
            <w:tcW w:w="803" w:type="dxa"/>
            <w:vAlign w:val="center"/>
          </w:tcPr>
          <w:p w14:paraId="4153C656" w14:textId="77777777" w:rsidR="006F35C3" w:rsidRDefault="006F35C3" w:rsidP="006F35C3">
            <w:pPr>
              <w:jc w:val="center"/>
              <w:rPr>
                <w:rFonts w:ascii="Arial" w:hAnsi="Arial" w:cs="Arial"/>
                <w:b/>
                <w:bCs/>
                <w:color w:val="000000"/>
                <w:sz w:val="18"/>
                <w:szCs w:val="18"/>
              </w:rPr>
            </w:pPr>
          </w:p>
        </w:tc>
        <w:tc>
          <w:tcPr>
            <w:tcW w:w="803" w:type="dxa"/>
            <w:vAlign w:val="center"/>
          </w:tcPr>
          <w:p w14:paraId="45ECA024" w14:textId="77777777" w:rsidR="006F35C3" w:rsidRPr="00141A8B" w:rsidRDefault="006F35C3" w:rsidP="006F35C3">
            <w:pPr>
              <w:jc w:val="center"/>
              <w:rPr>
                <w:rFonts w:ascii="Arial" w:hAnsi="Arial" w:cs="Arial"/>
                <w:bCs/>
                <w:color w:val="000000"/>
                <w:sz w:val="18"/>
                <w:szCs w:val="18"/>
              </w:rPr>
            </w:pPr>
          </w:p>
        </w:tc>
        <w:tc>
          <w:tcPr>
            <w:tcW w:w="851" w:type="dxa"/>
          </w:tcPr>
          <w:p w14:paraId="21C8692F" w14:textId="77777777" w:rsidR="006F35C3" w:rsidRDefault="006F35C3" w:rsidP="006F35C3">
            <w:pPr>
              <w:ind w:right="1149"/>
              <w:jc w:val="center"/>
              <w:rPr>
                <w:rFonts w:ascii="Arial" w:hAnsi="Arial" w:cs="Arial"/>
                <w:b/>
                <w:bCs/>
                <w:color w:val="000000"/>
                <w:sz w:val="18"/>
                <w:szCs w:val="18"/>
              </w:rPr>
            </w:pPr>
          </w:p>
        </w:tc>
      </w:tr>
      <w:tr w:rsidR="006F35C3" w:rsidRPr="00D272F6" w14:paraId="3B8EB885" w14:textId="77777777" w:rsidTr="00D8194D">
        <w:trPr>
          <w:trHeight w:val="314"/>
        </w:trPr>
        <w:tc>
          <w:tcPr>
            <w:tcW w:w="1202" w:type="dxa"/>
            <w:vAlign w:val="center"/>
          </w:tcPr>
          <w:p w14:paraId="363E3D68" w14:textId="77777777" w:rsidR="006F35C3" w:rsidRPr="00120872" w:rsidRDefault="006F35C3" w:rsidP="006F35C3">
            <w:pPr>
              <w:rPr>
                <w:rFonts w:ascii="Arial" w:hAnsi="Arial" w:cs="Arial"/>
                <w:bCs/>
                <w:color w:val="000000"/>
              </w:rPr>
            </w:pPr>
            <w:r w:rsidRPr="00120872">
              <w:rPr>
                <w:rFonts w:ascii="Arial" w:hAnsi="Arial" w:cs="Arial"/>
                <w:bCs/>
                <w:color w:val="000000"/>
              </w:rPr>
              <w:t>170</w:t>
            </w:r>
          </w:p>
        </w:tc>
        <w:tc>
          <w:tcPr>
            <w:tcW w:w="5461" w:type="dxa"/>
            <w:vAlign w:val="center"/>
          </w:tcPr>
          <w:p w14:paraId="0CC699F9"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Oddaja otroka v zavod</w:t>
            </w:r>
          </w:p>
        </w:tc>
        <w:tc>
          <w:tcPr>
            <w:tcW w:w="756" w:type="dxa"/>
            <w:vAlign w:val="center"/>
          </w:tcPr>
          <w:p w14:paraId="3A0D9B1B"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2</w:t>
            </w:r>
          </w:p>
        </w:tc>
        <w:tc>
          <w:tcPr>
            <w:tcW w:w="803" w:type="dxa"/>
            <w:vAlign w:val="center"/>
          </w:tcPr>
          <w:p w14:paraId="370436BF"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6</w:t>
            </w:r>
          </w:p>
        </w:tc>
        <w:tc>
          <w:tcPr>
            <w:tcW w:w="803" w:type="dxa"/>
            <w:vAlign w:val="center"/>
          </w:tcPr>
          <w:p w14:paraId="37B5125B"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5</w:t>
            </w:r>
          </w:p>
        </w:tc>
        <w:tc>
          <w:tcPr>
            <w:tcW w:w="851" w:type="dxa"/>
          </w:tcPr>
          <w:p w14:paraId="388E0626" w14:textId="77777777" w:rsidR="006F35C3" w:rsidRDefault="006F35C3" w:rsidP="006F35C3">
            <w:pPr>
              <w:ind w:right="1149"/>
              <w:jc w:val="center"/>
              <w:rPr>
                <w:rFonts w:ascii="Arial" w:hAnsi="Arial" w:cs="Arial"/>
                <w:bCs/>
                <w:color w:val="000000"/>
                <w:sz w:val="18"/>
                <w:szCs w:val="18"/>
              </w:rPr>
            </w:pPr>
          </w:p>
        </w:tc>
      </w:tr>
      <w:tr w:rsidR="006F35C3" w:rsidRPr="00D272F6" w14:paraId="2EC5DFD6" w14:textId="77777777" w:rsidTr="00D8194D">
        <w:trPr>
          <w:trHeight w:val="314"/>
        </w:trPr>
        <w:tc>
          <w:tcPr>
            <w:tcW w:w="1202" w:type="dxa"/>
            <w:vAlign w:val="center"/>
          </w:tcPr>
          <w:p w14:paraId="6D49A28D" w14:textId="77777777" w:rsidR="006F35C3" w:rsidRPr="00120872" w:rsidRDefault="006F35C3" w:rsidP="006F35C3">
            <w:pPr>
              <w:rPr>
                <w:rFonts w:ascii="Arial" w:hAnsi="Arial" w:cs="Arial"/>
                <w:bCs/>
                <w:color w:val="000000"/>
              </w:rPr>
            </w:pPr>
            <w:r w:rsidRPr="00120872">
              <w:rPr>
                <w:rFonts w:ascii="Arial" w:hAnsi="Arial" w:cs="Arial"/>
                <w:bCs/>
                <w:color w:val="000000"/>
              </w:rPr>
              <w:t>195</w:t>
            </w:r>
          </w:p>
        </w:tc>
        <w:tc>
          <w:tcPr>
            <w:tcW w:w="5461" w:type="dxa"/>
            <w:vAlign w:val="center"/>
          </w:tcPr>
          <w:p w14:paraId="3CEDEC11"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Obravnava otrok zaradi suma storitve prekrškov ali kaznivih dejanj</w:t>
            </w:r>
          </w:p>
        </w:tc>
        <w:tc>
          <w:tcPr>
            <w:tcW w:w="756" w:type="dxa"/>
            <w:vAlign w:val="center"/>
          </w:tcPr>
          <w:p w14:paraId="0E8610EF"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4844629C"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15</w:t>
            </w:r>
          </w:p>
        </w:tc>
        <w:tc>
          <w:tcPr>
            <w:tcW w:w="803" w:type="dxa"/>
            <w:vAlign w:val="center"/>
          </w:tcPr>
          <w:p w14:paraId="0287E6F3"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5</w:t>
            </w:r>
          </w:p>
        </w:tc>
        <w:tc>
          <w:tcPr>
            <w:tcW w:w="851" w:type="dxa"/>
          </w:tcPr>
          <w:p w14:paraId="32B39773" w14:textId="77777777" w:rsidR="006F35C3" w:rsidRDefault="006F35C3" w:rsidP="006F35C3">
            <w:pPr>
              <w:ind w:right="1149"/>
              <w:jc w:val="center"/>
              <w:rPr>
                <w:rFonts w:ascii="Arial" w:hAnsi="Arial" w:cs="Arial"/>
                <w:bCs/>
                <w:color w:val="000000"/>
                <w:sz w:val="18"/>
                <w:szCs w:val="18"/>
              </w:rPr>
            </w:pPr>
          </w:p>
        </w:tc>
      </w:tr>
      <w:tr w:rsidR="006F35C3" w:rsidRPr="00D272F6" w14:paraId="2B25A0CB" w14:textId="77777777" w:rsidTr="00D8194D">
        <w:trPr>
          <w:trHeight w:val="314"/>
        </w:trPr>
        <w:tc>
          <w:tcPr>
            <w:tcW w:w="1202" w:type="dxa"/>
            <w:vAlign w:val="center"/>
          </w:tcPr>
          <w:p w14:paraId="7828E30A" w14:textId="77777777" w:rsidR="006F35C3" w:rsidRPr="00120872" w:rsidRDefault="006F35C3" w:rsidP="006F35C3">
            <w:pPr>
              <w:rPr>
                <w:rFonts w:ascii="Arial" w:hAnsi="Arial" w:cs="Arial"/>
                <w:bCs/>
                <w:color w:val="000000"/>
              </w:rPr>
            </w:pPr>
            <w:r w:rsidRPr="00120872">
              <w:rPr>
                <w:rFonts w:ascii="Arial" w:hAnsi="Arial" w:cs="Arial"/>
                <w:bCs/>
                <w:color w:val="000000"/>
              </w:rPr>
              <w:t>200</w:t>
            </w:r>
          </w:p>
        </w:tc>
        <w:tc>
          <w:tcPr>
            <w:tcW w:w="5461" w:type="dxa"/>
            <w:vAlign w:val="center"/>
          </w:tcPr>
          <w:p w14:paraId="539AEFB7"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Obravnava otrok in mladoletnikov s težavami v odraščanju (brez KD)</w:t>
            </w:r>
          </w:p>
        </w:tc>
        <w:tc>
          <w:tcPr>
            <w:tcW w:w="756" w:type="dxa"/>
            <w:vAlign w:val="center"/>
          </w:tcPr>
          <w:p w14:paraId="79EB2DB2"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12</w:t>
            </w:r>
          </w:p>
        </w:tc>
        <w:tc>
          <w:tcPr>
            <w:tcW w:w="803" w:type="dxa"/>
            <w:vAlign w:val="center"/>
          </w:tcPr>
          <w:p w14:paraId="4E450D49"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16</w:t>
            </w:r>
          </w:p>
        </w:tc>
        <w:tc>
          <w:tcPr>
            <w:tcW w:w="803" w:type="dxa"/>
            <w:vAlign w:val="center"/>
          </w:tcPr>
          <w:p w14:paraId="4A1B7AAB"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12</w:t>
            </w:r>
          </w:p>
        </w:tc>
        <w:tc>
          <w:tcPr>
            <w:tcW w:w="851" w:type="dxa"/>
          </w:tcPr>
          <w:p w14:paraId="1B3DC119" w14:textId="77777777" w:rsidR="006F35C3" w:rsidRDefault="006F35C3" w:rsidP="006F35C3">
            <w:pPr>
              <w:tabs>
                <w:tab w:val="left" w:pos="0"/>
              </w:tabs>
              <w:ind w:right="1149"/>
              <w:jc w:val="center"/>
              <w:rPr>
                <w:rFonts w:ascii="Arial" w:hAnsi="Arial" w:cs="Arial"/>
                <w:bCs/>
                <w:color w:val="000000"/>
                <w:sz w:val="18"/>
                <w:szCs w:val="18"/>
              </w:rPr>
            </w:pPr>
          </w:p>
        </w:tc>
      </w:tr>
      <w:tr w:rsidR="006F35C3" w:rsidRPr="00D272F6" w14:paraId="208011DC" w14:textId="77777777" w:rsidTr="00D8194D">
        <w:trPr>
          <w:trHeight w:val="314"/>
        </w:trPr>
        <w:tc>
          <w:tcPr>
            <w:tcW w:w="1202" w:type="dxa"/>
            <w:vAlign w:val="center"/>
          </w:tcPr>
          <w:p w14:paraId="5D9654E0" w14:textId="77777777" w:rsidR="006F35C3" w:rsidRPr="00120872" w:rsidRDefault="006F35C3" w:rsidP="006F35C3">
            <w:pPr>
              <w:rPr>
                <w:rFonts w:ascii="Arial" w:hAnsi="Arial" w:cs="Arial"/>
                <w:bCs/>
                <w:color w:val="000000"/>
              </w:rPr>
            </w:pPr>
            <w:r w:rsidRPr="00120872">
              <w:rPr>
                <w:rFonts w:ascii="Arial" w:hAnsi="Arial" w:cs="Arial"/>
                <w:bCs/>
                <w:color w:val="000000"/>
              </w:rPr>
              <w:t>205</w:t>
            </w:r>
          </w:p>
        </w:tc>
        <w:tc>
          <w:tcPr>
            <w:tcW w:w="5461" w:type="dxa"/>
            <w:vAlign w:val="center"/>
          </w:tcPr>
          <w:p w14:paraId="6B42FA00"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Odloženi pregon</w:t>
            </w:r>
          </w:p>
        </w:tc>
        <w:tc>
          <w:tcPr>
            <w:tcW w:w="756" w:type="dxa"/>
            <w:vAlign w:val="center"/>
          </w:tcPr>
          <w:p w14:paraId="037DD009"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0CA28A77"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w:t>
            </w:r>
          </w:p>
        </w:tc>
        <w:tc>
          <w:tcPr>
            <w:tcW w:w="803" w:type="dxa"/>
            <w:vAlign w:val="center"/>
          </w:tcPr>
          <w:p w14:paraId="52A6BC9D" w14:textId="77777777" w:rsidR="006F35C3" w:rsidRDefault="006F35C3" w:rsidP="006F35C3">
            <w:pPr>
              <w:jc w:val="center"/>
              <w:rPr>
                <w:rFonts w:ascii="Arial" w:hAnsi="Arial" w:cs="Arial"/>
                <w:bCs/>
                <w:color w:val="000000"/>
                <w:sz w:val="18"/>
                <w:szCs w:val="18"/>
              </w:rPr>
            </w:pPr>
          </w:p>
        </w:tc>
        <w:tc>
          <w:tcPr>
            <w:tcW w:w="851" w:type="dxa"/>
          </w:tcPr>
          <w:p w14:paraId="619EB484" w14:textId="77777777" w:rsidR="006F35C3" w:rsidRDefault="006F35C3" w:rsidP="006F35C3">
            <w:pPr>
              <w:tabs>
                <w:tab w:val="left" w:pos="0"/>
              </w:tabs>
              <w:ind w:right="1149"/>
              <w:jc w:val="center"/>
              <w:rPr>
                <w:rFonts w:ascii="Arial" w:hAnsi="Arial" w:cs="Arial"/>
                <w:bCs/>
                <w:color w:val="000000"/>
                <w:sz w:val="18"/>
                <w:szCs w:val="18"/>
              </w:rPr>
            </w:pPr>
          </w:p>
        </w:tc>
      </w:tr>
      <w:tr w:rsidR="006F35C3" w:rsidRPr="00D272F6" w14:paraId="6F48B7D9" w14:textId="77777777" w:rsidTr="00D8194D">
        <w:trPr>
          <w:trHeight w:val="314"/>
        </w:trPr>
        <w:tc>
          <w:tcPr>
            <w:tcW w:w="1202" w:type="dxa"/>
            <w:vAlign w:val="center"/>
          </w:tcPr>
          <w:p w14:paraId="6C39D998" w14:textId="77777777" w:rsidR="006F35C3" w:rsidRPr="00120872" w:rsidRDefault="006F35C3" w:rsidP="006F35C3">
            <w:pPr>
              <w:rPr>
                <w:rFonts w:ascii="Arial" w:hAnsi="Arial" w:cs="Arial"/>
                <w:bCs/>
                <w:color w:val="000000"/>
              </w:rPr>
            </w:pPr>
            <w:r w:rsidRPr="00120872">
              <w:rPr>
                <w:rFonts w:ascii="Arial" w:hAnsi="Arial" w:cs="Arial"/>
                <w:bCs/>
                <w:color w:val="000000"/>
              </w:rPr>
              <w:t>210</w:t>
            </w:r>
          </w:p>
        </w:tc>
        <w:tc>
          <w:tcPr>
            <w:tcW w:w="5461" w:type="dxa"/>
            <w:vAlign w:val="center"/>
          </w:tcPr>
          <w:p w14:paraId="025D90A9"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Obravnava mladoletnika v predkazenskem postopku</w:t>
            </w:r>
          </w:p>
        </w:tc>
        <w:tc>
          <w:tcPr>
            <w:tcW w:w="756" w:type="dxa"/>
            <w:vAlign w:val="center"/>
          </w:tcPr>
          <w:p w14:paraId="5A83615C"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w:t>
            </w:r>
          </w:p>
        </w:tc>
        <w:tc>
          <w:tcPr>
            <w:tcW w:w="803" w:type="dxa"/>
            <w:vAlign w:val="center"/>
          </w:tcPr>
          <w:p w14:paraId="7D3AE894"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w:t>
            </w:r>
          </w:p>
        </w:tc>
        <w:tc>
          <w:tcPr>
            <w:tcW w:w="803" w:type="dxa"/>
            <w:vAlign w:val="center"/>
          </w:tcPr>
          <w:p w14:paraId="57F964A9"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5</w:t>
            </w:r>
          </w:p>
        </w:tc>
        <w:tc>
          <w:tcPr>
            <w:tcW w:w="851" w:type="dxa"/>
          </w:tcPr>
          <w:p w14:paraId="15977AA5" w14:textId="77777777" w:rsidR="006F35C3" w:rsidRDefault="006F35C3" w:rsidP="006F35C3">
            <w:pPr>
              <w:ind w:right="1149"/>
              <w:jc w:val="center"/>
              <w:rPr>
                <w:rFonts w:ascii="Arial" w:hAnsi="Arial" w:cs="Arial"/>
                <w:bCs/>
                <w:color w:val="000000"/>
                <w:sz w:val="18"/>
                <w:szCs w:val="18"/>
              </w:rPr>
            </w:pPr>
          </w:p>
        </w:tc>
      </w:tr>
      <w:tr w:rsidR="006F35C3" w:rsidRPr="00D272F6" w14:paraId="71B0EFDA" w14:textId="77777777" w:rsidTr="00D8194D">
        <w:trPr>
          <w:trHeight w:val="314"/>
        </w:trPr>
        <w:tc>
          <w:tcPr>
            <w:tcW w:w="1202" w:type="dxa"/>
            <w:vAlign w:val="center"/>
          </w:tcPr>
          <w:p w14:paraId="53C1EA9B" w14:textId="77777777" w:rsidR="006F35C3" w:rsidRPr="00120872" w:rsidRDefault="006F35C3" w:rsidP="006F35C3">
            <w:pPr>
              <w:rPr>
                <w:rFonts w:ascii="Arial" w:hAnsi="Arial" w:cs="Arial"/>
                <w:bCs/>
                <w:color w:val="000000"/>
              </w:rPr>
            </w:pPr>
            <w:r w:rsidRPr="00120872">
              <w:rPr>
                <w:rFonts w:ascii="Arial" w:hAnsi="Arial" w:cs="Arial"/>
                <w:bCs/>
                <w:color w:val="000000"/>
              </w:rPr>
              <w:t>215</w:t>
            </w:r>
          </w:p>
        </w:tc>
        <w:tc>
          <w:tcPr>
            <w:tcW w:w="5461" w:type="dxa"/>
            <w:vAlign w:val="center"/>
          </w:tcPr>
          <w:p w14:paraId="51521001"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Obravnava mladoletnika v kazenskem postopku in v postopku o prekršku</w:t>
            </w:r>
          </w:p>
        </w:tc>
        <w:tc>
          <w:tcPr>
            <w:tcW w:w="756" w:type="dxa"/>
            <w:vAlign w:val="center"/>
          </w:tcPr>
          <w:p w14:paraId="543CCC15"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3B6E13AD"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08F5A9B8" w14:textId="77777777" w:rsidR="006F35C3" w:rsidRPr="0093379F" w:rsidRDefault="006F35C3" w:rsidP="006F35C3">
            <w:pPr>
              <w:jc w:val="center"/>
              <w:rPr>
                <w:rFonts w:ascii="Arial" w:hAnsi="Arial" w:cs="Arial"/>
                <w:bCs/>
                <w:color w:val="000000"/>
                <w:sz w:val="18"/>
                <w:szCs w:val="18"/>
              </w:rPr>
            </w:pPr>
          </w:p>
        </w:tc>
        <w:tc>
          <w:tcPr>
            <w:tcW w:w="851" w:type="dxa"/>
          </w:tcPr>
          <w:p w14:paraId="537CB176" w14:textId="77777777" w:rsidR="006F35C3" w:rsidRDefault="006F35C3" w:rsidP="006F35C3">
            <w:pPr>
              <w:ind w:right="1149"/>
              <w:jc w:val="center"/>
              <w:rPr>
                <w:rFonts w:ascii="Arial" w:hAnsi="Arial" w:cs="Arial"/>
                <w:bCs/>
                <w:color w:val="000000"/>
                <w:sz w:val="18"/>
                <w:szCs w:val="18"/>
              </w:rPr>
            </w:pPr>
          </w:p>
        </w:tc>
      </w:tr>
      <w:tr w:rsidR="006F35C3" w:rsidRPr="00D272F6" w14:paraId="3A4231BB" w14:textId="77777777" w:rsidTr="00D8194D">
        <w:trPr>
          <w:trHeight w:val="314"/>
        </w:trPr>
        <w:tc>
          <w:tcPr>
            <w:tcW w:w="1202" w:type="dxa"/>
            <w:vAlign w:val="center"/>
          </w:tcPr>
          <w:p w14:paraId="2BEE854B" w14:textId="77777777" w:rsidR="006F35C3" w:rsidRPr="00120872" w:rsidRDefault="006F35C3" w:rsidP="006F35C3">
            <w:pPr>
              <w:rPr>
                <w:rFonts w:ascii="Arial" w:hAnsi="Arial" w:cs="Arial"/>
                <w:bCs/>
                <w:color w:val="000000"/>
              </w:rPr>
            </w:pPr>
            <w:r>
              <w:rPr>
                <w:rFonts w:ascii="Arial" w:hAnsi="Arial" w:cs="Arial"/>
                <w:bCs/>
                <w:color w:val="000000"/>
              </w:rPr>
              <w:t>216</w:t>
            </w:r>
          </w:p>
        </w:tc>
        <w:tc>
          <w:tcPr>
            <w:tcW w:w="5461" w:type="dxa"/>
            <w:vAlign w:val="center"/>
          </w:tcPr>
          <w:p w14:paraId="787C54E6" w14:textId="77777777" w:rsidR="006F35C3" w:rsidRPr="00120872" w:rsidRDefault="006F35C3" w:rsidP="006F35C3">
            <w:pPr>
              <w:rPr>
                <w:rFonts w:ascii="Arial" w:hAnsi="Arial" w:cs="Arial"/>
                <w:bCs/>
                <w:color w:val="000000"/>
                <w:sz w:val="18"/>
                <w:szCs w:val="18"/>
              </w:rPr>
            </w:pPr>
            <w:r>
              <w:rPr>
                <w:rFonts w:ascii="Arial" w:hAnsi="Arial" w:cs="Arial"/>
                <w:bCs/>
                <w:color w:val="000000"/>
                <w:sz w:val="18"/>
                <w:szCs w:val="18"/>
              </w:rPr>
              <w:t>Obravnava mladoletnika v kazenskem postopku</w:t>
            </w:r>
          </w:p>
        </w:tc>
        <w:tc>
          <w:tcPr>
            <w:tcW w:w="756" w:type="dxa"/>
            <w:vAlign w:val="center"/>
          </w:tcPr>
          <w:p w14:paraId="54D206C5"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14</w:t>
            </w:r>
          </w:p>
        </w:tc>
        <w:tc>
          <w:tcPr>
            <w:tcW w:w="803" w:type="dxa"/>
            <w:vAlign w:val="center"/>
          </w:tcPr>
          <w:p w14:paraId="185AA04A"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7</w:t>
            </w:r>
          </w:p>
        </w:tc>
        <w:tc>
          <w:tcPr>
            <w:tcW w:w="803" w:type="dxa"/>
            <w:vAlign w:val="center"/>
          </w:tcPr>
          <w:p w14:paraId="67C3FFDC"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2</w:t>
            </w:r>
          </w:p>
        </w:tc>
        <w:tc>
          <w:tcPr>
            <w:tcW w:w="851" w:type="dxa"/>
          </w:tcPr>
          <w:p w14:paraId="653B97FA" w14:textId="77777777" w:rsidR="006F35C3" w:rsidRDefault="006F35C3" w:rsidP="006F35C3">
            <w:pPr>
              <w:ind w:right="1149"/>
              <w:jc w:val="center"/>
              <w:rPr>
                <w:rFonts w:ascii="Arial" w:hAnsi="Arial" w:cs="Arial"/>
                <w:bCs/>
                <w:color w:val="000000"/>
                <w:sz w:val="18"/>
                <w:szCs w:val="18"/>
              </w:rPr>
            </w:pPr>
          </w:p>
        </w:tc>
      </w:tr>
      <w:tr w:rsidR="006F35C3" w:rsidRPr="00D272F6" w14:paraId="324CA00B" w14:textId="77777777" w:rsidTr="00D8194D">
        <w:trPr>
          <w:trHeight w:val="314"/>
        </w:trPr>
        <w:tc>
          <w:tcPr>
            <w:tcW w:w="1202" w:type="dxa"/>
            <w:vAlign w:val="center"/>
          </w:tcPr>
          <w:p w14:paraId="187A9998" w14:textId="77777777" w:rsidR="006F35C3" w:rsidRPr="00120872" w:rsidRDefault="006F35C3" w:rsidP="006F35C3">
            <w:pPr>
              <w:rPr>
                <w:rFonts w:ascii="Arial" w:hAnsi="Arial" w:cs="Arial"/>
                <w:bCs/>
                <w:color w:val="000000"/>
              </w:rPr>
            </w:pPr>
            <w:r>
              <w:rPr>
                <w:rFonts w:ascii="Arial" w:hAnsi="Arial" w:cs="Arial"/>
                <w:bCs/>
                <w:color w:val="000000"/>
              </w:rPr>
              <w:t>217</w:t>
            </w:r>
          </w:p>
        </w:tc>
        <w:tc>
          <w:tcPr>
            <w:tcW w:w="5461" w:type="dxa"/>
            <w:vAlign w:val="center"/>
          </w:tcPr>
          <w:p w14:paraId="32631AB6" w14:textId="77777777" w:rsidR="006F35C3" w:rsidRPr="00120872" w:rsidRDefault="006F35C3" w:rsidP="006F35C3">
            <w:pPr>
              <w:rPr>
                <w:rFonts w:ascii="Arial" w:hAnsi="Arial" w:cs="Arial"/>
                <w:bCs/>
                <w:color w:val="000000"/>
                <w:sz w:val="18"/>
                <w:szCs w:val="18"/>
              </w:rPr>
            </w:pPr>
            <w:r>
              <w:rPr>
                <w:rFonts w:ascii="Arial" w:hAnsi="Arial" w:cs="Arial"/>
                <w:bCs/>
                <w:color w:val="000000"/>
                <w:sz w:val="18"/>
                <w:szCs w:val="18"/>
              </w:rPr>
              <w:t>Obravnava mladoletnika v postopku o prekršku</w:t>
            </w:r>
          </w:p>
        </w:tc>
        <w:tc>
          <w:tcPr>
            <w:tcW w:w="756" w:type="dxa"/>
            <w:vAlign w:val="center"/>
          </w:tcPr>
          <w:p w14:paraId="1F047E54"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16</w:t>
            </w:r>
          </w:p>
        </w:tc>
        <w:tc>
          <w:tcPr>
            <w:tcW w:w="803" w:type="dxa"/>
            <w:vAlign w:val="center"/>
          </w:tcPr>
          <w:p w14:paraId="0A6F1790"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13</w:t>
            </w:r>
          </w:p>
        </w:tc>
        <w:tc>
          <w:tcPr>
            <w:tcW w:w="803" w:type="dxa"/>
            <w:vAlign w:val="center"/>
          </w:tcPr>
          <w:p w14:paraId="62E7A7E2"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12</w:t>
            </w:r>
          </w:p>
        </w:tc>
        <w:tc>
          <w:tcPr>
            <w:tcW w:w="851" w:type="dxa"/>
          </w:tcPr>
          <w:p w14:paraId="6C206842" w14:textId="77777777" w:rsidR="006F35C3" w:rsidRDefault="006F35C3" w:rsidP="006F35C3">
            <w:pPr>
              <w:ind w:right="1149"/>
              <w:jc w:val="center"/>
              <w:rPr>
                <w:rFonts w:ascii="Arial" w:hAnsi="Arial" w:cs="Arial"/>
                <w:bCs/>
                <w:color w:val="000000"/>
                <w:sz w:val="18"/>
                <w:szCs w:val="18"/>
              </w:rPr>
            </w:pPr>
          </w:p>
        </w:tc>
      </w:tr>
      <w:tr w:rsidR="006F35C3" w:rsidRPr="00D272F6" w14:paraId="51F6CE39" w14:textId="77777777" w:rsidTr="00D8194D">
        <w:trPr>
          <w:trHeight w:val="314"/>
        </w:trPr>
        <w:tc>
          <w:tcPr>
            <w:tcW w:w="1202" w:type="dxa"/>
            <w:vAlign w:val="center"/>
          </w:tcPr>
          <w:p w14:paraId="40A48769" w14:textId="77777777" w:rsidR="006F35C3" w:rsidRPr="00120872" w:rsidRDefault="006F35C3" w:rsidP="006F35C3">
            <w:pPr>
              <w:rPr>
                <w:rFonts w:ascii="Arial" w:hAnsi="Arial" w:cs="Arial"/>
                <w:bCs/>
                <w:color w:val="000000"/>
              </w:rPr>
            </w:pPr>
            <w:r w:rsidRPr="00120872">
              <w:rPr>
                <w:rFonts w:ascii="Arial" w:hAnsi="Arial" w:cs="Arial"/>
                <w:bCs/>
                <w:color w:val="000000"/>
              </w:rPr>
              <w:t>220</w:t>
            </w:r>
          </w:p>
        </w:tc>
        <w:tc>
          <w:tcPr>
            <w:tcW w:w="5461" w:type="dxa"/>
            <w:vAlign w:val="center"/>
          </w:tcPr>
          <w:p w14:paraId="02EB9094"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Vzgojni ukrepi po KZ – vzgojni zavod ali zavod za usposabljanje</w:t>
            </w:r>
          </w:p>
        </w:tc>
        <w:tc>
          <w:tcPr>
            <w:tcW w:w="756" w:type="dxa"/>
            <w:vAlign w:val="center"/>
          </w:tcPr>
          <w:p w14:paraId="2216318B"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487768AE"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w:t>
            </w:r>
          </w:p>
        </w:tc>
        <w:tc>
          <w:tcPr>
            <w:tcW w:w="803" w:type="dxa"/>
            <w:vAlign w:val="center"/>
          </w:tcPr>
          <w:p w14:paraId="27F7BB1F" w14:textId="77777777" w:rsidR="006F35C3" w:rsidRDefault="006F35C3" w:rsidP="006F35C3">
            <w:pPr>
              <w:jc w:val="center"/>
              <w:rPr>
                <w:rFonts w:ascii="Arial" w:hAnsi="Arial" w:cs="Arial"/>
                <w:bCs/>
                <w:color w:val="000000"/>
                <w:sz w:val="18"/>
                <w:szCs w:val="18"/>
              </w:rPr>
            </w:pPr>
          </w:p>
        </w:tc>
        <w:tc>
          <w:tcPr>
            <w:tcW w:w="851" w:type="dxa"/>
          </w:tcPr>
          <w:p w14:paraId="65D25AEB" w14:textId="77777777" w:rsidR="006F35C3" w:rsidRDefault="006F35C3" w:rsidP="006F35C3">
            <w:pPr>
              <w:ind w:right="1149"/>
              <w:jc w:val="center"/>
              <w:rPr>
                <w:rFonts w:ascii="Arial" w:hAnsi="Arial" w:cs="Arial"/>
                <w:bCs/>
                <w:color w:val="000000"/>
                <w:sz w:val="18"/>
                <w:szCs w:val="18"/>
              </w:rPr>
            </w:pPr>
          </w:p>
        </w:tc>
      </w:tr>
      <w:tr w:rsidR="006F35C3" w:rsidRPr="00D272F6" w14:paraId="146C2689" w14:textId="77777777" w:rsidTr="00D8194D">
        <w:trPr>
          <w:trHeight w:val="314"/>
        </w:trPr>
        <w:tc>
          <w:tcPr>
            <w:tcW w:w="1202" w:type="dxa"/>
            <w:vAlign w:val="center"/>
          </w:tcPr>
          <w:p w14:paraId="04524D48" w14:textId="77777777" w:rsidR="006F35C3" w:rsidRPr="00120872" w:rsidRDefault="006F35C3" w:rsidP="006F35C3">
            <w:pPr>
              <w:rPr>
                <w:rFonts w:ascii="Arial" w:hAnsi="Arial" w:cs="Arial"/>
                <w:bCs/>
                <w:color w:val="000000"/>
              </w:rPr>
            </w:pPr>
            <w:r w:rsidRPr="00120872">
              <w:rPr>
                <w:rFonts w:ascii="Arial" w:hAnsi="Arial" w:cs="Arial"/>
                <w:bCs/>
                <w:color w:val="000000"/>
              </w:rPr>
              <w:t>225</w:t>
            </w:r>
          </w:p>
        </w:tc>
        <w:tc>
          <w:tcPr>
            <w:tcW w:w="5461" w:type="dxa"/>
            <w:vAlign w:val="center"/>
          </w:tcPr>
          <w:p w14:paraId="646B7E33"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Vzgojni ukrepi po KZ – prevzgojni dom</w:t>
            </w:r>
          </w:p>
        </w:tc>
        <w:tc>
          <w:tcPr>
            <w:tcW w:w="756" w:type="dxa"/>
            <w:vAlign w:val="center"/>
          </w:tcPr>
          <w:p w14:paraId="0AD54977"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33701307"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6D96C13E" w14:textId="77777777" w:rsidR="006F35C3" w:rsidRPr="0093379F" w:rsidRDefault="006F35C3" w:rsidP="006F35C3">
            <w:pPr>
              <w:jc w:val="center"/>
              <w:rPr>
                <w:rFonts w:ascii="Arial" w:hAnsi="Arial" w:cs="Arial"/>
                <w:bCs/>
                <w:color w:val="000000"/>
                <w:sz w:val="18"/>
                <w:szCs w:val="18"/>
              </w:rPr>
            </w:pPr>
          </w:p>
        </w:tc>
        <w:tc>
          <w:tcPr>
            <w:tcW w:w="851" w:type="dxa"/>
          </w:tcPr>
          <w:p w14:paraId="4B804F39" w14:textId="77777777" w:rsidR="006F35C3" w:rsidRDefault="006F35C3" w:rsidP="006F35C3">
            <w:pPr>
              <w:ind w:right="1149"/>
              <w:jc w:val="center"/>
              <w:rPr>
                <w:rFonts w:ascii="Arial" w:hAnsi="Arial" w:cs="Arial"/>
                <w:bCs/>
                <w:color w:val="000000"/>
                <w:sz w:val="18"/>
                <w:szCs w:val="18"/>
              </w:rPr>
            </w:pPr>
          </w:p>
        </w:tc>
      </w:tr>
      <w:tr w:rsidR="006F35C3" w:rsidRPr="00D272F6" w14:paraId="38516883" w14:textId="77777777" w:rsidTr="00D8194D">
        <w:trPr>
          <w:trHeight w:val="314"/>
        </w:trPr>
        <w:tc>
          <w:tcPr>
            <w:tcW w:w="1202" w:type="dxa"/>
            <w:vAlign w:val="center"/>
          </w:tcPr>
          <w:p w14:paraId="140F0DAB" w14:textId="77777777" w:rsidR="006F35C3" w:rsidRPr="00120872" w:rsidRDefault="006F35C3" w:rsidP="006F35C3">
            <w:pPr>
              <w:rPr>
                <w:rFonts w:ascii="Arial" w:hAnsi="Arial" w:cs="Arial"/>
                <w:bCs/>
                <w:color w:val="000000"/>
              </w:rPr>
            </w:pPr>
            <w:r w:rsidRPr="00120872">
              <w:rPr>
                <w:rFonts w:ascii="Arial" w:hAnsi="Arial" w:cs="Arial"/>
                <w:bCs/>
                <w:color w:val="000000"/>
              </w:rPr>
              <w:t>230</w:t>
            </w:r>
          </w:p>
        </w:tc>
        <w:tc>
          <w:tcPr>
            <w:tcW w:w="5461" w:type="dxa"/>
            <w:vAlign w:val="center"/>
          </w:tcPr>
          <w:p w14:paraId="208C1FEE"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Vzgojni ukrepi po KZ – navodila in</w:t>
            </w:r>
            <w:r>
              <w:rPr>
                <w:rFonts w:ascii="Arial" w:hAnsi="Arial" w:cs="Arial"/>
                <w:bCs/>
                <w:color w:val="000000"/>
                <w:sz w:val="18"/>
                <w:szCs w:val="18"/>
              </w:rPr>
              <w:t xml:space="preserve"> </w:t>
            </w:r>
            <w:r w:rsidRPr="00120872">
              <w:rPr>
                <w:rFonts w:ascii="Arial" w:hAnsi="Arial" w:cs="Arial"/>
                <w:bCs/>
                <w:color w:val="000000"/>
                <w:sz w:val="18"/>
                <w:szCs w:val="18"/>
              </w:rPr>
              <w:t>prepovedi</w:t>
            </w:r>
          </w:p>
        </w:tc>
        <w:tc>
          <w:tcPr>
            <w:tcW w:w="756" w:type="dxa"/>
            <w:vAlign w:val="center"/>
          </w:tcPr>
          <w:p w14:paraId="3AB1B9E3"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4</w:t>
            </w:r>
          </w:p>
        </w:tc>
        <w:tc>
          <w:tcPr>
            <w:tcW w:w="803" w:type="dxa"/>
            <w:vAlign w:val="center"/>
          </w:tcPr>
          <w:p w14:paraId="4F351DCB"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w:t>
            </w:r>
          </w:p>
        </w:tc>
        <w:tc>
          <w:tcPr>
            <w:tcW w:w="803" w:type="dxa"/>
            <w:vAlign w:val="center"/>
          </w:tcPr>
          <w:p w14:paraId="43C4D6E7" w14:textId="77777777" w:rsidR="006F35C3" w:rsidRDefault="006F35C3" w:rsidP="006F35C3">
            <w:pPr>
              <w:jc w:val="center"/>
              <w:rPr>
                <w:rFonts w:ascii="Arial" w:hAnsi="Arial" w:cs="Arial"/>
                <w:bCs/>
                <w:color w:val="000000"/>
                <w:sz w:val="18"/>
                <w:szCs w:val="18"/>
              </w:rPr>
            </w:pPr>
          </w:p>
        </w:tc>
        <w:tc>
          <w:tcPr>
            <w:tcW w:w="851" w:type="dxa"/>
          </w:tcPr>
          <w:p w14:paraId="717533CE" w14:textId="77777777" w:rsidR="006F35C3" w:rsidRDefault="006F35C3" w:rsidP="006F35C3">
            <w:pPr>
              <w:ind w:right="1149"/>
              <w:jc w:val="center"/>
              <w:rPr>
                <w:rFonts w:ascii="Arial" w:hAnsi="Arial" w:cs="Arial"/>
                <w:bCs/>
                <w:color w:val="000000"/>
                <w:sz w:val="18"/>
                <w:szCs w:val="18"/>
              </w:rPr>
            </w:pPr>
          </w:p>
        </w:tc>
      </w:tr>
      <w:tr w:rsidR="006F35C3" w:rsidRPr="00D272F6" w14:paraId="6322CC8F" w14:textId="77777777" w:rsidTr="00D8194D">
        <w:trPr>
          <w:trHeight w:val="314"/>
        </w:trPr>
        <w:tc>
          <w:tcPr>
            <w:tcW w:w="1202" w:type="dxa"/>
            <w:vAlign w:val="center"/>
          </w:tcPr>
          <w:p w14:paraId="26233B0A" w14:textId="77777777" w:rsidR="006F35C3" w:rsidRPr="00120872" w:rsidRDefault="006F35C3" w:rsidP="006F35C3">
            <w:pPr>
              <w:rPr>
                <w:rFonts w:ascii="Arial" w:hAnsi="Arial" w:cs="Arial"/>
                <w:bCs/>
                <w:color w:val="000000"/>
              </w:rPr>
            </w:pPr>
            <w:r w:rsidRPr="00120872">
              <w:rPr>
                <w:rFonts w:ascii="Arial" w:hAnsi="Arial" w:cs="Arial"/>
                <w:bCs/>
                <w:color w:val="000000"/>
              </w:rPr>
              <w:t>235</w:t>
            </w:r>
          </w:p>
        </w:tc>
        <w:tc>
          <w:tcPr>
            <w:tcW w:w="5461" w:type="dxa"/>
            <w:vAlign w:val="center"/>
          </w:tcPr>
          <w:p w14:paraId="309CB31E"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Vzgojni ukrepi po KZ – nadzorstvo organa socialnega varstva</w:t>
            </w:r>
          </w:p>
        </w:tc>
        <w:tc>
          <w:tcPr>
            <w:tcW w:w="756" w:type="dxa"/>
            <w:vAlign w:val="center"/>
          </w:tcPr>
          <w:p w14:paraId="0690607E"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6BD26609"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01A1642E" w14:textId="77777777" w:rsidR="006F35C3" w:rsidRPr="0093379F" w:rsidRDefault="006F35C3" w:rsidP="006F35C3">
            <w:pPr>
              <w:jc w:val="center"/>
              <w:rPr>
                <w:rFonts w:ascii="Arial" w:hAnsi="Arial" w:cs="Arial"/>
                <w:bCs/>
                <w:color w:val="000000"/>
                <w:sz w:val="18"/>
                <w:szCs w:val="18"/>
              </w:rPr>
            </w:pPr>
          </w:p>
        </w:tc>
        <w:tc>
          <w:tcPr>
            <w:tcW w:w="851" w:type="dxa"/>
          </w:tcPr>
          <w:p w14:paraId="278CE465" w14:textId="77777777" w:rsidR="006F35C3" w:rsidRDefault="006F35C3" w:rsidP="006F35C3">
            <w:pPr>
              <w:ind w:right="1149"/>
              <w:jc w:val="center"/>
              <w:rPr>
                <w:rFonts w:ascii="Arial" w:hAnsi="Arial" w:cs="Arial"/>
                <w:bCs/>
                <w:color w:val="000000"/>
                <w:sz w:val="18"/>
                <w:szCs w:val="18"/>
              </w:rPr>
            </w:pPr>
          </w:p>
        </w:tc>
      </w:tr>
      <w:tr w:rsidR="006F35C3" w:rsidRPr="00D272F6" w14:paraId="2D0ACCCD" w14:textId="77777777" w:rsidTr="00D8194D">
        <w:trPr>
          <w:trHeight w:val="314"/>
        </w:trPr>
        <w:tc>
          <w:tcPr>
            <w:tcW w:w="1202" w:type="dxa"/>
            <w:vAlign w:val="center"/>
          </w:tcPr>
          <w:p w14:paraId="490E756F" w14:textId="77777777" w:rsidR="006F35C3" w:rsidRPr="00120872" w:rsidRDefault="006F35C3" w:rsidP="006F35C3">
            <w:pPr>
              <w:rPr>
                <w:rFonts w:ascii="Arial" w:hAnsi="Arial" w:cs="Arial"/>
                <w:bCs/>
                <w:color w:val="000000"/>
              </w:rPr>
            </w:pPr>
            <w:r w:rsidRPr="00120872">
              <w:rPr>
                <w:rFonts w:ascii="Arial" w:hAnsi="Arial" w:cs="Arial"/>
                <w:bCs/>
                <w:color w:val="000000"/>
              </w:rPr>
              <w:t>245</w:t>
            </w:r>
          </w:p>
        </w:tc>
        <w:tc>
          <w:tcPr>
            <w:tcW w:w="5461" w:type="dxa"/>
            <w:vAlign w:val="center"/>
          </w:tcPr>
          <w:p w14:paraId="4ABBFFA3"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Vzgojni ukrepi po zakonu o prekrških, navodila in prepovedi po zakonu o prekrških</w:t>
            </w:r>
          </w:p>
        </w:tc>
        <w:tc>
          <w:tcPr>
            <w:tcW w:w="756" w:type="dxa"/>
            <w:vAlign w:val="center"/>
          </w:tcPr>
          <w:p w14:paraId="294AE1AA"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9</w:t>
            </w:r>
          </w:p>
        </w:tc>
        <w:tc>
          <w:tcPr>
            <w:tcW w:w="803" w:type="dxa"/>
            <w:vAlign w:val="center"/>
          </w:tcPr>
          <w:p w14:paraId="38BFFB3E"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11</w:t>
            </w:r>
          </w:p>
        </w:tc>
        <w:tc>
          <w:tcPr>
            <w:tcW w:w="803" w:type="dxa"/>
            <w:vAlign w:val="center"/>
          </w:tcPr>
          <w:p w14:paraId="3816541D"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3</w:t>
            </w:r>
          </w:p>
        </w:tc>
        <w:tc>
          <w:tcPr>
            <w:tcW w:w="851" w:type="dxa"/>
          </w:tcPr>
          <w:p w14:paraId="4BA5A72A" w14:textId="77777777" w:rsidR="006F35C3" w:rsidRDefault="006F35C3" w:rsidP="006F35C3">
            <w:pPr>
              <w:ind w:right="1149"/>
              <w:jc w:val="center"/>
              <w:rPr>
                <w:rFonts w:ascii="Arial" w:hAnsi="Arial" w:cs="Arial"/>
                <w:bCs/>
                <w:color w:val="000000"/>
                <w:sz w:val="18"/>
                <w:szCs w:val="18"/>
              </w:rPr>
            </w:pPr>
          </w:p>
        </w:tc>
      </w:tr>
      <w:tr w:rsidR="006F35C3" w:rsidRPr="00D272F6" w14:paraId="08D93DD8" w14:textId="77777777" w:rsidTr="00D8194D">
        <w:trPr>
          <w:trHeight w:val="314"/>
        </w:trPr>
        <w:tc>
          <w:tcPr>
            <w:tcW w:w="1202" w:type="dxa"/>
            <w:vAlign w:val="center"/>
          </w:tcPr>
          <w:p w14:paraId="125FA673" w14:textId="77777777" w:rsidR="006F35C3" w:rsidRPr="00120872" w:rsidRDefault="006F35C3" w:rsidP="006F35C3">
            <w:pPr>
              <w:rPr>
                <w:rFonts w:ascii="Arial" w:hAnsi="Arial" w:cs="Arial"/>
                <w:bCs/>
                <w:color w:val="000000"/>
              </w:rPr>
            </w:pPr>
            <w:r w:rsidRPr="00120872">
              <w:rPr>
                <w:rFonts w:ascii="Arial" w:hAnsi="Arial" w:cs="Arial"/>
                <w:bCs/>
                <w:color w:val="000000"/>
              </w:rPr>
              <w:t>250</w:t>
            </w:r>
          </w:p>
        </w:tc>
        <w:tc>
          <w:tcPr>
            <w:tcW w:w="5461" w:type="dxa"/>
            <w:vAlign w:val="center"/>
          </w:tcPr>
          <w:p w14:paraId="7A81324F" w14:textId="77777777" w:rsidR="006F35C3" w:rsidRPr="00120872" w:rsidRDefault="006F35C3" w:rsidP="006F35C3">
            <w:pPr>
              <w:rPr>
                <w:rFonts w:ascii="Arial" w:hAnsi="Arial" w:cs="Arial"/>
                <w:bCs/>
                <w:color w:val="000000"/>
                <w:sz w:val="18"/>
                <w:szCs w:val="18"/>
              </w:rPr>
            </w:pPr>
            <w:r w:rsidRPr="00120872">
              <w:rPr>
                <w:rFonts w:ascii="Arial" w:hAnsi="Arial" w:cs="Arial"/>
                <w:bCs/>
                <w:color w:val="000000"/>
                <w:sz w:val="18"/>
                <w:szCs w:val="18"/>
              </w:rPr>
              <w:t>Vzgojni ukrepi po zakonu o prekrških, NOSV</w:t>
            </w:r>
          </w:p>
        </w:tc>
        <w:tc>
          <w:tcPr>
            <w:tcW w:w="756" w:type="dxa"/>
            <w:vAlign w:val="center"/>
          </w:tcPr>
          <w:p w14:paraId="49740B2B"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03DD3DE0"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1</w:t>
            </w:r>
          </w:p>
        </w:tc>
        <w:tc>
          <w:tcPr>
            <w:tcW w:w="803" w:type="dxa"/>
            <w:vAlign w:val="center"/>
          </w:tcPr>
          <w:p w14:paraId="599B7844" w14:textId="77777777" w:rsidR="006F35C3" w:rsidRDefault="006F35C3" w:rsidP="006F35C3">
            <w:pPr>
              <w:jc w:val="center"/>
              <w:rPr>
                <w:rFonts w:ascii="Arial" w:hAnsi="Arial" w:cs="Arial"/>
                <w:bCs/>
                <w:color w:val="000000"/>
                <w:sz w:val="18"/>
                <w:szCs w:val="18"/>
              </w:rPr>
            </w:pPr>
          </w:p>
        </w:tc>
        <w:tc>
          <w:tcPr>
            <w:tcW w:w="851" w:type="dxa"/>
          </w:tcPr>
          <w:p w14:paraId="3C61A3E4" w14:textId="77777777" w:rsidR="006F35C3" w:rsidRDefault="006F35C3" w:rsidP="006F35C3">
            <w:pPr>
              <w:ind w:right="1149"/>
              <w:jc w:val="center"/>
              <w:rPr>
                <w:rFonts w:ascii="Arial" w:hAnsi="Arial" w:cs="Arial"/>
                <w:bCs/>
                <w:color w:val="000000"/>
                <w:sz w:val="18"/>
                <w:szCs w:val="18"/>
              </w:rPr>
            </w:pPr>
          </w:p>
        </w:tc>
      </w:tr>
      <w:tr w:rsidR="006F35C3" w:rsidRPr="00D272F6" w14:paraId="14E36AA4" w14:textId="77777777" w:rsidTr="00D8194D">
        <w:trPr>
          <w:trHeight w:val="314"/>
        </w:trPr>
        <w:tc>
          <w:tcPr>
            <w:tcW w:w="1202" w:type="dxa"/>
            <w:vAlign w:val="center"/>
          </w:tcPr>
          <w:p w14:paraId="11263D0C" w14:textId="77777777" w:rsidR="006F35C3" w:rsidRPr="00120872" w:rsidRDefault="006F35C3" w:rsidP="006F35C3">
            <w:pPr>
              <w:rPr>
                <w:rFonts w:ascii="Arial" w:hAnsi="Arial" w:cs="Arial"/>
                <w:bCs/>
                <w:color w:val="000000"/>
              </w:rPr>
            </w:pPr>
            <w:r>
              <w:rPr>
                <w:rFonts w:ascii="Arial" w:hAnsi="Arial" w:cs="Arial"/>
                <w:bCs/>
                <w:color w:val="000000"/>
              </w:rPr>
              <w:t>257</w:t>
            </w:r>
          </w:p>
        </w:tc>
        <w:tc>
          <w:tcPr>
            <w:tcW w:w="5461" w:type="dxa"/>
            <w:vAlign w:val="center"/>
          </w:tcPr>
          <w:p w14:paraId="0300A3F8" w14:textId="77777777" w:rsidR="006F35C3" w:rsidRPr="00120872" w:rsidRDefault="006F35C3" w:rsidP="006F35C3">
            <w:pPr>
              <w:rPr>
                <w:rFonts w:ascii="Arial" w:hAnsi="Arial" w:cs="Arial"/>
                <w:bCs/>
                <w:color w:val="000000"/>
                <w:sz w:val="18"/>
                <w:szCs w:val="18"/>
              </w:rPr>
            </w:pPr>
            <w:r>
              <w:rPr>
                <w:rFonts w:ascii="Arial" w:hAnsi="Arial" w:cs="Arial"/>
                <w:bCs/>
                <w:color w:val="000000"/>
                <w:sz w:val="18"/>
                <w:szCs w:val="18"/>
              </w:rPr>
              <w:t>Mnenje o socialnih razmera družine za dodelitev neprofitnega stanovanja</w:t>
            </w:r>
          </w:p>
        </w:tc>
        <w:tc>
          <w:tcPr>
            <w:tcW w:w="756" w:type="dxa"/>
            <w:vAlign w:val="center"/>
          </w:tcPr>
          <w:p w14:paraId="4A9F13D2"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4</w:t>
            </w:r>
          </w:p>
        </w:tc>
        <w:tc>
          <w:tcPr>
            <w:tcW w:w="803" w:type="dxa"/>
            <w:vAlign w:val="center"/>
          </w:tcPr>
          <w:p w14:paraId="53C83801" w14:textId="77777777" w:rsidR="006F35C3" w:rsidRDefault="006F35C3" w:rsidP="006F35C3">
            <w:pPr>
              <w:jc w:val="center"/>
              <w:rPr>
                <w:rFonts w:ascii="Arial" w:hAnsi="Arial" w:cs="Arial"/>
                <w:bCs/>
                <w:color w:val="000000"/>
                <w:sz w:val="18"/>
                <w:szCs w:val="18"/>
              </w:rPr>
            </w:pPr>
          </w:p>
        </w:tc>
        <w:tc>
          <w:tcPr>
            <w:tcW w:w="803" w:type="dxa"/>
            <w:vAlign w:val="center"/>
          </w:tcPr>
          <w:p w14:paraId="4319719A" w14:textId="77777777" w:rsidR="006F35C3" w:rsidRDefault="006F35C3" w:rsidP="006F35C3">
            <w:pPr>
              <w:jc w:val="center"/>
              <w:rPr>
                <w:rFonts w:ascii="Arial" w:hAnsi="Arial" w:cs="Arial"/>
                <w:bCs/>
                <w:color w:val="000000"/>
                <w:sz w:val="18"/>
                <w:szCs w:val="18"/>
              </w:rPr>
            </w:pPr>
          </w:p>
        </w:tc>
        <w:tc>
          <w:tcPr>
            <w:tcW w:w="851" w:type="dxa"/>
          </w:tcPr>
          <w:p w14:paraId="422808B9" w14:textId="77777777" w:rsidR="006F35C3" w:rsidRDefault="006F35C3" w:rsidP="006F35C3">
            <w:pPr>
              <w:ind w:right="1149"/>
              <w:jc w:val="center"/>
              <w:rPr>
                <w:rFonts w:ascii="Arial" w:hAnsi="Arial" w:cs="Arial"/>
                <w:bCs/>
                <w:color w:val="000000"/>
                <w:sz w:val="18"/>
                <w:szCs w:val="18"/>
              </w:rPr>
            </w:pPr>
          </w:p>
        </w:tc>
      </w:tr>
      <w:tr w:rsidR="006F35C3" w:rsidRPr="00D272F6" w14:paraId="0C6AB9F9" w14:textId="77777777" w:rsidTr="00D8194D">
        <w:trPr>
          <w:trHeight w:val="314"/>
        </w:trPr>
        <w:tc>
          <w:tcPr>
            <w:tcW w:w="1202" w:type="dxa"/>
            <w:vAlign w:val="center"/>
          </w:tcPr>
          <w:p w14:paraId="737EC95A" w14:textId="77777777" w:rsidR="006F35C3" w:rsidRPr="00120872" w:rsidRDefault="006F35C3" w:rsidP="006F35C3">
            <w:pPr>
              <w:rPr>
                <w:rFonts w:ascii="Arial" w:hAnsi="Arial" w:cs="Arial"/>
                <w:bCs/>
                <w:color w:val="000000"/>
              </w:rPr>
            </w:pPr>
            <w:r>
              <w:rPr>
                <w:rFonts w:ascii="Arial" w:hAnsi="Arial" w:cs="Arial"/>
                <w:bCs/>
                <w:color w:val="000000"/>
              </w:rPr>
              <w:t>345</w:t>
            </w:r>
          </w:p>
        </w:tc>
        <w:tc>
          <w:tcPr>
            <w:tcW w:w="5461" w:type="dxa"/>
            <w:vAlign w:val="center"/>
          </w:tcPr>
          <w:p w14:paraId="61FF6F3D" w14:textId="77777777" w:rsidR="006F35C3" w:rsidRPr="00120872" w:rsidRDefault="006F35C3" w:rsidP="006F35C3">
            <w:pPr>
              <w:rPr>
                <w:rFonts w:ascii="Arial" w:hAnsi="Arial" w:cs="Arial"/>
                <w:bCs/>
                <w:color w:val="000000"/>
                <w:sz w:val="18"/>
                <w:szCs w:val="18"/>
              </w:rPr>
            </w:pPr>
            <w:r>
              <w:rPr>
                <w:rFonts w:ascii="Arial" w:hAnsi="Arial" w:cs="Arial"/>
                <w:bCs/>
                <w:color w:val="000000"/>
                <w:sz w:val="18"/>
                <w:szCs w:val="18"/>
              </w:rPr>
              <w:t>Druge neopredeljene naloge – krizne intervencije</w:t>
            </w:r>
          </w:p>
        </w:tc>
        <w:tc>
          <w:tcPr>
            <w:tcW w:w="756" w:type="dxa"/>
            <w:vAlign w:val="center"/>
          </w:tcPr>
          <w:p w14:paraId="1F5B6695" w14:textId="77777777" w:rsidR="006F35C3" w:rsidRPr="0093379F" w:rsidRDefault="006F35C3" w:rsidP="006F35C3">
            <w:pPr>
              <w:jc w:val="center"/>
              <w:rPr>
                <w:rFonts w:ascii="Arial" w:hAnsi="Arial" w:cs="Arial"/>
                <w:bCs/>
                <w:color w:val="000000"/>
                <w:sz w:val="18"/>
                <w:szCs w:val="18"/>
              </w:rPr>
            </w:pPr>
          </w:p>
        </w:tc>
        <w:tc>
          <w:tcPr>
            <w:tcW w:w="803" w:type="dxa"/>
            <w:vAlign w:val="center"/>
          </w:tcPr>
          <w:p w14:paraId="107B196E" w14:textId="77777777" w:rsidR="006F35C3" w:rsidRDefault="006F35C3" w:rsidP="006F35C3">
            <w:pPr>
              <w:jc w:val="center"/>
              <w:rPr>
                <w:rFonts w:ascii="Arial" w:hAnsi="Arial" w:cs="Arial"/>
                <w:bCs/>
                <w:color w:val="000000"/>
                <w:sz w:val="18"/>
                <w:szCs w:val="18"/>
              </w:rPr>
            </w:pPr>
          </w:p>
        </w:tc>
        <w:tc>
          <w:tcPr>
            <w:tcW w:w="803" w:type="dxa"/>
            <w:vAlign w:val="center"/>
          </w:tcPr>
          <w:p w14:paraId="5D8B4662"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1</w:t>
            </w:r>
          </w:p>
        </w:tc>
        <w:tc>
          <w:tcPr>
            <w:tcW w:w="851" w:type="dxa"/>
          </w:tcPr>
          <w:p w14:paraId="43180AFF" w14:textId="77777777" w:rsidR="006F35C3" w:rsidRDefault="006F35C3" w:rsidP="006F35C3">
            <w:pPr>
              <w:ind w:right="1149"/>
              <w:jc w:val="center"/>
              <w:rPr>
                <w:rFonts w:ascii="Arial" w:hAnsi="Arial" w:cs="Arial"/>
                <w:bCs/>
                <w:color w:val="000000"/>
                <w:sz w:val="18"/>
                <w:szCs w:val="18"/>
              </w:rPr>
            </w:pPr>
          </w:p>
        </w:tc>
      </w:tr>
      <w:tr w:rsidR="006F35C3" w:rsidRPr="00D272F6" w14:paraId="6ED12B4B" w14:textId="77777777" w:rsidTr="00D8194D">
        <w:trPr>
          <w:trHeight w:val="314"/>
        </w:trPr>
        <w:tc>
          <w:tcPr>
            <w:tcW w:w="1202" w:type="dxa"/>
            <w:vAlign w:val="center"/>
          </w:tcPr>
          <w:p w14:paraId="756D370E" w14:textId="77777777" w:rsidR="006F35C3" w:rsidRPr="00F62FB1" w:rsidRDefault="006F35C3" w:rsidP="006F35C3">
            <w:pPr>
              <w:rPr>
                <w:rFonts w:ascii="Arial" w:hAnsi="Arial" w:cs="Arial"/>
                <w:color w:val="000000"/>
                <w:sz w:val="18"/>
                <w:szCs w:val="18"/>
              </w:rPr>
            </w:pPr>
            <w:r w:rsidRPr="00F62FB1">
              <w:rPr>
                <w:rFonts w:ascii="Arial" w:hAnsi="Arial" w:cs="Arial"/>
                <w:color w:val="000000"/>
                <w:sz w:val="18"/>
                <w:szCs w:val="18"/>
              </w:rPr>
              <w:t>1000</w:t>
            </w:r>
          </w:p>
        </w:tc>
        <w:tc>
          <w:tcPr>
            <w:tcW w:w="5461" w:type="dxa"/>
            <w:vAlign w:val="center"/>
          </w:tcPr>
          <w:p w14:paraId="79E61DBA" w14:textId="77777777" w:rsidR="006F35C3" w:rsidRPr="00D272F6" w:rsidRDefault="006F35C3" w:rsidP="006F35C3">
            <w:pPr>
              <w:rPr>
                <w:rFonts w:ascii="Arial" w:hAnsi="Arial" w:cs="Arial"/>
                <w:color w:val="000000"/>
                <w:sz w:val="18"/>
                <w:szCs w:val="18"/>
              </w:rPr>
            </w:pPr>
            <w:r w:rsidRPr="00D272F6">
              <w:rPr>
                <w:rFonts w:ascii="Arial" w:hAnsi="Arial" w:cs="Arial"/>
                <w:color w:val="000000"/>
                <w:sz w:val="18"/>
                <w:szCs w:val="18"/>
              </w:rPr>
              <w:t>Prva socialna pomoč</w:t>
            </w:r>
          </w:p>
        </w:tc>
        <w:tc>
          <w:tcPr>
            <w:tcW w:w="756" w:type="dxa"/>
            <w:vAlign w:val="center"/>
          </w:tcPr>
          <w:p w14:paraId="0C0F5C57" w14:textId="77777777" w:rsidR="006F35C3" w:rsidRPr="0093379F" w:rsidRDefault="006F35C3" w:rsidP="006F35C3">
            <w:pPr>
              <w:jc w:val="center"/>
              <w:rPr>
                <w:rFonts w:ascii="Arial" w:hAnsi="Arial" w:cs="Arial"/>
                <w:color w:val="000000"/>
                <w:sz w:val="18"/>
                <w:szCs w:val="18"/>
              </w:rPr>
            </w:pPr>
            <w:r>
              <w:rPr>
                <w:rFonts w:ascii="Arial" w:hAnsi="Arial" w:cs="Arial"/>
                <w:color w:val="000000"/>
                <w:sz w:val="18"/>
                <w:szCs w:val="18"/>
              </w:rPr>
              <w:t>18</w:t>
            </w:r>
          </w:p>
        </w:tc>
        <w:tc>
          <w:tcPr>
            <w:tcW w:w="803" w:type="dxa"/>
            <w:vAlign w:val="center"/>
          </w:tcPr>
          <w:p w14:paraId="44561B25" w14:textId="77777777" w:rsidR="006F35C3" w:rsidRPr="0093379F" w:rsidRDefault="006F35C3" w:rsidP="006F35C3">
            <w:pPr>
              <w:jc w:val="center"/>
              <w:rPr>
                <w:rFonts w:ascii="Arial" w:hAnsi="Arial" w:cs="Arial"/>
                <w:color w:val="000000"/>
                <w:sz w:val="18"/>
                <w:szCs w:val="18"/>
              </w:rPr>
            </w:pPr>
            <w:r>
              <w:rPr>
                <w:rFonts w:ascii="Arial" w:hAnsi="Arial" w:cs="Arial"/>
                <w:color w:val="000000"/>
                <w:sz w:val="18"/>
                <w:szCs w:val="18"/>
              </w:rPr>
              <w:t>1</w:t>
            </w:r>
          </w:p>
        </w:tc>
        <w:tc>
          <w:tcPr>
            <w:tcW w:w="803" w:type="dxa"/>
            <w:vAlign w:val="center"/>
          </w:tcPr>
          <w:p w14:paraId="365C345B" w14:textId="77777777" w:rsidR="006F35C3" w:rsidRDefault="006F35C3" w:rsidP="006F35C3">
            <w:pPr>
              <w:jc w:val="center"/>
              <w:rPr>
                <w:rFonts w:ascii="Arial" w:hAnsi="Arial" w:cs="Arial"/>
                <w:color w:val="000000"/>
                <w:sz w:val="18"/>
                <w:szCs w:val="18"/>
              </w:rPr>
            </w:pPr>
          </w:p>
        </w:tc>
        <w:tc>
          <w:tcPr>
            <w:tcW w:w="851" w:type="dxa"/>
          </w:tcPr>
          <w:p w14:paraId="0A515FB4" w14:textId="77777777" w:rsidR="006F35C3" w:rsidRDefault="006F35C3" w:rsidP="006F35C3">
            <w:pPr>
              <w:ind w:right="1149"/>
              <w:jc w:val="center"/>
              <w:rPr>
                <w:rFonts w:ascii="Arial" w:hAnsi="Arial" w:cs="Arial"/>
                <w:color w:val="000000"/>
                <w:sz w:val="18"/>
                <w:szCs w:val="18"/>
              </w:rPr>
            </w:pPr>
          </w:p>
        </w:tc>
      </w:tr>
      <w:tr w:rsidR="006F35C3" w:rsidRPr="00D272F6" w14:paraId="6340776D" w14:textId="77777777" w:rsidTr="00D8194D">
        <w:trPr>
          <w:trHeight w:val="314"/>
        </w:trPr>
        <w:tc>
          <w:tcPr>
            <w:tcW w:w="1202" w:type="dxa"/>
            <w:vAlign w:val="center"/>
          </w:tcPr>
          <w:p w14:paraId="6976D135" w14:textId="77777777" w:rsidR="006F35C3" w:rsidRPr="00120872" w:rsidRDefault="006F35C3" w:rsidP="006F35C3">
            <w:pPr>
              <w:rPr>
                <w:rFonts w:ascii="Arial" w:hAnsi="Arial" w:cs="Arial"/>
                <w:bCs/>
                <w:color w:val="000000"/>
              </w:rPr>
            </w:pPr>
          </w:p>
        </w:tc>
        <w:tc>
          <w:tcPr>
            <w:tcW w:w="5461" w:type="dxa"/>
            <w:vAlign w:val="center"/>
          </w:tcPr>
          <w:p w14:paraId="0E44CCED" w14:textId="77777777" w:rsidR="006F35C3" w:rsidRPr="00120872" w:rsidRDefault="006F35C3" w:rsidP="006F35C3">
            <w:pPr>
              <w:rPr>
                <w:rFonts w:ascii="Arial" w:hAnsi="Arial" w:cs="Arial"/>
                <w:b/>
                <w:bCs/>
                <w:color w:val="000000"/>
                <w:sz w:val="18"/>
                <w:szCs w:val="18"/>
              </w:rPr>
            </w:pPr>
            <w:r w:rsidRPr="00120872">
              <w:rPr>
                <w:rFonts w:ascii="Arial" w:hAnsi="Arial" w:cs="Arial"/>
                <w:b/>
                <w:bCs/>
                <w:color w:val="000000"/>
                <w:sz w:val="18"/>
                <w:szCs w:val="18"/>
              </w:rPr>
              <w:t>Skupaj</w:t>
            </w:r>
            <w:r>
              <w:rPr>
                <w:rFonts w:ascii="Arial" w:hAnsi="Arial" w:cs="Arial"/>
                <w:b/>
                <w:bCs/>
                <w:color w:val="000000"/>
                <w:sz w:val="18"/>
                <w:szCs w:val="18"/>
              </w:rPr>
              <w:t>:</w:t>
            </w:r>
          </w:p>
        </w:tc>
        <w:tc>
          <w:tcPr>
            <w:tcW w:w="756" w:type="dxa"/>
            <w:vAlign w:val="center"/>
          </w:tcPr>
          <w:p w14:paraId="00765E71"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84</w:t>
            </w:r>
          </w:p>
        </w:tc>
        <w:tc>
          <w:tcPr>
            <w:tcW w:w="803" w:type="dxa"/>
            <w:vAlign w:val="center"/>
          </w:tcPr>
          <w:p w14:paraId="5811CD52" w14:textId="77777777" w:rsidR="006F35C3" w:rsidRPr="0093379F" w:rsidRDefault="006F35C3" w:rsidP="006F35C3">
            <w:pPr>
              <w:jc w:val="center"/>
              <w:rPr>
                <w:rFonts w:ascii="Arial" w:hAnsi="Arial" w:cs="Arial"/>
                <w:bCs/>
                <w:color w:val="000000"/>
                <w:sz w:val="18"/>
                <w:szCs w:val="18"/>
              </w:rPr>
            </w:pPr>
            <w:r>
              <w:rPr>
                <w:rFonts w:ascii="Arial" w:hAnsi="Arial" w:cs="Arial"/>
                <w:bCs/>
                <w:color w:val="000000"/>
                <w:sz w:val="18"/>
                <w:szCs w:val="18"/>
              </w:rPr>
              <w:t>74</w:t>
            </w:r>
          </w:p>
        </w:tc>
        <w:tc>
          <w:tcPr>
            <w:tcW w:w="803" w:type="dxa"/>
            <w:vAlign w:val="center"/>
          </w:tcPr>
          <w:p w14:paraId="3DFEAC71" w14:textId="77777777" w:rsidR="006F35C3" w:rsidRDefault="006F35C3" w:rsidP="006F35C3">
            <w:pPr>
              <w:jc w:val="center"/>
              <w:rPr>
                <w:rFonts w:ascii="Arial" w:hAnsi="Arial" w:cs="Arial"/>
                <w:bCs/>
                <w:color w:val="000000"/>
                <w:sz w:val="18"/>
                <w:szCs w:val="18"/>
              </w:rPr>
            </w:pPr>
            <w:r>
              <w:rPr>
                <w:rFonts w:ascii="Arial" w:hAnsi="Arial" w:cs="Arial"/>
                <w:bCs/>
                <w:color w:val="000000"/>
                <w:sz w:val="18"/>
                <w:szCs w:val="18"/>
              </w:rPr>
              <w:t>45</w:t>
            </w:r>
          </w:p>
        </w:tc>
        <w:tc>
          <w:tcPr>
            <w:tcW w:w="851" w:type="dxa"/>
          </w:tcPr>
          <w:p w14:paraId="6E2A2E55" w14:textId="77777777" w:rsidR="006F35C3" w:rsidRDefault="006F35C3" w:rsidP="006F35C3">
            <w:pPr>
              <w:ind w:right="1149"/>
              <w:jc w:val="center"/>
              <w:rPr>
                <w:rFonts w:ascii="Arial" w:hAnsi="Arial" w:cs="Arial"/>
                <w:bCs/>
                <w:color w:val="000000"/>
                <w:sz w:val="18"/>
                <w:szCs w:val="18"/>
              </w:rPr>
            </w:pPr>
          </w:p>
        </w:tc>
      </w:tr>
    </w:tbl>
    <w:p w14:paraId="3B3276E0" w14:textId="77777777" w:rsidR="006F35C3" w:rsidRPr="006B1FC7" w:rsidRDefault="006F35C3" w:rsidP="006B1FC7">
      <w:pPr>
        <w:pStyle w:val="m-7794666405027801183msolistparagraph"/>
        <w:spacing w:line="276" w:lineRule="auto"/>
        <w:jc w:val="both"/>
        <w:rPr>
          <w:rFonts w:ascii="Arial" w:hAnsi="Arial" w:cs="Arial"/>
          <w:sz w:val="20"/>
          <w:szCs w:val="20"/>
        </w:rPr>
      </w:pPr>
      <w:r w:rsidRPr="006B1FC7">
        <w:rPr>
          <w:rFonts w:ascii="Arial" w:hAnsi="Arial" w:cs="Arial"/>
          <w:sz w:val="20"/>
          <w:szCs w:val="20"/>
        </w:rPr>
        <w:t>Povečala se je zahtevnost obravnav, vse več je obravnavanih otrok s težavami v duševnem zdravju ter samomorilnih. Posebej bi želele izpostaviti delo z Romskimi otroci in mladostniki (ne obiskovanje šolanja, bivanje v neustreznih bivalnih in socialnih razmerah, nesodelovanje staršev, veliko terenskega dela, na vabila se ne odzivajo, ne pridejo na razgovor v času dogovorjenih terminov, neupoštevanje izdanih odločb Zavoda RS za šolstvo,…). Z uvedbo novih zakonov (DZ, Zakon o zgodnji in celostni obravnavi otrok in mladostnikov) so se pojavile nove naloge. Priprava predlogov za ukrepe trajnejšega značaja je obsežna in zahtevna. Postopki na sodišču so časovno dolgotrajni, pri otrocih in mladostnikih pa je pomembno, da se spremembe zgodijo hitro, kar je v največjo korist otrok. Moti nas dvojno vnašanje ( IS CSD in Krpan), menimo, da bi se to lahko poenostavilo in bi tako imele več časa za delo z ljudmi. Zaradi uvedbe novega dokumentnega sistema Krpan smo pri svojem delu  bolj obremenjene, povečalo se je administrativno delo.</w:t>
      </w:r>
    </w:p>
    <w:p w14:paraId="1A0746E5" w14:textId="77777777" w:rsidR="006F35C3" w:rsidRPr="006B1FC7" w:rsidRDefault="006B1FC7" w:rsidP="00525FEA">
      <w:pPr>
        <w:pStyle w:val="m-7794666405027801183msolistparagraph"/>
        <w:numPr>
          <w:ilvl w:val="0"/>
          <w:numId w:val="43"/>
        </w:numPr>
        <w:spacing w:line="276" w:lineRule="auto"/>
        <w:jc w:val="both"/>
        <w:rPr>
          <w:rFonts w:ascii="Arial" w:hAnsi="Arial" w:cs="Arial"/>
          <w:sz w:val="20"/>
          <w:szCs w:val="20"/>
        </w:rPr>
      </w:pPr>
      <w:r w:rsidRPr="006B1FC7">
        <w:rPr>
          <w:rFonts w:ascii="Arial" w:hAnsi="Arial" w:cs="Arial"/>
          <w:sz w:val="20"/>
          <w:szCs w:val="20"/>
        </w:rPr>
        <w:t>Psihološka služba</w:t>
      </w:r>
    </w:p>
    <w:p w14:paraId="243778AA" w14:textId="77777777" w:rsidR="006F35C3" w:rsidRPr="006B1FC7" w:rsidRDefault="006B1FC7" w:rsidP="006B1FC7">
      <w:pPr>
        <w:pStyle w:val="Naslov2"/>
        <w:spacing w:line="276" w:lineRule="auto"/>
        <w:rPr>
          <w:rFonts w:ascii="Arial" w:hAnsi="Arial" w:cs="Arial"/>
          <w:b/>
          <w:sz w:val="20"/>
          <w:u w:val="none"/>
        </w:rPr>
      </w:pPr>
      <w:r w:rsidRPr="006B1FC7">
        <w:rPr>
          <w:rFonts w:ascii="Arial" w:hAnsi="Arial" w:cs="Arial"/>
          <w:sz w:val="20"/>
          <w:u w:val="none"/>
        </w:rPr>
        <w:t xml:space="preserve">Javna pooblastila: 52 </w:t>
      </w:r>
      <w:r w:rsidR="006F35C3" w:rsidRPr="006B1FC7">
        <w:rPr>
          <w:rFonts w:ascii="Arial" w:hAnsi="Arial" w:cs="Arial"/>
          <w:sz w:val="20"/>
          <w:u w:val="none"/>
        </w:rPr>
        <w:t xml:space="preserve">zadev  </w:t>
      </w:r>
    </w:p>
    <w:p w14:paraId="7F1CD171" w14:textId="77777777" w:rsidR="006F35C3" w:rsidRPr="006B1FC7" w:rsidRDefault="006F35C3" w:rsidP="00EE39A2">
      <w:pPr>
        <w:pStyle w:val="Odstavekseznama"/>
        <w:numPr>
          <w:ilvl w:val="0"/>
          <w:numId w:val="23"/>
        </w:numPr>
        <w:spacing w:line="276" w:lineRule="auto"/>
        <w:jc w:val="both"/>
        <w:rPr>
          <w:rFonts w:ascii="Arial" w:hAnsi="Arial" w:cs="Arial"/>
        </w:rPr>
      </w:pPr>
      <w:r w:rsidRPr="006B1FC7">
        <w:rPr>
          <w:rFonts w:ascii="Arial" w:hAnsi="Arial" w:cs="Arial"/>
        </w:rPr>
        <w:t>35 zadev - samostojno psihološko delo – vpis v BSP pri nosilcih zadeve oz. v IS</w:t>
      </w:r>
      <w:r w:rsidR="006B1FC7" w:rsidRPr="006B1FC7">
        <w:rPr>
          <w:rFonts w:ascii="Arial" w:hAnsi="Arial" w:cs="Arial"/>
        </w:rPr>
        <w:t>CSD</w:t>
      </w:r>
      <w:r w:rsidRPr="006B1FC7">
        <w:rPr>
          <w:rFonts w:ascii="Arial" w:hAnsi="Arial" w:cs="Arial"/>
        </w:rPr>
        <w:t>, ko je postopek ocene posvojiteljev zaključen</w:t>
      </w:r>
      <w:r w:rsidR="006B1FC7" w:rsidRPr="006B1FC7">
        <w:rPr>
          <w:rFonts w:ascii="Arial" w:hAnsi="Arial" w:cs="Arial"/>
        </w:rPr>
        <w:t xml:space="preserve">, </w:t>
      </w:r>
      <w:r w:rsidRPr="006B1FC7">
        <w:rPr>
          <w:rFonts w:ascii="Arial" w:hAnsi="Arial" w:cs="Arial"/>
        </w:rPr>
        <w:t>izdelava psihološkega poročila in/ali mnenja vsebinsko: dodelitev, predodelitev, stiki (predhodno družinsko posredovanje + postopek izdelave poročila CSD v sodnem postopku); ocena ogroženosti; izvajanje ukrepov za zaščito koristi, spremljanje oz. sprememba ukrepov, otroci in mladostniki s težavami v odraščanju; posvojitve in rejništvo - mnenje o primernosti kandidatov; posvojitve in rejništvo – spremljanje o napredku otroka, mnenje otrok v postopku – v večjem delu zadev na področju družine je poleg priprave poročila običajno tudi sodelovanje tudi v paru s strokovnim delavcem ali v timu pri izpeljavi različnih nalog na tem področju dela.</w:t>
      </w:r>
    </w:p>
    <w:p w14:paraId="0F9BEB64" w14:textId="77777777" w:rsidR="006F35C3" w:rsidRPr="006B1FC7" w:rsidRDefault="006F35C3" w:rsidP="00EE39A2">
      <w:pPr>
        <w:pStyle w:val="Odstavekseznama"/>
        <w:numPr>
          <w:ilvl w:val="0"/>
          <w:numId w:val="23"/>
        </w:numPr>
        <w:spacing w:line="276" w:lineRule="auto"/>
        <w:jc w:val="both"/>
        <w:rPr>
          <w:rFonts w:ascii="Arial" w:hAnsi="Arial" w:cs="Arial"/>
        </w:rPr>
      </w:pPr>
      <w:r w:rsidRPr="006B1FC7">
        <w:rPr>
          <w:rFonts w:ascii="Arial" w:hAnsi="Arial" w:cs="Arial"/>
        </w:rPr>
        <w:t>17 zadev - delo v paru oz. v timu – vpis v BSP pri nosilcih zadeve</w:t>
      </w:r>
      <w:r w:rsidR="006B1FC7">
        <w:rPr>
          <w:rFonts w:ascii="Arial" w:hAnsi="Arial" w:cs="Arial"/>
        </w:rPr>
        <w:t xml:space="preserve"> </w:t>
      </w:r>
      <w:r w:rsidRPr="006B1FC7">
        <w:rPr>
          <w:rFonts w:ascii="Arial" w:hAnsi="Arial" w:cs="Arial"/>
        </w:rPr>
        <w:t>z vodjem zadeve – kjer ni samostojno izdelano poročila (in v zgornji številki niso zajeti) – vsebinsko: sodelovanje z vodjem zadeve pri razgovorih, obiskih na domu, timskih sestankih, oceni ogroženosti, izvajanju ukrepov, skupna priprava poročil za sodišče itd.</w:t>
      </w:r>
    </w:p>
    <w:p w14:paraId="6BA2213C" w14:textId="77777777" w:rsidR="006B1FC7" w:rsidRDefault="006B1FC7" w:rsidP="006B1FC7">
      <w:pPr>
        <w:spacing w:line="276" w:lineRule="auto"/>
        <w:jc w:val="both"/>
        <w:rPr>
          <w:rFonts w:ascii="Arial" w:hAnsi="Arial" w:cs="Arial"/>
        </w:rPr>
      </w:pPr>
    </w:p>
    <w:p w14:paraId="45E1E6B2" w14:textId="77777777" w:rsidR="006F35C3" w:rsidRPr="006B1FC7" w:rsidRDefault="006F35C3" w:rsidP="006B1FC7">
      <w:pPr>
        <w:spacing w:line="276" w:lineRule="auto"/>
        <w:jc w:val="both"/>
        <w:rPr>
          <w:rFonts w:ascii="Arial" w:hAnsi="Arial" w:cs="Arial"/>
        </w:rPr>
      </w:pPr>
      <w:r w:rsidRPr="006B1FC7">
        <w:rPr>
          <w:rFonts w:ascii="Arial" w:hAnsi="Arial" w:cs="Arial"/>
        </w:rPr>
        <w:t xml:space="preserve">Število samostojno opravljenih zadev je podobno kot lani, malce višje je število OP. Razen PSP in OP nič od opravljenega dela psihologinj ni zavedeno v nobeni uradni evidenci, ne v BSP, ne kako drugače. </w:t>
      </w:r>
    </w:p>
    <w:p w14:paraId="065C03B9" w14:textId="77777777" w:rsidR="006F35C3" w:rsidRPr="006B1FC7" w:rsidRDefault="006F35C3" w:rsidP="006B1FC7">
      <w:pPr>
        <w:spacing w:line="276" w:lineRule="auto"/>
        <w:jc w:val="both"/>
        <w:rPr>
          <w:rFonts w:ascii="Arial" w:hAnsi="Arial" w:cs="Arial"/>
        </w:rPr>
      </w:pPr>
      <w:r w:rsidRPr="006B1FC7">
        <w:rPr>
          <w:rFonts w:ascii="Arial" w:hAnsi="Arial" w:cs="Arial"/>
        </w:rPr>
        <w:t>Glede na število opravljenih nalog in s tem povezan obseg dela, meniva, da je pomembno opozoriti na problem, da opravljeno delo ni  možno zavesti v nobeni od obstoječih baz.</w:t>
      </w:r>
    </w:p>
    <w:p w14:paraId="13078782" w14:textId="77777777" w:rsidR="006B1FC7" w:rsidRDefault="006B1FC7" w:rsidP="006B1FC7">
      <w:pPr>
        <w:rPr>
          <w:rFonts w:ascii="Arial" w:hAnsi="Arial" w:cs="Arial"/>
        </w:rPr>
      </w:pPr>
    </w:p>
    <w:p w14:paraId="22E63BA7" w14:textId="77777777" w:rsidR="006F35C3" w:rsidRPr="00525FEA" w:rsidRDefault="006B1FC7" w:rsidP="00525FEA">
      <w:pPr>
        <w:pStyle w:val="Odstavekseznama"/>
        <w:numPr>
          <w:ilvl w:val="0"/>
          <w:numId w:val="43"/>
        </w:numPr>
        <w:rPr>
          <w:rFonts w:ascii="Arial" w:hAnsi="Arial" w:cs="Arial"/>
        </w:rPr>
      </w:pPr>
      <w:r w:rsidRPr="00525FEA">
        <w:rPr>
          <w:rFonts w:ascii="Arial" w:hAnsi="Arial" w:cs="Arial"/>
        </w:rPr>
        <w:t>Varstvo odraslih</w:t>
      </w:r>
    </w:p>
    <w:p w14:paraId="758B3CB2" w14:textId="77777777" w:rsidR="006B1FC7" w:rsidRDefault="006B1FC7" w:rsidP="006B1FC7">
      <w:pPr>
        <w:pStyle w:val="Odstavekseznama"/>
        <w:suppressAutoHyphens/>
        <w:ind w:left="0"/>
        <w:rPr>
          <w:rFonts w:ascii="Arial" w:hAnsi="Arial" w:cs="Arial"/>
          <w:i/>
          <w:color w:val="8496B0" w:themeColor="text2" w:themeTint="99"/>
          <w:sz w:val="22"/>
          <w:szCs w:val="22"/>
          <w:lang w:eastAsia="sl-SI"/>
        </w:rPr>
      </w:pPr>
    </w:p>
    <w:p w14:paraId="79A4805B" w14:textId="77777777" w:rsidR="006F35C3" w:rsidRPr="006B1FC7" w:rsidRDefault="006B1FC7" w:rsidP="006B1FC7">
      <w:pPr>
        <w:pStyle w:val="Odstavekseznama"/>
        <w:suppressAutoHyphens/>
        <w:spacing w:line="276" w:lineRule="auto"/>
        <w:ind w:left="0"/>
        <w:jc w:val="both"/>
        <w:rPr>
          <w:rFonts w:ascii="Arial" w:hAnsi="Arial" w:cs="Arial"/>
        </w:rPr>
      </w:pPr>
      <w:r w:rsidRPr="006B1FC7">
        <w:rPr>
          <w:rFonts w:ascii="Arial" w:hAnsi="Arial" w:cs="Arial"/>
        </w:rPr>
        <w:t>Prva socialna pomoč</w:t>
      </w:r>
    </w:p>
    <w:p w14:paraId="36DD2177" w14:textId="77777777" w:rsidR="006F35C3" w:rsidRDefault="006F35C3" w:rsidP="006F35C3">
      <w:pPr>
        <w:rPr>
          <w:rFonts w:ascii="Arial" w:hAnsi="Arial" w:cs="Arial"/>
        </w:rPr>
      </w:pPr>
    </w:p>
    <w:p w14:paraId="5C599630" w14:textId="77777777" w:rsidR="006F35C3" w:rsidRPr="006B1FC7" w:rsidRDefault="006F35C3" w:rsidP="006B1FC7">
      <w:pPr>
        <w:spacing w:line="276" w:lineRule="auto"/>
        <w:jc w:val="both"/>
        <w:rPr>
          <w:rFonts w:ascii="Arial" w:hAnsi="Arial" w:cs="Arial"/>
        </w:rPr>
      </w:pPr>
      <w:r w:rsidRPr="006B1FC7">
        <w:rPr>
          <w:rFonts w:ascii="Arial" w:hAnsi="Arial" w:cs="Arial"/>
        </w:rPr>
        <w:t>V letu 2019 je bilo na enoti Ljubljana Šiška in krajevnem uradu M</w:t>
      </w:r>
      <w:r w:rsidR="006B1FC7">
        <w:rPr>
          <w:rFonts w:ascii="Arial" w:hAnsi="Arial" w:cs="Arial"/>
        </w:rPr>
        <w:t xml:space="preserve">edvode glede na BPS zabeleženih </w:t>
      </w:r>
      <w:r w:rsidRPr="006B1FC7">
        <w:rPr>
          <w:rFonts w:ascii="Arial" w:hAnsi="Arial" w:cs="Arial"/>
        </w:rPr>
        <w:t xml:space="preserve">883 </w:t>
      </w:r>
      <w:r w:rsidR="006B1FC7" w:rsidRPr="006B1FC7">
        <w:rPr>
          <w:rFonts w:ascii="Arial" w:hAnsi="Arial" w:cs="Arial"/>
        </w:rPr>
        <w:t xml:space="preserve">novih </w:t>
      </w:r>
      <w:r w:rsidRPr="006B1FC7">
        <w:rPr>
          <w:rFonts w:ascii="Arial" w:hAnsi="Arial" w:cs="Arial"/>
        </w:rPr>
        <w:t>SVS PSP</w:t>
      </w:r>
      <w:r w:rsidR="006B1FC7">
        <w:rPr>
          <w:rFonts w:ascii="Arial" w:hAnsi="Arial" w:cs="Arial"/>
        </w:rPr>
        <w:t>.</w:t>
      </w:r>
      <w:r w:rsidR="00525FEA">
        <w:rPr>
          <w:rFonts w:ascii="Arial" w:hAnsi="Arial" w:cs="Arial"/>
        </w:rPr>
        <w:t xml:space="preserve"> </w:t>
      </w:r>
      <w:r w:rsidRPr="006B1FC7">
        <w:rPr>
          <w:rFonts w:ascii="Arial" w:hAnsi="Arial" w:cs="Arial"/>
        </w:rPr>
        <w:t xml:space="preserve">Pri izvajanju SVS PSP gre opažati vsakoletno povečevanje števila zadev, kjer je potrebno načrtovati obravnavo starejših oseb, za katere je potrebno izdelati načrt pomoči za bivanje v domačem okolju. Na nas jih največkrat usmeri UKC LJ (socialna služba, s katero sicer zelo dobro sodelujemo). Največkrat gre za socialno šibkejše in manj opremljene družine, tudi starejše pare, veliko pa je ostarelih oseb brez svojcev. CSD v okviru javne mreže organizira oskrbo na domu; imamo omejeno kapaciteto izvajalcev pomoči na domu (samo 2 javna zavoda MOL – Pristan in ZOD, katerih kapacitet so zasedene za vsaj dna tedna v naprej, hitra organizacija oskrbe je tako težko izvedljiva, največkrat pa nujna). Dostava kosil je največkrat organizirana v sodelovanju z DSO Šiška. Na področju izvajanja SVS PSP ob namestitvi v institucionalno varstvo (na naši enoti te naloge predstavljajo posebno področje dela) že nekaj let zapored opažamo težave pri nameščanju oseb v IV, težave pa se kot kaže, vsako leto povečujejo. Seznam kriznih namestitev, kateri nam je bil posredovan s strani MDDSZ v praksi ne deluje. Starostnike, če sploh, nameščajo tudi na postelje na hodnike. </w:t>
      </w:r>
      <w:r w:rsidR="00525FEA">
        <w:rPr>
          <w:rFonts w:ascii="Arial" w:hAnsi="Arial" w:cs="Arial"/>
        </w:rPr>
        <w:t xml:space="preserve"> </w:t>
      </w:r>
      <w:r w:rsidRPr="006B1FC7">
        <w:rPr>
          <w:rFonts w:ascii="Arial" w:hAnsi="Arial" w:cs="Arial"/>
        </w:rPr>
        <w:t>V okviru izvajanja SVS PSP opažamo tudi povečevanje nalog na podlagi 71. in 169. člena ZIZ. Pri obravnavi po ZIZ-u ni nujno, da uporabnike obravnavamo izključno v okviru storitve, večkrat se namreč izkaže, da je potrebna krizna intervencija. Pri obravnavi teh primerov se lahko zadeve zapletejo do te mere, da ugotovimo, da oseba potrebuje skrbnika, zato zadevo v določeni fazi predamo naprej na področje skrbništva. Sicer pa obravnava po ZIZ od strokovnega delavca zahteva poglobljeno obravnavo uporabnika, kar zajema raziskovanje življenjskega sveta posameznika in družine, identificiranje virov, analizo tveganja, instrumentalno definicijo problema, soustvarjanje rešitev in druge metode socialnega dela. Glede na to, da je ZIZ v uporabi od meseca januarja 2018, iz tega razloga opažamo povečan obseg dela na področju. Trend kaže na to, da bodo primeri v prihodnje številčno še naraščali. Sodišče nas o primerih grožnje z izvršbo na nepremičnino obvešča tudi zven regularnih določil ZIZ-a, saj se praksa šele oblikuje, CSD pa se mora po ZSV (91. člen) vsakokratno odzvati. Očitno je torej, da so določila ZIZ delovno področje dodatno obremenila.</w:t>
      </w:r>
      <w:r w:rsidR="00525FEA">
        <w:rPr>
          <w:rFonts w:ascii="Arial" w:hAnsi="Arial" w:cs="Arial"/>
        </w:rPr>
        <w:t xml:space="preserve"> </w:t>
      </w:r>
      <w:r w:rsidRPr="006B1FC7">
        <w:rPr>
          <w:rFonts w:ascii="Arial" w:hAnsi="Arial" w:cs="Arial"/>
        </w:rPr>
        <w:t>Ne nujno navezujoč se na ZIZ pa opažamo povečano število potrebe po podpori uporabnikov ob grozeči ali že izvedeni deložaciji (najemnikov tržnih stanovanj in najemnikov stanovanjskih skladov, od tega največ JSS MOL, a tudi Republiški sklad in Sklad PIZ). Še posebno težavno se v praksi izkaže nameščanje samskih žensk. Spremljanje uporabnika, kateremu grozi deložacija ali je že bil deložiran, je dolgotrajno, predvsem pa je velik problem pri zagotovitvi namestitve, posebej glede na dejstvo, da je stanovanjski fond nujnih bivalnih enot v MOL zapolnjen in se ne bo širil, saj zajema načrtovanih 10% neprofitnih stanovanj. Cene tržnih najemnin v MOL so v zadnjih dveh ali treh letih občutno zrasle, problem so najemi na črno, kjer ni sklenjenih najemnih pogodb in posledično ni pravice do subvencije najemnine. V letu 2019 smo na območju enote Ljubljana Šiška ostali brez dveh ponudnikov nizkocenovnih namestitev, to so bila Prenočišča Šiška in prenočišča v Savljah, ki so ravno najbolj izključenim uporabnikom zagotavljala najcenejša prenočišča. Tudi sicer se pri izvajanju SVS PSP v primerih, ko gre za stanovanjsko problematiko družin ali samskih oseb srečujemo s stiskami uporabnikov, medtem ko jim strokovni delavci na CSD ne uspemo ponuditi celostne rešitve za rešitev njihovega stanovanjskega problema: ne samo zaradi višin najemnin v Ljubljani, temveč tudi iz razloga, ker je proste kapacitete v Ljubljani izjemno težko najti. Klasična storitev PSP pa sicer največkrat obsega informiranje in napotovanje uporabnikov v primerih razvez zakonske zveze, razpadu zunajzakonske partnerske skupnosti, skrbništva nad odraslimi osebami, uveljavljanja pravic iz javnih sredstev, materialne ogroženosti, stanovanjske problematike, problematike prijave stalnih prebivališč, brezdomstva, oskrbe starejših oseb, odvisnosti, uveljavljanja različnih pravic pri drugih institucijah (ZPIZ, ZRSZ, UE, BPP, FURS,…), vedno bolj pa se na področju kaže tudi potreba po znanju, ki ni specifično vezano zgolj na socialno varstvo, ampak predstavlja preplet različnih področij delovanja države (npr. obligacijska razmerja, delo notarjev, predpisi na področju bivanja tujcev v Sloveniji, mednarodne zaščite itn.).</w:t>
      </w:r>
    </w:p>
    <w:p w14:paraId="73E3A5F9" w14:textId="77777777" w:rsidR="006F35C3" w:rsidRPr="006B1FC7" w:rsidRDefault="006F35C3" w:rsidP="006B1FC7">
      <w:pPr>
        <w:spacing w:line="276" w:lineRule="auto"/>
        <w:jc w:val="both"/>
        <w:rPr>
          <w:rFonts w:ascii="Arial" w:hAnsi="Arial" w:cs="Arial"/>
        </w:rPr>
      </w:pPr>
      <w:r w:rsidRPr="006B1FC7">
        <w:rPr>
          <w:rFonts w:ascii="Arial" w:hAnsi="Arial" w:cs="Arial"/>
        </w:rPr>
        <w:t xml:space="preserve">Na podlagi Pravilnika o normativih in standardih socialno varstvenih storitev, normativ znaša 130 storitev mesečno na enega izvajalca PSP, kar na letni ravni znaša 1560 storitev. Glede na to, da PSP izvajamo za  polovični delovni čas, </w:t>
      </w:r>
      <w:r w:rsidRPr="006B1FC7">
        <w:rPr>
          <w:rFonts w:ascii="Arial" w:hAnsi="Arial" w:cs="Arial"/>
          <w:bCs/>
        </w:rPr>
        <w:t>normativ</w:t>
      </w:r>
      <w:r w:rsidRPr="006B1FC7">
        <w:rPr>
          <w:rFonts w:ascii="Arial" w:hAnsi="Arial" w:cs="Arial"/>
        </w:rPr>
        <w:t xml:space="preserve"> torej znaša </w:t>
      </w:r>
      <w:r w:rsidRPr="006B1FC7">
        <w:rPr>
          <w:rFonts w:ascii="Arial" w:hAnsi="Arial" w:cs="Arial"/>
          <w:bCs/>
        </w:rPr>
        <w:t>780</w:t>
      </w:r>
      <w:r w:rsidRPr="006B1FC7">
        <w:rPr>
          <w:rFonts w:ascii="Arial" w:hAnsi="Arial" w:cs="Arial"/>
        </w:rPr>
        <w:t xml:space="preserve"> storitev letno. Normativ je previsok in nerealen, po drugi strani pa število storitev samo po sebi ne odraža dejansko opravljenega dela, saj je znotraj ene storitve pogosto opravljenih več razgovorov, opravljeni so obiski na domu, obiski in sestanki v drugih institucijah ipd. Prav tako pa, kot že rečeno, vseh storitev ni vedno možno zabeležiti – evidentirati v BSP.Na področju PSP že vseskozi opažamo, da se zadeva za uporabnika največkrat zaključi na PSP, to je v približno 2/4 primerov, v 1/4 primerih je uporabnik usmerjen znotraj CSD, prav tako je 1/4 primerov, ko je uporabnik usmerjen zunaj CSD, kjer pri ustreznih izvajalcih dalje ureja svoje težave ali stiske.</w:t>
      </w:r>
    </w:p>
    <w:p w14:paraId="7F6328EE" w14:textId="77777777" w:rsidR="006B1FC7" w:rsidRDefault="006F35C3" w:rsidP="006B1FC7">
      <w:pPr>
        <w:spacing w:line="276" w:lineRule="auto"/>
        <w:jc w:val="both"/>
        <w:rPr>
          <w:rFonts w:ascii="Arial" w:hAnsi="Arial" w:cs="Arial"/>
        </w:rPr>
      </w:pPr>
      <w:r w:rsidRPr="006B1FC7">
        <w:rPr>
          <w:rFonts w:ascii="Arial" w:hAnsi="Arial" w:cs="Arial"/>
        </w:rPr>
        <w:t>Po vsebini se težave in/ali stiske uporabnikov največkrat nanašajo na družinska razmerja, na materialno in osebno stisko uporabnikov, na stanovanjsko vprašanje, v porastu je število uporabnikov, ki so v obravnavi zaradi nasilja v družini in v okviru storitve PSP se vodi celotne postopke za odrasle žrtve in povzročitelje nasilja na podlagi Zakona o p</w:t>
      </w:r>
      <w:r w:rsidR="006B1FC7">
        <w:rPr>
          <w:rFonts w:ascii="Arial" w:hAnsi="Arial" w:cs="Arial"/>
        </w:rPr>
        <w:t>reprečevanju nasilja v družini.</w:t>
      </w:r>
    </w:p>
    <w:p w14:paraId="1A262CD2" w14:textId="77777777" w:rsidR="006B1FC7" w:rsidRDefault="006B1FC7" w:rsidP="006B1FC7">
      <w:pPr>
        <w:spacing w:line="276" w:lineRule="auto"/>
        <w:jc w:val="both"/>
        <w:rPr>
          <w:rFonts w:ascii="Arial" w:hAnsi="Arial" w:cs="Arial"/>
        </w:rPr>
      </w:pPr>
    </w:p>
    <w:p w14:paraId="45923F98" w14:textId="77777777" w:rsidR="006F35C3" w:rsidRPr="006B1FC7" w:rsidRDefault="006B1FC7" w:rsidP="006B1FC7">
      <w:pPr>
        <w:spacing w:line="276" w:lineRule="auto"/>
        <w:jc w:val="both"/>
        <w:rPr>
          <w:rFonts w:ascii="Arial" w:hAnsi="Arial" w:cs="Arial"/>
        </w:rPr>
      </w:pPr>
      <w:r w:rsidRPr="006B1FC7">
        <w:rPr>
          <w:rFonts w:ascii="Arial" w:hAnsi="Arial" w:cs="Arial"/>
        </w:rPr>
        <w:t>Osebna pomoč</w:t>
      </w:r>
    </w:p>
    <w:p w14:paraId="169E72C1" w14:textId="77777777" w:rsidR="006F35C3" w:rsidRPr="006B1FC7" w:rsidRDefault="006F35C3" w:rsidP="006B1FC7">
      <w:pPr>
        <w:pStyle w:val="Odstavekseznama"/>
        <w:spacing w:line="276" w:lineRule="auto"/>
        <w:jc w:val="both"/>
        <w:rPr>
          <w:rFonts w:ascii="Arial" w:hAnsi="Arial" w:cs="Arial"/>
        </w:rPr>
      </w:pPr>
    </w:p>
    <w:p w14:paraId="57A502FF" w14:textId="77777777" w:rsidR="006B1FC7" w:rsidRPr="006B1FC7" w:rsidRDefault="006F35C3" w:rsidP="006B1FC7">
      <w:pPr>
        <w:spacing w:line="276" w:lineRule="auto"/>
        <w:jc w:val="both"/>
        <w:rPr>
          <w:rFonts w:ascii="Arial" w:hAnsi="Arial" w:cs="Arial"/>
        </w:rPr>
      </w:pPr>
      <w:r w:rsidRPr="006B1FC7">
        <w:rPr>
          <w:rFonts w:ascii="Arial" w:hAnsi="Arial" w:cs="Arial"/>
        </w:rPr>
        <w:t xml:space="preserve">V letu 2019 je bilo na enoti Ljubljana Šiška in krajevnem uradu Medvode glede </w:t>
      </w:r>
      <w:r w:rsidR="006B1FC7" w:rsidRPr="006B1FC7">
        <w:rPr>
          <w:rFonts w:ascii="Arial" w:hAnsi="Arial" w:cs="Arial"/>
        </w:rPr>
        <w:t>v</w:t>
      </w:r>
      <w:r w:rsidRPr="006B1FC7">
        <w:rPr>
          <w:rFonts w:ascii="Arial" w:hAnsi="Arial" w:cs="Arial"/>
        </w:rPr>
        <w:t xml:space="preserve"> BPS zabeleženih</w:t>
      </w:r>
      <w:r w:rsidR="006B1FC7" w:rsidRPr="006B1FC7">
        <w:rPr>
          <w:rFonts w:ascii="Arial" w:hAnsi="Arial" w:cs="Arial"/>
        </w:rPr>
        <w:t xml:space="preserve"> 1 svetovanje SVS osebna pomoč.</w:t>
      </w:r>
    </w:p>
    <w:p w14:paraId="7070C2E8" w14:textId="77777777" w:rsidR="006B1FC7" w:rsidRPr="006B1FC7" w:rsidRDefault="006B1FC7" w:rsidP="006B1FC7">
      <w:pPr>
        <w:spacing w:line="276" w:lineRule="auto"/>
        <w:jc w:val="both"/>
        <w:rPr>
          <w:rFonts w:ascii="Arial" w:hAnsi="Arial" w:cs="Arial"/>
        </w:rPr>
      </w:pPr>
    </w:p>
    <w:p w14:paraId="30F2290E" w14:textId="77777777" w:rsidR="006F35C3" w:rsidRPr="006B1FC7" w:rsidRDefault="006B1FC7" w:rsidP="006B1FC7">
      <w:pPr>
        <w:spacing w:line="276" w:lineRule="auto"/>
        <w:jc w:val="both"/>
        <w:rPr>
          <w:rFonts w:ascii="Arial" w:hAnsi="Arial" w:cs="Arial"/>
        </w:rPr>
      </w:pPr>
      <w:r w:rsidRPr="006B1FC7">
        <w:rPr>
          <w:rFonts w:ascii="Arial" w:hAnsi="Arial" w:cs="Arial"/>
        </w:rPr>
        <w:t>Preprečevanje nasilja v družini</w:t>
      </w:r>
    </w:p>
    <w:p w14:paraId="551DD1C8" w14:textId="77777777" w:rsidR="006F35C3" w:rsidRPr="006B1FC7" w:rsidRDefault="006F35C3" w:rsidP="006B1FC7">
      <w:pPr>
        <w:spacing w:line="276" w:lineRule="auto"/>
        <w:jc w:val="both"/>
      </w:pPr>
      <w:r w:rsidRPr="006B1FC7">
        <w:t xml:space="preserve"> </w:t>
      </w:r>
    </w:p>
    <w:p w14:paraId="7405BB5F" w14:textId="77777777" w:rsidR="006F35C3" w:rsidRPr="006B1FC7" w:rsidRDefault="006F35C3" w:rsidP="006B1FC7">
      <w:pPr>
        <w:spacing w:line="276" w:lineRule="auto"/>
        <w:jc w:val="both"/>
      </w:pPr>
      <w:r w:rsidRPr="006B1FC7">
        <w:rPr>
          <w:rFonts w:ascii="Arial" w:hAnsi="Arial" w:cs="Arial"/>
        </w:rPr>
        <w:t>V letu 2019 je bilo na enoti Ljubljana Šiška in krajevnem uradu M</w:t>
      </w:r>
      <w:r w:rsidR="006B1FC7" w:rsidRPr="006B1FC7">
        <w:rPr>
          <w:rFonts w:ascii="Arial" w:hAnsi="Arial" w:cs="Arial"/>
        </w:rPr>
        <w:t>edvode glede na BPS zabeleženih 48 novih zadev po ZPND.</w:t>
      </w:r>
    </w:p>
    <w:p w14:paraId="1AF223ED" w14:textId="77777777" w:rsidR="006F35C3" w:rsidRDefault="006F35C3" w:rsidP="006F35C3">
      <w:pPr>
        <w:rPr>
          <w:rFonts w:ascii="Arial" w:hAnsi="Arial" w:cs="Arial"/>
        </w:rPr>
      </w:pPr>
    </w:p>
    <w:p w14:paraId="5658EAAD" w14:textId="77777777" w:rsidR="00BF78DE" w:rsidRPr="00BF78DE" w:rsidRDefault="00BF78DE" w:rsidP="00BF78DE">
      <w:pPr>
        <w:pStyle w:val="Odstavekseznama"/>
        <w:ind w:left="0"/>
        <w:rPr>
          <w:rFonts w:ascii="Arial" w:hAnsi="Arial" w:cs="Arial"/>
        </w:rPr>
      </w:pPr>
      <w:r>
        <w:rPr>
          <w:rFonts w:ascii="Arial" w:hAnsi="Arial" w:cs="Arial"/>
        </w:rPr>
        <w:t>26 n</w:t>
      </w:r>
      <w:r w:rsidRPr="00BF78DE">
        <w:rPr>
          <w:rFonts w:ascii="Arial" w:hAnsi="Arial" w:cs="Arial"/>
        </w:rPr>
        <w:t>alog je bilo opravljenih v zvezi s prijavo prebivališča.</w:t>
      </w:r>
    </w:p>
    <w:p w14:paraId="2C2FD5CD" w14:textId="77777777" w:rsidR="00BF78DE" w:rsidRDefault="00BF78DE" w:rsidP="00BF78DE">
      <w:pPr>
        <w:pStyle w:val="Odstavekseznama"/>
        <w:suppressAutoHyphens/>
        <w:rPr>
          <w:rFonts w:ascii="Arial" w:hAnsi="Arial" w:cs="Arial"/>
          <w:b/>
          <w:sz w:val="22"/>
          <w:szCs w:val="22"/>
        </w:rPr>
      </w:pPr>
    </w:p>
    <w:p w14:paraId="4229E2FA" w14:textId="77777777" w:rsidR="00BF78DE" w:rsidRPr="00AD5DFA" w:rsidRDefault="00BF78DE" w:rsidP="00AD5DFA">
      <w:pPr>
        <w:suppressAutoHyphens/>
        <w:rPr>
          <w:rFonts w:ascii="Arial" w:hAnsi="Arial" w:cs="Arial"/>
          <w:b/>
          <w:sz w:val="22"/>
          <w:szCs w:val="22"/>
        </w:rPr>
      </w:pPr>
    </w:p>
    <w:p w14:paraId="5BF571ED" w14:textId="77777777" w:rsidR="00BF78DE" w:rsidRPr="00BF78DE" w:rsidRDefault="006F35C3" w:rsidP="00BF78DE">
      <w:pPr>
        <w:pStyle w:val="Odstavekseznama"/>
        <w:suppressAutoHyphens/>
        <w:spacing w:line="276" w:lineRule="auto"/>
        <w:ind w:left="0"/>
        <w:jc w:val="both"/>
        <w:rPr>
          <w:rFonts w:ascii="Arial" w:hAnsi="Arial" w:cs="Arial"/>
        </w:rPr>
      </w:pPr>
      <w:r w:rsidRPr="00BF78DE">
        <w:rPr>
          <w:rFonts w:ascii="Arial" w:hAnsi="Arial" w:cs="Arial"/>
        </w:rPr>
        <w:t>S</w:t>
      </w:r>
      <w:r w:rsidR="00BF78DE" w:rsidRPr="00BF78DE">
        <w:rPr>
          <w:rFonts w:ascii="Arial" w:hAnsi="Arial" w:cs="Arial"/>
        </w:rPr>
        <w:t>krbništvo</w:t>
      </w:r>
    </w:p>
    <w:p w14:paraId="72207A85" w14:textId="77777777" w:rsidR="00BF78DE" w:rsidRPr="00BF78DE" w:rsidRDefault="00BF78DE" w:rsidP="00BF78DE">
      <w:pPr>
        <w:pStyle w:val="Odstavekseznama"/>
        <w:suppressAutoHyphens/>
        <w:spacing w:line="276" w:lineRule="auto"/>
        <w:ind w:left="0"/>
        <w:jc w:val="both"/>
        <w:rPr>
          <w:rFonts w:ascii="Arial" w:hAnsi="Arial" w:cs="Arial"/>
        </w:rPr>
      </w:pPr>
    </w:p>
    <w:p w14:paraId="63092FF5" w14:textId="77777777" w:rsidR="00BF78DE" w:rsidRPr="00BF78DE" w:rsidRDefault="00BF78DE" w:rsidP="00BF78DE">
      <w:pPr>
        <w:pStyle w:val="Odstavekseznama"/>
        <w:suppressAutoHyphens/>
        <w:spacing w:line="276" w:lineRule="auto"/>
        <w:ind w:left="0"/>
        <w:jc w:val="both"/>
        <w:rPr>
          <w:rFonts w:ascii="Arial" w:hAnsi="Arial" w:cs="Arial"/>
        </w:rPr>
      </w:pPr>
      <w:r w:rsidRPr="00BF78DE">
        <w:rPr>
          <w:rFonts w:ascii="Arial" w:hAnsi="Arial" w:cs="Arial"/>
        </w:rPr>
        <w:t xml:space="preserve">Novih zadev v letu 2019 je bilo 259. </w:t>
      </w:r>
      <w:r w:rsidR="006F35C3" w:rsidRPr="00BF78DE">
        <w:rPr>
          <w:rFonts w:ascii="Arial" w:hAnsi="Arial" w:cs="Arial"/>
        </w:rPr>
        <w:t xml:space="preserve">Prevelik </w:t>
      </w:r>
      <w:r w:rsidRPr="00BF78DE">
        <w:rPr>
          <w:rFonts w:ascii="Arial" w:hAnsi="Arial" w:cs="Arial"/>
        </w:rPr>
        <w:t xml:space="preserve">je </w:t>
      </w:r>
      <w:r w:rsidR="006F35C3" w:rsidRPr="00BF78DE">
        <w:rPr>
          <w:rFonts w:ascii="Arial" w:hAnsi="Arial" w:cs="Arial"/>
        </w:rPr>
        <w:t>obseg neposrednega izvrševanja skrbniških nalog po posameznem strokovnem delavcu in tudi sicer velik obseg dela, kar otežuje ustrezno opraviti popise premoženja, preglede skrbniških poročil idr.</w:t>
      </w:r>
      <w:r w:rsidRPr="00BF78DE">
        <w:rPr>
          <w:rFonts w:ascii="Arial" w:hAnsi="Arial" w:cs="Arial"/>
        </w:rPr>
        <w:t xml:space="preserve"> </w:t>
      </w:r>
      <w:r w:rsidR="006F35C3" w:rsidRPr="00BF78DE">
        <w:rPr>
          <w:rFonts w:ascii="Arial" w:hAnsi="Arial" w:cs="Arial"/>
        </w:rPr>
        <w:t>Pomankanje navodil, izobraževanj in usposabljanj ob uveljavitvi nove zakonodaje (Družinski zakonik).</w:t>
      </w:r>
      <w:r w:rsidRPr="00BF78DE">
        <w:rPr>
          <w:rFonts w:ascii="Arial" w:hAnsi="Arial" w:cs="Arial"/>
        </w:rPr>
        <w:t xml:space="preserve"> </w:t>
      </w:r>
      <w:r w:rsidR="006F35C3" w:rsidRPr="00BF78DE">
        <w:rPr>
          <w:rFonts w:ascii="Arial" w:hAnsi="Arial" w:cs="Arial"/>
        </w:rPr>
        <w:t>Težave zaradi neustaljene nove prakse pri delu s sodišči (npr. p</w:t>
      </w:r>
      <w:r w:rsidRPr="00BF78DE">
        <w:rPr>
          <w:rFonts w:ascii="Arial" w:hAnsi="Arial" w:cs="Arial"/>
        </w:rPr>
        <w:t>ri postopku popisa premoženja).</w:t>
      </w:r>
    </w:p>
    <w:p w14:paraId="7281BCB7" w14:textId="77777777" w:rsidR="00BF78DE" w:rsidRPr="00BF78DE" w:rsidRDefault="00BF78DE" w:rsidP="00BF78DE">
      <w:pPr>
        <w:pStyle w:val="Odstavekseznama"/>
        <w:suppressAutoHyphens/>
        <w:spacing w:line="276" w:lineRule="auto"/>
        <w:ind w:left="0"/>
        <w:jc w:val="both"/>
        <w:rPr>
          <w:rFonts w:ascii="Arial" w:hAnsi="Arial" w:cs="Arial"/>
        </w:rPr>
      </w:pPr>
    </w:p>
    <w:p w14:paraId="7631BC34" w14:textId="77777777" w:rsidR="006F35C3" w:rsidRPr="00BF78DE" w:rsidRDefault="00BF78DE" w:rsidP="00BF78DE">
      <w:pPr>
        <w:pStyle w:val="Odstavekseznama"/>
        <w:suppressAutoHyphens/>
        <w:spacing w:line="276" w:lineRule="auto"/>
        <w:ind w:left="0"/>
        <w:jc w:val="both"/>
        <w:rPr>
          <w:rFonts w:ascii="Arial" w:hAnsi="Arial" w:cs="Arial"/>
        </w:rPr>
      </w:pPr>
      <w:r w:rsidRPr="00BF78DE">
        <w:rPr>
          <w:rFonts w:ascii="Arial" w:hAnsi="Arial" w:cs="Arial"/>
        </w:rPr>
        <w:t>Pokazenska obravnava oseb</w:t>
      </w:r>
    </w:p>
    <w:p w14:paraId="6D0DFD51" w14:textId="77777777" w:rsidR="006F35C3" w:rsidRPr="00BF78DE" w:rsidRDefault="006F35C3" w:rsidP="00BF78DE">
      <w:pPr>
        <w:spacing w:line="276" w:lineRule="auto"/>
        <w:jc w:val="both"/>
        <w:rPr>
          <w:rFonts w:ascii="Arial" w:hAnsi="Arial" w:cs="Arial"/>
        </w:rPr>
      </w:pPr>
    </w:p>
    <w:p w14:paraId="4CBBF1F4" w14:textId="77777777" w:rsidR="00BF78DE" w:rsidRPr="00BF78DE" w:rsidRDefault="006F35C3" w:rsidP="00BF78DE">
      <w:pPr>
        <w:spacing w:line="276" w:lineRule="auto"/>
        <w:jc w:val="both"/>
        <w:rPr>
          <w:rFonts w:ascii="Arial" w:hAnsi="Arial" w:cs="Arial"/>
        </w:rPr>
      </w:pPr>
      <w:r w:rsidRPr="00BF78DE">
        <w:rPr>
          <w:rFonts w:ascii="Arial" w:hAnsi="Arial" w:cs="Arial"/>
        </w:rPr>
        <w:t>V letu 2019 je bilo obravnavanih 15 zadev na področju- »polnoletnih oseb v sodnem postopku« ter na področju »pomoč družini med postopkom« je bilo 47 zadev zaključenih, na novo je bilo 46 obravnavanih, vodenih pa je 29 zadev.</w:t>
      </w:r>
      <w:r w:rsidR="00BF78DE" w:rsidRPr="00BF78DE">
        <w:rPr>
          <w:rFonts w:ascii="Arial" w:hAnsi="Arial" w:cs="Arial"/>
        </w:rPr>
        <w:t xml:space="preserve"> 41 nalog pomoč družini med postopkom.</w:t>
      </w:r>
    </w:p>
    <w:p w14:paraId="613DFC46" w14:textId="77777777" w:rsidR="006F35C3" w:rsidRPr="00BF78DE" w:rsidRDefault="006F35C3" w:rsidP="00BF78DE">
      <w:pPr>
        <w:spacing w:line="276" w:lineRule="auto"/>
        <w:jc w:val="both"/>
        <w:rPr>
          <w:rFonts w:ascii="Arial" w:hAnsi="Arial" w:cs="Arial"/>
        </w:rPr>
      </w:pPr>
    </w:p>
    <w:p w14:paraId="2203F315" w14:textId="77777777" w:rsidR="006F35C3" w:rsidRPr="00BF78DE" w:rsidRDefault="006F35C3" w:rsidP="00BF78DE">
      <w:pPr>
        <w:spacing w:line="276" w:lineRule="auto"/>
        <w:jc w:val="both"/>
        <w:rPr>
          <w:rFonts w:ascii="Arial" w:hAnsi="Arial" w:cs="Arial"/>
        </w:rPr>
      </w:pPr>
      <w:r w:rsidRPr="00BF78DE">
        <w:rPr>
          <w:rFonts w:ascii="Arial" w:hAnsi="Arial" w:cs="Arial"/>
        </w:rPr>
        <w:t xml:space="preserve">Pri obravnavi nekaterih obsojenih oseb so bile zaznane težave pri urejanju izredne denarne socialne pomoči zaradi izplačila izven določenih terminov ter v primerih, ko obsojene osebe niso imele urejenega stalnega bivališča oziroma veljavnih dokumentov.  </w:t>
      </w:r>
    </w:p>
    <w:p w14:paraId="0C912474" w14:textId="77777777" w:rsidR="006F35C3" w:rsidRPr="00D8194D" w:rsidRDefault="006F35C3" w:rsidP="006F35C3">
      <w:pPr>
        <w:rPr>
          <w:rFonts w:ascii="Arial" w:hAnsi="Arial" w:cs="Arial"/>
          <w:sz w:val="22"/>
          <w:szCs w:val="22"/>
        </w:rPr>
      </w:pPr>
    </w:p>
    <w:p w14:paraId="373035FB" w14:textId="77777777" w:rsidR="006F35C3" w:rsidRPr="00BF78DE" w:rsidRDefault="00BF78DE" w:rsidP="00BF78DE">
      <w:pPr>
        <w:autoSpaceDE w:val="0"/>
        <w:autoSpaceDN w:val="0"/>
        <w:adjustRightInd w:val="0"/>
        <w:spacing w:line="276" w:lineRule="auto"/>
        <w:rPr>
          <w:rFonts w:ascii="Arial" w:hAnsi="Arial" w:cs="Arial"/>
        </w:rPr>
      </w:pPr>
      <w:r w:rsidRPr="00BF78DE">
        <w:rPr>
          <w:rFonts w:ascii="Arial" w:hAnsi="Arial" w:cs="Arial"/>
        </w:rPr>
        <w:t>Invalidsko varstvo</w:t>
      </w:r>
    </w:p>
    <w:p w14:paraId="4F93AEBB" w14:textId="77777777" w:rsidR="00BF78DE" w:rsidRPr="00D8194D" w:rsidRDefault="00BF78DE" w:rsidP="006F35C3">
      <w:pPr>
        <w:autoSpaceDE w:val="0"/>
        <w:autoSpaceDN w:val="0"/>
        <w:adjustRightInd w:val="0"/>
        <w:spacing w:line="300" w:lineRule="auto"/>
        <w:rPr>
          <w:rFonts w:ascii="ArialMT" w:hAnsi="ArialMT" w:cs="ArialMT"/>
          <w:sz w:val="22"/>
          <w:szCs w:val="22"/>
        </w:rPr>
      </w:pPr>
    </w:p>
    <w:p w14:paraId="6FA31FE3" w14:textId="77777777" w:rsidR="006F35C3" w:rsidRPr="00BF78DE" w:rsidRDefault="006F35C3" w:rsidP="00BF78DE">
      <w:pPr>
        <w:spacing w:after="160" w:line="276" w:lineRule="auto"/>
        <w:jc w:val="both"/>
        <w:rPr>
          <w:rFonts w:ascii="Arial" w:hAnsi="Arial" w:cs="Arial"/>
        </w:rPr>
      </w:pPr>
      <w:r w:rsidRPr="00BF78DE">
        <w:rPr>
          <w:rFonts w:ascii="Arial" w:hAnsi="Arial" w:cs="Arial"/>
        </w:rPr>
        <w:t>Dodatek za nego otroka prejema:</w:t>
      </w:r>
    </w:p>
    <w:p w14:paraId="600B2D24" w14:textId="77777777" w:rsidR="006F35C3" w:rsidRPr="00BF78DE" w:rsidRDefault="006F35C3" w:rsidP="00BF78DE">
      <w:pPr>
        <w:spacing w:after="160" w:line="276" w:lineRule="auto"/>
        <w:jc w:val="both"/>
        <w:rPr>
          <w:rFonts w:ascii="Arial" w:hAnsi="Arial" w:cs="Arial"/>
        </w:rPr>
      </w:pPr>
      <w:r w:rsidRPr="00BF78DE">
        <w:rPr>
          <w:rFonts w:ascii="Arial" w:hAnsi="Arial" w:cs="Arial"/>
        </w:rPr>
        <w:t xml:space="preserve">- nižji dodatek 194 upravičencev in </w:t>
      </w:r>
    </w:p>
    <w:p w14:paraId="27CFAAA7" w14:textId="77777777" w:rsidR="006F35C3" w:rsidRPr="00BF78DE" w:rsidRDefault="006F35C3" w:rsidP="00BF78DE">
      <w:pPr>
        <w:spacing w:after="160" w:line="276" w:lineRule="auto"/>
        <w:jc w:val="both"/>
        <w:rPr>
          <w:rFonts w:ascii="Arial" w:hAnsi="Arial" w:cs="Arial"/>
        </w:rPr>
      </w:pPr>
      <w:r w:rsidRPr="00BF78DE">
        <w:rPr>
          <w:rFonts w:ascii="Arial" w:hAnsi="Arial" w:cs="Arial"/>
        </w:rPr>
        <w:t>- višji dodatek 51 upravičencev.</w:t>
      </w:r>
    </w:p>
    <w:p w14:paraId="64D283B6" w14:textId="77777777" w:rsidR="006F35C3" w:rsidRPr="00BF78DE" w:rsidRDefault="006F35C3" w:rsidP="00BF78DE">
      <w:pPr>
        <w:spacing w:after="160" w:line="276" w:lineRule="auto"/>
        <w:jc w:val="both"/>
        <w:rPr>
          <w:rFonts w:ascii="Arial" w:hAnsi="Arial" w:cs="Arial"/>
        </w:rPr>
      </w:pPr>
      <w:r w:rsidRPr="00BF78DE">
        <w:rPr>
          <w:rFonts w:ascii="Arial" w:hAnsi="Arial" w:cs="Arial"/>
        </w:rPr>
        <w:t>Delno plačilo za izgubljeni dohodek prejema 19 upravičencev.</w:t>
      </w:r>
    </w:p>
    <w:p w14:paraId="7B13BC0C" w14:textId="77777777" w:rsidR="006F35C3" w:rsidRPr="00BF78DE" w:rsidRDefault="006F35C3" w:rsidP="00BF78DE">
      <w:pPr>
        <w:spacing w:after="160" w:line="276" w:lineRule="auto"/>
        <w:jc w:val="both"/>
        <w:rPr>
          <w:rFonts w:ascii="Arial" w:hAnsi="Arial" w:cs="Arial"/>
        </w:rPr>
      </w:pPr>
      <w:r w:rsidRPr="00BF78DE">
        <w:rPr>
          <w:rFonts w:ascii="Arial" w:hAnsi="Arial" w:cs="Arial"/>
        </w:rPr>
        <w:t>Družinskih pomočnikov je 10 in v letu 2019 so bile štiri ukinitve družinskih pomočnikov, ker so postali osebni asistenti svojim otrokom. 10 invalidnih oseb ima oprostitev plačila družinskega pomočnika. Dve sta oprostitvi plačila pomoči na domu.</w:t>
      </w:r>
    </w:p>
    <w:p w14:paraId="3F221DE2" w14:textId="77777777" w:rsidR="006F35C3" w:rsidRPr="00BF78DE" w:rsidRDefault="006F35C3" w:rsidP="00BF78DE">
      <w:pPr>
        <w:spacing w:after="160" w:line="276" w:lineRule="auto"/>
        <w:jc w:val="both"/>
        <w:rPr>
          <w:rFonts w:ascii="Arial" w:hAnsi="Arial" w:cs="Arial"/>
        </w:rPr>
      </w:pPr>
      <w:r w:rsidRPr="00BF78DE">
        <w:rPr>
          <w:rFonts w:ascii="Arial" w:hAnsi="Arial" w:cs="Arial"/>
        </w:rPr>
        <w:t>Znakovni jezik-pravica do tolmača-upravičencev je 60. Za leto 2020 razdeljenih upravičencem 1770 vavčerjev.</w:t>
      </w:r>
    </w:p>
    <w:p w14:paraId="1AE134F4" w14:textId="77777777" w:rsidR="006F35C3" w:rsidRPr="00BF78DE" w:rsidRDefault="006F35C3" w:rsidP="00BF78DE">
      <w:pPr>
        <w:spacing w:after="160" w:line="276" w:lineRule="auto"/>
        <w:jc w:val="both"/>
        <w:rPr>
          <w:rFonts w:ascii="Arial" w:hAnsi="Arial" w:cs="Arial"/>
        </w:rPr>
      </w:pPr>
      <w:r w:rsidRPr="00BF78DE">
        <w:rPr>
          <w:rFonts w:ascii="Arial" w:hAnsi="Arial" w:cs="Arial"/>
        </w:rPr>
        <w:t>Na E</w:t>
      </w:r>
      <w:r w:rsidR="00BF78DE" w:rsidRPr="00BF78DE">
        <w:rPr>
          <w:rFonts w:ascii="Arial" w:hAnsi="Arial" w:cs="Arial"/>
        </w:rPr>
        <w:t xml:space="preserve">noti Ljubljana-Šiška je skupno </w:t>
      </w:r>
      <w:r w:rsidRPr="00BF78DE">
        <w:rPr>
          <w:rFonts w:ascii="Arial" w:hAnsi="Arial" w:cs="Arial"/>
        </w:rPr>
        <w:t xml:space="preserve">323 upravičencev do oprostitve plačil institucionalnega varstva in oprostitev pomoči na domu. Novih je bilo 15 oprostitev v letu 2019. Opravljena je bila od 01.4.2019 dalje revizija vseh oprostitev plačil institucionalnega varstva, družinskih pomočnikov in pomoči na domu. </w:t>
      </w:r>
    </w:p>
    <w:p w14:paraId="4CB943EA" w14:textId="77777777" w:rsidR="006B1FC7" w:rsidRPr="00AD5DFA" w:rsidRDefault="00BF78DE" w:rsidP="00AD5DFA">
      <w:pPr>
        <w:pStyle w:val="Odstavekseznama"/>
        <w:numPr>
          <w:ilvl w:val="0"/>
          <w:numId w:val="43"/>
        </w:numPr>
        <w:spacing w:after="160" w:line="256" w:lineRule="auto"/>
        <w:rPr>
          <w:rFonts w:ascii="Arial" w:hAnsi="Arial" w:cs="Arial"/>
        </w:rPr>
      </w:pPr>
      <w:r w:rsidRPr="00AD5DFA">
        <w:rPr>
          <w:rFonts w:ascii="Arial" w:hAnsi="Arial" w:cs="Arial"/>
        </w:rPr>
        <w:t>Drugo</w:t>
      </w:r>
    </w:p>
    <w:p w14:paraId="7A6F4896" w14:textId="77777777" w:rsidR="006B1FC7" w:rsidRDefault="006B1FC7" w:rsidP="006B1FC7">
      <w:pPr>
        <w:rPr>
          <w:rFonts w:ascii="Arial" w:hAnsi="Arial" w:cs="Arial"/>
        </w:rPr>
      </w:pPr>
    </w:p>
    <w:p w14:paraId="1A40A7DE" w14:textId="77777777" w:rsidR="006B1FC7" w:rsidRPr="00BF78DE" w:rsidRDefault="006B1FC7" w:rsidP="00BF78DE">
      <w:pPr>
        <w:spacing w:line="276" w:lineRule="auto"/>
        <w:jc w:val="both"/>
        <w:rPr>
          <w:rFonts w:ascii="Arial" w:hAnsi="Arial" w:cs="Arial"/>
          <w:b/>
        </w:rPr>
      </w:pPr>
      <w:r w:rsidRPr="00BF78DE">
        <w:rPr>
          <w:rFonts w:ascii="Arial" w:hAnsi="Arial" w:cs="Arial"/>
        </w:rPr>
        <w:t>V letu 2019 je bilo na enoti Ljubljana Šiška in krajevnem uradu Me</w:t>
      </w:r>
      <w:r w:rsidR="00BF78DE" w:rsidRPr="00BF78DE">
        <w:rPr>
          <w:rFonts w:ascii="Arial" w:hAnsi="Arial" w:cs="Arial"/>
        </w:rPr>
        <w:t xml:space="preserve">dvode glede na BPS zabeleženih </w:t>
      </w:r>
      <w:r w:rsidRPr="00BF78DE">
        <w:rPr>
          <w:rFonts w:ascii="Arial" w:hAnsi="Arial" w:cs="Arial"/>
        </w:rPr>
        <w:t xml:space="preserve">50 nalog </w:t>
      </w:r>
      <w:r w:rsidR="00BF78DE" w:rsidRPr="00BF78DE">
        <w:rPr>
          <w:rFonts w:ascii="Arial" w:hAnsi="Arial" w:cs="Arial"/>
        </w:rPr>
        <w:t>krizna situacija.</w:t>
      </w:r>
    </w:p>
    <w:p w14:paraId="3D74AF6A" w14:textId="77777777" w:rsidR="00BF78DE" w:rsidRPr="00BF78DE" w:rsidRDefault="00BF78DE" w:rsidP="00BF78DE">
      <w:pPr>
        <w:spacing w:line="276" w:lineRule="auto"/>
        <w:jc w:val="both"/>
        <w:rPr>
          <w:rFonts w:ascii="Arial" w:hAnsi="Arial" w:cs="Arial"/>
        </w:rPr>
      </w:pPr>
    </w:p>
    <w:p w14:paraId="407A3F16" w14:textId="77777777" w:rsidR="006B1FC7" w:rsidRPr="00BF78DE" w:rsidRDefault="006B1FC7" w:rsidP="00BF78DE">
      <w:pPr>
        <w:spacing w:line="276" w:lineRule="auto"/>
        <w:jc w:val="both"/>
        <w:rPr>
          <w:rFonts w:ascii="Arial" w:hAnsi="Arial" w:cs="Arial"/>
        </w:rPr>
      </w:pPr>
      <w:r w:rsidRPr="00BF78DE">
        <w:rPr>
          <w:rFonts w:ascii="Arial" w:hAnsi="Arial" w:cs="Arial"/>
        </w:rPr>
        <w:t xml:space="preserve">Na področju SVS PSP izvajamo tudi krizne intervencije, ki jih centri za socialno delo izvajamo kot osnovno strokovno socialno delo – pomoč človeku v stiski. Namen kriznih intervencij je uporabniku ponuditi konkretno pomoč, v položajih, v katerih zaradi stisk in težav ogrožajo sebe oz. druge. Predvsem gre za obravnavo oseb s težavami v duševnem zdravju, osebe, ki se ogrožajo zaradi lastnih osebnih in vedenjskih posebnosti, kar zajema tudi ostarele dementne osebe, katerih problematika se po obsegu povečuje. </w:t>
      </w:r>
    </w:p>
    <w:p w14:paraId="2CD31712" w14:textId="77777777" w:rsidR="006B1FC7" w:rsidRPr="00BF78DE" w:rsidRDefault="006B1FC7" w:rsidP="00BF78DE">
      <w:pPr>
        <w:spacing w:line="276" w:lineRule="auto"/>
        <w:jc w:val="both"/>
        <w:rPr>
          <w:rFonts w:ascii="Arial" w:hAnsi="Arial" w:cs="Arial"/>
        </w:rPr>
      </w:pPr>
      <w:r w:rsidRPr="00BF78DE">
        <w:rPr>
          <w:rFonts w:ascii="Arial" w:hAnsi="Arial" w:cs="Arial"/>
        </w:rPr>
        <w:t xml:space="preserve">Problematika oseb z težavami v duševnem zdravju ostaja, okrepilo se je sodelovanje z osebnimi zdravniki, predvsem na račun tega, da CSD pozna izvaja naloge in pooblastila po Zakonu o duševnem zdravju in za sodelovanje potrebuje tudi osebne zdravnike. Sicer pa velik del dela na področju PSP predstavljajo naloge po tem zakonu, tudi podaja predlogov (prisilno zdravljenje, nadzorovana obravnava, varovani oddelek). Socialno delo z osebami s težavami v duševnem zdravju pomeni dolgotrajno spremljanje in intenzivno obravnavo uporabnika. Največkrat gre za cikličnost, ki jo narekuje dinamika bolezni; nihanje med fazami remisije in akutnim stanjem. Podaja predlogov za uvedbo postopkov po ZdZdr zahteva ogromno strokovnega znanja iz strani strokovnega delavca, sodelovanja z zdravstvom in drugimi deležniki. Postopki so zahtevni in dolgotrajni. </w:t>
      </w:r>
    </w:p>
    <w:p w14:paraId="3928CC7B" w14:textId="77777777" w:rsidR="006B1FC7" w:rsidRDefault="006B1FC7" w:rsidP="006F35C3">
      <w:pPr>
        <w:spacing w:after="160" w:line="256" w:lineRule="auto"/>
        <w:rPr>
          <w:rFonts w:ascii="Arial" w:hAnsi="Arial" w:cs="Arial"/>
          <w:sz w:val="22"/>
          <w:szCs w:val="22"/>
        </w:rPr>
      </w:pPr>
    </w:p>
    <w:p w14:paraId="6D395456" w14:textId="77777777" w:rsidR="00BF78DE" w:rsidRPr="00902D8E" w:rsidRDefault="00931235" w:rsidP="00BF78DE">
      <w:pPr>
        <w:spacing w:after="160" w:line="256" w:lineRule="auto"/>
        <w:rPr>
          <w:rFonts w:ascii="Arial" w:hAnsi="Arial" w:cs="Arial"/>
        </w:rPr>
      </w:pPr>
      <w:r>
        <w:rPr>
          <w:rFonts w:ascii="Arial" w:hAnsi="Arial" w:cs="Arial"/>
        </w:rPr>
        <w:t xml:space="preserve">7. </w:t>
      </w:r>
      <w:r w:rsidR="00BF78DE" w:rsidRPr="00902D8E">
        <w:rPr>
          <w:rFonts w:ascii="Arial" w:hAnsi="Arial" w:cs="Arial"/>
        </w:rPr>
        <w:t>Materialna pomoč</w:t>
      </w:r>
    </w:p>
    <w:p w14:paraId="4B655649" w14:textId="77777777" w:rsidR="006F35C3" w:rsidRPr="00902D8E" w:rsidRDefault="006F35C3" w:rsidP="00902D8E">
      <w:pPr>
        <w:spacing w:line="276" w:lineRule="auto"/>
        <w:jc w:val="both"/>
        <w:rPr>
          <w:rFonts w:ascii="Arial" w:hAnsi="Arial" w:cs="Arial"/>
          <w:lang w:eastAsia="sl-SI"/>
        </w:rPr>
      </w:pPr>
      <w:r w:rsidRPr="00902D8E">
        <w:rPr>
          <w:rFonts w:ascii="Arial" w:hAnsi="Arial" w:cs="Arial"/>
          <w:lang w:eastAsia="sl-SI"/>
        </w:rPr>
        <w:t>V obdobju od 01.01.2019 do 31.12.2019 je bilo na Enoti Ljubljana Šiška obravnavanih 3.671 otroških dodatkov, 6.955 denarnih socialnih pomoči, 2.110 izrednih denarnih socialnih pomoči,  913 varstvenih dodatkov,</w:t>
      </w:r>
      <w:r w:rsidRPr="00902D8E">
        <w:rPr>
          <w:rFonts w:ascii="Arial" w:hAnsi="Arial" w:cs="Arial"/>
        </w:rPr>
        <w:t xml:space="preserve"> </w:t>
      </w:r>
      <w:r w:rsidRPr="00902D8E">
        <w:rPr>
          <w:rFonts w:ascii="Arial" w:hAnsi="Arial" w:cs="Arial"/>
          <w:lang w:eastAsia="sl-SI"/>
        </w:rPr>
        <w:t>1.463 državnih štipendij, 1.038 subvencij najemnin in 207 pogrebnin in 175 posmrtnin. Strokovni delavci so v avgustu in septembru prejeli v reševanje 1400 prenesenih vlog iz območne službe ZUPJS, kot pomoč pri reševanju zadev območne službe ZUPJS. Obdelanih je bilo 157 vlog za materialno ogroženost (PSP) ter 624 poizvedb, potrdil, opominov, …</w:t>
      </w:r>
    </w:p>
    <w:p w14:paraId="09AC0FDB" w14:textId="77777777" w:rsidR="00D8194D" w:rsidRPr="00902D8E" w:rsidRDefault="00D8194D" w:rsidP="00902D8E">
      <w:pPr>
        <w:spacing w:line="276" w:lineRule="auto"/>
        <w:jc w:val="both"/>
        <w:rPr>
          <w:rFonts w:ascii="Arial" w:hAnsi="Arial" w:cs="Arial"/>
          <w:lang w:eastAsia="sl-SI"/>
        </w:rPr>
      </w:pP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4"/>
        <w:gridCol w:w="3799"/>
      </w:tblGrid>
      <w:tr w:rsidR="006F35C3" w:rsidRPr="00902D8E" w14:paraId="6AB499AC" w14:textId="77777777" w:rsidTr="00D8194D">
        <w:trPr>
          <w:trHeight w:val="315"/>
        </w:trPr>
        <w:tc>
          <w:tcPr>
            <w:tcW w:w="5374" w:type="dxa"/>
          </w:tcPr>
          <w:p w14:paraId="28E8F62A" w14:textId="77777777" w:rsidR="006F35C3" w:rsidRPr="00902D8E" w:rsidRDefault="006F35C3" w:rsidP="00902D8E">
            <w:pPr>
              <w:spacing w:line="276" w:lineRule="auto"/>
              <w:jc w:val="both"/>
              <w:rPr>
                <w:rFonts w:ascii="Arial" w:hAnsi="Arial" w:cs="Arial"/>
                <w:b/>
              </w:rPr>
            </w:pPr>
            <w:r w:rsidRPr="00902D8E">
              <w:rPr>
                <w:rFonts w:ascii="Arial" w:hAnsi="Arial" w:cs="Arial"/>
                <w:b/>
              </w:rPr>
              <w:t>Leto</w:t>
            </w:r>
          </w:p>
        </w:tc>
        <w:tc>
          <w:tcPr>
            <w:tcW w:w="3799" w:type="dxa"/>
          </w:tcPr>
          <w:p w14:paraId="0C38662E" w14:textId="77777777" w:rsidR="006F35C3" w:rsidRPr="00902D8E" w:rsidRDefault="006F35C3" w:rsidP="00902D8E">
            <w:pPr>
              <w:spacing w:line="276" w:lineRule="auto"/>
              <w:jc w:val="both"/>
              <w:rPr>
                <w:rFonts w:ascii="Arial" w:hAnsi="Arial" w:cs="Arial"/>
                <w:b/>
              </w:rPr>
            </w:pPr>
            <w:r w:rsidRPr="00902D8E">
              <w:rPr>
                <w:rFonts w:ascii="Arial" w:hAnsi="Arial" w:cs="Arial"/>
                <w:b/>
              </w:rPr>
              <w:t>2019</w:t>
            </w:r>
          </w:p>
        </w:tc>
      </w:tr>
      <w:tr w:rsidR="006F35C3" w:rsidRPr="00902D8E" w14:paraId="2051A8AE" w14:textId="77777777" w:rsidTr="00D8194D">
        <w:trPr>
          <w:trHeight w:val="315"/>
        </w:trPr>
        <w:tc>
          <w:tcPr>
            <w:tcW w:w="5374" w:type="dxa"/>
          </w:tcPr>
          <w:p w14:paraId="2D7846B5" w14:textId="77777777" w:rsidR="006F35C3" w:rsidRPr="00902D8E" w:rsidRDefault="006F35C3" w:rsidP="00902D8E">
            <w:pPr>
              <w:spacing w:line="276" w:lineRule="auto"/>
              <w:jc w:val="both"/>
              <w:rPr>
                <w:rFonts w:ascii="Arial" w:hAnsi="Arial" w:cs="Arial"/>
              </w:rPr>
            </w:pPr>
            <w:r w:rsidRPr="00902D8E">
              <w:rPr>
                <w:rFonts w:ascii="Arial" w:hAnsi="Arial" w:cs="Arial"/>
              </w:rPr>
              <w:t>OD</w:t>
            </w:r>
          </w:p>
        </w:tc>
        <w:tc>
          <w:tcPr>
            <w:tcW w:w="3799" w:type="dxa"/>
          </w:tcPr>
          <w:p w14:paraId="7A3D64D1" w14:textId="77777777" w:rsidR="006F35C3" w:rsidRPr="00902D8E" w:rsidRDefault="006F35C3" w:rsidP="00902D8E">
            <w:pPr>
              <w:spacing w:line="276" w:lineRule="auto"/>
              <w:jc w:val="both"/>
              <w:rPr>
                <w:rFonts w:ascii="Arial" w:hAnsi="Arial" w:cs="Arial"/>
              </w:rPr>
            </w:pPr>
            <w:r w:rsidRPr="00902D8E">
              <w:rPr>
                <w:rFonts w:ascii="Arial" w:hAnsi="Arial" w:cs="Arial"/>
              </w:rPr>
              <w:t>3671</w:t>
            </w:r>
          </w:p>
        </w:tc>
      </w:tr>
      <w:tr w:rsidR="006F35C3" w:rsidRPr="00902D8E" w14:paraId="192B5308" w14:textId="77777777" w:rsidTr="00D8194D">
        <w:trPr>
          <w:trHeight w:val="315"/>
        </w:trPr>
        <w:tc>
          <w:tcPr>
            <w:tcW w:w="5374" w:type="dxa"/>
          </w:tcPr>
          <w:p w14:paraId="77C0CD56" w14:textId="77777777" w:rsidR="006F35C3" w:rsidRPr="00902D8E" w:rsidRDefault="006F35C3" w:rsidP="00902D8E">
            <w:pPr>
              <w:spacing w:line="276" w:lineRule="auto"/>
              <w:jc w:val="both"/>
              <w:rPr>
                <w:rFonts w:ascii="Arial" w:hAnsi="Arial" w:cs="Arial"/>
              </w:rPr>
            </w:pPr>
            <w:r w:rsidRPr="00902D8E">
              <w:rPr>
                <w:rFonts w:ascii="Arial" w:hAnsi="Arial" w:cs="Arial"/>
              </w:rPr>
              <w:t>DSP</w:t>
            </w:r>
          </w:p>
        </w:tc>
        <w:tc>
          <w:tcPr>
            <w:tcW w:w="3799" w:type="dxa"/>
          </w:tcPr>
          <w:p w14:paraId="3A9249F0" w14:textId="77777777" w:rsidR="006F35C3" w:rsidRPr="00902D8E" w:rsidRDefault="006F35C3" w:rsidP="00902D8E">
            <w:pPr>
              <w:spacing w:line="276" w:lineRule="auto"/>
              <w:jc w:val="both"/>
              <w:rPr>
                <w:rFonts w:ascii="Arial" w:hAnsi="Arial" w:cs="Arial"/>
              </w:rPr>
            </w:pPr>
            <w:r w:rsidRPr="00902D8E">
              <w:rPr>
                <w:rFonts w:ascii="Arial" w:hAnsi="Arial" w:cs="Arial"/>
              </w:rPr>
              <w:t>6955</w:t>
            </w:r>
          </w:p>
        </w:tc>
      </w:tr>
      <w:tr w:rsidR="006F35C3" w:rsidRPr="00902D8E" w14:paraId="6713D9A0" w14:textId="77777777" w:rsidTr="00D8194D">
        <w:trPr>
          <w:trHeight w:val="315"/>
        </w:trPr>
        <w:tc>
          <w:tcPr>
            <w:tcW w:w="5374" w:type="dxa"/>
          </w:tcPr>
          <w:p w14:paraId="2E1D2164" w14:textId="77777777" w:rsidR="006F35C3" w:rsidRPr="00902D8E" w:rsidRDefault="006F35C3" w:rsidP="00902D8E">
            <w:pPr>
              <w:spacing w:line="276" w:lineRule="auto"/>
              <w:jc w:val="both"/>
              <w:rPr>
                <w:rFonts w:ascii="Arial" w:hAnsi="Arial" w:cs="Arial"/>
              </w:rPr>
            </w:pPr>
            <w:r w:rsidRPr="00902D8E">
              <w:rPr>
                <w:rFonts w:ascii="Arial" w:hAnsi="Arial" w:cs="Arial"/>
              </w:rPr>
              <w:t>IDSP</w:t>
            </w:r>
          </w:p>
        </w:tc>
        <w:tc>
          <w:tcPr>
            <w:tcW w:w="3799" w:type="dxa"/>
          </w:tcPr>
          <w:p w14:paraId="2E96B7BF" w14:textId="77777777" w:rsidR="006F35C3" w:rsidRPr="00902D8E" w:rsidRDefault="006F35C3" w:rsidP="00902D8E">
            <w:pPr>
              <w:spacing w:line="276" w:lineRule="auto"/>
              <w:jc w:val="both"/>
              <w:rPr>
                <w:rFonts w:ascii="Arial" w:hAnsi="Arial" w:cs="Arial"/>
              </w:rPr>
            </w:pPr>
            <w:r w:rsidRPr="00902D8E">
              <w:rPr>
                <w:rFonts w:ascii="Arial" w:hAnsi="Arial" w:cs="Arial"/>
              </w:rPr>
              <w:t>2110</w:t>
            </w:r>
          </w:p>
        </w:tc>
      </w:tr>
      <w:tr w:rsidR="006F35C3" w:rsidRPr="00902D8E" w14:paraId="615918E6" w14:textId="77777777" w:rsidTr="00D8194D">
        <w:trPr>
          <w:trHeight w:val="332"/>
        </w:trPr>
        <w:tc>
          <w:tcPr>
            <w:tcW w:w="5374" w:type="dxa"/>
          </w:tcPr>
          <w:p w14:paraId="7F90B4A6" w14:textId="77777777" w:rsidR="006F35C3" w:rsidRPr="00902D8E" w:rsidRDefault="006F35C3" w:rsidP="00902D8E">
            <w:pPr>
              <w:spacing w:line="276" w:lineRule="auto"/>
              <w:jc w:val="both"/>
              <w:rPr>
                <w:rFonts w:ascii="Arial" w:hAnsi="Arial" w:cs="Arial"/>
              </w:rPr>
            </w:pPr>
            <w:r w:rsidRPr="00902D8E">
              <w:rPr>
                <w:rFonts w:ascii="Arial" w:hAnsi="Arial" w:cs="Arial"/>
              </w:rPr>
              <w:t>VD</w:t>
            </w:r>
          </w:p>
        </w:tc>
        <w:tc>
          <w:tcPr>
            <w:tcW w:w="3799" w:type="dxa"/>
          </w:tcPr>
          <w:p w14:paraId="6D6F493A" w14:textId="77777777" w:rsidR="006F35C3" w:rsidRPr="00902D8E" w:rsidRDefault="006F35C3" w:rsidP="00902D8E">
            <w:pPr>
              <w:spacing w:line="276" w:lineRule="auto"/>
              <w:jc w:val="both"/>
              <w:rPr>
                <w:rFonts w:ascii="Arial" w:hAnsi="Arial" w:cs="Arial"/>
              </w:rPr>
            </w:pPr>
            <w:r w:rsidRPr="00902D8E">
              <w:rPr>
                <w:rFonts w:ascii="Arial" w:hAnsi="Arial" w:cs="Arial"/>
              </w:rPr>
              <w:t>913</w:t>
            </w:r>
          </w:p>
        </w:tc>
      </w:tr>
      <w:tr w:rsidR="006F35C3" w:rsidRPr="00902D8E" w14:paraId="546F955F" w14:textId="77777777" w:rsidTr="00D8194D">
        <w:trPr>
          <w:trHeight w:val="315"/>
        </w:trPr>
        <w:tc>
          <w:tcPr>
            <w:tcW w:w="5374" w:type="dxa"/>
          </w:tcPr>
          <w:p w14:paraId="321D1FE0" w14:textId="77777777" w:rsidR="006F35C3" w:rsidRPr="00902D8E" w:rsidRDefault="006F35C3" w:rsidP="00902D8E">
            <w:pPr>
              <w:spacing w:line="276" w:lineRule="auto"/>
              <w:jc w:val="both"/>
              <w:rPr>
                <w:rFonts w:ascii="Arial" w:hAnsi="Arial" w:cs="Arial"/>
              </w:rPr>
            </w:pPr>
            <w:r w:rsidRPr="00902D8E">
              <w:rPr>
                <w:rFonts w:ascii="Arial" w:hAnsi="Arial" w:cs="Arial"/>
              </w:rPr>
              <w:t>ĐŠ</w:t>
            </w:r>
          </w:p>
        </w:tc>
        <w:tc>
          <w:tcPr>
            <w:tcW w:w="3799" w:type="dxa"/>
          </w:tcPr>
          <w:p w14:paraId="225C9291" w14:textId="77777777" w:rsidR="006F35C3" w:rsidRPr="00902D8E" w:rsidRDefault="006F35C3" w:rsidP="00902D8E">
            <w:pPr>
              <w:spacing w:line="276" w:lineRule="auto"/>
              <w:jc w:val="both"/>
              <w:rPr>
                <w:rFonts w:ascii="Arial" w:hAnsi="Arial" w:cs="Arial"/>
              </w:rPr>
            </w:pPr>
            <w:r w:rsidRPr="00902D8E">
              <w:rPr>
                <w:rFonts w:ascii="Arial" w:hAnsi="Arial" w:cs="Arial"/>
              </w:rPr>
              <w:t>1463</w:t>
            </w:r>
          </w:p>
        </w:tc>
      </w:tr>
      <w:tr w:rsidR="006F35C3" w:rsidRPr="00902D8E" w14:paraId="74A03B70" w14:textId="77777777" w:rsidTr="00D8194D">
        <w:trPr>
          <w:trHeight w:val="315"/>
        </w:trPr>
        <w:tc>
          <w:tcPr>
            <w:tcW w:w="5374" w:type="dxa"/>
          </w:tcPr>
          <w:p w14:paraId="57C24F67" w14:textId="77777777" w:rsidR="006F35C3" w:rsidRPr="00902D8E" w:rsidRDefault="006F35C3" w:rsidP="00902D8E">
            <w:pPr>
              <w:spacing w:line="276" w:lineRule="auto"/>
              <w:jc w:val="both"/>
              <w:rPr>
                <w:rFonts w:ascii="Arial" w:hAnsi="Arial" w:cs="Arial"/>
              </w:rPr>
            </w:pPr>
            <w:r w:rsidRPr="00902D8E">
              <w:rPr>
                <w:rFonts w:ascii="Arial" w:hAnsi="Arial" w:cs="Arial"/>
              </w:rPr>
              <w:t>NA</w:t>
            </w:r>
          </w:p>
        </w:tc>
        <w:tc>
          <w:tcPr>
            <w:tcW w:w="3799" w:type="dxa"/>
          </w:tcPr>
          <w:p w14:paraId="546CFFDA" w14:textId="77777777" w:rsidR="006F35C3" w:rsidRPr="00902D8E" w:rsidRDefault="006F35C3" w:rsidP="00902D8E">
            <w:pPr>
              <w:spacing w:line="276" w:lineRule="auto"/>
              <w:jc w:val="both"/>
              <w:rPr>
                <w:rFonts w:ascii="Arial" w:hAnsi="Arial" w:cs="Arial"/>
              </w:rPr>
            </w:pPr>
            <w:r w:rsidRPr="00902D8E">
              <w:rPr>
                <w:rFonts w:ascii="Arial" w:hAnsi="Arial" w:cs="Arial"/>
              </w:rPr>
              <w:t>1038</w:t>
            </w:r>
          </w:p>
        </w:tc>
      </w:tr>
      <w:tr w:rsidR="006F35C3" w:rsidRPr="00902D8E" w14:paraId="7E381029" w14:textId="77777777" w:rsidTr="00D8194D">
        <w:trPr>
          <w:trHeight w:val="315"/>
        </w:trPr>
        <w:tc>
          <w:tcPr>
            <w:tcW w:w="5374" w:type="dxa"/>
          </w:tcPr>
          <w:p w14:paraId="42153172" w14:textId="77777777" w:rsidR="006F35C3" w:rsidRPr="00902D8E" w:rsidRDefault="006F35C3" w:rsidP="00902D8E">
            <w:pPr>
              <w:spacing w:line="276" w:lineRule="auto"/>
              <w:jc w:val="both"/>
              <w:rPr>
                <w:rFonts w:ascii="Arial" w:hAnsi="Arial" w:cs="Arial"/>
              </w:rPr>
            </w:pPr>
            <w:r w:rsidRPr="00902D8E">
              <w:rPr>
                <w:rFonts w:ascii="Arial" w:hAnsi="Arial" w:cs="Arial"/>
              </w:rPr>
              <w:t>POG</w:t>
            </w:r>
          </w:p>
        </w:tc>
        <w:tc>
          <w:tcPr>
            <w:tcW w:w="3799" w:type="dxa"/>
          </w:tcPr>
          <w:p w14:paraId="4216C2B2" w14:textId="77777777" w:rsidR="006F35C3" w:rsidRPr="00902D8E" w:rsidRDefault="006F35C3" w:rsidP="00902D8E">
            <w:pPr>
              <w:spacing w:line="276" w:lineRule="auto"/>
              <w:jc w:val="both"/>
              <w:rPr>
                <w:rFonts w:ascii="Arial" w:hAnsi="Arial" w:cs="Arial"/>
              </w:rPr>
            </w:pPr>
            <w:r w:rsidRPr="00902D8E">
              <w:rPr>
                <w:rFonts w:ascii="Arial" w:hAnsi="Arial" w:cs="Arial"/>
              </w:rPr>
              <w:t>207</w:t>
            </w:r>
          </w:p>
        </w:tc>
      </w:tr>
      <w:tr w:rsidR="006F35C3" w:rsidRPr="00902D8E" w14:paraId="354D605F" w14:textId="77777777" w:rsidTr="00D8194D">
        <w:trPr>
          <w:trHeight w:val="315"/>
        </w:trPr>
        <w:tc>
          <w:tcPr>
            <w:tcW w:w="5374" w:type="dxa"/>
          </w:tcPr>
          <w:p w14:paraId="47D0EB82" w14:textId="77777777" w:rsidR="006F35C3" w:rsidRPr="00902D8E" w:rsidRDefault="006F35C3" w:rsidP="00902D8E">
            <w:pPr>
              <w:spacing w:line="276" w:lineRule="auto"/>
              <w:jc w:val="both"/>
              <w:rPr>
                <w:rFonts w:ascii="Arial" w:hAnsi="Arial" w:cs="Arial"/>
              </w:rPr>
            </w:pPr>
            <w:r w:rsidRPr="00902D8E">
              <w:rPr>
                <w:rFonts w:ascii="Arial" w:hAnsi="Arial" w:cs="Arial"/>
              </w:rPr>
              <w:t>POS</w:t>
            </w:r>
          </w:p>
        </w:tc>
        <w:tc>
          <w:tcPr>
            <w:tcW w:w="3799" w:type="dxa"/>
          </w:tcPr>
          <w:p w14:paraId="34E7A262" w14:textId="77777777" w:rsidR="006F35C3" w:rsidRPr="00902D8E" w:rsidRDefault="006F35C3" w:rsidP="00902D8E">
            <w:pPr>
              <w:spacing w:line="276" w:lineRule="auto"/>
              <w:jc w:val="both"/>
              <w:rPr>
                <w:rFonts w:ascii="Arial" w:hAnsi="Arial" w:cs="Arial"/>
              </w:rPr>
            </w:pPr>
            <w:r w:rsidRPr="00902D8E">
              <w:rPr>
                <w:rFonts w:ascii="Arial" w:hAnsi="Arial" w:cs="Arial"/>
              </w:rPr>
              <w:t>175</w:t>
            </w:r>
          </w:p>
        </w:tc>
      </w:tr>
      <w:tr w:rsidR="006F35C3" w:rsidRPr="00902D8E" w14:paraId="114A9C7F" w14:textId="77777777" w:rsidTr="00D8194D">
        <w:trPr>
          <w:trHeight w:val="315"/>
        </w:trPr>
        <w:tc>
          <w:tcPr>
            <w:tcW w:w="5374" w:type="dxa"/>
          </w:tcPr>
          <w:p w14:paraId="7476DD06" w14:textId="77777777" w:rsidR="006F35C3" w:rsidRPr="00902D8E" w:rsidRDefault="006F35C3" w:rsidP="00902D8E">
            <w:pPr>
              <w:spacing w:line="276" w:lineRule="auto"/>
              <w:jc w:val="both"/>
              <w:rPr>
                <w:rFonts w:ascii="Arial" w:hAnsi="Arial" w:cs="Arial"/>
              </w:rPr>
            </w:pPr>
            <w:r w:rsidRPr="00902D8E">
              <w:rPr>
                <w:rFonts w:ascii="Arial" w:hAnsi="Arial" w:cs="Arial"/>
              </w:rPr>
              <w:t>Materialna ogroženost (PSP)</w:t>
            </w:r>
          </w:p>
        </w:tc>
        <w:tc>
          <w:tcPr>
            <w:tcW w:w="3799" w:type="dxa"/>
          </w:tcPr>
          <w:p w14:paraId="0F0A1815" w14:textId="77777777" w:rsidR="006F35C3" w:rsidRPr="00902D8E" w:rsidRDefault="006F35C3" w:rsidP="00902D8E">
            <w:pPr>
              <w:spacing w:line="276" w:lineRule="auto"/>
              <w:jc w:val="both"/>
              <w:rPr>
                <w:rFonts w:ascii="Arial" w:hAnsi="Arial" w:cs="Arial"/>
              </w:rPr>
            </w:pPr>
            <w:r w:rsidRPr="00902D8E">
              <w:rPr>
                <w:rFonts w:ascii="Arial" w:hAnsi="Arial" w:cs="Arial"/>
              </w:rPr>
              <w:t>157</w:t>
            </w:r>
          </w:p>
        </w:tc>
      </w:tr>
      <w:tr w:rsidR="006F35C3" w:rsidRPr="00902D8E" w14:paraId="408FC806" w14:textId="77777777" w:rsidTr="00D8194D">
        <w:trPr>
          <w:trHeight w:val="315"/>
        </w:trPr>
        <w:tc>
          <w:tcPr>
            <w:tcW w:w="5374" w:type="dxa"/>
          </w:tcPr>
          <w:p w14:paraId="766276D2" w14:textId="77777777" w:rsidR="006F35C3" w:rsidRPr="00902D8E" w:rsidRDefault="006F35C3" w:rsidP="00902D8E">
            <w:pPr>
              <w:spacing w:line="276" w:lineRule="auto"/>
              <w:jc w:val="both"/>
              <w:rPr>
                <w:rFonts w:ascii="Arial" w:hAnsi="Arial" w:cs="Arial"/>
              </w:rPr>
            </w:pPr>
            <w:r w:rsidRPr="00902D8E">
              <w:rPr>
                <w:rFonts w:ascii="Arial" w:hAnsi="Arial" w:cs="Arial"/>
              </w:rPr>
              <w:t>Poizvedbe, potrdila, opomini, …</w:t>
            </w:r>
          </w:p>
        </w:tc>
        <w:tc>
          <w:tcPr>
            <w:tcW w:w="3799" w:type="dxa"/>
          </w:tcPr>
          <w:p w14:paraId="3A754974" w14:textId="77777777" w:rsidR="006F35C3" w:rsidRPr="00902D8E" w:rsidRDefault="006F35C3" w:rsidP="00902D8E">
            <w:pPr>
              <w:spacing w:line="276" w:lineRule="auto"/>
              <w:jc w:val="both"/>
              <w:rPr>
                <w:rFonts w:ascii="Arial" w:hAnsi="Arial" w:cs="Arial"/>
              </w:rPr>
            </w:pPr>
            <w:r w:rsidRPr="00902D8E">
              <w:rPr>
                <w:rFonts w:ascii="Arial" w:hAnsi="Arial" w:cs="Arial"/>
              </w:rPr>
              <w:t>624</w:t>
            </w:r>
          </w:p>
        </w:tc>
      </w:tr>
    </w:tbl>
    <w:p w14:paraId="66F962B2" w14:textId="77777777" w:rsidR="00931235" w:rsidRDefault="00931235" w:rsidP="00902D8E">
      <w:pPr>
        <w:pStyle w:val="m-7794666405027801183msolistparagraph"/>
        <w:spacing w:line="276" w:lineRule="auto"/>
        <w:jc w:val="both"/>
        <w:rPr>
          <w:rFonts w:ascii="Arial" w:hAnsi="Arial" w:cs="Arial"/>
          <w:sz w:val="20"/>
          <w:szCs w:val="20"/>
        </w:rPr>
      </w:pPr>
    </w:p>
    <w:p w14:paraId="084C42AD" w14:textId="77777777" w:rsidR="00931235" w:rsidRDefault="00931235" w:rsidP="00902D8E">
      <w:pPr>
        <w:pStyle w:val="m-7794666405027801183msolistparagraph"/>
        <w:spacing w:line="276" w:lineRule="auto"/>
        <w:jc w:val="both"/>
        <w:rPr>
          <w:rFonts w:ascii="Arial" w:hAnsi="Arial" w:cs="Arial"/>
          <w:sz w:val="20"/>
          <w:szCs w:val="20"/>
        </w:rPr>
      </w:pPr>
    </w:p>
    <w:p w14:paraId="70A68B8F" w14:textId="77777777" w:rsidR="006F35C3" w:rsidRPr="00902D8E" w:rsidRDefault="00BF78DE" w:rsidP="00931235">
      <w:pPr>
        <w:pStyle w:val="m-7794666405027801183msolistparagraph"/>
        <w:numPr>
          <w:ilvl w:val="0"/>
          <w:numId w:val="39"/>
        </w:numPr>
        <w:spacing w:line="276" w:lineRule="auto"/>
        <w:jc w:val="both"/>
        <w:rPr>
          <w:rFonts w:ascii="Arial" w:hAnsi="Arial" w:cs="Arial"/>
          <w:sz w:val="20"/>
          <w:szCs w:val="20"/>
        </w:rPr>
      </w:pPr>
      <w:r w:rsidRPr="00902D8E">
        <w:rPr>
          <w:rFonts w:ascii="Arial" w:hAnsi="Arial" w:cs="Arial"/>
          <w:sz w:val="20"/>
          <w:szCs w:val="20"/>
        </w:rPr>
        <w:t>Starševsko varstvo in družinski prejemki</w:t>
      </w:r>
      <w:r w:rsidR="006F35C3" w:rsidRPr="00902D8E">
        <w:rPr>
          <w:rFonts w:ascii="Arial" w:hAnsi="Arial" w:cs="Arial"/>
          <w:sz w:val="20"/>
          <w:szCs w:val="20"/>
        </w:rPr>
        <w:t xml:space="preserve">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665"/>
      </w:tblGrid>
      <w:tr w:rsidR="006F35C3" w:rsidRPr="00902D8E" w14:paraId="3EB13F26" w14:textId="77777777" w:rsidTr="00D8194D">
        <w:trPr>
          <w:trHeight w:val="315"/>
        </w:trPr>
        <w:tc>
          <w:tcPr>
            <w:tcW w:w="7508" w:type="dxa"/>
          </w:tcPr>
          <w:p w14:paraId="4044ED4D" w14:textId="77777777" w:rsidR="006F35C3" w:rsidRPr="00902D8E" w:rsidRDefault="006F35C3" w:rsidP="00902D8E">
            <w:pPr>
              <w:spacing w:line="276" w:lineRule="auto"/>
              <w:jc w:val="both"/>
              <w:rPr>
                <w:rFonts w:ascii="Arial" w:hAnsi="Arial" w:cs="Arial"/>
                <w:b/>
              </w:rPr>
            </w:pPr>
            <w:r w:rsidRPr="00902D8E">
              <w:rPr>
                <w:rFonts w:ascii="Arial" w:hAnsi="Arial" w:cs="Arial"/>
                <w:b/>
              </w:rPr>
              <w:t>Leto</w:t>
            </w:r>
          </w:p>
        </w:tc>
        <w:tc>
          <w:tcPr>
            <w:tcW w:w="1665" w:type="dxa"/>
          </w:tcPr>
          <w:p w14:paraId="2F5082A8" w14:textId="77777777" w:rsidR="006F35C3" w:rsidRPr="00902D8E" w:rsidRDefault="006F35C3" w:rsidP="00902D8E">
            <w:pPr>
              <w:spacing w:line="276" w:lineRule="auto"/>
              <w:jc w:val="both"/>
              <w:rPr>
                <w:rFonts w:ascii="Arial" w:hAnsi="Arial" w:cs="Arial"/>
                <w:b/>
              </w:rPr>
            </w:pPr>
            <w:r w:rsidRPr="00902D8E">
              <w:rPr>
                <w:rFonts w:ascii="Arial" w:hAnsi="Arial" w:cs="Arial"/>
                <w:b/>
              </w:rPr>
              <w:t>2019</w:t>
            </w:r>
          </w:p>
        </w:tc>
      </w:tr>
      <w:tr w:rsidR="006F35C3" w:rsidRPr="00902D8E" w14:paraId="2A43834B" w14:textId="77777777" w:rsidTr="00D8194D">
        <w:trPr>
          <w:trHeight w:val="315"/>
        </w:trPr>
        <w:tc>
          <w:tcPr>
            <w:tcW w:w="7508" w:type="dxa"/>
          </w:tcPr>
          <w:p w14:paraId="30D05FA9" w14:textId="77777777" w:rsidR="006F35C3" w:rsidRPr="00902D8E" w:rsidRDefault="006F35C3" w:rsidP="00902D8E">
            <w:pPr>
              <w:spacing w:line="276" w:lineRule="auto"/>
              <w:jc w:val="both"/>
              <w:rPr>
                <w:rFonts w:ascii="Arial" w:hAnsi="Arial" w:cs="Arial"/>
              </w:rPr>
            </w:pPr>
            <w:r w:rsidRPr="00902D8E">
              <w:rPr>
                <w:rFonts w:ascii="Arial" w:hAnsi="Arial" w:cs="Arial"/>
              </w:rPr>
              <w:t>Porodniški/materinski dopust, nadomestilo</w:t>
            </w:r>
          </w:p>
        </w:tc>
        <w:tc>
          <w:tcPr>
            <w:tcW w:w="1665" w:type="dxa"/>
          </w:tcPr>
          <w:p w14:paraId="44F29B7A" w14:textId="77777777" w:rsidR="006F35C3" w:rsidRPr="00902D8E" w:rsidRDefault="006F35C3" w:rsidP="00902D8E">
            <w:pPr>
              <w:spacing w:line="276" w:lineRule="auto"/>
              <w:jc w:val="both"/>
              <w:rPr>
                <w:rFonts w:ascii="Arial" w:hAnsi="Arial" w:cs="Arial"/>
              </w:rPr>
            </w:pPr>
            <w:r w:rsidRPr="00902D8E">
              <w:rPr>
                <w:rFonts w:ascii="Arial" w:hAnsi="Arial" w:cs="Arial"/>
              </w:rPr>
              <w:t>808</w:t>
            </w:r>
          </w:p>
        </w:tc>
      </w:tr>
      <w:tr w:rsidR="006F35C3" w:rsidRPr="00902D8E" w14:paraId="28D54A8C" w14:textId="77777777" w:rsidTr="00D8194D">
        <w:trPr>
          <w:trHeight w:val="315"/>
        </w:trPr>
        <w:tc>
          <w:tcPr>
            <w:tcW w:w="7508" w:type="dxa"/>
          </w:tcPr>
          <w:p w14:paraId="7B10A444" w14:textId="77777777" w:rsidR="006F35C3" w:rsidRPr="00902D8E" w:rsidRDefault="006F35C3" w:rsidP="00902D8E">
            <w:pPr>
              <w:spacing w:line="276" w:lineRule="auto"/>
              <w:jc w:val="both"/>
              <w:rPr>
                <w:rFonts w:ascii="Arial" w:hAnsi="Arial" w:cs="Arial"/>
              </w:rPr>
            </w:pPr>
            <w:r w:rsidRPr="00902D8E">
              <w:rPr>
                <w:rFonts w:ascii="Arial" w:hAnsi="Arial" w:cs="Arial"/>
              </w:rPr>
              <w:t>Očetovski dopust, nadomestilo</w:t>
            </w:r>
          </w:p>
        </w:tc>
        <w:tc>
          <w:tcPr>
            <w:tcW w:w="1665" w:type="dxa"/>
          </w:tcPr>
          <w:p w14:paraId="487AC49B" w14:textId="77777777" w:rsidR="006F35C3" w:rsidRPr="00902D8E" w:rsidRDefault="006F35C3" w:rsidP="00902D8E">
            <w:pPr>
              <w:spacing w:line="276" w:lineRule="auto"/>
              <w:jc w:val="both"/>
              <w:rPr>
                <w:rFonts w:ascii="Arial" w:hAnsi="Arial" w:cs="Arial"/>
              </w:rPr>
            </w:pPr>
            <w:r w:rsidRPr="00902D8E">
              <w:rPr>
                <w:rFonts w:ascii="Arial" w:hAnsi="Arial" w:cs="Arial"/>
              </w:rPr>
              <w:t>1460</w:t>
            </w:r>
          </w:p>
        </w:tc>
      </w:tr>
      <w:tr w:rsidR="006F35C3" w:rsidRPr="00902D8E" w14:paraId="6B915AD4" w14:textId="77777777" w:rsidTr="00D8194D">
        <w:trPr>
          <w:trHeight w:val="315"/>
        </w:trPr>
        <w:tc>
          <w:tcPr>
            <w:tcW w:w="7508" w:type="dxa"/>
          </w:tcPr>
          <w:p w14:paraId="1999A757" w14:textId="77777777" w:rsidR="006F35C3" w:rsidRPr="00902D8E" w:rsidRDefault="006F35C3" w:rsidP="00902D8E">
            <w:pPr>
              <w:spacing w:line="276" w:lineRule="auto"/>
              <w:jc w:val="both"/>
              <w:rPr>
                <w:rFonts w:ascii="Arial" w:hAnsi="Arial" w:cs="Arial"/>
              </w:rPr>
            </w:pPr>
            <w:r w:rsidRPr="00902D8E">
              <w:rPr>
                <w:rFonts w:ascii="Arial" w:hAnsi="Arial" w:cs="Arial"/>
              </w:rPr>
              <w:t>Dopust, nadomestilo za nego otroka/starševski dopust, nadomestilo</w:t>
            </w:r>
          </w:p>
        </w:tc>
        <w:tc>
          <w:tcPr>
            <w:tcW w:w="1665" w:type="dxa"/>
          </w:tcPr>
          <w:p w14:paraId="36B57D36" w14:textId="77777777" w:rsidR="006F35C3" w:rsidRPr="00902D8E" w:rsidRDefault="006F35C3" w:rsidP="00902D8E">
            <w:pPr>
              <w:spacing w:line="276" w:lineRule="auto"/>
              <w:jc w:val="both"/>
              <w:rPr>
                <w:rFonts w:ascii="Arial" w:hAnsi="Arial" w:cs="Arial"/>
              </w:rPr>
            </w:pPr>
            <w:r w:rsidRPr="00902D8E">
              <w:rPr>
                <w:rFonts w:ascii="Arial" w:hAnsi="Arial" w:cs="Arial"/>
              </w:rPr>
              <w:t>1019</w:t>
            </w:r>
          </w:p>
        </w:tc>
      </w:tr>
      <w:tr w:rsidR="006F35C3" w:rsidRPr="00902D8E" w14:paraId="199ED8C6" w14:textId="77777777" w:rsidTr="00D8194D">
        <w:trPr>
          <w:trHeight w:val="332"/>
        </w:trPr>
        <w:tc>
          <w:tcPr>
            <w:tcW w:w="7508" w:type="dxa"/>
          </w:tcPr>
          <w:p w14:paraId="42566B88" w14:textId="77777777" w:rsidR="006F35C3" w:rsidRPr="00902D8E" w:rsidRDefault="006F35C3" w:rsidP="00902D8E">
            <w:pPr>
              <w:spacing w:line="276" w:lineRule="auto"/>
              <w:jc w:val="both"/>
              <w:rPr>
                <w:rFonts w:ascii="Arial" w:hAnsi="Arial" w:cs="Arial"/>
              </w:rPr>
            </w:pPr>
            <w:r w:rsidRPr="00902D8E">
              <w:rPr>
                <w:rFonts w:ascii="Arial" w:hAnsi="Arial" w:cs="Arial"/>
              </w:rPr>
              <w:t>Posvojiteljski dopust, nadomestilo/starševski dopust, nadomestilo za posv.</w:t>
            </w:r>
          </w:p>
        </w:tc>
        <w:tc>
          <w:tcPr>
            <w:tcW w:w="1665" w:type="dxa"/>
          </w:tcPr>
          <w:p w14:paraId="08680545" w14:textId="77777777" w:rsidR="006F35C3" w:rsidRPr="00902D8E" w:rsidRDefault="006F35C3" w:rsidP="00902D8E">
            <w:pPr>
              <w:spacing w:line="276" w:lineRule="auto"/>
              <w:jc w:val="both"/>
              <w:rPr>
                <w:rFonts w:ascii="Arial" w:hAnsi="Arial" w:cs="Arial"/>
              </w:rPr>
            </w:pPr>
            <w:r w:rsidRPr="00902D8E">
              <w:rPr>
                <w:rFonts w:ascii="Arial" w:hAnsi="Arial" w:cs="Arial"/>
              </w:rPr>
              <w:t>3</w:t>
            </w:r>
          </w:p>
        </w:tc>
      </w:tr>
      <w:tr w:rsidR="006F35C3" w:rsidRPr="00902D8E" w14:paraId="6F5585CF" w14:textId="77777777" w:rsidTr="00D8194D">
        <w:trPr>
          <w:trHeight w:val="315"/>
        </w:trPr>
        <w:tc>
          <w:tcPr>
            <w:tcW w:w="7508" w:type="dxa"/>
          </w:tcPr>
          <w:p w14:paraId="7DEED9F3" w14:textId="77777777" w:rsidR="006F35C3" w:rsidRPr="00902D8E" w:rsidRDefault="006F35C3" w:rsidP="00902D8E">
            <w:pPr>
              <w:spacing w:line="276" w:lineRule="auto"/>
              <w:jc w:val="both"/>
              <w:rPr>
                <w:rFonts w:ascii="Arial" w:hAnsi="Arial" w:cs="Arial"/>
              </w:rPr>
            </w:pPr>
            <w:r w:rsidRPr="00902D8E">
              <w:rPr>
                <w:rFonts w:ascii="Arial" w:hAnsi="Arial" w:cs="Arial"/>
              </w:rPr>
              <w:t>Dodatek za nego otroka</w:t>
            </w:r>
          </w:p>
        </w:tc>
        <w:tc>
          <w:tcPr>
            <w:tcW w:w="1665" w:type="dxa"/>
          </w:tcPr>
          <w:p w14:paraId="4F2C3E0E" w14:textId="77777777" w:rsidR="006F35C3" w:rsidRPr="00902D8E" w:rsidRDefault="006F35C3" w:rsidP="00902D8E">
            <w:pPr>
              <w:spacing w:line="276" w:lineRule="auto"/>
              <w:jc w:val="both"/>
              <w:rPr>
                <w:rFonts w:ascii="Arial" w:hAnsi="Arial" w:cs="Arial"/>
              </w:rPr>
            </w:pPr>
            <w:r w:rsidRPr="00902D8E">
              <w:rPr>
                <w:rFonts w:ascii="Arial" w:hAnsi="Arial" w:cs="Arial"/>
              </w:rPr>
              <w:t>212</w:t>
            </w:r>
          </w:p>
        </w:tc>
      </w:tr>
      <w:tr w:rsidR="006F35C3" w:rsidRPr="00902D8E" w14:paraId="47F462D9" w14:textId="77777777" w:rsidTr="00D8194D">
        <w:trPr>
          <w:trHeight w:val="315"/>
        </w:trPr>
        <w:tc>
          <w:tcPr>
            <w:tcW w:w="7508" w:type="dxa"/>
          </w:tcPr>
          <w:p w14:paraId="3EFB5787" w14:textId="77777777" w:rsidR="006F35C3" w:rsidRPr="00902D8E" w:rsidRDefault="006F35C3" w:rsidP="00902D8E">
            <w:pPr>
              <w:spacing w:line="276" w:lineRule="auto"/>
              <w:jc w:val="both"/>
              <w:rPr>
                <w:rFonts w:ascii="Arial" w:hAnsi="Arial" w:cs="Arial"/>
              </w:rPr>
            </w:pPr>
            <w:r w:rsidRPr="00902D8E">
              <w:rPr>
                <w:rFonts w:ascii="Arial" w:hAnsi="Arial" w:cs="Arial"/>
              </w:rPr>
              <w:t>Delno plačilo za izgubljeni dohodek</w:t>
            </w:r>
          </w:p>
        </w:tc>
        <w:tc>
          <w:tcPr>
            <w:tcW w:w="1665" w:type="dxa"/>
          </w:tcPr>
          <w:p w14:paraId="4B599D4D" w14:textId="77777777" w:rsidR="006F35C3" w:rsidRPr="00902D8E" w:rsidRDefault="006F35C3" w:rsidP="00902D8E">
            <w:pPr>
              <w:spacing w:line="276" w:lineRule="auto"/>
              <w:jc w:val="both"/>
              <w:rPr>
                <w:rFonts w:ascii="Arial" w:hAnsi="Arial" w:cs="Arial"/>
              </w:rPr>
            </w:pPr>
            <w:r w:rsidRPr="00902D8E">
              <w:rPr>
                <w:rFonts w:ascii="Arial" w:hAnsi="Arial" w:cs="Arial"/>
              </w:rPr>
              <w:t>33</w:t>
            </w:r>
          </w:p>
        </w:tc>
      </w:tr>
    </w:tbl>
    <w:p w14:paraId="0580EA70" w14:textId="77777777" w:rsidR="00BF78DE" w:rsidRPr="00902D8E" w:rsidRDefault="00BF78DE" w:rsidP="00902D8E">
      <w:pPr>
        <w:pStyle w:val="m-7794666405027801183msolistparagraph"/>
        <w:spacing w:line="276" w:lineRule="auto"/>
        <w:jc w:val="both"/>
        <w:rPr>
          <w:rFonts w:ascii="Arial" w:hAnsi="Arial" w:cs="Arial"/>
          <w:sz w:val="20"/>
          <w:szCs w:val="20"/>
        </w:rPr>
      </w:pPr>
      <w:r w:rsidRPr="00902D8E">
        <w:rPr>
          <w:rFonts w:ascii="Arial" w:hAnsi="Arial" w:cs="Arial"/>
          <w:sz w:val="20"/>
          <w:szCs w:val="20"/>
        </w:rPr>
        <w:t>S</w:t>
      </w:r>
      <w:r w:rsidR="006F35C3" w:rsidRPr="00902D8E">
        <w:rPr>
          <w:rFonts w:ascii="Arial" w:hAnsi="Arial" w:cs="Arial"/>
          <w:sz w:val="20"/>
          <w:szCs w:val="20"/>
        </w:rPr>
        <w:t>ocialna aktivacija – število novih zadev v letu 2019: 114; število zaključenih: 41; vodene preteklo leto: 5; vse vodene v letu 2019: 119.</w:t>
      </w:r>
    </w:p>
    <w:p w14:paraId="3DAE88BB" w14:textId="77777777" w:rsidR="006F35C3" w:rsidRPr="00902D8E" w:rsidRDefault="00BF78DE" w:rsidP="00931235">
      <w:pPr>
        <w:pStyle w:val="m-7794666405027801183msolistparagraph"/>
        <w:numPr>
          <w:ilvl w:val="0"/>
          <w:numId w:val="39"/>
        </w:numPr>
        <w:spacing w:line="276" w:lineRule="auto"/>
        <w:jc w:val="both"/>
        <w:rPr>
          <w:rFonts w:ascii="Arial" w:hAnsi="Arial" w:cs="Arial"/>
          <w:sz w:val="20"/>
          <w:szCs w:val="20"/>
        </w:rPr>
      </w:pPr>
      <w:r w:rsidRPr="00902D8E">
        <w:rPr>
          <w:rFonts w:ascii="Arial" w:hAnsi="Arial" w:cs="Arial"/>
          <w:sz w:val="20"/>
          <w:szCs w:val="20"/>
        </w:rPr>
        <w:t xml:space="preserve"> Socialno varstvene storitve</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665"/>
      </w:tblGrid>
      <w:tr w:rsidR="006F35C3" w:rsidRPr="00902D8E" w14:paraId="22CCAF2A" w14:textId="77777777" w:rsidTr="00D8194D">
        <w:trPr>
          <w:trHeight w:val="315"/>
        </w:trPr>
        <w:tc>
          <w:tcPr>
            <w:tcW w:w="7508" w:type="dxa"/>
          </w:tcPr>
          <w:p w14:paraId="6BC030B1" w14:textId="77777777" w:rsidR="006F35C3" w:rsidRPr="00902D8E" w:rsidRDefault="006F35C3" w:rsidP="00902D8E">
            <w:pPr>
              <w:spacing w:line="276" w:lineRule="auto"/>
              <w:jc w:val="both"/>
              <w:rPr>
                <w:rFonts w:ascii="Arial" w:hAnsi="Arial" w:cs="Arial"/>
                <w:b/>
              </w:rPr>
            </w:pPr>
            <w:r w:rsidRPr="00902D8E">
              <w:rPr>
                <w:rFonts w:ascii="Arial" w:hAnsi="Arial" w:cs="Arial"/>
                <w:b/>
              </w:rPr>
              <w:t>Leto</w:t>
            </w:r>
          </w:p>
        </w:tc>
        <w:tc>
          <w:tcPr>
            <w:tcW w:w="1665" w:type="dxa"/>
          </w:tcPr>
          <w:p w14:paraId="4718F06F" w14:textId="77777777" w:rsidR="006F35C3" w:rsidRPr="00902D8E" w:rsidRDefault="006F35C3" w:rsidP="00902D8E">
            <w:pPr>
              <w:spacing w:line="276" w:lineRule="auto"/>
              <w:jc w:val="both"/>
              <w:rPr>
                <w:rFonts w:ascii="Arial" w:hAnsi="Arial" w:cs="Arial"/>
                <w:b/>
              </w:rPr>
            </w:pPr>
            <w:r w:rsidRPr="00902D8E">
              <w:rPr>
                <w:rFonts w:ascii="Arial" w:hAnsi="Arial" w:cs="Arial"/>
                <w:b/>
              </w:rPr>
              <w:t>2019</w:t>
            </w:r>
          </w:p>
        </w:tc>
      </w:tr>
      <w:tr w:rsidR="006F35C3" w:rsidRPr="00902D8E" w14:paraId="4D37F088" w14:textId="77777777" w:rsidTr="00D8194D">
        <w:trPr>
          <w:trHeight w:val="315"/>
        </w:trPr>
        <w:tc>
          <w:tcPr>
            <w:tcW w:w="7508" w:type="dxa"/>
          </w:tcPr>
          <w:p w14:paraId="216893C2" w14:textId="77777777" w:rsidR="006F35C3" w:rsidRPr="00902D8E" w:rsidRDefault="006F35C3" w:rsidP="00902D8E">
            <w:pPr>
              <w:spacing w:line="276" w:lineRule="auto"/>
              <w:jc w:val="both"/>
              <w:rPr>
                <w:rFonts w:ascii="Arial" w:hAnsi="Arial" w:cs="Arial"/>
              </w:rPr>
            </w:pPr>
            <w:r w:rsidRPr="00902D8E">
              <w:rPr>
                <w:rFonts w:ascii="Arial" w:hAnsi="Arial" w:cs="Arial"/>
              </w:rPr>
              <w:t>Prva socialna pomoč – s povzročitelji nasilja</w:t>
            </w:r>
          </w:p>
        </w:tc>
        <w:tc>
          <w:tcPr>
            <w:tcW w:w="1665" w:type="dxa"/>
          </w:tcPr>
          <w:p w14:paraId="43F9477A" w14:textId="77777777" w:rsidR="006F35C3" w:rsidRPr="00902D8E" w:rsidRDefault="006F35C3" w:rsidP="00902D8E">
            <w:pPr>
              <w:spacing w:line="276" w:lineRule="auto"/>
              <w:jc w:val="both"/>
              <w:rPr>
                <w:rFonts w:ascii="Arial" w:hAnsi="Arial" w:cs="Arial"/>
              </w:rPr>
            </w:pPr>
            <w:r w:rsidRPr="00902D8E">
              <w:rPr>
                <w:rFonts w:ascii="Arial" w:hAnsi="Arial" w:cs="Arial"/>
              </w:rPr>
              <w:t>106</w:t>
            </w:r>
          </w:p>
        </w:tc>
      </w:tr>
      <w:tr w:rsidR="006F35C3" w:rsidRPr="00902D8E" w14:paraId="02C1FEAE" w14:textId="77777777" w:rsidTr="00D8194D">
        <w:trPr>
          <w:trHeight w:val="315"/>
        </w:trPr>
        <w:tc>
          <w:tcPr>
            <w:tcW w:w="7508" w:type="dxa"/>
          </w:tcPr>
          <w:p w14:paraId="761369BE" w14:textId="77777777" w:rsidR="006F35C3" w:rsidRPr="00902D8E" w:rsidRDefault="006F35C3" w:rsidP="00902D8E">
            <w:pPr>
              <w:spacing w:line="276" w:lineRule="auto"/>
              <w:jc w:val="both"/>
              <w:rPr>
                <w:rFonts w:ascii="Arial" w:hAnsi="Arial" w:cs="Arial"/>
              </w:rPr>
            </w:pPr>
            <w:r w:rsidRPr="00902D8E">
              <w:rPr>
                <w:rFonts w:ascii="Arial" w:hAnsi="Arial" w:cs="Arial"/>
              </w:rPr>
              <w:t xml:space="preserve">Osebna pomoč – svetovanje </w:t>
            </w:r>
          </w:p>
        </w:tc>
        <w:tc>
          <w:tcPr>
            <w:tcW w:w="1665" w:type="dxa"/>
          </w:tcPr>
          <w:p w14:paraId="61CCA425" w14:textId="77777777" w:rsidR="006F35C3" w:rsidRPr="00902D8E" w:rsidRDefault="006F35C3" w:rsidP="00902D8E">
            <w:pPr>
              <w:spacing w:line="276" w:lineRule="auto"/>
              <w:jc w:val="both"/>
              <w:rPr>
                <w:rFonts w:ascii="Arial" w:hAnsi="Arial" w:cs="Arial"/>
              </w:rPr>
            </w:pPr>
            <w:r w:rsidRPr="00902D8E">
              <w:rPr>
                <w:rFonts w:ascii="Arial" w:hAnsi="Arial" w:cs="Arial"/>
              </w:rPr>
              <w:t>22</w:t>
            </w:r>
          </w:p>
        </w:tc>
      </w:tr>
      <w:tr w:rsidR="006F35C3" w:rsidRPr="00902D8E" w14:paraId="3285FF9C" w14:textId="77777777" w:rsidTr="00D8194D">
        <w:trPr>
          <w:trHeight w:val="315"/>
        </w:trPr>
        <w:tc>
          <w:tcPr>
            <w:tcW w:w="7508" w:type="dxa"/>
          </w:tcPr>
          <w:p w14:paraId="67540784" w14:textId="77777777" w:rsidR="006F35C3" w:rsidRPr="00902D8E" w:rsidRDefault="006F35C3" w:rsidP="00902D8E">
            <w:pPr>
              <w:spacing w:line="276" w:lineRule="auto"/>
              <w:jc w:val="both"/>
              <w:rPr>
                <w:rFonts w:ascii="Arial" w:hAnsi="Arial" w:cs="Arial"/>
              </w:rPr>
            </w:pPr>
            <w:r w:rsidRPr="00902D8E">
              <w:rPr>
                <w:rFonts w:ascii="Arial" w:hAnsi="Arial" w:cs="Arial"/>
              </w:rPr>
              <w:t xml:space="preserve">Osebna pomoč – urejanje </w:t>
            </w:r>
          </w:p>
        </w:tc>
        <w:tc>
          <w:tcPr>
            <w:tcW w:w="1665" w:type="dxa"/>
          </w:tcPr>
          <w:p w14:paraId="1DB1368A" w14:textId="77777777" w:rsidR="006F35C3" w:rsidRPr="00902D8E" w:rsidRDefault="006F35C3" w:rsidP="00902D8E">
            <w:pPr>
              <w:spacing w:line="276" w:lineRule="auto"/>
              <w:jc w:val="both"/>
              <w:rPr>
                <w:rFonts w:ascii="Arial" w:hAnsi="Arial" w:cs="Arial"/>
              </w:rPr>
            </w:pPr>
            <w:r w:rsidRPr="00902D8E">
              <w:rPr>
                <w:rFonts w:ascii="Arial" w:hAnsi="Arial" w:cs="Arial"/>
              </w:rPr>
              <w:t>2</w:t>
            </w:r>
          </w:p>
        </w:tc>
      </w:tr>
      <w:tr w:rsidR="006F35C3" w:rsidRPr="00902D8E" w14:paraId="001119A7" w14:textId="77777777" w:rsidTr="00D8194D">
        <w:trPr>
          <w:trHeight w:val="332"/>
        </w:trPr>
        <w:tc>
          <w:tcPr>
            <w:tcW w:w="7508" w:type="dxa"/>
          </w:tcPr>
          <w:p w14:paraId="59ABD558" w14:textId="77777777" w:rsidR="006F35C3" w:rsidRPr="00902D8E" w:rsidRDefault="006F35C3" w:rsidP="00902D8E">
            <w:pPr>
              <w:spacing w:line="276" w:lineRule="auto"/>
              <w:jc w:val="both"/>
              <w:rPr>
                <w:rFonts w:ascii="Arial" w:hAnsi="Arial" w:cs="Arial"/>
              </w:rPr>
            </w:pPr>
            <w:r w:rsidRPr="00902D8E">
              <w:rPr>
                <w:rFonts w:ascii="Arial" w:hAnsi="Arial" w:cs="Arial"/>
              </w:rPr>
              <w:t>Osebna pomoč - vodenje</w:t>
            </w:r>
          </w:p>
        </w:tc>
        <w:tc>
          <w:tcPr>
            <w:tcW w:w="1665" w:type="dxa"/>
          </w:tcPr>
          <w:p w14:paraId="30246A5C" w14:textId="77777777" w:rsidR="006F35C3" w:rsidRPr="00902D8E" w:rsidRDefault="006F35C3" w:rsidP="00902D8E">
            <w:pPr>
              <w:spacing w:line="276" w:lineRule="auto"/>
              <w:jc w:val="both"/>
              <w:rPr>
                <w:rFonts w:ascii="Arial" w:hAnsi="Arial" w:cs="Arial"/>
              </w:rPr>
            </w:pPr>
            <w:r w:rsidRPr="00902D8E">
              <w:rPr>
                <w:rFonts w:ascii="Arial" w:hAnsi="Arial" w:cs="Arial"/>
              </w:rPr>
              <w:t>0</w:t>
            </w:r>
          </w:p>
        </w:tc>
      </w:tr>
      <w:tr w:rsidR="006F35C3" w:rsidRPr="00902D8E" w14:paraId="16A3CC1F" w14:textId="77777777" w:rsidTr="00D8194D">
        <w:trPr>
          <w:trHeight w:val="315"/>
        </w:trPr>
        <w:tc>
          <w:tcPr>
            <w:tcW w:w="7508" w:type="dxa"/>
          </w:tcPr>
          <w:p w14:paraId="2B11C10F" w14:textId="77777777" w:rsidR="006F35C3" w:rsidRPr="00902D8E" w:rsidRDefault="006F35C3" w:rsidP="00902D8E">
            <w:pPr>
              <w:spacing w:line="276" w:lineRule="auto"/>
              <w:jc w:val="both"/>
              <w:rPr>
                <w:rFonts w:ascii="Arial" w:hAnsi="Arial" w:cs="Arial"/>
              </w:rPr>
            </w:pPr>
            <w:r w:rsidRPr="00902D8E">
              <w:rPr>
                <w:rFonts w:ascii="Arial" w:hAnsi="Arial" w:cs="Arial"/>
              </w:rPr>
              <w:t>Pomoč družini za dom</w:t>
            </w:r>
          </w:p>
        </w:tc>
        <w:tc>
          <w:tcPr>
            <w:tcW w:w="1665" w:type="dxa"/>
          </w:tcPr>
          <w:p w14:paraId="6328286D" w14:textId="77777777" w:rsidR="006F35C3" w:rsidRPr="00902D8E" w:rsidRDefault="006F35C3" w:rsidP="00902D8E">
            <w:pPr>
              <w:spacing w:line="276" w:lineRule="auto"/>
              <w:jc w:val="both"/>
              <w:rPr>
                <w:rFonts w:ascii="Arial" w:hAnsi="Arial" w:cs="Arial"/>
              </w:rPr>
            </w:pPr>
            <w:r w:rsidRPr="00902D8E">
              <w:rPr>
                <w:rFonts w:ascii="Arial" w:hAnsi="Arial" w:cs="Arial"/>
              </w:rPr>
              <w:t>27</w:t>
            </w:r>
          </w:p>
        </w:tc>
      </w:tr>
      <w:tr w:rsidR="006F35C3" w:rsidRPr="00902D8E" w14:paraId="2E45C8C1" w14:textId="77777777" w:rsidTr="00D8194D">
        <w:trPr>
          <w:trHeight w:val="315"/>
        </w:trPr>
        <w:tc>
          <w:tcPr>
            <w:tcW w:w="7508" w:type="dxa"/>
          </w:tcPr>
          <w:p w14:paraId="24DA71AB" w14:textId="77777777" w:rsidR="006F35C3" w:rsidRPr="00902D8E" w:rsidRDefault="006F35C3" w:rsidP="00902D8E">
            <w:pPr>
              <w:spacing w:line="276" w:lineRule="auto"/>
              <w:jc w:val="both"/>
              <w:rPr>
                <w:rFonts w:ascii="Arial" w:hAnsi="Arial" w:cs="Arial"/>
              </w:rPr>
            </w:pPr>
            <w:r w:rsidRPr="00902D8E">
              <w:rPr>
                <w:rFonts w:ascii="Arial" w:hAnsi="Arial" w:cs="Arial"/>
              </w:rPr>
              <w:t xml:space="preserve">Pomoč družini na domu </w:t>
            </w:r>
          </w:p>
        </w:tc>
        <w:tc>
          <w:tcPr>
            <w:tcW w:w="1665" w:type="dxa"/>
          </w:tcPr>
          <w:p w14:paraId="6B476DA2" w14:textId="77777777" w:rsidR="006F35C3" w:rsidRPr="00902D8E" w:rsidRDefault="006F35C3" w:rsidP="00902D8E">
            <w:pPr>
              <w:spacing w:line="276" w:lineRule="auto"/>
              <w:jc w:val="both"/>
              <w:rPr>
                <w:rFonts w:ascii="Arial" w:hAnsi="Arial" w:cs="Arial"/>
              </w:rPr>
            </w:pPr>
            <w:r w:rsidRPr="00902D8E">
              <w:rPr>
                <w:rFonts w:ascii="Arial" w:hAnsi="Arial" w:cs="Arial"/>
              </w:rPr>
              <w:t>1</w:t>
            </w:r>
          </w:p>
        </w:tc>
      </w:tr>
    </w:tbl>
    <w:p w14:paraId="463352FA" w14:textId="77777777" w:rsidR="006F35C3" w:rsidRPr="00902D8E" w:rsidRDefault="006F35C3" w:rsidP="00902D8E">
      <w:pPr>
        <w:pStyle w:val="m-7794666405027801183msolistparagraph"/>
        <w:spacing w:line="276" w:lineRule="auto"/>
        <w:jc w:val="both"/>
        <w:rPr>
          <w:rFonts w:ascii="Arial" w:hAnsi="Arial" w:cs="Arial"/>
          <w:sz w:val="20"/>
          <w:szCs w:val="20"/>
        </w:rPr>
      </w:pPr>
      <w:r w:rsidRPr="00902D8E">
        <w:rPr>
          <w:rFonts w:ascii="Arial" w:hAnsi="Arial" w:cs="Arial"/>
          <w:sz w:val="20"/>
          <w:szCs w:val="20"/>
        </w:rPr>
        <w:t>Že več let si glede na kadrovske zmožnosti prizadevamo med vsemi opravljenimi nalogami povečati delež socialno varstvenih storitev. Opaziti je sicer trend rahlega višanja deleža storitev, vendar glede na kadrovsko pokritost višjega deleža storitev ni moč zagotoviti.</w:t>
      </w:r>
    </w:p>
    <w:p w14:paraId="3A0329DF" w14:textId="77777777" w:rsidR="006F35C3" w:rsidRPr="00BF78DE" w:rsidRDefault="00BF78DE" w:rsidP="00902D8E">
      <w:pPr>
        <w:pStyle w:val="m-7794666405027801183msolistparagraph"/>
        <w:spacing w:line="276" w:lineRule="auto"/>
        <w:jc w:val="both"/>
        <w:rPr>
          <w:rFonts w:ascii="Arial" w:hAnsi="Arial" w:cs="Arial"/>
          <w:b/>
          <w:sz w:val="20"/>
          <w:szCs w:val="20"/>
        </w:rPr>
      </w:pPr>
      <w:r w:rsidRPr="00BF78DE">
        <w:rPr>
          <w:rFonts w:ascii="Arial" w:hAnsi="Arial" w:cs="Arial"/>
          <w:b/>
          <w:sz w:val="20"/>
          <w:szCs w:val="20"/>
        </w:rPr>
        <w:t xml:space="preserve">7.1.2 </w:t>
      </w:r>
      <w:r w:rsidR="006F35C3" w:rsidRPr="00BF78DE">
        <w:rPr>
          <w:rFonts w:ascii="Arial" w:hAnsi="Arial" w:cs="Arial"/>
          <w:b/>
          <w:sz w:val="20"/>
          <w:szCs w:val="20"/>
        </w:rPr>
        <w:t>Materinski dom Ljubljana</w:t>
      </w:r>
    </w:p>
    <w:p w14:paraId="266A1CD1" w14:textId="77777777" w:rsidR="00CC210D" w:rsidRPr="00CC210D" w:rsidRDefault="00CC210D" w:rsidP="00902D8E">
      <w:pPr>
        <w:pStyle w:val="Navadensplet"/>
        <w:spacing w:line="276" w:lineRule="auto"/>
        <w:jc w:val="both"/>
        <w:rPr>
          <w:rFonts w:ascii="Arial" w:hAnsi="Arial" w:cs="Arial"/>
          <w:color w:val="auto"/>
          <w:sz w:val="20"/>
          <w:szCs w:val="20"/>
        </w:rPr>
      </w:pPr>
      <w:r w:rsidRPr="00CC210D">
        <w:rPr>
          <w:rFonts w:ascii="Arial" w:hAnsi="Arial" w:cs="Arial"/>
          <w:color w:val="auto"/>
          <w:sz w:val="20"/>
          <w:szCs w:val="20"/>
        </w:rPr>
        <w:t xml:space="preserve">Materinski dom je namenjen </w:t>
      </w:r>
      <w:r w:rsidRPr="00CC210D">
        <w:rPr>
          <w:rStyle w:val="Krepko"/>
          <w:rFonts w:ascii="Arial" w:hAnsi="Arial" w:cs="Arial"/>
          <w:b w:val="0"/>
          <w:color w:val="auto"/>
          <w:sz w:val="20"/>
          <w:szCs w:val="20"/>
        </w:rPr>
        <w:t>mamicam z mladoletnimi otroki do 14 leta starosti in nosečnicam</w:t>
      </w:r>
      <w:r w:rsidRPr="00CC210D">
        <w:rPr>
          <w:rFonts w:ascii="Arial" w:hAnsi="Arial" w:cs="Arial"/>
          <w:color w:val="auto"/>
          <w:sz w:val="20"/>
          <w:szCs w:val="20"/>
        </w:rPr>
        <w:t xml:space="preserve">, ki so se znašle v trenutni ali dalj časa trajajoči socialni stiski in nimajo drugih možnosti bivanja skupaj z otrokom ter so pripravljene aktivno reševati svojo stisko. Namen strokovnega dela je v strokovni podpori uporabnicam, da si čimprej uredijo samostojno življenje izven Materinskega doma. </w:t>
      </w:r>
      <w:r w:rsidRPr="00CC210D">
        <w:rPr>
          <w:rStyle w:val="Krepko"/>
          <w:rFonts w:ascii="Arial" w:hAnsi="Arial" w:cs="Arial"/>
          <w:b w:val="0"/>
          <w:color w:val="auto"/>
          <w:sz w:val="20"/>
          <w:szCs w:val="20"/>
        </w:rPr>
        <w:t>Materinski dom Ljubljana</w:t>
      </w:r>
      <w:r w:rsidRPr="00CC210D">
        <w:rPr>
          <w:rFonts w:ascii="Arial" w:hAnsi="Arial" w:cs="Arial"/>
          <w:color w:val="auto"/>
          <w:sz w:val="20"/>
          <w:szCs w:val="20"/>
        </w:rPr>
        <w:t xml:space="preserve"> je bil ustanovljen leta 1994 in je deloval kot samostojni javni socialno varstveni zavod. Najprej je deloval na lokaciji Karunovi 16b v Ljubljani, kasneje je bil začasno preseljen na lokacijo Celovška cesta 195 v Ljubljani. Od oktobra 2016 pa se nahaja na lokaciji Jarška cesta 23 v Ljubljani. </w:t>
      </w:r>
      <w:r w:rsidRPr="00CC210D">
        <w:rPr>
          <w:rStyle w:val="Krepko"/>
          <w:rFonts w:ascii="Arial" w:hAnsi="Arial" w:cs="Arial"/>
          <w:b w:val="0"/>
          <w:color w:val="auto"/>
          <w:sz w:val="20"/>
          <w:szCs w:val="20"/>
        </w:rPr>
        <w:t>Avgusta 2004</w:t>
      </w:r>
      <w:r w:rsidRPr="00CC210D">
        <w:rPr>
          <w:rFonts w:ascii="Arial" w:hAnsi="Arial" w:cs="Arial"/>
          <w:color w:val="auto"/>
          <w:sz w:val="20"/>
          <w:szCs w:val="20"/>
        </w:rPr>
        <w:t xml:space="preserve"> je bil Materinski dom po sklepu vlade RS pripojen k </w:t>
      </w:r>
      <w:r w:rsidRPr="00CC210D">
        <w:rPr>
          <w:rStyle w:val="Krepko"/>
          <w:rFonts w:ascii="Arial" w:hAnsi="Arial" w:cs="Arial"/>
          <w:b w:val="0"/>
          <w:color w:val="auto"/>
          <w:sz w:val="20"/>
          <w:szCs w:val="20"/>
        </w:rPr>
        <w:t>Centru za socialno delo Ljubljana-Šiška</w:t>
      </w:r>
      <w:r w:rsidRPr="00CC210D">
        <w:rPr>
          <w:rFonts w:ascii="Arial" w:hAnsi="Arial" w:cs="Arial"/>
          <w:color w:val="auto"/>
          <w:sz w:val="20"/>
          <w:szCs w:val="20"/>
        </w:rPr>
        <w:t>.</w:t>
      </w:r>
      <w:r w:rsidRPr="00CC210D">
        <w:rPr>
          <w:rFonts w:ascii="Arial" w:hAnsi="Arial" w:cs="Arial"/>
          <w:b/>
          <w:color w:val="auto"/>
          <w:sz w:val="20"/>
          <w:szCs w:val="20"/>
        </w:rPr>
        <w:t xml:space="preserve"> </w:t>
      </w:r>
      <w:r w:rsidRPr="00CC210D">
        <w:rPr>
          <w:rFonts w:ascii="Arial" w:hAnsi="Arial" w:cs="Arial"/>
          <w:color w:val="auto"/>
          <w:sz w:val="20"/>
          <w:szCs w:val="20"/>
        </w:rPr>
        <w:t>Od 01.01.2008 Materinski dom deluje kot program omenjenega Centra oziroma od 1.10.2018 dalje kot program CSD Ljubljana, Enote Ljubljana Šiška.</w:t>
      </w:r>
    </w:p>
    <w:p w14:paraId="4FE0385F" w14:textId="77777777" w:rsidR="006F35C3" w:rsidRPr="00CC210D" w:rsidRDefault="006F35C3" w:rsidP="00902D8E">
      <w:pPr>
        <w:spacing w:line="276" w:lineRule="auto"/>
        <w:jc w:val="both"/>
        <w:rPr>
          <w:rFonts w:ascii="Arial" w:hAnsi="Arial" w:cs="Arial"/>
        </w:rPr>
      </w:pPr>
      <w:r w:rsidRPr="00CC210D">
        <w:rPr>
          <w:rFonts w:ascii="Arial" w:hAnsi="Arial" w:cs="Arial"/>
        </w:rPr>
        <w:t>Program je v letu 2019 potekal v skladu s predvidenima programom dela, izvedba je bila skladna s potekom programa, ki smo ga predvideli v prijavi na javni razpis. Uporabnice programa so mame z mld. otroki oz. nosečnice, ki so se v nekem trenutku znašle v dalj časa trajajoči socialni in osebni stiski in nimajo drugih možnosti bivanja skupaj z otrokom. Največkrat so pred, med ali v razveznem postopku, so nižjih dohodkov, brez stanovanja in z zmanjšano socialno mrežo ter z izkušnjo nasilja v preteklosti (čustvenega, psihičnega, verbalnega, pa tudi fizičnega in spolnega).</w:t>
      </w:r>
    </w:p>
    <w:p w14:paraId="67DF620F" w14:textId="77777777" w:rsidR="006F35C3" w:rsidRDefault="006F35C3" w:rsidP="00902D8E">
      <w:pPr>
        <w:spacing w:line="276" w:lineRule="auto"/>
        <w:jc w:val="both"/>
        <w:rPr>
          <w:rFonts w:ascii="Arial" w:hAnsi="Arial" w:cs="Arial"/>
        </w:rPr>
      </w:pPr>
      <w:r w:rsidRPr="00CC210D">
        <w:rPr>
          <w:rFonts w:ascii="Arial" w:hAnsi="Arial" w:cs="Arial"/>
        </w:rPr>
        <w:t xml:space="preserve">V letu 2019 je bilo vključenih 19 uporabnic in 30 otrok. Povprečna starost uporabnic ob vstopu je bila 36,2 let, najstarejša 53 let, najmlajša 23. Izobrazbena struktura: 2 uporabnici OŠ, 2 uporabnici III. stopnja, 7 uporabnic IV. stopnja, 6 uporabnic V. stopnja, 1 uporabnica VI. Stopnja, 1 uporabnica VII. Stopnja. Od tega 9 uporabnic zaposlenih (od teh sta se 2 zaposlili v času bivanja v MD, 1 na dolgotrajni bolniški), 9 uporabnic prejemnic DSP (ena od njih noseča) in 1 študentka. </w:t>
      </w:r>
    </w:p>
    <w:p w14:paraId="7FC1D993" w14:textId="77777777" w:rsidR="00BF78DE" w:rsidRDefault="00BF78DE" w:rsidP="00CC210D">
      <w:pPr>
        <w:spacing w:line="276" w:lineRule="auto"/>
        <w:jc w:val="both"/>
        <w:rPr>
          <w:rFonts w:ascii="Arial" w:hAnsi="Arial" w:cs="Arial"/>
        </w:rPr>
      </w:pPr>
    </w:p>
    <w:p w14:paraId="4AC4CD78" w14:textId="77777777" w:rsidR="00BF78DE" w:rsidRPr="00BF78DE" w:rsidRDefault="00BF78DE" w:rsidP="00BF78DE">
      <w:pPr>
        <w:spacing w:line="276" w:lineRule="auto"/>
        <w:jc w:val="both"/>
        <w:rPr>
          <w:rFonts w:ascii="Arial" w:hAnsi="Arial" w:cs="Arial"/>
          <w:b/>
        </w:rPr>
      </w:pPr>
      <w:r w:rsidRPr="00BF78DE">
        <w:rPr>
          <w:rFonts w:ascii="Arial" w:hAnsi="Arial" w:cs="Arial"/>
          <w:b/>
        </w:rPr>
        <w:t>7.1.3 Programi</w:t>
      </w:r>
    </w:p>
    <w:p w14:paraId="7B0B522D" w14:textId="77777777" w:rsidR="006F35C3" w:rsidRPr="00BF78DE" w:rsidRDefault="006F35C3" w:rsidP="00BF78DE">
      <w:pPr>
        <w:spacing w:line="276" w:lineRule="auto"/>
        <w:jc w:val="both"/>
        <w:rPr>
          <w:rFonts w:ascii="Arial" w:hAnsi="Arial" w:cs="Arial"/>
        </w:rPr>
      </w:pPr>
    </w:p>
    <w:p w14:paraId="7C5C8387" w14:textId="77777777" w:rsidR="006F35C3" w:rsidRPr="00BF78DE" w:rsidRDefault="006F35C3" w:rsidP="00BF78DE">
      <w:pPr>
        <w:spacing w:line="276" w:lineRule="auto"/>
        <w:jc w:val="both"/>
        <w:rPr>
          <w:rFonts w:ascii="Arial" w:hAnsi="Arial" w:cs="Arial"/>
        </w:rPr>
      </w:pPr>
      <w:r w:rsidRPr="00BF78DE">
        <w:rPr>
          <w:rFonts w:ascii="Arial" w:hAnsi="Arial" w:cs="Arial"/>
        </w:rPr>
        <w:t xml:space="preserve">Konec leta 2019 smo začeli z izvajanjem delavnic za starše, ki jih vodi dr. Nataša Demšar Pečak, 13.11.2019 je potekala delavnica na temo vzgoje otrok, nadaljevale se bodo tudi v januarju in februarju 2020. Kot vsako leto doslej, smo tudi v letu 2019 izvedli projekt obdarovanja otrok iz socialno ogroženih družin ter tistih, nameščenih v rejniških družinah in zavodih. Obdarovanje smo organizirali v prostorih enote Ljubljana Šiška, kjer je otroke obiskal tudi Božiček. Prav tako smo se kot vsa leta doslej povezali z Miniteatrom, ki je otrokom omogočil ogled predstave Žabji kralj, po predstavi pa jih je obiskal tudi Dedek Mraz. Študentje in študentke FSD  so prispevali 800,94 EUR za plačilo strokovnih ekskurzij in šolo v naravi za mladostnike. Vsem donatorjem, ki so </w:t>
      </w:r>
      <w:r w:rsidRPr="00BF78DE">
        <w:rPr>
          <w:rFonts w:ascii="Arial" w:hAnsi="Arial" w:cs="Arial"/>
          <w:color w:val="1D1D1B"/>
        </w:rPr>
        <w:t>prispevali v obliki svojih izdelkov, s finančnimi sredstvi, oblačili za otroke, izdelki za osebno nego, sladkarijami, igračami, Miniteatru ter študentom FSD smo se poleg osebne zahvale zahvalili tudi z objavo zahvale in fotografijami na spletni strani CSD Ljubljana.</w:t>
      </w:r>
    </w:p>
    <w:p w14:paraId="042EC390" w14:textId="77777777" w:rsidR="006F35C3" w:rsidRPr="00BF78DE" w:rsidRDefault="006F35C3" w:rsidP="00BF78DE">
      <w:pPr>
        <w:pStyle w:val="Naslov3"/>
        <w:spacing w:line="276" w:lineRule="auto"/>
        <w:jc w:val="both"/>
        <w:rPr>
          <w:rFonts w:ascii="Arial" w:hAnsi="Arial" w:cs="Arial"/>
          <w:sz w:val="20"/>
        </w:rPr>
      </w:pPr>
    </w:p>
    <w:p w14:paraId="111125FC" w14:textId="77777777" w:rsidR="006F35C3" w:rsidRDefault="006F35C3" w:rsidP="00CD7940">
      <w:pPr>
        <w:pStyle w:val="Naslov3"/>
        <w:rPr>
          <w:rFonts w:ascii="Arial" w:hAnsi="Arial" w:cs="Arial"/>
        </w:rPr>
      </w:pPr>
    </w:p>
    <w:p w14:paraId="59EAF0A3" w14:textId="77777777" w:rsidR="006F35C3" w:rsidRDefault="006F35C3" w:rsidP="00CD7940">
      <w:pPr>
        <w:pStyle w:val="Naslov3"/>
        <w:rPr>
          <w:rFonts w:ascii="Arial" w:hAnsi="Arial" w:cs="Arial"/>
        </w:rPr>
      </w:pPr>
    </w:p>
    <w:p w14:paraId="251E90FB" w14:textId="77777777" w:rsidR="00BF78DE" w:rsidRDefault="00BF78DE" w:rsidP="00BF78DE"/>
    <w:p w14:paraId="20ACB903" w14:textId="77777777" w:rsidR="00BF78DE" w:rsidRDefault="00BF78DE" w:rsidP="00BF78DE"/>
    <w:p w14:paraId="1D427B0A" w14:textId="77777777" w:rsidR="00BF78DE" w:rsidRDefault="00BF78DE" w:rsidP="00BF78DE"/>
    <w:p w14:paraId="1A76E509" w14:textId="77777777" w:rsidR="00BF78DE" w:rsidRDefault="00BF78DE" w:rsidP="00BF78DE"/>
    <w:p w14:paraId="5E3D38CC" w14:textId="77777777" w:rsidR="00BF78DE" w:rsidRDefault="00BF78DE" w:rsidP="00BF78DE"/>
    <w:p w14:paraId="6DB8E297" w14:textId="77777777" w:rsidR="00BF78DE" w:rsidRDefault="00BF78DE" w:rsidP="00BF78DE"/>
    <w:p w14:paraId="68D9BE0E" w14:textId="77777777" w:rsidR="00BF78DE" w:rsidRDefault="00BF78DE" w:rsidP="00BF78DE"/>
    <w:p w14:paraId="045CFB07" w14:textId="77777777" w:rsidR="00BF78DE" w:rsidRDefault="00BF78DE" w:rsidP="00BF78DE"/>
    <w:p w14:paraId="7E16EA25" w14:textId="77777777" w:rsidR="00BF78DE" w:rsidRDefault="00BF78DE" w:rsidP="00BF78DE"/>
    <w:p w14:paraId="50218CE5" w14:textId="77777777" w:rsidR="00BF78DE" w:rsidRDefault="00BF78DE" w:rsidP="00BF78DE"/>
    <w:p w14:paraId="322705FC" w14:textId="77777777" w:rsidR="00BF78DE" w:rsidRDefault="00BF78DE" w:rsidP="00BF78DE"/>
    <w:p w14:paraId="1E1D5164" w14:textId="77777777" w:rsidR="00BF78DE" w:rsidRDefault="00BF78DE" w:rsidP="00BF78DE"/>
    <w:p w14:paraId="65C82FAF" w14:textId="77777777" w:rsidR="00BF78DE" w:rsidRDefault="00BF78DE" w:rsidP="00BF78DE"/>
    <w:p w14:paraId="4BDA3BEB" w14:textId="77777777" w:rsidR="00BF78DE" w:rsidRDefault="00BF78DE" w:rsidP="00BF78DE"/>
    <w:p w14:paraId="0E397D11" w14:textId="77777777" w:rsidR="00BF78DE" w:rsidRDefault="00BF78DE" w:rsidP="00BF78DE"/>
    <w:p w14:paraId="4E7FAEB8" w14:textId="77777777" w:rsidR="00BF78DE" w:rsidRDefault="00BF78DE" w:rsidP="00BF78DE"/>
    <w:p w14:paraId="135EB5DE" w14:textId="77777777" w:rsidR="00BF78DE" w:rsidRDefault="00BF78DE" w:rsidP="00BF78DE"/>
    <w:p w14:paraId="3373C424" w14:textId="77777777" w:rsidR="00BF78DE" w:rsidRDefault="00BF78DE" w:rsidP="00BF78DE"/>
    <w:p w14:paraId="7B385F48" w14:textId="77777777" w:rsidR="00BF78DE" w:rsidRDefault="00BF78DE" w:rsidP="00BF78DE"/>
    <w:p w14:paraId="3CAC54ED" w14:textId="77777777" w:rsidR="00BF78DE" w:rsidRDefault="00BF78DE" w:rsidP="00BF78DE"/>
    <w:p w14:paraId="3A42E708" w14:textId="77777777" w:rsidR="00BF78DE" w:rsidRDefault="00BF78DE" w:rsidP="00BF78DE"/>
    <w:p w14:paraId="33A5FD11" w14:textId="77777777" w:rsidR="00BF78DE" w:rsidRDefault="00BF78DE" w:rsidP="00BF78DE"/>
    <w:p w14:paraId="01EA42E1" w14:textId="77777777" w:rsidR="00BF78DE" w:rsidRDefault="00BF78DE" w:rsidP="00BF78DE"/>
    <w:p w14:paraId="13147314" w14:textId="77777777" w:rsidR="00BF78DE" w:rsidRDefault="00BF78DE" w:rsidP="00BF78DE"/>
    <w:p w14:paraId="128F88BC" w14:textId="77777777" w:rsidR="00BF78DE" w:rsidRDefault="00BF78DE" w:rsidP="00BF78DE"/>
    <w:p w14:paraId="277D3CD6" w14:textId="77777777" w:rsidR="00BF78DE" w:rsidRDefault="00BF78DE" w:rsidP="00BF78DE"/>
    <w:p w14:paraId="0A939B7D" w14:textId="77777777" w:rsidR="00BF78DE" w:rsidRDefault="00BF78DE" w:rsidP="00BF78DE"/>
    <w:p w14:paraId="5BC0B14C" w14:textId="77777777" w:rsidR="00BF78DE" w:rsidRDefault="00BF78DE" w:rsidP="00BF78DE"/>
    <w:p w14:paraId="0A5E94DE" w14:textId="77777777" w:rsidR="00BF78DE" w:rsidRDefault="00BF78DE" w:rsidP="00BF78DE"/>
    <w:p w14:paraId="6981BD78" w14:textId="77777777" w:rsidR="00BF78DE" w:rsidRDefault="00BF78DE" w:rsidP="00BF78DE"/>
    <w:p w14:paraId="314EA6F8" w14:textId="77777777" w:rsidR="00BF78DE" w:rsidRDefault="00BF78DE" w:rsidP="00BF78DE"/>
    <w:p w14:paraId="31685408" w14:textId="77777777" w:rsidR="00BF78DE" w:rsidRDefault="00BF78DE" w:rsidP="00BF78DE"/>
    <w:p w14:paraId="0A6C8BE1" w14:textId="77777777" w:rsidR="00BF78DE" w:rsidRDefault="00BF78DE" w:rsidP="00BF78DE"/>
    <w:p w14:paraId="013EE978" w14:textId="77777777" w:rsidR="00BF78DE" w:rsidRDefault="00BF78DE" w:rsidP="00BF78DE"/>
    <w:p w14:paraId="658F52F2" w14:textId="77777777" w:rsidR="00BF78DE" w:rsidRDefault="00BF78DE" w:rsidP="00BF78DE"/>
    <w:p w14:paraId="466DEA27" w14:textId="77777777" w:rsidR="00BF78DE" w:rsidRDefault="00BF78DE" w:rsidP="00BF78DE"/>
    <w:p w14:paraId="01BCB01D" w14:textId="77777777" w:rsidR="00BF78DE" w:rsidRDefault="00BF78DE" w:rsidP="00BF78DE"/>
    <w:p w14:paraId="3EBD0920" w14:textId="77777777" w:rsidR="00387759" w:rsidRPr="006F35C3" w:rsidRDefault="00387759" w:rsidP="006F35C3"/>
    <w:p w14:paraId="7513DA21" w14:textId="77777777" w:rsidR="00B60804" w:rsidRPr="00A65BA4" w:rsidRDefault="00AD62B4" w:rsidP="00CD7940">
      <w:pPr>
        <w:pStyle w:val="Naslov3"/>
        <w:rPr>
          <w:rFonts w:ascii="Arial" w:hAnsi="Arial" w:cs="Arial"/>
          <w:sz w:val="28"/>
          <w:szCs w:val="28"/>
        </w:rPr>
      </w:pPr>
      <w:r w:rsidRPr="00A65BA4">
        <w:rPr>
          <w:rFonts w:ascii="Arial" w:hAnsi="Arial" w:cs="Arial"/>
          <w:sz w:val="28"/>
          <w:szCs w:val="28"/>
        </w:rPr>
        <w:t xml:space="preserve">8 </w:t>
      </w:r>
      <w:r w:rsidR="00B60804" w:rsidRPr="00A65BA4">
        <w:rPr>
          <w:rFonts w:ascii="Arial" w:hAnsi="Arial" w:cs="Arial"/>
          <w:sz w:val="28"/>
          <w:szCs w:val="28"/>
        </w:rPr>
        <w:t>ENOTA GROSUPLJE</w:t>
      </w:r>
      <w:bookmarkEnd w:id="62"/>
      <w:bookmarkEnd w:id="63"/>
    </w:p>
    <w:p w14:paraId="15A41C1A" w14:textId="77777777" w:rsidR="00A65BA4" w:rsidRPr="005B1FBA" w:rsidRDefault="005B1FBA" w:rsidP="00A65BA4">
      <w:pPr>
        <w:pStyle w:val="m-7794666405027801183msolistparagraph"/>
        <w:jc w:val="both"/>
        <w:rPr>
          <w:rFonts w:ascii="Arial" w:hAnsi="Arial" w:cs="Arial"/>
          <w:b/>
          <w:sz w:val="20"/>
          <w:szCs w:val="20"/>
        </w:rPr>
      </w:pPr>
      <w:r w:rsidRPr="005B1FBA">
        <w:rPr>
          <w:rFonts w:ascii="Arial" w:hAnsi="Arial" w:cs="Arial"/>
          <w:b/>
          <w:sz w:val="20"/>
          <w:szCs w:val="20"/>
        </w:rPr>
        <w:t>8.1</w:t>
      </w:r>
      <w:r w:rsidR="00A65BA4" w:rsidRPr="005B1FBA">
        <w:rPr>
          <w:rFonts w:ascii="Arial" w:hAnsi="Arial" w:cs="Arial"/>
          <w:b/>
          <w:sz w:val="20"/>
          <w:szCs w:val="20"/>
        </w:rPr>
        <w:t xml:space="preserve"> Enota Grosuplje</w:t>
      </w:r>
    </w:p>
    <w:p w14:paraId="53D6CB84" w14:textId="77777777" w:rsidR="000757E9" w:rsidRPr="005802FE" w:rsidRDefault="005B1FBA" w:rsidP="005802FE">
      <w:pPr>
        <w:pStyle w:val="m-7794666405027801183msolistparagraph"/>
        <w:spacing w:line="276" w:lineRule="auto"/>
        <w:jc w:val="both"/>
        <w:rPr>
          <w:rFonts w:ascii="Arial" w:hAnsi="Arial" w:cs="Arial"/>
          <w:sz w:val="20"/>
          <w:szCs w:val="20"/>
        </w:rPr>
      </w:pPr>
      <w:r w:rsidRPr="005802FE">
        <w:rPr>
          <w:rFonts w:ascii="Arial" w:hAnsi="Arial" w:cs="Arial"/>
          <w:sz w:val="20"/>
          <w:szCs w:val="20"/>
        </w:rPr>
        <w:t>Enota ima svoje prostore na Adamičevi cesti</w:t>
      </w:r>
      <w:r w:rsidR="00A65BA4" w:rsidRPr="005802FE">
        <w:rPr>
          <w:rFonts w:ascii="Arial" w:hAnsi="Arial" w:cs="Arial"/>
          <w:sz w:val="20"/>
          <w:szCs w:val="20"/>
        </w:rPr>
        <w:t xml:space="preserve"> 51, 1290 Grosuplje, kjer se opravlja redna dejavnost in preventivni programi</w:t>
      </w:r>
      <w:r w:rsidRPr="005802FE">
        <w:rPr>
          <w:rFonts w:ascii="Arial" w:hAnsi="Arial" w:cs="Arial"/>
          <w:sz w:val="20"/>
          <w:szCs w:val="20"/>
        </w:rPr>
        <w:t xml:space="preserve">. Krajevna pristojnost enote obsega </w:t>
      </w:r>
      <w:r w:rsidR="00A65BA4" w:rsidRPr="005802FE">
        <w:rPr>
          <w:rFonts w:ascii="Arial" w:hAnsi="Arial" w:cs="Arial"/>
          <w:sz w:val="20"/>
          <w:szCs w:val="20"/>
        </w:rPr>
        <w:t>tri občine,</w:t>
      </w:r>
      <w:r w:rsidRPr="005802FE">
        <w:rPr>
          <w:rFonts w:ascii="Arial" w:hAnsi="Arial" w:cs="Arial"/>
          <w:sz w:val="20"/>
          <w:szCs w:val="20"/>
        </w:rPr>
        <w:t xml:space="preserve"> in sicer</w:t>
      </w:r>
      <w:r w:rsidR="00A65BA4" w:rsidRPr="005802FE">
        <w:rPr>
          <w:rFonts w:ascii="Arial" w:hAnsi="Arial" w:cs="Arial"/>
          <w:sz w:val="20"/>
          <w:szCs w:val="20"/>
        </w:rPr>
        <w:t xml:space="preserve"> Grosuplje, Ivančno Gorico in Dobrepolje, vse skupaj 42.000 prebivalcev. Kot javni socialno-varstveni zavod Enota Grosuplje zvaja naloge na podlagi javnih</w:t>
      </w:r>
      <w:r w:rsidR="005802FE" w:rsidRPr="005802FE">
        <w:rPr>
          <w:rFonts w:ascii="Arial" w:hAnsi="Arial" w:cs="Arial"/>
          <w:sz w:val="20"/>
          <w:szCs w:val="20"/>
        </w:rPr>
        <w:t xml:space="preserve"> pooblastil in drugih predpisov ter socialno varstvene storitve in </w:t>
      </w:r>
      <w:r w:rsidR="00A65BA4" w:rsidRPr="005802FE">
        <w:rPr>
          <w:rFonts w:ascii="Arial" w:hAnsi="Arial" w:cs="Arial"/>
          <w:sz w:val="20"/>
          <w:szCs w:val="20"/>
        </w:rPr>
        <w:t>organiziranje skupnostnih akcij za socialno ogrožene skupine prebivalstva</w:t>
      </w:r>
      <w:r w:rsidR="005802FE" w:rsidRPr="005802FE">
        <w:rPr>
          <w:rFonts w:ascii="Arial" w:hAnsi="Arial" w:cs="Arial"/>
          <w:sz w:val="20"/>
          <w:szCs w:val="20"/>
        </w:rPr>
        <w:t xml:space="preserve">: Enota poleg tega izvaja še </w:t>
      </w:r>
      <w:r w:rsidR="000757E9" w:rsidRPr="005802FE">
        <w:rPr>
          <w:rFonts w:ascii="Arial" w:hAnsi="Arial" w:cs="Arial"/>
          <w:sz w:val="20"/>
          <w:szCs w:val="20"/>
        </w:rPr>
        <w:t>občinske programe</w:t>
      </w:r>
      <w:r w:rsidR="005802FE" w:rsidRPr="005802FE">
        <w:rPr>
          <w:rFonts w:ascii="Arial" w:hAnsi="Arial" w:cs="Arial"/>
          <w:sz w:val="20"/>
          <w:szCs w:val="20"/>
        </w:rPr>
        <w:t xml:space="preserve"> </w:t>
      </w:r>
      <w:r w:rsidR="000757E9" w:rsidRPr="005802FE">
        <w:rPr>
          <w:rFonts w:ascii="Arial" w:hAnsi="Arial" w:cs="Arial"/>
          <w:sz w:val="20"/>
          <w:szCs w:val="20"/>
        </w:rPr>
        <w:t>Prostovoljno delo z otroki in mladostniki</w:t>
      </w:r>
      <w:r w:rsidR="005802FE" w:rsidRPr="005802FE">
        <w:rPr>
          <w:rFonts w:ascii="Arial" w:hAnsi="Arial" w:cs="Arial"/>
          <w:sz w:val="20"/>
          <w:szCs w:val="20"/>
        </w:rPr>
        <w:t xml:space="preserve">, </w:t>
      </w:r>
      <w:r w:rsidR="00A65BA4" w:rsidRPr="005802FE">
        <w:rPr>
          <w:rFonts w:ascii="Arial" w:hAnsi="Arial" w:cs="Arial"/>
          <w:sz w:val="20"/>
          <w:szCs w:val="20"/>
        </w:rPr>
        <w:t>»</w:t>
      </w:r>
      <w:r w:rsidR="000757E9" w:rsidRPr="005802FE">
        <w:rPr>
          <w:rFonts w:ascii="Arial" w:hAnsi="Arial" w:cs="Arial"/>
          <w:sz w:val="20"/>
          <w:szCs w:val="20"/>
        </w:rPr>
        <w:t>Jutro nove misli</w:t>
      </w:r>
      <w:r w:rsidR="00A65BA4" w:rsidRPr="005802FE">
        <w:rPr>
          <w:rFonts w:ascii="Arial" w:hAnsi="Arial" w:cs="Arial"/>
          <w:sz w:val="20"/>
          <w:szCs w:val="20"/>
        </w:rPr>
        <w:t xml:space="preserve">« Preventivno delo z romskimi otroki in mladostniki, </w:t>
      </w:r>
      <w:r w:rsidR="005802FE" w:rsidRPr="005802FE">
        <w:rPr>
          <w:rFonts w:ascii="Arial" w:hAnsi="Arial" w:cs="Arial"/>
          <w:sz w:val="20"/>
          <w:szCs w:val="20"/>
        </w:rPr>
        <w:t>d</w:t>
      </w:r>
      <w:r w:rsidR="000757E9" w:rsidRPr="005802FE">
        <w:rPr>
          <w:rFonts w:ascii="Arial" w:hAnsi="Arial" w:cs="Arial"/>
          <w:sz w:val="20"/>
          <w:szCs w:val="20"/>
        </w:rPr>
        <w:t>enarne pomoči iz sredstev občin</w:t>
      </w:r>
      <w:r w:rsidR="005802FE" w:rsidRPr="005802FE">
        <w:rPr>
          <w:rFonts w:ascii="Arial" w:hAnsi="Arial" w:cs="Arial"/>
          <w:sz w:val="20"/>
          <w:szCs w:val="20"/>
        </w:rPr>
        <w:t xml:space="preserve">, </w:t>
      </w:r>
      <w:r w:rsidR="000757E9" w:rsidRPr="005802FE">
        <w:rPr>
          <w:rFonts w:ascii="Arial" w:hAnsi="Arial" w:cs="Arial"/>
          <w:sz w:val="20"/>
          <w:szCs w:val="20"/>
        </w:rPr>
        <w:t>Usposabljanje rejnic in rejnikov</w:t>
      </w:r>
      <w:r w:rsidR="005802FE" w:rsidRPr="005802FE">
        <w:rPr>
          <w:rFonts w:ascii="Arial" w:hAnsi="Arial" w:cs="Arial"/>
          <w:sz w:val="20"/>
          <w:szCs w:val="20"/>
        </w:rPr>
        <w:t xml:space="preserve"> ter</w:t>
      </w:r>
      <w:r w:rsidR="000757E9" w:rsidRPr="005802FE">
        <w:rPr>
          <w:rFonts w:ascii="Arial" w:hAnsi="Arial" w:cs="Arial"/>
          <w:sz w:val="20"/>
          <w:szCs w:val="20"/>
        </w:rPr>
        <w:t>Tikno them</w:t>
      </w:r>
      <w:r w:rsidR="00A65BA4" w:rsidRPr="005802FE">
        <w:rPr>
          <w:rFonts w:ascii="Arial" w:hAnsi="Arial" w:cs="Arial"/>
          <w:sz w:val="20"/>
          <w:szCs w:val="20"/>
        </w:rPr>
        <w:t xml:space="preserve"> – </w:t>
      </w:r>
      <w:r w:rsidR="000757E9" w:rsidRPr="005802FE">
        <w:rPr>
          <w:rFonts w:ascii="Arial" w:hAnsi="Arial" w:cs="Arial"/>
          <w:sz w:val="20"/>
          <w:szCs w:val="20"/>
        </w:rPr>
        <w:t>mali svet</w:t>
      </w:r>
      <w:r w:rsidR="005802FE" w:rsidRPr="005802FE">
        <w:rPr>
          <w:rFonts w:ascii="Arial" w:hAnsi="Arial" w:cs="Arial"/>
          <w:sz w:val="20"/>
          <w:szCs w:val="20"/>
        </w:rPr>
        <w:t xml:space="preserve">. </w:t>
      </w:r>
      <w:r w:rsidR="00A65BA4" w:rsidRPr="005802FE">
        <w:rPr>
          <w:rFonts w:ascii="Arial" w:hAnsi="Arial" w:cs="Arial"/>
          <w:sz w:val="20"/>
          <w:szCs w:val="20"/>
        </w:rPr>
        <w:t xml:space="preserve"> </w:t>
      </w:r>
    </w:p>
    <w:p w14:paraId="724A5806" w14:textId="77777777" w:rsidR="000757E9" w:rsidRPr="005802FE" w:rsidRDefault="000757E9" w:rsidP="000757E9">
      <w:pPr>
        <w:pStyle w:val="m-7794666405027801183msolistparagraph"/>
        <w:jc w:val="both"/>
        <w:rPr>
          <w:rFonts w:ascii="Arial" w:hAnsi="Arial" w:cs="Arial"/>
          <w:sz w:val="20"/>
          <w:szCs w:val="20"/>
          <w:u w:val="single"/>
        </w:rPr>
      </w:pPr>
      <w:r w:rsidRPr="005802FE">
        <w:rPr>
          <w:rFonts w:ascii="Arial" w:hAnsi="Arial" w:cs="Arial"/>
          <w:sz w:val="20"/>
          <w:szCs w:val="20"/>
          <w:u w:val="single"/>
        </w:rPr>
        <w:t>Podatki o kadru:</w:t>
      </w:r>
    </w:p>
    <w:p w14:paraId="291FCC8D" w14:textId="77777777" w:rsidR="00A65BA4" w:rsidRPr="000757E9" w:rsidRDefault="00A65BA4" w:rsidP="000757E9">
      <w:pPr>
        <w:pStyle w:val="m-7794666405027801183msolistparagraph"/>
        <w:jc w:val="both"/>
        <w:rPr>
          <w:rFonts w:ascii="Arial" w:hAnsi="Arial" w:cs="Arial"/>
          <w:sz w:val="20"/>
          <w:szCs w:val="20"/>
        </w:rPr>
      </w:pPr>
      <w:r w:rsidRPr="000757E9">
        <w:rPr>
          <w:rFonts w:ascii="Arial" w:hAnsi="Arial" w:cs="Arial"/>
          <w:sz w:val="20"/>
          <w:szCs w:val="20"/>
        </w:rPr>
        <w:t>Š</w:t>
      </w:r>
      <w:r w:rsidR="000757E9" w:rsidRPr="000757E9">
        <w:rPr>
          <w:rFonts w:ascii="Arial" w:hAnsi="Arial" w:cs="Arial"/>
          <w:sz w:val="20"/>
          <w:szCs w:val="20"/>
        </w:rPr>
        <w:t>tevilo</w:t>
      </w:r>
      <w:r w:rsidRPr="000757E9">
        <w:rPr>
          <w:rFonts w:ascii="Arial" w:hAnsi="Arial" w:cs="Arial"/>
          <w:sz w:val="20"/>
          <w:szCs w:val="20"/>
        </w:rPr>
        <w:t xml:space="preserve"> zaposlenih na dan 31.12.2019 je bilo 16, dve delovni mesti nista bili zasedeni in je bilo zaposlovanje v teku. </w:t>
      </w:r>
    </w:p>
    <w:p w14:paraId="43F70621" w14:textId="77777777" w:rsidR="00A65BA4" w:rsidRPr="000757E9" w:rsidRDefault="00A65BA4" w:rsidP="000757E9">
      <w:pPr>
        <w:pStyle w:val="m-7794666405027801183msolistparagraph"/>
        <w:jc w:val="both"/>
        <w:rPr>
          <w:rFonts w:ascii="Arial" w:hAnsi="Arial" w:cs="Arial"/>
          <w:sz w:val="20"/>
          <w:szCs w:val="20"/>
        </w:rPr>
      </w:pPr>
      <w:r w:rsidRPr="000757E9">
        <w:rPr>
          <w:rFonts w:ascii="Arial" w:hAnsi="Arial" w:cs="Arial"/>
          <w:sz w:val="20"/>
          <w:szCs w:val="20"/>
        </w:rPr>
        <w:t>Tip zaposlitve</w:t>
      </w:r>
      <w:r w:rsidR="005802FE">
        <w:rPr>
          <w:rFonts w:ascii="Arial" w:hAnsi="Arial" w:cs="Arial"/>
          <w:sz w:val="20"/>
          <w:szCs w:val="20"/>
        </w:rPr>
        <w:t>:</w:t>
      </w:r>
      <w:r w:rsidR="000757E9" w:rsidRPr="000757E9">
        <w:rPr>
          <w:rFonts w:ascii="Arial" w:hAnsi="Arial" w:cs="Arial"/>
          <w:sz w:val="20"/>
          <w:szCs w:val="20"/>
        </w:rPr>
        <w:t xml:space="preserve"> </w:t>
      </w:r>
    </w:p>
    <w:tbl>
      <w:tblPr>
        <w:tblStyle w:val="Tabelamrea"/>
        <w:tblW w:w="0" w:type="auto"/>
        <w:tblLook w:val="04A0" w:firstRow="1" w:lastRow="0" w:firstColumn="1" w:lastColumn="0" w:noHBand="0" w:noVBand="1"/>
      </w:tblPr>
      <w:tblGrid>
        <w:gridCol w:w="4443"/>
        <w:gridCol w:w="4477"/>
      </w:tblGrid>
      <w:tr w:rsidR="00A65BA4" w:rsidRPr="000757E9" w14:paraId="0CD6612A" w14:textId="77777777" w:rsidTr="00BF0E46">
        <w:tc>
          <w:tcPr>
            <w:tcW w:w="4606" w:type="dxa"/>
          </w:tcPr>
          <w:p w14:paraId="76B2EFB5" w14:textId="77777777" w:rsidR="00A65BA4" w:rsidRPr="000757E9" w:rsidRDefault="00A65BA4" w:rsidP="000757E9">
            <w:pPr>
              <w:jc w:val="both"/>
              <w:rPr>
                <w:rFonts w:ascii="Arial" w:hAnsi="Arial" w:cs="Arial"/>
              </w:rPr>
            </w:pPr>
            <w:r w:rsidRPr="000757E9">
              <w:rPr>
                <w:rFonts w:ascii="Arial" w:hAnsi="Arial" w:cs="Arial"/>
              </w:rPr>
              <w:t>Vrsta zaposlitve</w:t>
            </w:r>
          </w:p>
        </w:tc>
        <w:tc>
          <w:tcPr>
            <w:tcW w:w="4606" w:type="dxa"/>
          </w:tcPr>
          <w:p w14:paraId="49A2FD25" w14:textId="77777777" w:rsidR="00A65BA4" w:rsidRPr="000757E9" w:rsidRDefault="00A65BA4" w:rsidP="000757E9">
            <w:pPr>
              <w:jc w:val="both"/>
              <w:rPr>
                <w:rFonts w:ascii="Arial" w:hAnsi="Arial" w:cs="Arial"/>
              </w:rPr>
            </w:pPr>
            <w:r w:rsidRPr="000757E9">
              <w:rPr>
                <w:rFonts w:ascii="Arial" w:hAnsi="Arial" w:cs="Arial"/>
              </w:rPr>
              <w:t>Število zaposlenih/vključenih</w:t>
            </w:r>
          </w:p>
        </w:tc>
      </w:tr>
      <w:tr w:rsidR="00A65BA4" w:rsidRPr="000757E9" w14:paraId="27FBF61B" w14:textId="77777777" w:rsidTr="00BF0E46">
        <w:tc>
          <w:tcPr>
            <w:tcW w:w="4606" w:type="dxa"/>
          </w:tcPr>
          <w:p w14:paraId="175A513E" w14:textId="77777777" w:rsidR="00A65BA4" w:rsidRPr="000757E9" w:rsidRDefault="00A65BA4" w:rsidP="000757E9">
            <w:pPr>
              <w:jc w:val="both"/>
              <w:rPr>
                <w:rFonts w:ascii="Arial" w:hAnsi="Arial" w:cs="Arial"/>
              </w:rPr>
            </w:pPr>
            <w:r w:rsidRPr="000757E9">
              <w:rPr>
                <w:rFonts w:ascii="Arial" w:hAnsi="Arial" w:cs="Arial"/>
              </w:rPr>
              <w:t>nedoločen čas</w:t>
            </w:r>
          </w:p>
        </w:tc>
        <w:tc>
          <w:tcPr>
            <w:tcW w:w="4606" w:type="dxa"/>
          </w:tcPr>
          <w:p w14:paraId="7EEB67D9" w14:textId="77777777" w:rsidR="00A65BA4" w:rsidRPr="000757E9" w:rsidRDefault="00A65BA4" w:rsidP="000757E9">
            <w:pPr>
              <w:jc w:val="both"/>
              <w:rPr>
                <w:rFonts w:ascii="Arial" w:hAnsi="Arial" w:cs="Arial"/>
              </w:rPr>
            </w:pPr>
            <w:r w:rsidRPr="000757E9">
              <w:rPr>
                <w:rFonts w:ascii="Arial" w:hAnsi="Arial" w:cs="Arial"/>
              </w:rPr>
              <w:t>16</w:t>
            </w:r>
          </w:p>
        </w:tc>
      </w:tr>
      <w:tr w:rsidR="00A65BA4" w:rsidRPr="000757E9" w14:paraId="40305433" w14:textId="77777777" w:rsidTr="00BF0E46">
        <w:tc>
          <w:tcPr>
            <w:tcW w:w="4606" w:type="dxa"/>
          </w:tcPr>
          <w:p w14:paraId="081D3078" w14:textId="77777777" w:rsidR="00A65BA4" w:rsidRPr="000757E9" w:rsidRDefault="00A65BA4" w:rsidP="000757E9">
            <w:pPr>
              <w:jc w:val="both"/>
              <w:rPr>
                <w:rFonts w:ascii="Arial" w:hAnsi="Arial" w:cs="Arial"/>
              </w:rPr>
            </w:pPr>
            <w:r w:rsidRPr="000757E9">
              <w:rPr>
                <w:rFonts w:ascii="Arial" w:hAnsi="Arial" w:cs="Arial"/>
              </w:rPr>
              <w:t>določen čas</w:t>
            </w:r>
          </w:p>
        </w:tc>
        <w:tc>
          <w:tcPr>
            <w:tcW w:w="4606" w:type="dxa"/>
          </w:tcPr>
          <w:p w14:paraId="62D92A15" w14:textId="77777777" w:rsidR="00A65BA4" w:rsidRPr="000757E9" w:rsidRDefault="00A65BA4" w:rsidP="000757E9">
            <w:pPr>
              <w:jc w:val="both"/>
              <w:rPr>
                <w:rFonts w:ascii="Arial" w:hAnsi="Arial" w:cs="Arial"/>
              </w:rPr>
            </w:pPr>
            <w:r w:rsidRPr="000757E9">
              <w:rPr>
                <w:rFonts w:ascii="Arial" w:hAnsi="Arial" w:cs="Arial"/>
              </w:rPr>
              <w:t>2 – nezasedeni na 31.12.2019</w:t>
            </w:r>
          </w:p>
        </w:tc>
      </w:tr>
      <w:tr w:rsidR="00A65BA4" w:rsidRPr="000757E9" w14:paraId="18B295A3" w14:textId="77777777" w:rsidTr="00BF0E46">
        <w:tc>
          <w:tcPr>
            <w:tcW w:w="4606" w:type="dxa"/>
          </w:tcPr>
          <w:p w14:paraId="191B09F0" w14:textId="77777777" w:rsidR="00A65BA4" w:rsidRPr="000757E9" w:rsidRDefault="00A65BA4" w:rsidP="000757E9">
            <w:pPr>
              <w:jc w:val="both"/>
              <w:rPr>
                <w:rFonts w:ascii="Arial" w:hAnsi="Arial" w:cs="Arial"/>
              </w:rPr>
            </w:pPr>
            <w:r w:rsidRPr="000757E9">
              <w:rPr>
                <w:rFonts w:ascii="Arial" w:hAnsi="Arial" w:cs="Arial"/>
              </w:rPr>
              <w:t>javna dela</w:t>
            </w:r>
          </w:p>
        </w:tc>
        <w:tc>
          <w:tcPr>
            <w:tcW w:w="4606" w:type="dxa"/>
          </w:tcPr>
          <w:p w14:paraId="3D58F4C2" w14:textId="77777777" w:rsidR="00A65BA4" w:rsidRPr="000757E9" w:rsidRDefault="00A65BA4" w:rsidP="000757E9">
            <w:pPr>
              <w:jc w:val="both"/>
              <w:rPr>
                <w:rFonts w:ascii="Arial" w:hAnsi="Arial" w:cs="Arial"/>
              </w:rPr>
            </w:pPr>
            <w:r w:rsidRPr="000757E9">
              <w:rPr>
                <w:rFonts w:ascii="Arial" w:hAnsi="Arial" w:cs="Arial"/>
              </w:rPr>
              <w:t>0</w:t>
            </w:r>
          </w:p>
        </w:tc>
      </w:tr>
      <w:tr w:rsidR="00A65BA4" w:rsidRPr="000757E9" w14:paraId="7B569393" w14:textId="77777777" w:rsidTr="00BF0E46">
        <w:tc>
          <w:tcPr>
            <w:tcW w:w="4606" w:type="dxa"/>
          </w:tcPr>
          <w:p w14:paraId="16235BEB" w14:textId="77777777" w:rsidR="00A65BA4" w:rsidRPr="000757E9" w:rsidRDefault="00A65BA4" w:rsidP="000757E9">
            <w:pPr>
              <w:jc w:val="both"/>
              <w:rPr>
                <w:rFonts w:ascii="Arial" w:hAnsi="Arial" w:cs="Arial"/>
              </w:rPr>
            </w:pPr>
            <w:r w:rsidRPr="000757E9">
              <w:rPr>
                <w:rFonts w:ascii="Arial" w:hAnsi="Arial" w:cs="Arial"/>
              </w:rPr>
              <w:t>usposabljanje na delovnem mestu</w:t>
            </w:r>
          </w:p>
        </w:tc>
        <w:tc>
          <w:tcPr>
            <w:tcW w:w="4606" w:type="dxa"/>
          </w:tcPr>
          <w:p w14:paraId="658A07B5" w14:textId="77777777" w:rsidR="00A65BA4" w:rsidRPr="000757E9" w:rsidRDefault="00A65BA4" w:rsidP="000757E9">
            <w:pPr>
              <w:jc w:val="both"/>
              <w:rPr>
                <w:rFonts w:ascii="Arial" w:hAnsi="Arial" w:cs="Arial"/>
              </w:rPr>
            </w:pPr>
            <w:r w:rsidRPr="000757E9">
              <w:rPr>
                <w:rFonts w:ascii="Arial" w:hAnsi="Arial" w:cs="Arial"/>
              </w:rPr>
              <w:t>1</w:t>
            </w:r>
          </w:p>
        </w:tc>
      </w:tr>
    </w:tbl>
    <w:p w14:paraId="43687307" w14:textId="77777777" w:rsidR="00A65BA4" w:rsidRPr="000757E9" w:rsidRDefault="00A65BA4" w:rsidP="00A65BA4">
      <w:pPr>
        <w:pStyle w:val="m-7794666405027801183msolistparagraph"/>
        <w:jc w:val="both"/>
        <w:rPr>
          <w:rFonts w:ascii="Arial" w:hAnsi="Arial" w:cs="Arial"/>
          <w:sz w:val="20"/>
          <w:szCs w:val="20"/>
        </w:rPr>
      </w:pPr>
      <w:r w:rsidRPr="000757E9">
        <w:rPr>
          <w:rFonts w:ascii="Arial" w:hAnsi="Arial" w:cs="Arial"/>
          <w:sz w:val="20"/>
          <w:szCs w:val="20"/>
        </w:rPr>
        <w:t>Iz</w:t>
      </w:r>
      <w:r w:rsidR="000757E9" w:rsidRPr="000757E9">
        <w:rPr>
          <w:rFonts w:ascii="Arial" w:hAnsi="Arial" w:cs="Arial"/>
          <w:sz w:val="20"/>
          <w:szCs w:val="20"/>
        </w:rPr>
        <w:t>obrazbena struktura zaposlenih</w:t>
      </w:r>
      <w:r w:rsidR="005802FE">
        <w:rPr>
          <w:rFonts w:ascii="Arial" w:hAnsi="Arial" w:cs="Arial"/>
          <w:sz w:val="20"/>
          <w:szCs w:val="20"/>
        </w:rPr>
        <w:t>:</w:t>
      </w:r>
      <w:r w:rsidR="000757E9" w:rsidRPr="000757E9">
        <w:rPr>
          <w:rFonts w:ascii="Arial" w:hAnsi="Arial" w:cs="Arial"/>
          <w:sz w:val="20"/>
          <w:szCs w:val="20"/>
        </w:rPr>
        <w:t xml:space="preserve"> </w:t>
      </w:r>
    </w:p>
    <w:tbl>
      <w:tblPr>
        <w:tblStyle w:val="Tabelamrea"/>
        <w:tblW w:w="0" w:type="auto"/>
        <w:tblLook w:val="04A0" w:firstRow="1" w:lastRow="0" w:firstColumn="1" w:lastColumn="0" w:noHBand="0" w:noVBand="1"/>
      </w:tblPr>
      <w:tblGrid>
        <w:gridCol w:w="4458"/>
        <w:gridCol w:w="4462"/>
      </w:tblGrid>
      <w:tr w:rsidR="00A65BA4" w:rsidRPr="000757E9" w14:paraId="4A84CC5F" w14:textId="77777777" w:rsidTr="00BF0E46">
        <w:tc>
          <w:tcPr>
            <w:tcW w:w="4606" w:type="dxa"/>
          </w:tcPr>
          <w:p w14:paraId="19119A81" w14:textId="77777777" w:rsidR="00A65BA4" w:rsidRPr="000757E9" w:rsidRDefault="00A65BA4" w:rsidP="00BF0E46">
            <w:pPr>
              <w:rPr>
                <w:rFonts w:ascii="Arial" w:hAnsi="Arial" w:cs="Arial"/>
              </w:rPr>
            </w:pPr>
            <w:r w:rsidRPr="000757E9">
              <w:rPr>
                <w:rFonts w:ascii="Arial" w:hAnsi="Arial" w:cs="Arial"/>
              </w:rPr>
              <w:t>stopnja strokovne izobrazbe</w:t>
            </w:r>
          </w:p>
        </w:tc>
        <w:tc>
          <w:tcPr>
            <w:tcW w:w="4606" w:type="dxa"/>
          </w:tcPr>
          <w:p w14:paraId="5360FADD" w14:textId="77777777" w:rsidR="00A65BA4" w:rsidRPr="000757E9" w:rsidRDefault="00A65BA4" w:rsidP="00BF0E46">
            <w:pPr>
              <w:rPr>
                <w:rFonts w:ascii="Arial" w:hAnsi="Arial" w:cs="Arial"/>
              </w:rPr>
            </w:pPr>
            <w:r w:rsidRPr="000757E9">
              <w:rPr>
                <w:rFonts w:ascii="Arial" w:hAnsi="Arial" w:cs="Arial"/>
              </w:rPr>
              <w:t>Število zaposlenih</w:t>
            </w:r>
          </w:p>
        </w:tc>
      </w:tr>
      <w:tr w:rsidR="00A65BA4" w:rsidRPr="000757E9" w14:paraId="03FF9450" w14:textId="77777777" w:rsidTr="00BF0E46">
        <w:tc>
          <w:tcPr>
            <w:tcW w:w="4606" w:type="dxa"/>
          </w:tcPr>
          <w:p w14:paraId="63A13B6A" w14:textId="77777777" w:rsidR="00A65BA4" w:rsidRPr="000757E9" w:rsidRDefault="00A65BA4" w:rsidP="00BF0E46">
            <w:pPr>
              <w:rPr>
                <w:rFonts w:ascii="Arial" w:hAnsi="Arial" w:cs="Arial"/>
              </w:rPr>
            </w:pPr>
            <w:r w:rsidRPr="000757E9">
              <w:rPr>
                <w:rFonts w:ascii="Arial" w:hAnsi="Arial" w:cs="Arial"/>
              </w:rPr>
              <w:t xml:space="preserve">V. </w:t>
            </w:r>
          </w:p>
        </w:tc>
        <w:tc>
          <w:tcPr>
            <w:tcW w:w="4606" w:type="dxa"/>
          </w:tcPr>
          <w:p w14:paraId="3B7148B8" w14:textId="77777777" w:rsidR="00A65BA4" w:rsidRPr="000757E9" w:rsidRDefault="00A65BA4" w:rsidP="00BF0E46">
            <w:pPr>
              <w:rPr>
                <w:rFonts w:ascii="Arial" w:hAnsi="Arial" w:cs="Arial"/>
              </w:rPr>
            </w:pPr>
          </w:p>
        </w:tc>
      </w:tr>
      <w:tr w:rsidR="00A65BA4" w:rsidRPr="000757E9" w14:paraId="46134A01" w14:textId="77777777" w:rsidTr="00BF0E46">
        <w:tc>
          <w:tcPr>
            <w:tcW w:w="4606" w:type="dxa"/>
          </w:tcPr>
          <w:p w14:paraId="7EE96FE4" w14:textId="77777777" w:rsidR="00A65BA4" w:rsidRPr="000757E9" w:rsidRDefault="00A65BA4" w:rsidP="00BF0E46">
            <w:pPr>
              <w:rPr>
                <w:rFonts w:ascii="Arial" w:hAnsi="Arial" w:cs="Arial"/>
              </w:rPr>
            </w:pPr>
            <w:r w:rsidRPr="000757E9">
              <w:rPr>
                <w:rFonts w:ascii="Arial" w:hAnsi="Arial" w:cs="Arial"/>
              </w:rPr>
              <w:t>VI.</w:t>
            </w:r>
          </w:p>
        </w:tc>
        <w:tc>
          <w:tcPr>
            <w:tcW w:w="4606" w:type="dxa"/>
          </w:tcPr>
          <w:p w14:paraId="5C766BD2" w14:textId="77777777" w:rsidR="00A65BA4" w:rsidRPr="000757E9" w:rsidRDefault="00A65BA4" w:rsidP="00BF0E46">
            <w:pPr>
              <w:rPr>
                <w:rFonts w:ascii="Arial" w:hAnsi="Arial" w:cs="Arial"/>
              </w:rPr>
            </w:pPr>
            <w:r w:rsidRPr="000757E9">
              <w:rPr>
                <w:rFonts w:ascii="Arial" w:hAnsi="Arial" w:cs="Arial"/>
              </w:rPr>
              <w:t xml:space="preserve">2 </w:t>
            </w:r>
          </w:p>
        </w:tc>
      </w:tr>
      <w:tr w:rsidR="00A65BA4" w:rsidRPr="000757E9" w14:paraId="0419FCA4" w14:textId="77777777" w:rsidTr="00BF0E46">
        <w:tc>
          <w:tcPr>
            <w:tcW w:w="4606" w:type="dxa"/>
          </w:tcPr>
          <w:p w14:paraId="6D0AE5B9" w14:textId="77777777" w:rsidR="00A65BA4" w:rsidRPr="000757E9" w:rsidRDefault="00A65BA4" w:rsidP="00BF0E46">
            <w:pPr>
              <w:rPr>
                <w:rFonts w:ascii="Arial" w:hAnsi="Arial" w:cs="Arial"/>
              </w:rPr>
            </w:pPr>
            <w:r w:rsidRPr="000757E9">
              <w:rPr>
                <w:rFonts w:ascii="Arial" w:hAnsi="Arial" w:cs="Arial"/>
              </w:rPr>
              <w:t>VII.</w:t>
            </w:r>
          </w:p>
        </w:tc>
        <w:tc>
          <w:tcPr>
            <w:tcW w:w="4606" w:type="dxa"/>
          </w:tcPr>
          <w:p w14:paraId="561BD07C" w14:textId="77777777" w:rsidR="00A65BA4" w:rsidRPr="000757E9" w:rsidRDefault="00A65BA4" w:rsidP="00BF0E46">
            <w:pPr>
              <w:rPr>
                <w:rFonts w:ascii="Arial" w:hAnsi="Arial" w:cs="Arial"/>
              </w:rPr>
            </w:pPr>
            <w:r w:rsidRPr="000757E9">
              <w:rPr>
                <w:rFonts w:ascii="Arial" w:hAnsi="Arial" w:cs="Arial"/>
              </w:rPr>
              <w:t>12</w:t>
            </w:r>
          </w:p>
        </w:tc>
      </w:tr>
      <w:tr w:rsidR="00A65BA4" w:rsidRPr="000757E9" w14:paraId="0FF82807" w14:textId="77777777" w:rsidTr="00BF0E46">
        <w:tc>
          <w:tcPr>
            <w:tcW w:w="4606" w:type="dxa"/>
          </w:tcPr>
          <w:p w14:paraId="73FDE003" w14:textId="77777777" w:rsidR="00A65BA4" w:rsidRPr="000757E9" w:rsidRDefault="00A65BA4" w:rsidP="00BF0E46">
            <w:pPr>
              <w:rPr>
                <w:rFonts w:ascii="Arial" w:hAnsi="Arial" w:cs="Arial"/>
              </w:rPr>
            </w:pPr>
            <w:r w:rsidRPr="000757E9">
              <w:rPr>
                <w:rFonts w:ascii="Arial" w:hAnsi="Arial" w:cs="Arial"/>
              </w:rPr>
              <w:t>VIII.</w:t>
            </w:r>
          </w:p>
        </w:tc>
        <w:tc>
          <w:tcPr>
            <w:tcW w:w="4606" w:type="dxa"/>
          </w:tcPr>
          <w:p w14:paraId="6D87DB62" w14:textId="77777777" w:rsidR="00A65BA4" w:rsidRPr="000757E9" w:rsidRDefault="00A65BA4" w:rsidP="00BF0E46">
            <w:pPr>
              <w:rPr>
                <w:rFonts w:ascii="Arial" w:hAnsi="Arial" w:cs="Arial"/>
              </w:rPr>
            </w:pPr>
            <w:r w:rsidRPr="000757E9">
              <w:rPr>
                <w:rFonts w:ascii="Arial" w:hAnsi="Arial" w:cs="Arial"/>
              </w:rPr>
              <w:t>2</w:t>
            </w:r>
          </w:p>
        </w:tc>
      </w:tr>
    </w:tbl>
    <w:p w14:paraId="3E245DE6" w14:textId="77777777" w:rsidR="00A65BA4" w:rsidRPr="000757E9" w:rsidRDefault="00A65BA4" w:rsidP="000757E9">
      <w:pPr>
        <w:pStyle w:val="m-7794666405027801183msolistparagraph"/>
        <w:spacing w:line="276" w:lineRule="auto"/>
        <w:jc w:val="both"/>
        <w:rPr>
          <w:rFonts w:ascii="Arial" w:hAnsi="Arial" w:cs="Arial"/>
          <w:b/>
          <w:sz w:val="20"/>
          <w:szCs w:val="20"/>
        </w:rPr>
      </w:pPr>
      <w:r w:rsidRPr="000757E9">
        <w:rPr>
          <w:rFonts w:ascii="Arial" w:hAnsi="Arial" w:cs="Arial"/>
          <w:sz w:val="20"/>
          <w:szCs w:val="20"/>
        </w:rPr>
        <w:t>Zaposleni so se v letu 2019 udeležili naslednjih izobraževanj/seminarjev in usposabljanj:</w:t>
      </w:r>
    </w:p>
    <w:p w14:paraId="143313BA" w14:textId="77777777" w:rsidR="00A65BA4" w:rsidRPr="00162C02" w:rsidRDefault="00A65BA4" w:rsidP="00162C02">
      <w:pPr>
        <w:pStyle w:val="Brezrazmikov"/>
        <w:spacing w:line="276" w:lineRule="auto"/>
        <w:jc w:val="both"/>
        <w:rPr>
          <w:rFonts w:ascii="Arial" w:hAnsi="Arial" w:cs="Arial"/>
        </w:rPr>
      </w:pPr>
      <w:r w:rsidRPr="00162C02">
        <w:rPr>
          <w:rFonts w:ascii="Arial" w:hAnsi="Arial" w:cs="Arial"/>
        </w:rPr>
        <w:t xml:space="preserve">- </w:t>
      </w:r>
      <w:r w:rsidR="000757E9" w:rsidRPr="00162C02">
        <w:rPr>
          <w:rFonts w:ascii="Arial" w:hAnsi="Arial" w:cs="Arial"/>
        </w:rPr>
        <w:t>ZUP</w:t>
      </w:r>
    </w:p>
    <w:p w14:paraId="068891E1" w14:textId="77777777" w:rsidR="00A65BA4" w:rsidRPr="00162C02" w:rsidRDefault="00A65BA4" w:rsidP="00162C02">
      <w:pPr>
        <w:pStyle w:val="Brezrazmikov"/>
        <w:spacing w:line="276" w:lineRule="auto"/>
        <w:jc w:val="both"/>
        <w:rPr>
          <w:rFonts w:ascii="Arial" w:hAnsi="Arial" w:cs="Arial"/>
        </w:rPr>
      </w:pPr>
      <w:r w:rsidRPr="00162C02">
        <w:rPr>
          <w:rFonts w:ascii="Arial" w:hAnsi="Arial" w:cs="Arial"/>
        </w:rPr>
        <w:t xml:space="preserve">- </w:t>
      </w:r>
      <w:r w:rsidR="000757E9" w:rsidRPr="00162C02">
        <w:rPr>
          <w:rFonts w:ascii="Arial" w:hAnsi="Arial" w:cs="Arial"/>
        </w:rPr>
        <w:t>supervizija</w:t>
      </w:r>
    </w:p>
    <w:p w14:paraId="405106E8" w14:textId="77777777" w:rsidR="00A65BA4" w:rsidRPr="00162C02" w:rsidRDefault="000757E9" w:rsidP="00162C02">
      <w:pPr>
        <w:pStyle w:val="Brezrazmikov"/>
        <w:spacing w:line="276" w:lineRule="auto"/>
        <w:jc w:val="both"/>
        <w:rPr>
          <w:rFonts w:ascii="Arial" w:hAnsi="Arial" w:cs="Arial"/>
        </w:rPr>
      </w:pPr>
      <w:r w:rsidRPr="00162C02">
        <w:rPr>
          <w:rFonts w:ascii="Arial" w:hAnsi="Arial" w:cs="Arial"/>
        </w:rPr>
        <w:t xml:space="preserve">- IS Krpan </w:t>
      </w:r>
    </w:p>
    <w:p w14:paraId="7F82C586" w14:textId="77777777" w:rsidR="00A65BA4" w:rsidRPr="00162C02" w:rsidRDefault="00A65BA4" w:rsidP="00162C02">
      <w:pPr>
        <w:pStyle w:val="Brezrazmikov"/>
        <w:spacing w:line="276" w:lineRule="auto"/>
        <w:jc w:val="both"/>
        <w:rPr>
          <w:rFonts w:ascii="Arial" w:hAnsi="Arial" w:cs="Arial"/>
        </w:rPr>
      </w:pPr>
      <w:r w:rsidRPr="00162C02">
        <w:rPr>
          <w:rFonts w:ascii="Arial" w:hAnsi="Arial" w:cs="Arial"/>
        </w:rPr>
        <w:t xml:space="preserve">- </w:t>
      </w:r>
      <w:r w:rsidR="000757E9" w:rsidRPr="00162C02">
        <w:rPr>
          <w:rFonts w:ascii="Arial" w:hAnsi="Arial" w:cs="Arial"/>
        </w:rPr>
        <w:t xml:space="preserve">Uredba UP </w:t>
      </w:r>
    </w:p>
    <w:p w14:paraId="56E09E50" w14:textId="77777777" w:rsidR="00A65BA4" w:rsidRPr="00162C02" w:rsidRDefault="000757E9" w:rsidP="00162C02">
      <w:pPr>
        <w:pStyle w:val="Brezrazmikov"/>
        <w:spacing w:line="276" w:lineRule="auto"/>
        <w:jc w:val="both"/>
        <w:rPr>
          <w:rFonts w:ascii="Arial" w:hAnsi="Arial" w:cs="Arial"/>
        </w:rPr>
      </w:pPr>
      <w:r w:rsidRPr="00162C02">
        <w:rPr>
          <w:rFonts w:ascii="Arial" w:hAnsi="Arial" w:cs="Arial"/>
        </w:rPr>
        <w:t xml:space="preserve"> - Varstvo osebnih podatkov</w:t>
      </w:r>
    </w:p>
    <w:p w14:paraId="02264DFD" w14:textId="77777777" w:rsidR="00A65BA4" w:rsidRPr="00162C02" w:rsidRDefault="00A65BA4" w:rsidP="00162C02">
      <w:pPr>
        <w:pStyle w:val="Brezrazmikov"/>
        <w:spacing w:line="276" w:lineRule="auto"/>
        <w:jc w:val="both"/>
        <w:rPr>
          <w:rFonts w:ascii="Arial" w:hAnsi="Arial" w:cs="Arial"/>
        </w:rPr>
      </w:pPr>
      <w:r w:rsidRPr="00162C02">
        <w:rPr>
          <w:rFonts w:ascii="Arial" w:hAnsi="Arial" w:cs="Arial"/>
        </w:rPr>
        <w:t>Glede na število zaposlenih na enoti/v službi in število udeležb v različnih oblikah izobraževanjih se je v povprečju vsak zaposleni udeležil 2,4 izobraževanja.</w:t>
      </w:r>
    </w:p>
    <w:p w14:paraId="128A9E1B" w14:textId="77777777" w:rsidR="000757E9" w:rsidRPr="000757E9" w:rsidRDefault="000757E9" w:rsidP="000757E9">
      <w:pPr>
        <w:pStyle w:val="m-7794666405027801183msolistparagraph"/>
        <w:spacing w:line="276" w:lineRule="auto"/>
        <w:jc w:val="both"/>
        <w:rPr>
          <w:rFonts w:ascii="Arial" w:hAnsi="Arial" w:cs="Arial"/>
          <w:sz w:val="20"/>
          <w:szCs w:val="20"/>
          <w:u w:val="single"/>
        </w:rPr>
      </w:pPr>
      <w:r w:rsidRPr="000757E9">
        <w:rPr>
          <w:rFonts w:ascii="Arial" w:hAnsi="Arial" w:cs="Arial"/>
          <w:sz w:val="20"/>
          <w:szCs w:val="20"/>
          <w:u w:val="single"/>
        </w:rPr>
        <w:t>Poročilo o delu:</w:t>
      </w:r>
    </w:p>
    <w:p w14:paraId="6AE03851" w14:textId="77777777" w:rsidR="00DE7B65" w:rsidRPr="00DE7B65" w:rsidRDefault="000757E9" w:rsidP="00DE7B65">
      <w:pPr>
        <w:pStyle w:val="m-7794666405027801183msolistparagraph"/>
        <w:jc w:val="both"/>
        <w:rPr>
          <w:rFonts w:ascii="Arial" w:hAnsi="Arial" w:cs="Arial"/>
          <w:b/>
          <w:sz w:val="20"/>
          <w:szCs w:val="20"/>
        </w:rPr>
      </w:pPr>
      <w:r w:rsidRPr="000757E9">
        <w:rPr>
          <w:rFonts w:ascii="Arial" w:hAnsi="Arial" w:cs="Arial"/>
          <w:b/>
          <w:sz w:val="20"/>
          <w:szCs w:val="20"/>
        </w:rPr>
        <w:t xml:space="preserve">8.1.1 </w:t>
      </w:r>
      <w:r w:rsidR="00A65BA4" w:rsidRPr="000757E9">
        <w:rPr>
          <w:rFonts w:ascii="Arial" w:hAnsi="Arial" w:cs="Arial"/>
          <w:b/>
          <w:sz w:val="20"/>
          <w:szCs w:val="20"/>
        </w:rPr>
        <w:t xml:space="preserve">Javna pooblastila </w:t>
      </w:r>
      <w:r w:rsidRPr="000757E9">
        <w:rPr>
          <w:rFonts w:ascii="Arial" w:hAnsi="Arial" w:cs="Arial"/>
          <w:b/>
          <w:sz w:val="20"/>
          <w:szCs w:val="20"/>
        </w:rPr>
        <w:t>in naloge po zakonu</w:t>
      </w:r>
    </w:p>
    <w:p w14:paraId="36DD6959" w14:textId="77777777" w:rsidR="000757E9" w:rsidRPr="00DE7B65" w:rsidRDefault="000757E9" w:rsidP="00DE7B65">
      <w:pPr>
        <w:pStyle w:val="Odstavekseznama"/>
        <w:numPr>
          <w:ilvl w:val="0"/>
          <w:numId w:val="44"/>
        </w:numPr>
        <w:spacing w:after="160" w:line="276" w:lineRule="auto"/>
        <w:jc w:val="both"/>
        <w:rPr>
          <w:rFonts w:ascii="Arial" w:hAnsi="Arial" w:cs="Arial"/>
        </w:rPr>
      </w:pPr>
      <w:r w:rsidRPr="00DE7B65">
        <w:rPr>
          <w:rFonts w:ascii="Arial" w:hAnsi="Arial" w:cs="Arial"/>
        </w:rPr>
        <w:t>Skrbništvo</w:t>
      </w:r>
    </w:p>
    <w:p w14:paraId="671F40CA" w14:textId="77777777" w:rsidR="00A65BA4" w:rsidRPr="000757E9" w:rsidRDefault="000757E9" w:rsidP="000757E9">
      <w:pPr>
        <w:spacing w:after="160" w:line="276" w:lineRule="auto"/>
        <w:jc w:val="both"/>
        <w:rPr>
          <w:rFonts w:ascii="Arial" w:hAnsi="Arial" w:cs="Arial"/>
        </w:rPr>
      </w:pPr>
      <w:r w:rsidRPr="000757E9">
        <w:rPr>
          <w:rFonts w:ascii="Arial" w:hAnsi="Arial" w:cs="Arial"/>
        </w:rPr>
        <w:t>Skrbništvo odraslih</w:t>
      </w:r>
    </w:p>
    <w:p w14:paraId="35056DD5" w14:textId="77777777" w:rsidR="00A65BA4" w:rsidRPr="000757E9" w:rsidRDefault="00A65BA4" w:rsidP="000757E9">
      <w:pPr>
        <w:spacing w:after="160" w:line="276" w:lineRule="auto"/>
        <w:jc w:val="both"/>
        <w:rPr>
          <w:rFonts w:ascii="Arial" w:eastAsia="Calibri" w:hAnsi="Arial" w:cs="Arial"/>
        </w:rPr>
      </w:pPr>
      <w:r w:rsidRPr="000757E9">
        <w:rPr>
          <w:rFonts w:ascii="Arial" w:eastAsia="Calibri" w:hAnsi="Arial" w:cs="Arial"/>
        </w:rPr>
        <w:t>V</w:t>
      </w:r>
      <w:r w:rsidRPr="000757E9">
        <w:rPr>
          <w:rFonts w:ascii="Arial" w:hAnsi="Arial" w:cs="Arial"/>
        </w:rPr>
        <w:t xml:space="preserve"> letu 2019 je bilo</w:t>
      </w:r>
      <w:r w:rsidRPr="000757E9">
        <w:rPr>
          <w:rFonts w:ascii="Arial" w:eastAsia="Calibri" w:hAnsi="Arial" w:cs="Arial"/>
        </w:rPr>
        <w:t xml:space="preserve"> pod skrbništvom vodenih 64 odraslih oseb. V teh zadevah so bila obravnavana tudi skrbniška poročila.</w:t>
      </w:r>
    </w:p>
    <w:p w14:paraId="2C536629" w14:textId="77777777" w:rsidR="00A65BA4" w:rsidRPr="000757E9" w:rsidRDefault="00A65BA4" w:rsidP="000757E9">
      <w:pPr>
        <w:spacing w:after="160" w:line="276" w:lineRule="auto"/>
        <w:jc w:val="both"/>
        <w:rPr>
          <w:rFonts w:ascii="Arial" w:eastAsia="Calibri" w:hAnsi="Arial" w:cs="Arial"/>
        </w:rPr>
      </w:pPr>
      <w:r w:rsidRPr="000757E9">
        <w:rPr>
          <w:rFonts w:ascii="Arial" w:eastAsia="Calibri" w:hAnsi="Arial" w:cs="Arial"/>
        </w:rPr>
        <w:t xml:space="preserve">Enota Grosuplje neposredno izvaja skrbništvo 16 varovancem.  V letu 2019 jih je umrlo pet in je tudi prenehalo skrbništvo nad njimi. </w:t>
      </w:r>
    </w:p>
    <w:p w14:paraId="16830E4F" w14:textId="77777777" w:rsidR="00A65BA4" w:rsidRPr="000757E9" w:rsidRDefault="00A65BA4" w:rsidP="000757E9">
      <w:pPr>
        <w:spacing w:after="160" w:line="276" w:lineRule="auto"/>
        <w:jc w:val="both"/>
        <w:rPr>
          <w:rFonts w:ascii="Arial" w:eastAsia="Calibri" w:hAnsi="Arial" w:cs="Arial"/>
        </w:rPr>
      </w:pPr>
      <w:r w:rsidRPr="000757E9">
        <w:rPr>
          <w:rFonts w:ascii="Arial" w:eastAsia="Calibri" w:hAnsi="Arial" w:cs="Arial"/>
        </w:rPr>
        <w:t xml:space="preserve">Aktivnih je bilo 8 skrbništev za posebni primer. Od Okrajnega sodišča v Grosupljem smo dobili 11 predlogov za postavitev oseb pod skrbništvo in izdelali 7 mnenj za sodišče.  Opravili smo 3 popise premoženja ob odvzemu poslovne sposobnosti, en ugovor zoper delo skrbnika, en postopek spremembe osebnega imena varovanca, en postopek vrnitve poslovne sposobnosti. Izdanih je bilo 16 odločb odobritve pravnih poslov varovancev. Imenovanih je bilo 12 skrbnikov za posebni primer in izdanih 8 odločb o imenovanju stalnih skrbnikov, od tega v 3 zadevah menjava stalnega skrbnika. V eni zadevi je naloge začasnega skrbnika opravila Enota Grosuplje in izdelal tudi končno poročilo. V vseh zadevaj je potrebno stalno sodelovanje s socialnimi zavodi in varovance obiskati vsaj enkrat letno v zavodu ali domačem okolju. </w:t>
      </w:r>
    </w:p>
    <w:p w14:paraId="3CC8B741" w14:textId="77777777" w:rsidR="00A65BA4" w:rsidRPr="000757E9" w:rsidRDefault="00A65BA4" w:rsidP="000757E9">
      <w:pPr>
        <w:spacing w:line="276" w:lineRule="auto"/>
        <w:jc w:val="both"/>
        <w:rPr>
          <w:rFonts w:ascii="Arial" w:hAnsi="Arial" w:cs="Arial"/>
        </w:rPr>
      </w:pPr>
      <w:r w:rsidRPr="000757E9">
        <w:rPr>
          <w:rFonts w:ascii="Arial" w:eastAsia="Calibri" w:hAnsi="Arial" w:cs="Arial"/>
        </w:rPr>
        <w:t xml:space="preserve">Imeli smo 15 kriznih intervencij </w:t>
      </w:r>
      <w:r w:rsidRPr="000757E9">
        <w:rPr>
          <w:rFonts w:ascii="Arial" w:hAnsi="Arial" w:cs="Arial"/>
        </w:rPr>
        <w:t xml:space="preserve">pri katerih je šlo za iskanje rešitev za namestitve in čim samostojnejše življenje osebe s težavami v duševnem zdravju. V okviru te vključitve je bilo organiziranih in izvedenih več medinstitucionalnih usklajevanj z UPK Ljubljana, dogovarjanje z osebnim zdravnikom, iskanje možnosti vključitve v razne stanovanjske skupine ter posebne socialno varstvene zavode ter razgovori z družino. </w:t>
      </w:r>
    </w:p>
    <w:p w14:paraId="7B2B082F" w14:textId="77777777" w:rsidR="000757E9" w:rsidRDefault="000757E9" w:rsidP="000757E9">
      <w:pPr>
        <w:spacing w:after="160" w:line="276" w:lineRule="auto"/>
        <w:jc w:val="both"/>
        <w:rPr>
          <w:rFonts w:ascii="Arial" w:eastAsia="Calibri" w:hAnsi="Arial" w:cs="Arial"/>
          <w:sz w:val="22"/>
          <w:szCs w:val="22"/>
        </w:rPr>
      </w:pPr>
    </w:p>
    <w:p w14:paraId="3CE5EF88" w14:textId="77777777" w:rsidR="000757E9" w:rsidRPr="000757E9" w:rsidRDefault="000757E9" w:rsidP="000757E9">
      <w:pPr>
        <w:spacing w:after="160" w:line="276" w:lineRule="auto"/>
        <w:jc w:val="both"/>
        <w:rPr>
          <w:rFonts w:ascii="Arial" w:eastAsia="Calibri" w:hAnsi="Arial" w:cs="Arial"/>
        </w:rPr>
      </w:pPr>
      <w:r w:rsidRPr="000757E9">
        <w:rPr>
          <w:rFonts w:ascii="Arial" w:eastAsia="Calibri" w:hAnsi="Arial" w:cs="Arial"/>
        </w:rPr>
        <w:t>Skrbništvo nad mladoletnimi otroki</w:t>
      </w:r>
    </w:p>
    <w:p w14:paraId="5C230301" w14:textId="77777777" w:rsidR="00A65BA4" w:rsidRPr="000757E9" w:rsidRDefault="00A65BA4" w:rsidP="000757E9">
      <w:pPr>
        <w:spacing w:line="276" w:lineRule="auto"/>
        <w:jc w:val="both"/>
        <w:rPr>
          <w:rFonts w:ascii="Arial" w:hAnsi="Arial" w:cs="Arial"/>
          <w:u w:val="single"/>
        </w:rPr>
      </w:pPr>
    </w:p>
    <w:p w14:paraId="46372BF5" w14:textId="77777777" w:rsidR="00A65BA4" w:rsidRPr="000757E9" w:rsidRDefault="00A65BA4" w:rsidP="000757E9">
      <w:pPr>
        <w:spacing w:line="276" w:lineRule="auto"/>
        <w:jc w:val="both"/>
        <w:rPr>
          <w:rFonts w:ascii="Arial" w:hAnsi="Arial" w:cs="Arial"/>
        </w:rPr>
      </w:pPr>
      <w:r w:rsidRPr="000757E9">
        <w:rPr>
          <w:rFonts w:ascii="Arial" w:hAnsi="Arial" w:cs="Arial"/>
        </w:rPr>
        <w:t xml:space="preserve">V letu 2019 smo izvajali skrbništvo trem otrokom. </w:t>
      </w:r>
    </w:p>
    <w:p w14:paraId="4D9E33BD" w14:textId="77777777" w:rsidR="000757E9" w:rsidRPr="000757E9" w:rsidRDefault="000757E9" w:rsidP="000757E9">
      <w:pPr>
        <w:spacing w:line="276" w:lineRule="auto"/>
        <w:jc w:val="both"/>
        <w:rPr>
          <w:rFonts w:ascii="Arial" w:hAnsi="Arial" w:cs="Arial"/>
        </w:rPr>
      </w:pPr>
    </w:p>
    <w:p w14:paraId="4933BC6A" w14:textId="77777777" w:rsidR="000757E9" w:rsidRPr="000757E9" w:rsidRDefault="000757E9" w:rsidP="000757E9">
      <w:pPr>
        <w:spacing w:line="276" w:lineRule="auto"/>
        <w:jc w:val="both"/>
        <w:rPr>
          <w:rFonts w:ascii="Arial" w:hAnsi="Arial" w:cs="Arial"/>
        </w:rPr>
      </w:pPr>
      <w:r w:rsidRPr="000757E9">
        <w:rPr>
          <w:rFonts w:ascii="Arial" w:hAnsi="Arial" w:cs="Arial"/>
        </w:rPr>
        <w:t>Skrbništva za poseben primer nad mladoletnimi otroki</w:t>
      </w:r>
    </w:p>
    <w:p w14:paraId="60D017C8" w14:textId="77777777" w:rsidR="00A65BA4" w:rsidRPr="000757E9" w:rsidRDefault="00A65BA4" w:rsidP="000757E9">
      <w:pPr>
        <w:spacing w:line="276" w:lineRule="auto"/>
        <w:jc w:val="both"/>
        <w:rPr>
          <w:rFonts w:ascii="Arial" w:hAnsi="Arial" w:cs="Arial"/>
        </w:rPr>
      </w:pPr>
    </w:p>
    <w:p w14:paraId="2A2D355D" w14:textId="77777777" w:rsidR="000757E9" w:rsidRDefault="00A65BA4" w:rsidP="000757E9">
      <w:pPr>
        <w:spacing w:line="276" w:lineRule="auto"/>
        <w:jc w:val="both"/>
        <w:rPr>
          <w:rFonts w:ascii="Arial" w:hAnsi="Arial" w:cs="Arial"/>
          <w:lang w:val="pl-PL"/>
        </w:rPr>
      </w:pPr>
      <w:r w:rsidRPr="000757E9">
        <w:rPr>
          <w:rFonts w:ascii="Arial" w:hAnsi="Arial" w:cs="Arial"/>
          <w:lang w:val="pl-PL"/>
        </w:rPr>
        <w:t>V letu 2019</w:t>
      </w:r>
      <w:r w:rsidRPr="000757E9">
        <w:rPr>
          <w:rFonts w:ascii="Arial" w:hAnsi="Arial" w:cs="Arial"/>
        </w:rPr>
        <w:t xml:space="preserve"> </w:t>
      </w:r>
      <w:r w:rsidRPr="000757E9">
        <w:rPr>
          <w:rFonts w:ascii="Arial" w:hAnsi="Arial" w:cs="Arial"/>
          <w:lang w:val="pl-PL"/>
        </w:rPr>
        <w:t>je bilo na področju postavitve skrbnika za posebni primer za mladoletne 23 zadev. V večini primerov je šlo za kolizijske skrbnike, ki so otroke zastopali v zapuščinskem postopku ali v postopku izpodbijanja očetovstva na sodišču, saj jih starši zaradi nasprotja interesov v teh p</w:t>
      </w:r>
      <w:r w:rsidR="000757E9">
        <w:rPr>
          <w:rFonts w:ascii="Arial" w:hAnsi="Arial" w:cs="Arial"/>
          <w:lang w:val="pl-PL"/>
        </w:rPr>
        <w:t xml:space="preserve">ostopkih niso mogli zastopati. </w:t>
      </w:r>
    </w:p>
    <w:p w14:paraId="2365053B" w14:textId="77777777" w:rsidR="000757E9" w:rsidRDefault="000757E9" w:rsidP="000757E9">
      <w:pPr>
        <w:spacing w:line="276" w:lineRule="auto"/>
        <w:jc w:val="both"/>
        <w:rPr>
          <w:rFonts w:ascii="Arial" w:hAnsi="Arial" w:cs="Arial"/>
          <w:lang w:val="pl-PL"/>
        </w:rPr>
      </w:pPr>
    </w:p>
    <w:p w14:paraId="7586771B" w14:textId="77777777" w:rsidR="000757E9" w:rsidRPr="000757E9" w:rsidRDefault="000757E9" w:rsidP="000757E9">
      <w:pPr>
        <w:spacing w:line="276" w:lineRule="auto"/>
        <w:jc w:val="both"/>
        <w:rPr>
          <w:rFonts w:ascii="Arial" w:hAnsi="Arial" w:cs="Arial"/>
          <w:lang w:val="pl-PL"/>
        </w:rPr>
      </w:pPr>
      <w:r w:rsidRPr="000757E9">
        <w:rPr>
          <w:rFonts w:ascii="Arial" w:hAnsi="Arial" w:cs="Arial"/>
          <w:lang w:val="pl-PL" w:eastAsia="sl-SI"/>
        </w:rPr>
        <w:t>Odtujitev in obremenitev otrokovega premoženja</w:t>
      </w:r>
    </w:p>
    <w:p w14:paraId="42943C5F" w14:textId="77777777" w:rsidR="000757E9" w:rsidRPr="000757E9" w:rsidRDefault="000757E9" w:rsidP="000757E9">
      <w:pPr>
        <w:spacing w:line="276" w:lineRule="auto"/>
        <w:jc w:val="both"/>
        <w:rPr>
          <w:rFonts w:ascii="Arial" w:hAnsi="Arial" w:cs="Arial"/>
          <w:u w:val="single"/>
        </w:rPr>
      </w:pPr>
    </w:p>
    <w:p w14:paraId="4BDCE233" w14:textId="77777777" w:rsidR="00A65BA4" w:rsidRPr="000757E9" w:rsidRDefault="00A65BA4" w:rsidP="000757E9">
      <w:pPr>
        <w:spacing w:line="276" w:lineRule="auto"/>
        <w:jc w:val="both"/>
        <w:rPr>
          <w:rFonts w:ascii="Arial" w:hAnsi="Arial" w:cs="Arial"/>
          <w:lang w:val="pl-PL" w:eastAsia="sl-SI"/>
        </w:rPr>
      </w:pPr>
      <w:r w:rsidRPr="000757E9">
        <w:rPr>
          <w:rFonts w:ascii="Arial" w:hAnsi="Arial" w:cs="Arial"/>
          <w:lang w:val="pl-PL"/>
        </w:rPr>
        <w:t>V</w:t>
      </w:r>
      <w:r w:rsidRPr="000757E9">
        <w:rPr>
          <w:rFonts w:ascii="Arial" w:hAnsi="Arial" w:cs="Arial"/>
        </w:rPr>
        <w:t xml:space="preserve"> letu 2019 </w:t>
      </w:r>
      <w:r w:rsidRPr="000757E9">
        <w:rPr>
          <w:rFonts w:ascii="Arial" w:hAnsi="Arial" w:cs="Arial"/>
          <w:lang w:val="pl-PL"/>
        </w:rPr>
        <w:t xml:space="preserve">se je odločalo o odtujitvi oz. obremenitvi otrokovega premoženja v 3 zadevah ter o privolitvi odtujitve/obremenitve v 6 zadevah. V večini primerov je šlo za odobritev dedne izjave, dednega dogovora ali sklepa o dedovanju. </w:t>
      </w:r>
    </w:p>
    <w:p w14:paraId="73DEA89F" w14:textId="77777777" w:rsidR="000757E9" w:rsidRDefault="00A65BA4" w:rsidP="000757E9">
      <w:pPr>
        <w:spacing w:line="276" w:lineRule="auto"/>
        <w:jc w:val="both"/>
        <w:rPr>
          <w:rFonts w:ascii="Arial" w:hAnsi="Arial" w:cs="Arial"/>
        </w:rPr>
      </w:pPr>
      <w:r w:rsidRPr="000757E9">
        <w:rPr>
          <w:rFonts w:ascii="Arial" w:hAnsi="Arial" w:cs="Arial"/>
        </w:rPr>
        <w:t>Izdanih je bilo  66 odločb o oprostitvah socialno varstvenih storitev, ker je bilo potrebno  izvesti uskladitev prispevkov k domski oskrbi po uradni dolžnosti. Veliko dela je bilo vloženega tudi v oblikovanjem mnenj za tiste upravičence, ki poleg oprostitve uv</w:t>
      </w:r>
      <w:r w:rsidR="000757E9">
        <w:rPr>
          <w:rFonts w:ascii="Arial" w:hAnsi="Arial" w:cs="Arial"/>
        </w:rPr>
        <w:t xml:space="preserve">eljavljajo tudi denarno pomoč. </w:t>
      </w:r>
    </w:p>
    <w:p w14:paraId="3FF7E3C2" w14:textId="77777777" w:rsidR="000757E9" w:rsidRDefault="000757E9" w:rsidP="000757E9">
      <w:pPr>
        <w:spacing w:line="276" w:lineRule="auto"/>
        <w:jc w:val="both"/>
        <w:rPr>
          <w:rFonts w:ascii="Arial" w:hAnsi="Arial" w:cs="Arial"/>
        </w:rPr>
      </w:pPr>
    </w:p>
    <w:p w14:paraId="23E95708" w14:textId="77777777" w:rsidR="000757E9" w:rsidRPr="00B039C0" w:rsidRDefault="000757E9" w:rsidP="00B039C0">
      <w:pPr>
        <w:pStyle w:val="Odstavekseznama"/>
        <w:numPr>
          <w:ilvl w:val="0"/>
          <w:numId w:val="44"/>
        </w:numPr>
        <w:spacing w:line="276" w:lineRule="auto"/>
        <w:jc w:val="both"/>
        <w:rPr>
          <w:rFonts w:ascii="Arial" w:hAnsi="Arial" w:cs="Arial"/>
        </w:rPr>
      </w:pPr>
      <w:r w:rsidRPr="00B039C0">
        <w:rPr>
          <w:rFonts w:ascii="Arial" w:hAnsi="Arial" w:cs="Arial"/>
        </w:rPr>
        <w:t>Varstvo odraslih</w:t>
      </w:r>
    </w:p>
    <w:p w14:paraId="49BC814F" w14:textId="77777777" w:rsidR="000757E9" w:rsidRDefault="000757E9" w:rsidP="00A65BA4">
      <w:pPr>
        <w:jc w:val="both"/>
        <w:rPr>
          <w:rFonts w:ascii="Arial" w:hAnsi="Arial" w:cs="Arial"/>
          <w:sz w:val="22"/>
          <w:szCs w:val="22"/>
          <w:u w:val="single"/>
        </w:rPr>
      </w:pPr>
    </w:p>
    <w:p w14:paraId="5FB97E67"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Spremljanih je bilo 155 oseb s statusom invalid, od tega 11 novih upravičencev za katere se je urejalo nadomestilo za invalidnost in dodatek za pomoč in postrežbo. Zaradi zvišanja nadomestila za invalidnost je bilo izpeljanih 15 postopkov. V 27 primerih smo odločali o uskladitvi doplačila zaradi zvišanega nadomestila. Odločali smo o osebni asistenci v 22 primerih in komunikacijskem dodatku v 15 primerih. V letu 2019 smo vodili 11 zadev zaradi uveljavljanja pavice do družinskega pomočnika in v 6 primerih odločali o prenehanju te pravice. </w:t>
      </w:r>
    </w:p>
    <w:p w14:paraId="6A3312ED"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 </w:t>
      </w:r>
    </w:p>
    <w:p w14:paraId="446A0250"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Po potrebi poteka tudi ozaveščanje šol o pravici invalidnih oseb do šolanja do 26. leta in informiranje staršev o možnostih šolanja ter usposabljanja, v zvezi s tem pa tudi o pravicah po Zakonu o družbenem varstvu duševno in telesno prizadetih oseb. </w:t>
      </w:r>
    </w:p>
    <w:p w14:paraId="31E78656"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Organizirani so bili tudi posveti za starše, zakonite zastopnike in skrbnike ter druge svojce oseb, ki imajo status invalidne osebe. Potekali so v Knjižnici Grosuplje, v popoldanskem času. Predstavile sta jih strokovni delavki Enote Grosuplje. Posveti ne bi bili mogoči brez odličnega sodelovanja z zunanjimi strokovnimi sodelavci in posebnimi socialno varstvenimi zavodi. Zanimanje za posvete je veliko, prav tako je tudi iz leta v leto vse večje število poslušalcev. </w:t>
      </w:r>
    </w:p>
    <w:p w14:paraId="1A1971D4" w14:textId="77777777" w:rsidR="000757E9" w:rsidRPr="00D10E0B" w:rsidRDefault="000757E9" w:rsidP="00D10E0B">
      <w:pPr>
        <w:spacing w:line="276" w:lineRule="auto"/>
        <w:jc w:val="both"/>
        <w:rPr>
          <w:rFonts w:ascii="Arial" w:hAnsi="Arial" w:cs="Arial"/>
        </w:rPr>
      </w:pPr>
    </w:p>
    <w:p w14:paraId="5D308AA9" w14:textId="77777777" w:rsidR="000757E9" w:rsidRPr="00D10E0B" w:rsidRDefault="000757E9" w:rsidP="00D10E0B">
      <w:pPr>
        <w:spacing w:line="276" w:lineRule="auto"/>
        <w:jc w:val="both"/>
        <w:rPr>
          <w:rFonts w:ascii="Arial" w:hAnsi="Arial" w:cs="Arial"/>
        </w:rPr>
      </w:pPr>
      <w:r w:rsidRPr="00D10E0B">
        <w:rPr>
          <w:rFonts w:ascii="Arial" w:hAnsi="Arial" w:cs="Arial"/>
        </w:rPr>
        <w:t>Pravica gluhih oseb do uporabe slovenskega znakovnega jezika</w:t>
      </w:r>
    </w:p>
    <w:p w14:paraId="2A445B86" w14:textId="77777777" w:rsidR="00A65BA4" w:rsidRPr="00D10E0B" w:rsidRDefault="00A65BA4" w:rsidP="00D10E0B">
      <w:pPr>
        <w:spacing w:line="276" w:lineRule="auto"/>
        <w:jc w:val="both"/>
        <w:rPr>
          <w:rFonts w:ascii="Arial" w:hAnsi="Arial" w:cs="Arial"/>
        </w:rPr>
      </w:pPr>
    </w:p>
    <w:p w14:paraId="1B77ED43"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V letu 2019 je Enota Grosuplje vodila v evidenci 15 gluhih oseb. Od tega smo vsem poslali 30 vavčerjev za plačilo tolmačenja za zasebne potrebe. Z enim vavčerjem se plača ena ura tolmačenja.Za eno osebo smo uredili izdajo nove izkaznice.  </w:t>
      </w:r>
    </w:p>
    <w:p w14:paraId="62D5E50D" w14:textId="77777777" w:rsidR="00A65BA4" w:rsidRPr="00D10E0B" w:rsidRDefault="00A65BA4" w:rsidP="00D10E0B">
      <w:pPr>
        <w:spacing w:line="276" w:lineRule="auto"/>
        <w:jc w:val="both"/>
        <w:rPr>
          <w:rFonts w:ascii="Arial" w:hAnsi="Arial" w:cs="Arial"/>
        </w:rPr>
      </w:pPr>
    </w:p>
    <w:p w14:paraId="42C10907" w14:textId="77777777" w:rsidR="000757E9" w:rsidRPr="00D10E0B" w:rsidRDefault="000757E9" w:rsidP="00D10E0B">
      <w:pPr>
        <w:spacing w:line="276" w:lineRule="auto"/>
        <w:jc w:val="both"/>
        <w:rPr>
          <w:rFonts w:ascii="Arial" w:hAnsi="Arial" w:cs="Arial"/>
        </w:rPr>
      </w:pPr>
      <w:r w:rsidRPr="00D10E0B">
        <w:rPr>
          <w:rFonts w:ascii="Arial" w:hAnsi="Arial" w:cs="Arial"/>
        </w:rPr>
        <w:t>Preprečevanje nasilja v družini</w:t>
      </w:r>
    </w:p>
    <w:p w14:paraId="02841B34" w14:textId="77777777" w:rsidR="00A65BA4" w:rsidRPr="00D10E0B" w:rsidRDefault="00A65BA4" w:rsidP="00D10E0B">
      <w:pPr>
        <w:spacing w:line="276" w:lineRule="auto"/>
        <w:jc w:val="both"/>
        <w:rPr>
          <w:rFonts w:ascii="Arial" w:hAnsi="Arial" w:cs="Arial"/>
        </w:rPr>
      </w:pPr>
    </w:p>
    <w:p w14:paraId="21143C36"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V letu 2019 je bilo obravnavanih 63 novih posameznikov ali družin zaradi nasilja v družini. </w:t>
      </w:r>
    </w:p>
    <w:p w14:paraId="20569E71" w14:textId="77777777" w:rsidR="00D10E0B" w:rsidRDefault="00D10E0B" w:rsidP="00D10E0B">
      <w:pPr>
        <w:spacing w:line="276" w:lineRule="auto"/>
        <w:jc w:val="both"/>
        <w:rPr>
          <w:rFonts w:ascii="Arial" w:hAnsi="Arial" w:cs="Arial"/>
        </w:rPr>
      </w:pPr>
    </w:p>
    <w:p w14:paraId="36090FB8" w14:textId="77777777" w:rsidR="00D10E0B" w:rsidRPr="00D10E0B" w:rsidRDefault="00D10E0B" w:rsidP="00D10E0B">
      <w:pPr>
        <w:spacing w:line="276" w:lineRule="auto"/>
        <w:jc w:val="both"/>
        <w:rPr>
          <w:rFonts w:ascii="Arial" w:hAnsi="Arial" w:cs="Arial"/>
        </w:rPr>
      </w:pPr>
    </w:p>
    <w:p w14:paraId="14ACE84D" w14:textId="77777777" w:rsidR="0047459D" w:rsidRPr="00D10E0B" w:rsidRDefault="000757E9" w:rsidP="00D10E0B">
      <w:pPr>
        <w:spacing w:line="276" w:lineRule="auto"/>
        <w:jc w:val="both"/>
        <w:rPr>
          <w:rFonts w:ascii="Arial" w:hAnsi="Arial" w:cs="Arial"/>
        </w:rPr>
      </w:pPr>
      <w:r w:rsidRPr="00D10E0B">
        <w:rPr>
          <w:rFonts w:ascii="Arial" w:hAnsi="Arial" w:cs="Arial"/>
        </w:rPr>
        <w:t>Postepenalna obravnava</w:t>
      </w:r>
    </w:p>
    <w:p w14:paraId="48589F60" w14:textId="77777777" w:rsidR="00A65BA4" w:rsidRPr="00D10E0B" w:rsidRDefault="00A65BA4" w:rsidP="00D10E0B">
      <w:pPr>
        <w:spacing w:line="276" w:lineRule="auto"/>
        <w:jc w:val="both"/>
        <w:rPr>
          <w:rFonts w:ascii="Arial" w:hAnsi="Arial" w:cs="Arial"/>
        </w:rPr>
      </w:pPr>
    </w:p>
    <w:p w14:paraId="0AE6F1B5"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V letu 2019 je 18 ljudi s področja UE Grosuplje nastopilo zaporno kazen. Izdelali smo tri mnenja glede odložitve zaporne kazni in 15 poročil ZPKZ in sodišču. </w:t>
      </w:r>
    </w:p>
    <w:p w14:paraId="58D35956" w14:textId="77777777" w:rsidR="00A65BA4" w:rsidRDefault="00A65BA4" w:rsidP="00A65BA4">
      <w:pPr>
        <w:jc w:val="both"/>
        <w:rPr>
          <w:rFonts w:ascii="Arial" w:hAnsi="Arial" w:cs="Arial"/>
          <w:sz w:val="22"/>
          <w:szCs w:val="22"/>
        </w:rPr>
      </w:pPr>
    </w:p>
    <w:p w14:paraId="3F171501" w14:textId="77777777" w:rsidR="00D10E0B" w:rsidRPr="00884439" w:rsidRDefault="00D10E0B" w:rsidP="00884439">
      <w:pPr>
        <w:pStyle w:val="Odstavekseznama"/>
        <w:numPr>
          <w:ilvl w:val="0"/>
          <w:numId w:val="44"/>
        </w:numPr>
        <w:spacing w:line="276" w:lineRule="auto"/>
        <w:jc w:val="both"/>
        <w:rPr>
          <w:rFonts w:ascii="Arial" w:hAnsi="Arial" w:cs="Arial"/>
        </w:rPr>
      </w:pPr>
      <w:r w:rsidRPr="00884439">
        <w:rPr>
          <w:rFonts w:ascii="Arial" w:hAnsi="Arial" w:cs="Arial"/>
        </w:rPr>
        <w:t>Starševsko varstvo</w:t>
      </w:r>
    </w:p>
    <w:p w14:paraId="738D9C41" w14:textId="77777777" w:rsidR="00A65BA4" w:rsidRPr="00D10E0B" w:rsidRDefault="00A65BA4" w:rsidP="00D10E0B">
      <w:pPr>
        <w:spacing w:line="276" w:lineRule="auto"/>
        <w:jc w:val="both"/>
        <w:rPr>
          <w:rFonts w:ascii="Arial" w:hAnsi="Arial" w:cs="Arial"/>
          <w:u w:val="single"/>
        </w:rPr>
      </w:pPr>
    </w:p>
    <w:p w14:paraId="1AB0621A"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Pri pravici do koriščenja krajšega delovnega časa smo izdali 325 odločb, </w:t>
      </w:r>
    </w:p>
    <w:p w14:paraId="7BB035EA" w14:textId="77777777" w:rsidR="00A65BA4" w:rsidRPr="00D10E0B" w:rsidRDefault="00A65BA4" w:rsidP="00D10E0B">
      <w:pPr>
        <w:spacing w:line="276" w:lineRule="auto"/>
        <w:jc w:val="both"/>
        <w:rPr>
          <w:rFonts w:ascii="Arial" w:hAnsi="Arial" w:cs="Arial"/>
        </w:rPr>
      </w:pPr>
    </w:p>
    <w:p w14:paraId="3211543C"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V primeru plačila prispevkov za socialno varnost v primeru štirih ali več otrok je bilo izdanih 11 odločb. </w:t>
      </w:r>
    </w:p>
    <w:p w14:paraId="5DD94FF2" w14:textId="77777777" w:rsidR="00A65BA4" w:rsidRPr="00D10E0B" w:rsidRDefault="00A65BA4" w:rsidP="00D10E0B">
      <w:pPr>
        <w:spacing w:line="276" w:lineRule="auto"/>
        <w:jc w:val="both"/>
        <w:rPr>
          <w:rFonts w:ascii="Arial" w:hAnsi="Arial" w:cs="Arial"/>
        </w:rPr>
      </w:pPr>
    </w:p>
    <w:p w14:paraId="74DCE20F" w14:textId="77777777" w:rsidR="00A65BA4" w:rsidRPr="00D10E0B" w:rsidRDefault="00A65BA4" w:rsidP="00D10E0B">
      <w:pPr>
        <w:spacing w:line="276" w:lineRule="auto"/>
        <w:jc w:val="both"/>
        <w:rPr>
          <w:rFonts w:ascii="Arial" w:hAnsi="Arial" w:cs="Arial"/>
        </w:rPr>
      </w:pPr>
      <w:r w:rsidRPr="00D10E0B">
        <w:rPr>
          <w:rFonts w:ascii="Arial" w:hAnsi="Arial" w:cs="Arial"/>
        </w:rPr>
        <w:t>Pravica do delnega plačila za izgubljeni dohodek je bila priznana 17 vlagateljem.</w:t>
      </w:r>
    </w:p>
    <w:p w14:paraId="58D94FE9" w14:textId="77777777" w:rsidR="00A65BA4" w:rsidRPr="00D10E0B" w:rsidRDefault="00A65BA4" w:rsidP="00D10E0B">
      <w:pPr>
        <w:spacing w:line="276" w:lineRule="auto"/>
        <w:jc w:val="both"/>
        <w:rPr>
          <w:rFonts w:ascii="Arial" w:hAnsi="Arial" w:cs="Arial"/>
        </w:rPr>
      </w:pPr>
    </w:p>
    <w:p w14:paraId="23DB7E3B"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Pri pravici do dodatka za nego otroka je bilo izdanih 124 odločb. </w:t>
      </w:r>
    </w:p>
    <w:p w14:paraId="36865615"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Opravljeno je bilo 17 obiskov na domu družin, ki imajo otroka s posebnimi potrebami in izdelanih 17 socialnih poročil. Delo obsega še urejanje zavarovanj za upravičence in pošiljanje podatkov M4 za upravičence na ZPIZ in informiranje o pravicah. </w:t>
      </w:r>
    </w:p>
    <w:p w14:paraId="5AA12364" w14:textId="77777777" w:rsidR="00A65BA4" w:rsidRPr="00D10E0B" w:rsidRDefault="00A65BA4" w:rsidP="00D10E0B">
      <w:pPr>
        <w:spacing w:line="276" w:lineRule="auto"/>
        <w:jc w:val="both"/>
        <w:rPr>
          <w:rFonts w:ascii="Arial" w:hAnsi="Arial" w:cs="Arial"/>
        </w:rPr>
      </w:pPr>
    </w:p>
    <w:p w14:paraId="72D7A345" w14:textId="77777777" w:rsidR="00A65BA4" w:rsidRPr="00D10E0B" w:rsidRDefault="00D10E0B" w:rsidP="00D10E0B">
      <w:pPr>
        <w:spacing w:line="276" w:lineRule="auto"/>
        <w:jc w:val="both"/>
        <w:rPr>
          <w:rFonts w:ascii="Arial" w:hAnsi="Arial" w:cs="Arial"/>
          <w:color w:val="000000"/>
          <w:lang w:eastAsia="sl-SI"/>
        </w:rPr>
      </w:pPr>
      <w:r>
        <w:rPr>
          <w:rFonts w:ascii="Arial" w:hAnsi="Arial" w:cs="Arial"/>
          <w:bCs/>
          <w:color w:val="000000"/>
          <w:lang w:eastAsia="sl-SI"/>
        </w:rPr>
        <w:t>Materinski</w:t>
      </w:r>
      <w:r w:rsidR="00A65BA4" w:rsidRPr="00D10E0B">
        <w:rPr>
          <w:rFonts w:ascii="Arial" w:hAnsi="Arial" w:cs="Arial"/>
          <w:color w:val="000000"/>
          <w:lang w:eastAsia="sl-SI"/>
        </w:rPr>
        <w:t xml:space="preserve"> d</w:t>
      </w:r>
      <w:r>
        <w:rPr>
          <w:rFonts w:ascii="Arial" w:hAnsi="Arial" w:cs="Arial"/>
          <w:color w:val="000000"/>
          <w:lang w:eastAsia="sl-SI"/>
        </w:rPr>
        <w:t xml:space="preserve">opust je uveljavljalo 445 oseb. </w:t>
      </w:r>
      <w:r>
        <w:rPr>
          <w:rFonts w:ascii="Arial" w:hAnsi="Arial" w:cs="Arial"/>
        </w:rPr>
        <w:t>Očetovski dopust</w:t>
      </w:r>
      <w:r w:rsidR="00A65BA4" w:rsidRPr="00D10E0B">
        <w:rPr>
          <w:rFonts w:ascii="Arial" w:hAnsi="Arial" w:cs="Arial"/>
        </w:rPr>
        <w:t xml:space="preserve"> je uveljavljalo 758 oseb.</w:t>
      </w:r>
      <w:r>
        <w:rPr>
          <w:rFonts w:ascii="Arial" w:hAnsi="Arial" w:cs="Arial"/>
          <w:color w:val="000000"/>
          <w:lang w:eastAsia="sl-SI"/>
        </w:rPr>
        <w:t xml:space="preserve"> </w:t>
      </w:r>
      <w:r>
        <w:rPr>
          <w:rFonts w:ascii="Arial" w:hAnsi="Arial" w:cs="Arial"/>
          <w:bCs/>
          <w:color w:val="000000"/>
          <w:lang w:eastAsia="sl-SI"/>
        </w:rPr>
        <w:t>Starševski dopust</w:t>
      </w:r>
      <w:r>
        <w:rPr>
          <w:rFonts w:ascii="Arial" w:hAnsi="Arial" w:cs="Arial"/>
          <w:color w:val="000000"/>
          <w:lang w:eastAsia="sl-SI"/>
        </w:rPr>
        <w:t xml:space="preserve"> je uveljavljalo 492 oseb. </w:t>
      </w:r>
      <w:r>
        <w:rPr>
          <w:rFonts w:ascii="Arial" w:hAnsi="Arial" w:cs="Arial"/>
          <w:bCs/>
          <w:color w:val="000000"/>
          <w:lang w:eastAsia="sl-SI"/>
        </w:rPr>
        <w:t>Pomoč ob rojstvu otroka</w:t>
      </w:r>
      <w:r w:rsidR="00A65BA4" w:rsidRPr="00D10E0B">
        <w:rPr>
          <w:rFonts w:ascii="Arial" w:hAnsi="Arial" w:cs="Arial"/>
          <w:color w:val="000000"/>
          <w:lang w:eastAsia="sl-SI"/>
        </w:rPr>
        <w:t xml:space="preserve"> je uveljavljalo 405 upravičenc</w:t>
      </w:r>
      <w:r>
        <w:rPr>
          <w:rFonts w:ascii="Arial" w:hAnsi="Arial" w:cs="Arial"/>
          <w:color w:val="000000"/>
          <w:lang w:eastAsia="sl-SI"/>
        </w:rPr>
        <w:t xml:space="preserve">ev in </w:t>
      </w:r>
      <w:r>
        <w:rPr>
          <w:rFonts w:ascii="Arial" w:hAnsi="Arial" w:cs="Arial"/>
          <w:bCs/>
          <w:color w:val="000000"/>
          <w:lang w:eastAsia="sl-SI"/>
        </w:rPr>
        <w:t>starševski dodatek</w:t>
      </w:r>
      <w:r w:rsidR="00A65BA4" w:rsidRPr="00D10E0B">
        <w:rPr>
          <w:rFonts w:ascii="Arial" w:hAnsi="Arial" w:cs="Arial"/>
          <w:bCs/>
          <w:color w:val="000000"/>
          <w:lang w:eastAsia="sl-SI"/>
        </w:rPr>
        <w:t xml:space="preserve"> </w:t>
      </w:r>
      <w:r w:rsidR="00A65BA4" w:rsidRPr="00D10E0B">
        <w:rPr>
          <w:rFonts w:ascii="Arial" w:hAnsi="Arial" w:cs="Arial"/>
          <w:color w:val="000000"/>
          <w:lang w:eastAsia="sl-SI"/>
        </w:rPr>
        <w:t>je uveljavljalo 46 oseb.</w:t>
      </w:r>
    </w:p>
    <w:p w14:paraId="559F7624" w14:textId="77777777" w:rsidR="00A65BA4" w:rsidRDefault="00A65BA4" w:rsidP="00A65BA4">
      <w:pPr>
        <w:jc w:val="both"/>
        <w:rPr>
          <w:rFonts w:ascii="Arial" w:hAnsi="Arial" w:cs="Arial"/>
          <w:sz w:val="22"/>
          <w:szCs w:val="22"/>
        </w:rPr>
      </w:pPr>
    </w:p>
    <w:p w14:paraId="61842874" w14:textId="77777777" w:rsidR="00D10E0B" w:rsidRPr="00884439" w:rsidRDefault="00D10E0B" w:rsidP="00884439">
      <w:pPr>
        <w:pStyle w:val="Odstavekseznama"/>
        <w:numPr>
          <w:ilvl w:val="0"/>
          <w:numId w:val="44"/>
        </w:numPr>
        <w:spacing w:line="276" w:lineRule="auto"/>
        <w:jc w:val="both"/>
        <w:rPr>
          <w:rFonts w:ascii="Arial" w:hAnsi="Arial" w:cs="Arial"/>
        </w:rPr>
      </w:pPr>
      <w:r w:rsidRPr="00884439">
        <w:rPr>
          <w:rFonts w:ascii="Arial" w:hAnsi="Arial" w:cs="Arial"/>
        </w:rPr>
        <w:t>Posebno varstvo otrok in mladostnikov</w:t>
      </w:r>
    </w:p>
    <w:p w14:paraId="2610E121" w14:textId="77777777" w:rsidR="00D10E0B" w:rsidRPr="00D10E0B" w:rsidRDefault="00D10E0B" w:rsidP="00D10E0B">
      <w:pPr>
        <w:spacing w:line="276" w:lineRule="auto"/>
        <w:jc w:val="both"/>
        <w:rPr>
          <w:rFonts w:ascii="Arial" w:hAnsi="Arial" w:cs="Arial"/>
        </w:rPr>
      </w:pPr>
    </w:p>
    <w:p w14:paraId="7099738C" w14:textId="77777777" w:rsidR="00D10E0B" w:rsidRPr="00D10E0B" w:rsidRDefault="00D10E0B" w:rsidP="00D10E0B">
      <w:pPr>
        <w:spacing w:line="276" w:lineRule="auto"/>
        <w:jc w:val="both"/>
        <w:rPr>
          <w:rFonts w:ascii="Arial" w:hAnsi="Arial" w:cs="Arial"/>
        </w:rPr>
      </w:pPr>
      <w:r w:rsidRPr="00D10E0B">
        <w:rPr>
          <w:rFonts w:ascii="Arial" w:hAnsi="Arial" w:cs="Arial"/>
        </w:rPr>
        <w:t>Rejništvo</w:t>
      </w:r>
    </w:p>
    <w:p w14:paraId="49F2A36A" w14:textId="77777777" w:rsidR="00A65BA4" w:rsidRPr="00D10E0B" w:rsidRDefault="00A65BA4" w:rsidP="00D10E0B">
      <w:pPr>
        <w:spacing w:line="276" w:lineRule="auto"/>
        <w:jc w:val="both"/>
        <w:rPr>
          <w:rFonts w:ascii="Arial" w:hAnsi="Arial" w:cs="Arial"/>
        </w:rPr>
      </w:pPr>
    </w:p>
    <w:p w14:paraId="7C740686" w14:textId="77777777" w:rsidR="00A65BA4" w:rsidRDefault="00A65BA4" w:rsidP="00D10E0B">
      <w:pPr>
        <w:spacing w:line="276" w:lineRule="auto"/>
        <w:jc w:val="both"/>
        <w:rPr>
          <w:rFonts w:ascii="Arial" w:hAnsi="Arial" w:cs="Arial"/>
        </w:rPr>
      </w:pPr>
      <w:r w:rsidRPr="00D10E0B">
        <w:rPr>
          <w:rFonts w:ascii="Arial" w:hAnsi="Arial" w:cs="Arial"/>
        </w:rPr>
        <w:t xml:space="preserve">Enota Grosuplje na področju vseh treh občin vodi 15 rejniških družin in spremlja 23 otrok v rejništvu, ki so nameščeni po celi Sloveniji. V rejniških družinah, ki so v pristojnosti Enote Grosuplje je nameščenih tudi 13 otrok iz ostalih CSD Slovenije. </w:t>
      </w:r>
      <w:r w:rsidR="00884439">
        <w:rPr>
          <w:rFonts w:ascii="Arial" w:hAnsi="Arial" w:cs="Arial"/>
        </w:rPr>
        <w:t xml:space="preserve"> </w:t>
      </w:r>
    </w:p>
    <w:p w14:paraId="0A2B4DE6" w14:textId="77777777" w:rsidR="00884439" w:rsidRDefault="00884439" w:rsidP="00D10E0B">
      <w:pPr>
        <w:spacing w:line="276" w:lineRule="auto"/>
        <w:jc w:val="both"/>
        <w:rPr>
          <w:rFonts w:ascii="Arial" w:hAnsi="Arial" w:cs="Arial"/>
        </w:rPr>
      </w:pPr>
    </w:p>
    <w:p w14:paraId="3A5836EA" w14:textId="77777777" w:rsidR="00884439" w:rsidRDefault="00884439" w:rsidP="00D10E0B">
      <w:pPr>
        <w:spacing w:line="276" w:lineRule="auto"/>
        <w:jc w:val="both"/>
        <w:rPr>
          <w:rFonts w:ascii="Arial" w:hAnsi="Arial" w:cs="Arial"/>
        </w:rPr>
      </w:pPr>
    </w:p>
    <w:p w14:paraId="653F77FC" w14:textId="77777777" w:rsidR="00884439" w:rsidRDefault="00884439" w:rsidP="00D10E0B">
      <w:pPr>
        <w:spacing w:line="276" w:lineRule="auto"/>
        <w:jc w:val="both"/>
        <w:rPr>
          <w:rFonts w:ascii="Arial" w:hAnsi="Arial" w:cs="Arial"/>
        </w:rPr>
      </w:pPr>
    </w:p>
    <w:p w14:paraId="4EEAFB9A" w14:textId="77777777" w:rsidR="00A203FE" w:rsidRDefault="00A203FE" w:rsidP="00D10E0B">
      <w:pPr>
        <w:spacing w:line="276" w:lineRule="auto"/>
        <w:jc w:val="both"/>
        <w:rPr>
          <w:rFonts w:ascii="Arial" w:hAnsi="Arial" w:cs="Arial"/>
        </w:rPr>
      </w:pPr>
    </w:p>
    <w:p w14:paraId="27C322DB" w14:textId="77777777" w:rsidR="00A203FE" w:rsidRDefault="00A203FE" w:rsidP="00D10E0B">
      <w:pPr>
        <w:spacing w:line="276" w:lineRule="auto"/>
        <w:jc w:val="both"/>
        <w:rPr>
          <w:rFonts w:ascii="Arial" w:hAnsi="Arial" w:cs="Arial"/>
        </w:rPr>
      </w:pPr>
    </w:p>
    <w:p w14:paraId="041CF238" w14:textId="77777777" w:rsidR="00A203FE" w:rsidRPr="00D10E0B" w:rsidRDefault="00A203FE" w:rsidP="00D10E0B">
      <w:pPr>
        <w:spacing w:line="276" w:lineRule="auto"/>
        <w:jc w:val="both"/>
        <w:rPr>
          <w:rFonts w:ascii="Arial" w:hAnsi="Arial" w:cs="Arial"/>
        </w:rPr>
      </w:pPr>
    </w:p>
    <w:p w14:paraId="65850CD5" w14:textId="77777777" w:rsidR="00D10E0B" w:rsidRPr="00D10E0B" w:rsidRDefault="00D10E0B" w:rsidP="00D10E0B">
      <w:pPr>
        <w:spacing w:line="276" w:lineRule="auto"/>
        <w:jc w:val="both"/>
        <w:rPr>
          <w:rFonts w:ascii="Arial" w:hAnsi="Arial" w:cs="Arial"/>
        </w:rPr>
      </w:pPr>
      <w:r w:rsidRPr="00D10E0B">
        <w:rPr>
          <w:rFonts w:ascii="Arial" w:hAnsi="Arial" w:cs="Arial"/>
        </w:rPr>
        <w:t>Posvojitve</w:t>
      </w:r>
    </w:p>
    <w:p w14:paraId="3C4A33F3" w14:textId="77777777" w:rsidR="00A65BA4" w:rsidRPr="00D10E0B" w:rsidRDefault="00A65BA4" w:rsidP="00D10E0B">
      <w:pPr>
        <w:spacing w:line="276" w:lineRule="auto"/>
        <w:jc w:val="both"/>
        <w:rPr>
          <w:rFonts w:ascii="Arial" w:hAnsi="Arial" w:cs="Arial"/>
        </w:rPr>
      </w:pPr>
    </w:p>
    <w:p w14:paraId="05B7D2B0"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V letu 2019 smo prejeli eno vlogo za kandidata za posvojitelja in vodili postopek posvojitve enega rejenca. </w:t>
      </w:r>
    </w:p>
    <w:p w14:paraId="781A6281" w14:textId="77777777" w:rsidR="00A65BA4" w:rsidRPr="00D10E0B" w:rsidRDefault="00A65BA4" w:rsidP="00D10E0B">
      <w:pPr>
        <w:spacing w:line="276" w:lineRule="auto"/>
        <w:jc w:val="both"/>
        <w:rPr>
          <w:rFonts w:ascii="Arial" w:hAnsi="Arial" w:cs="Arial"/>
        </w:rPr>
      </w:pPr>
    </w:p>
    <w:p w14:paraId="2741F463" w14:textId="77777777" w:rsidR="00D10E0B" w:rsidRPr="00D37870" w:rsidRDefault="00D10E0B" w:rsidP="00D37870">
      <w:pPr>
        <w:pStyle w:val="Odstavekseznama"/>
        <w:numPr>
          <w:ilvl w:val="0"/>
          <w:numId w:val="44"/>
        </w:numPr>
        <w:spacing w:line="276" w:lineRule="auto"/>
        <w:jc w:val="both"/>
        <w:rPr>
          <w:rFonts w:ascii="Arial" w:hAnsi="Arial" w:cs="Arial"/>
        </w:rPr>
      </w:pPr>
      <w:r w:rsidRPr="00D37870">
        <w:rPr>
          <w:rFonts w:ascii="Arial" w:hAnsi="Arial" w:cs="Arial"/>
        </w:rPr>
        <w:t>Varstvo otrok in mladostnikov</w:t>
      </w:r>
    </w:p>
    <w:p w14:paraId="284947D1" w14:textId="77777777" w:rsidR="00A65BA4" w:rsidRPr="00D10E0B" w:rsidRDefault="00A65BA4" w:rsidP="00D10E0B">
      <w:pPr>
        <w:spacing w:line="276" w:lineRule="auto"/>
        <w:jc w:val="both"/>
        <w:rPr>
          <w:rFonts w:ascii="Arial" w:hAnsi="Arial" w:cs="Arial"/>
          <w:b/>
        </w:rPr>
      </w:pPr>
    </w:p>
    <w:p w14:paraId="1E54EC34" w14:textId="77777777" w:rsidR="00A65BA4" w:rsidRPr="00D37870" w:rsidRDefault="00D10E0B" w:rsidP="00D10E0B">
      <w:pPr>
        <w:spacing w:line="276" w:lineRule="auto"/>
        <w:jc w:val="both"/>
        <w:rPr>
          <w:rFonts w:ascii="Arial" w:hAnsi="Arial" w:cs="Arial"/>
        </w:rPr>
      </w:pPr>
      <w:r w:rsidRPr="00D10E0B">
        <w:rPr>
          <w:rFonts w:ascii="Arial" w:hAnsi="Arial" w:cs="Arial"/>
        </w:rPr>
        <w:t>V letu 2019 s</w:t>
      </w:r>
      <w:r w:rsidR="00A65BA4" w:rsidRPr="00D10E0B">
        <w:rPr>
          <w:rFonts w:ascii="Arial" w:hAnsi="Arial" w:cs="Arial"/>
        </w:rPr>
        <w:t xml:space="preserve">o obravnavali 347 zadev (JP in strokovne naloge ). V kazenskih postopkih je bilo izrečenih 17 ukrepov nadzorstva organa socialnega varstva, 2 mladoletnika </w:t>
      </w:r>
      <w:r w:rsidRPr="00D10E0B">
        <w:rPr>
          <w:rFonts w:ascii="Arial" w:hAnsi="Arial" w:cs="Arial"/>
        </w:rPr>
        <w:t>sta bila oddana v vzgojni zavod</w:t>
      </w:r>
      <w:r w:rsidR="00A65BA4" w:rsidRPr="00D10E0B">
        <w:rPr>
          <w:rFonts w:ascii="Arial" w:hAnsi="Arial" w:cs="Arial"/>
        </w:rPr>
        <w:t xml:space="preserve">. 9 mladoletnikom so bila izrečena navodila in prepovedi. Podali smo eno mnenje izven sodnega postopka. V vzgojnem zavodu ali stanovanjski skupini so bili po odločbi CSD 4 otroci in mladostniki. Spremljali smo 20 otrok in njihovih družin iz pred leta 2019 in na novo obravnavali 11 ogroženih otrok. </w:t>
      </w:r>
      <w:r w:rsidR="00D37870">
        <w:rPr>
          <w:rFonts w:ascii="Arial" w:hAnsi="Arial" w:cs="Arial"/>
        </w:rPr>
        <w:t xml:space="preserve"> </w:t>
      </w:r>
      <w:r w:rsidRPr="00D10E0B">
        <w:rPr>
          <w:rFonts w:ascii="Arial" w:hAnsi="Arial" w:cs="Arial"/>
          <w:color w:val="000000"/>
          <w:lang w:eastAsia="sl-SI"/>
        </w:rPr>
        <w:t>Obravnavali s</w:t>
      </w:r>
      <w:r w:rsidR="00A65BA4" w:rsidRPr="00D10E0B">
        <w:rPr>
          <w:rFonts w:ascii="Arial" w:hAnsi="Arial" w:cs="Arial"/>
          <w:color w:val="000000"/>
          <w:lang w:eastAsia="sl-SI"/>
        </w:rPr>
        <w:t xml:space="preserve">o osem otrok in mladostnikov s težavami v odraščanju, bilo je 98 obravnav mladoletnika v kazenskem postopku in 165 v postopku o prekršku ter 14 v predkazenskem postopku. Vodili smo tudi 19 primerov, ko je šlo za sum storitve prekrška s strani otrok in mladostnikov mlajših od 15 let. </w:t>
      </w:r>
    </w:p>
    <w:p w14:paraId="3AF6411C" w14:textId="77777777" w:rsidR="00A65BA4" w:rsidRPr="00D10E0B" w:rsidRDefault="00D10E0B" w:rsidP="00D10E0B">
      <w:pPr>
        <w:spacing w:line="276" w:lineRule="auto"/>
        <w:jc w:val="both"/>
        <w:rPr>
          <w:rFonts w:ascii="Arial" w:hAnsi="Arial" w:cs="Arial"/>
        </w:rPr>
      </w:pPr>
      <w:r w:rsidRPr="00D10E0B">
        <w:rPr>
          <w:rFonts w:ascii="Arial" w:hAnsi="Arial" w:cs="Arial"/>
        </w:rPr>
        <w:t>Obravnavali s</w:t>
      </w:r>
      <w:r w:rsidR="00A65BA4" w:rsidRPr="00D10E0B">
        <w:rPr>
          <w:rFonts w:ascii="Arial" w:hAnsi="Arial" w:cs="Arial"/>
        </w:rPr>
        <w:t xml:space="preserve">o </w:t>
      </w:r>
      <w:r w:rsidRPr="00D10E0B">
        <w:rPr>
          <w:rFonts w:ascii="Arial" w:hAnsi="Arial" w:cs="Arial"/>
        </w:rPr>
        <w:t xml:space="preserve">priznanje in/ali izpodbijanje očetovstva/materinstva v </w:t>
      </w:r>
      <w:r w:rsidR="00A65BA4" w:rsidRPr="00D10E0B">
        <w:rPr>
          <w:rFonts w:ascii="Arial" w:hAnsi="Arial" w:cs="Arial"/>
        </w:rPr>
        <w:t>175 zadev</w:t>
      </w:r>
      <w:r w:rsidRPr="00D10E0B">
        <w:rPr>
          <w:rFonts w:ascii="Arial" w:hAnsi="Arial" w:cs="Arial"/>
        </w:rPr>
        <w:t>ah</w:t>
      </w:r>
      <w:r w:rsidR="00A65BA4" w:rsidRPr="00D10E0B">
        <w:rPr>
          <w:rFonts w:ascii="Arial" w:hAnsi="Arial" w:cs="Arial"/>
        </w:rPr>
        <w:t>. Obravnavali smo 37 novih družin</w:t>
      </w:r>
      <w:r w:rsidRPr="00D10E0B">
        <w:rPr>
          <w:rFonts w:ascii="Arial" w:hAnsi="Arial" w:cs="Arial"/>
        </w:rPr>
        <w:t xml:space="preserve"> c postopku razveze ali razpadu zunajzakonske skupnosti</w:t>
      </w:r>
      <w:r w:rsidR="00A65BA4" w:rsidRPr="00D10E0B">
        <w:rPr>
          <w:rFonts w:ascii="Arial" w:hAnsi="Arial" w:cs="Arial"/>
        </w:rPr>
        <w:t>. Opravili 95 predhodnih svetovanj, izdelali 14 mnenj sodišču glede varstva otroka, stikov in preživljanja ter pomagali parom, da so uredili mediacijo pri zunanjem izvajalcu v treh primerih. Obravnavali smo šest zadev</w:t>
      </w:r>
      <w:r w:rsidRPr="00D10E0B">
        <w:rPr>
          <w:rFonts w:ascii="Arial" w:hAnsi="Arial" w:cs="Arial"/>
        </w:rPr>
        <w:t xml:space="preserve"> vezanih na stike »pod nadzorom«</w:t>
      </w:r>
      <w:r w:rsidR="00A65BA4" w:rsidRPr="00D10E0B">
        <w:rPr>
          <w:rFonts w:ascii="Arial" w:hAnsi="Arial" w:cs="Arial"/>
        </w:rPr>
        <w:t xml:space="preserve"> in v okviru teh opravili več stikov pod nadzorom.</w:t>
      </w:r>
    </w:p>
    <w:p w14:paraId="142CAE2F" w14:textId="77777777" w:rsidR="00D10E0B" w:rsidRPr="00D10E0B" w:rsidRDefault="00A65BA4" w:rsidP="00D10E0B">
      <w:pPr>
        <w:spacing w:line="276" w:lineRule="auto"/>
        <w:jc w:val="both"/>
        <w:rPr>
          <w:rFonts w:ascii="Arial" w:hAnsi="Arial" w:cs="Arial"/>
        </w:rPr>
      </w:pPr>
      <w:r w:rsidRPr="00D10E0B">
        <w:rPr>
          <w:rFonts w:ascii="Arial" w:hAnsi="Arial" w:cs="Arial"/>
        </w:rPr>
        <w:t xml:space="preserve"> </w:t>
      </w:r>
    </w:p>
    <w:p w14:paraId="112300D7"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Enota Grosuplje </w:t>
      </w:r>
      <w:r w:rsidR="00D10E0B" w:rsidRPr="00D10E0B">
        <w:rPr>
          <w:rFonts w:ascii="Arial" w:hAnsi="Arial" w:cs="Arial"/>
        </w:rPr>
        <w:t xml:space="preserve">ima </w:t>
      </w:r>
      <w:r w:rsidRPr="00D10E0B">
        <w:rPr>
          <w:rFonts w:ascii="Arial" w:hAnsi="Arial" w:cs="Arial"/>
        </w:rPr>
        <w:t xml:space="preserve">1519 aktivnih preživnin, od tega 78 novih. </w:t>
      </w:r>
    </w:p>
    <w:p w14:paraId="06E401B0" w14:textId="77777777" w:rsidR="00D10E0B" w:rsidRPr="00D10E0B" w:rsidRDefault="00D10E0B" w:rsidP="00D10E0B">
      <w:pPr>
        <w:spacing w:line="276" w:lineRule="auto"/>
        <w:jc w:val="both"/>
        <w:rPr>
          <w:rFonts w:ascii="Arial" w:hAnsi="Arial" w:cs="Arial"/>
        </w:rPr>
      </w:pPr>
    </w:p>
    <w:p w14:paraId="74217EA6" w14:textId="77777777" w:rsidR="00D10E0B" w:rsidRPr="00D37870" w:rsidRDefault="00D10E0B" w:rsidP="00D37870">
      <w:pPr>
        <w:pStyle w:val="Odstavekseznama"/>
        <w:numPr>
          <w:ilvl w:val="0"/>
          <w:numId w:val="44"/>
        </w:numPr>
        <w:spacing w:line="276" w:lineRule="auto"/>
        <w:jc w:val="both"/>
        <w:rPr>
          <w:rFonts w:ascii="Arial" w:hAnsi="Arial" w:cs="Arial"/>
        </w:rPr>
      </w:pPr>
      <w:r w:rsidRPr="00D37870">
        <w:rPr>
          <w:rFonts w:ascii="Arial" w:hAnsi="Arial" w:cs="Arial"/>
        </w:rPr>
        <w:t>Materialna pomoč</w:t>
      </w:r>
    </w:p>
    <w:p w14:paraId="44048B9C" w14:textId="77777777" w:rsidR="00A65BA4" w:rsidRPr="0047459D" w:rsidRDefault="00A65BA4" w:rsidP="00A65BA4">
      <w:pPr>
        <w:jc w:val="both"/>
        <w:rPr>
          <w:rFonts w:ascii="Arial" w:hAnsi="Arial" w:cs="Arial"/>
          <w:sz w:val="22"/>
          <w:szCs w:val="22"/>
        </w:rPr>
      </w:pPr>
    </w:p>
    <w:p w14:paraId="7D6CA953" w14:textId="77777777" w:rsidR="00A65BA4" w:rsidRPr="00D10E0B" w:rsidRDefault="00A65BA4" w:rsidP="00A65BA4">
      <w:pPr>
        <w:jc w:val="both"/>
        <w:rPr>
          <w:rFonts w:ascii="Arial" w:hAnsi="Arial" w:cs="Arial"/>
        </w:rPr>
      </w:pPr>
      <w:r w:rsidRPr="00D10E0B">
        <w:rPr>
          <w:rFonts w:ascii="Arial" w:hAnsi="Arial" w:cs="Arial"/>
        </w:rPr>
        <w:t>Izdanih je bilo 5752 odločb in sklepov.</w:t>
      </w:r>
    </w:p>
    <w:p w14:paraId="4CA8C432" w14:textId="77777777" w:rsidR="00D10E0B" w:rsidRPr="0047459D" w:rsidRDefault="00D10E0B" w:rsidP="00D10E0B">
      <w:pPr>
        <w:jc w:val="both"/>
        <w:outlineLvl w:val="0"/>
        <w:rPr>
          <w:rFonts w:ascii="Arial" w:hAnsi="Arial" w:cs="Arial"/>
          <w:b/>
          <w:sz w:val="22"/>
          <w:szCs w:val="22"/>
        </w:rPr>
      </w:pPr>
    </w:p>
    <w:p w14:paraId="017B9380" w14:textId="77777777" w:rsidR="00D10E0B" w:rsidRPr="00D10E0B" w:rsidRDefault="00D10E0B" w:rsidP="00D10E0B">
      <w:pPr>
        <w:spacing w:line="276" w:lineRule="auto"/>
        <w:jc w:val="both"/>
        <w:outlineLvl w:val="0"/>
        <w:rPr>
          <w:rFonts w:ascii="Arial" w:hAnsi="Arial" w:cs="Arial"/>
        </w:rPr>
      </w:pPr>
      <w:r w:rsidRPr="00D10E0B">
        <w:rPr>
          <w:rFonts w:ascii="Arial" w:hAnsi="Arial" w:cs="Arial"/>
        </w:rPr>
        <w:t xml:space="preserve">V preteklem letu je bilo vodenih 61 postopkov glede oprostitve plačila institucionalnega varstva in pomoči na domu. Od tega je bilo 8 primerov novih, 3 osebe so umrle. Oprostitve plačil pomoči na domu so bile 4, od tega 2 novi. </w:t>
      </w:r>
    </w:p>
    <w:p w14:paraId="7CD64719" w14:textId="77777777" w:rsidR="00A65BA4" w:rsidRDefault="00A65BA4" w:rsidP="00A65BA4">
      <w:pPr>
        <w:jc w:val="both"/>
        <w:rPr>
          <w:rFonts w:ascii="Arial" w:hAnsi="Arial" w:cs="Arial"/>
          <w:sz w:val="22"/>
          <w:szCs w:val="22"/>
        </w:rPr>
      </w:pPr>
    </w:p>
    <w:p w14:paraId="437293BA" w14:textId="77777777" w:rsidR="00D10E0B" w:rsidRPr="00D37870" w:rsidRDefault="00D10E0B" w:rsidP="00D37870">
      <w:pPr>
        <w:pStyle w:val="Odstavekseznama"/>
        <w:numPr>
          <w:ilvl w:val="0"/>
          <w:numId w:val="44"/>
        </w:numPr>
        <w:spacing w:line="276" w:lineRule="auto"/>
        <w:jc w:val="both"/>
        <w:rPr>
          <w:rFonts w:ascii="Arial" w:hAnsi="Arial" w:cs="Arial"/>
        </w:rPr>
      </w:pPr>
      <w:r w:rsidRPr="00D37870">
        <w:rPr>
          <w:rFonts w:ascii="Arial" w:hAnsi="Arial" w:cs="Arial"/>
        </w:rPr>
        <w:t>Socialno varstvene storitve</w:t>
      </w:r>
    </w:p>
    <w:p w14:paraId="1D9A1F83" w14:textId="77777777" w:rsidR="00A65BA4" w:rsidRPr="00D10E0B" w:rsidRDefault="00A65BA4" w:rsidP="00D10E0B">
      <w:pPr>
        <w:spacing w:line="276" w:lineRule="auto"/>
        <w:jc w:val="both"/>
        <w:rPr>
          <w:rFonts w:ascii="Arial" w:hAnsi="Arial" w:cs="Arial"/>
          <w:b/>
        </w:rPr>
      </w:pPr>
    </w:p>
    <w:p w14:paraId="3CB7AF5E" w14:textId="77777777" w:rsidR="00A65BA4" w:rsidRPr="00D10E0B" w:rsidRDefault="00A65BA4" w:rsidP="00D10E0B">
      <w:pPr>
        <w:spacing w:line="276" w:lineRule="auto"/>
        <w:jc w:val="both"/>
        <w:rPr>
          <w:rFonts w:ascii="Arial" w:hAnsi="Arial" w:cs="Arial"/>
        </w:rPr>
      </w:pPr>
      <w:r w:rsidRPr="00D10E0B">
        <w:rPr>
          <w:rFonts w:ascii="Arial" w:hAnsi="Arial" w:cs="Arial"/>
        </w:rPr>
        <w:t>Enota Grosuplje je v letu 2019 izvajala za potrebe občanov občin Grosuplje, Ivančna Gorica in Dobrepolje tudi naslednje socialno varstvene storitve:</w:t>
      </w:r>
    </w:p>
    <w:p w14:paraId="6DCF8DA0" w14:textId="77777777" w:rsidR="00A65BA4" w:rsidRPr="00D10E0B" w:rsidRDefault="00A65BA4" w:rsidP="00D10E0B">
      <w:pPr>
        <w:spacing w:line="276" w:lineRule="auto"/>
        <w:jc w:val="both"/>
        <w:rPr>
          <w:rFonts w:ascii="Arial" w:hAnsi="Arial" w:cs="Arial"/>
        </w:rPr>
      </w:pPr>
    </w:p>
    <w:p w14:paraId="4E792338" w14:textId="77777777" w:rsidR="00A65BA4" w:rsidRPr="00D10E0B" w:rsidRDefault="00A65BA4" w:rsidP="00EE39A2">
      <w:pPr>
        <w:numPr>
          <w:ilvl w:val="0"/>
          <w:numId w:val="4"/>
        </w:numPr>
        <w:spacing w:line="276" w:lineRule="auto"/>
        <w:jc w:val="both"/>
        <w:rPr>
          <w:rFonts w:ascii="Arial" w:hAnsi="Arial" w:cs="Arial"/>
        </w:rPr>
      </w:pPr>
      <w:r w:rsidRPr="00D10E0B">
        <w:rPr>
          <w:rFonts w:ascii="Arial" w:hAnsi="Arial" w:cs="Arial"/>
        </w:rPr>
        <w:t>prvo socialno pomoč – 1063 pomoči.</w:t>
      </w:r>
    </w:p>
    <w:p w14:paraId="1848EAFF" w14:textId="77777777" w:rsidR="00A65BA4" w:rsidRPr="00D10E0B" w:rsidRDefault="00A65BA4" w:rsidP="00EE39A2">
      <w:pPr>
        <w:numPr>
          <w:ilvl w:val="0"/>
          <w:numId w:val="4"/>
        </w:numPr>
        <w:spacing w:line="276" w:lineRule="auto"/>
        <w:jc w:val="both"/>
        <w:rPr>
          <w:rFonts w:ascii="Arial" w:hAnsi="Arial" w:cs="Arial"/>
        </w:rPr>
      </w:pPr>
      <w:r w:rsidRPr="00D10E0B">
        <w:rPr>
          <w:rFonts w:ascii="Arial" w:hAnsi="Arial" w:cs="Arial"/>
        </w:rPr>
        <w:t xml:space="preserve">osebno pomoč – 43 pomoči </w:t>
      </w:r>
    </w:p>
    <w:p w14:paraId="406BEF56" w14:textId="77777777" w:rsidR="00A65BA4" w:rsidRPr="00D10E0B" w:rsidRDefault="00A65BA4" w:rsidP="00EE39A2">
      <w:pPr>
        <w:numPr>
          <w:ilvl w:val="0"/>
          <w:numId w:val="4"/>
        </w:numPr>
        <w:spacing w:line="276" w:lineRule="auto"/>
        <w:jc w:val="both"/>
        <w:rPr>
          <w:rFonts w:ascii="Arial" w:hAnsi="Arial" w:cs="Arial"/>
        </w:rPr>
      </w:pPr>
      <w:r w:rsidRPr="00D10E0B">
        <w:rPr>
          <w:rFonts w:ascii="Arial" w:hAnsi="Arial" w:cs="Arial"/>
        </w:rPr>
        <w:t>pomoč družini za dom  - 8 pomoči.</w:t>
      </w:r>
    </w:p>
    <w:p w14:paraId="07C980A6" w14:textId="77777777" w:rsidR="00D10E0B" w:rsidRPr="00D10E0B" w:rsidRDefault="00D10E0B" w:rsidP="00EE39A2">
      <w:pPr>
        <w:numPr>
          <w:ilvl w:val="0"/>
          <w:numId w:val="4"/>
        </w:numPr>
        <w:spacing w:line="276" w:lineRule="auto"/>
        <w:jc w:val="both"/>
        <w:rPr>
          <w:rFonts w:ascii="Arial" w:hAnsi="Arial" w:cs="Arial"/>
        </w:rPr>
      </w:pPr>
      <w:r>
        <w:rPr>
          <w:rFonts w:ascii="Arial" w:hAnsi="Arial" w:cs="Arial"/>
        </w:rPr>
        <w:t>socialno preventivo.</w:t>
      </w:r>
    </w:p>
    <w:p w14:paraId="585921F1" w14:textId="77777777" w:rsidR="00A65BA4" w:rsidRDefault="00A65BA4" w:rsidP="00A65BA4">
      <w:pPr>
        <w:ind w:left="360"/>
        <w:jc w:val="both"/>
        <w:rPr>
          <w:rFonts w:ascii="Arial" w:hAnsi="Arial" w:cs="Arial"/>
          <w:sz w:val="22"/>
          <w:szCs w:val="22"/>
        </w:rPr>
      </w:pPr>
    </w:p>
    <w:p w14:paraId="6E77F8E2" w14:textId="77777777" w:rsidR="00D10E0B" w:rsidRPr="00D10E0B" w:rsidRDefault="00D10E0B" w:rsidP="00D10E0B">
      <w:pPr>
        <w:spacing w:line="276" w:lineRule="auto"/>
        <w:jc w:val="both"/>
        <w:rPr>
          <w:rFonts w:ascii="Arial" w:hAnsi="Arial" w:cs="Arial"/>
          <w:b/>
        </w:rPr>
      </w:pPr>
      <w:r w:rsidRPr="00D10E0B">
        <w:rPr>
          <w:rFonts w:ascii="Arial" w:hAnsi="Arial" w:cs="Arial"/>
          <w:b/>
        </w:rPr>
        <w:t>8.1.2 Programi</w:t>
      </w:r>
    </w:p>
    <w:p w14:paraId="0B93EA3E" w14:textId="77777777" w:rsidR="00D10E0B" w:rsidRPr="0047459D" w:rsidRDefault="00D10E0B" w:rsidP="00D10E0B">
      <w:pPr>
        <w:jc w:val="both"/>
        <w:rPr>
          <w:rFonts w:ascii="Arial" w:hAnsi="Arial" w:cs="Arial"/>
          <w:sz w:val="22"/>
          <w:szCs w:val="22"/>
        </w:rPr>
      </w:pPr>
    </w:p>
    <w:p w14:paraId="448E14FB" w14:textId="77777777" w:rsidR="00A65BA4" w:rsidRPr="00D10E0B" w:rsidRDefault="00D10E0B" w:rsidP="00D10E0B">
      <w:pPr>
        <w:spacing w:line="276" w:lineRule="auto"/>
        <w:jc w:val="both"/>
        <w:rPr>
          <w:rFonts w:ascii="Arial" w:hAnsi="Arial" w:cs="Arial"/>
        </w:rPr>
      </w:pPr>
      <w:r w:rsidRPr="00D10E0B">
        <w:rPr>
          <w:rFonts w:ascii="Arial" w:hAnsi="Arial" w:cs="Arial"/>
        </w:rPr>
        <w:t>Prostovoljno delo z otroki in mladostniki</w:t>
      </w:r>
    </w:p>
    <w:p w14:paraId="19C7AD77" w14:textId="77777777" w:rsidR="00A65BA4" w:rsidRPr="00D10E0B" w:rsidRDefault="00A65BA4" w:rsidP="00D10E0B">
      <w:pPr>
        <w:spacing w:line="276" w:lineRule="auto"/>
        <w:jc w:val="both"/>
        <w:rPr>
          <w:rFonts w:ascii="Arial" w:hAnsi="Arial" w:cs="Arial"/>
        </w:rPr>
      </w:pPr>
    </w:p>
    <w:p w14:paraId="1C565E43"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Program se je izvajal preko dela s prostovoljci in aktivnostmi, ki so potekale z otroki  in mladostniki, izvajali pa so jih prostovoljci pod vodstvom mentorja. </w:t>
      </w:r>
    </w:p>
    <w:p w14:paraId="386AF460" w14:textId="77777777" w:rsidR="00A65BA4" w:rsidRPr="00D10E0B" w:rsidRDefault="00A65BA4" w:rsidP="00D10E0B">
      <w:pPr>
        <w:spacing w:line="276" w:lineRule="auto"/>
        <w:jc w:val="both"/>
        <w:rPr>
          <w:rFonts w:ascii="Arial" w:hAnsi="Arial" w:cs="Arial"/>
        </w:rPr>
      </w:pPr>
    </w:p>
    <w:p w14:paraId="7A2DDE03"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Ciljna skupina so bili otroci in mladostniki s težavami v družinskem okolju, z neurejenimi odnosi s starši, s težavami v ožjem in širšem okolju, z neustrezno izrabo prostega časa. Druga ciljna skupina so prostovoljci, ki so hkrati izvajalci. Prostovoljno delo zajema nudenje učne pomoči, sodelovanje pri organizaciji in izvedbi ustvarjalnih delavnic za otroke in mladostnike, organizacijo in udeležbo na taborih za otroke in mladostnike, ki so organizirani v okviru preventivnega programa </w:t>
      </w:r>
      <w:r w:rsidRPr="00D10E0B">
        <w:rPr>
          <w:rFonts w:ascii="Arial" w:hAnsi="Arial" w:cs="Arial"/>
          <w:bCs/>
        </w:rPr>
        <w:t xml:space="preserve">»PROSTOVOLJNO DELO Z OTROKI IN MLADOSTNIKI«. </w:t>
      </w:r>
      <w:r w:rsidRPr="00D10E0B">
        <w:rPr>
          <w:rFonts w:ascii="Arial" w:hAnsi="Arial" w:cs="Arial"/>
        </w:rPr>
        <w:t>Prostovoljno delo se izvaja v prostorih CSD Ljubljana, Enota Grosuplje izjemoma tudi v knjižnicah in osnovnih šolah, na področju občin Grosuplje, Ivančna Gorica in Dobrepolje, glede na potrebe in dogovor z zakonitimi zastopniki uporabnikov. CSD Ljubljana, Enota Grosuplje izvaja program za območje treh občin Grosuplje, Ivančna Gorica in Dobrepolje. Skupaj s prostovoljci skušamo otrokom na naših taborih, socialnih delavnicah in drugih aktivnostih omogočiti kakovostnejše in prijaznejše preživljanje prostega časa, ter jih pripraviti na zahtevne izzive prihodnosti.</w:t>
      </w:r>
    </w:p>
    <w:p w14:paraId="4CAB22CF" w14:textId="77777777" w:rsidR="00A65BA4" w:rsidRPr="00D10E0B" w:rsidRDefault="00A65BA4" w:rsidP="00D10E0B">
      <w:pPr>
        <w:spacing w:line="276" w:lineRule="auto"/>
        <w:jc w:val="both"/>
        <w:rPr>
          <w:rFonts w:ascii="Arial" w:hAnsi="Arial" w:cs="Arial"/>
        </w:rPr>
      </w:pPr>
    </w:p>
    <w:p w14:paraId="5C6333A4" w14:textId="77777777" w:rsidR="00A65BA4" w:rsidRPr="0047459D" w:rsidRDefault="00A65BA4" w:rsidP="00D10E0B">
      <w:pPr>
        <w:spacing w:line="276" w:lineRule="auto"/>
        <w:jc w:val="both"/>
        <w:rPr>
          <w:rFonts w:ascii="Arial" w:hAnsi="Arial" w:cs="Arial"/>
          <w:sz w:val="22"/>
          <w:szCs w:val="22"/>
        </w:rPr>
      </w:pPr>
      <w:r w:rsidRPr="00D10E0B">
        <w:rPr>
          <w:rFonts w:ascii="Arial" w:hAnsi="Arial" w:cs="Arial"/>
        </w:rPr>
        <w:t>V program se je možno vključevati skozi vse šolsko leto, vključujemo otroke iz občin Grosuplje, Ivančna Gorica in Dobrepolje. V letu 2019 je bilo v program vključenih 51 otrok, od tega je bilo 19 otrok iz Občine Grosuplje, 28 iz Občine Ivančna Gorica in 4 otrok iz občine Dobrepolje. V letu 2019 smo izvedli dva tabora, 2 team building - a za prostovoljce, izvedli 1 ustvarjalno delavnico za otroke in mladostnike, praznično okraševanje centra za socialno delo, obdarovanje otrok in redno nudili učno pomoč.</w:t>
      </w:r>
      <w:r w:rsidR="009C4368">
        <w:rPr>
          <w:rFonts w:ascii="Arial" w:hAnsi="Arial" w:cs="Arial"/>
          <w:sz w:val="22"/>
          <w:szCs w:val="22"/>
        </w:rPr>
        <w:tab/>
      </w:r>
    </w:p>
    <w:p w14:paraId="64C10F9D" w14:textId="77777777" w:rsidR="00A65BA4" w:rsidRPr="0047459D" w:rsidRDefault="00A65BA4" w:rsidP="00A65BA4">
      <w:pPr>
        <w:jc w:val="both"/>
        <w:rPr>
          <w:rFonts w:ascii="Arial" w:hAnsi="Arial" w:cs="Arial"/>
          <w:b/>
          <w:sz w:val="22"/>
          <w:szCs w:val="22"/>
        </w:rPr>
      </w:pPr>
    </w:p>
    <w:p w14:paraId="5D80EF99" w14:textId="77777777" w:rsidR="00A65BA4" w:rsidRPr="00D10E0B" w:rsidRDefault="00A65BA4" w:rsidP="00D10E0B">
      <w:pPr>
        <w:spacing w:line="276" w:lineRule="auto"/>
        <w:jc w:val="both"/>
        <w:rPr>
          <w:rFonts w:ascii="Arial" w:hAnsi="Arial" w:cs="Arial"/>
        </w:rPr>
      </w:pPr>
      <w:r w:rsidRPr="00D10E0B">
        <w:rPr>
          <w:rFonts w:ascii="Arial" w:hAnsi="Arial" w:cs="Arial"/>
        </w:rPr>
        <w:t>»</w:t>
      </w:r>
      <w:r w:rsidR="00D10E0B" w:rsidRPr="00D10E0B">
        <w:rPr>
          <w:rFonts w:ascii="Arial" w:hAnsi="Arial" w:cs="Arial"/>
        </w:rPr>
        <w:t>Jutro nove misli</w:t>
      </w:r>
      <w:r w:rsidRPr="00D10E0B">
        <w:rPr>
          <w:rFonts w:ascii="Arial" w:hAnsi="Arial" w:cs="Arial"/>
        </w:rPr>
        <w:t>« Preventivno delo z romskimi otroki in mladostniki</w:t>
      </w:r>
    </w:p>
    <w:p w14:paraId="36749A32" w14:textId="77777777" w:rsidR="00A65BA4" w:rsidRPr="00D10E0B" w:rsidRDefault="00A65BA4" w:rsidP="00D10E0B">
      <w:pPr>
        <w:spacing w:line="276" w:lineRule="auto"/>
        <w:jc w:val="both"/>
        <w:rPr>
          <w:rFonts w:ascii="Arial" w:hAnsi="Arial" w:cs="Arial"/>
        </w:rPr>
      </w:pPr>
    </w:p>
    <w:p w14:paraId="324C534C"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V letu 2019 smo nadaljevali z oblikami preventivnega dela v okviru programa »jutRO nove MIsli« začetimi v preteklih letih. Program je namenjen romskim otrokom in mladostnikom iz občine Grosuplje in je deloma potekal v prostorih Centra za socialno delo, večinoma pa  v romskih naseljih in drugje. V preventivne dejavnosti smo imeli vključenih večino otrok in mladostnikov iz naselij v občini Grosuplje, (število občasno niha, zaradi neprestanega odseljevanja in priseljevanja romskih družin). </w:t>
      </w:r>
    </w:p>
    <w:p w14:paraId="35244A00" w14:textId="77777777" w:rsidR="00A65BA4" w:rsidRPr="00D10E0B" w:rsidRDefault="00A65BA4" w:rsidP="00D10E0B">
      <w:pPr>
        <w:spacing w:line="276" w:lineRule="auto"/>
        <w:jc w:val="both"/>
        <w:rPr>
          <w:rFonts w:ascii="Arial" w:hAnsi="Arial" w:cs="Arial"/>
        </w:rPr>
      </w:pPr>
      <w:r w:rsidRPr="00D10E0B">
        <w:rPr>
          <w:rFonts w:ascii="Arial" w:hAnsi="Arial" w:cs="Arial"/>
        </w:rPr>
        <w:t>Poleg rednih aktivnosti so bili otroci vključeni še v sledeče aktivnosti:</w:t>
      </w:r>
    </w:p>
    <w:p w14:paraId="4C37AF1A" w14:textId="77777777" w:rsidR="00A65BA4" w:rsidRPr="00D10E0B" w:rsidRDefault="00A65BA4" w:rsidP="00D10E0B">
      <w:pPr>
        <w:spacing w:line="276" w:lineRule="auto"/>
        <w:jc w:val="both"/>
        <w:rPr>
          <w:rFonts w:ascii="Arial" w:hAnsi="Arial" w:cs="Arial"/>
        </w:rPr>
      </w:pPr>
    </w:p>
    <w:p w14:paraId="0F454EC4" w14:textId="77777777" w:rsidR="00A65BA4" w:rsidRPr="00D10E0B" w:rsidRDefault="00A65BA4" w:rsidP="00EE39A2">
      <w:pPr>
        <w:numPr>
          <w:ilvl w:val="0"/>
          <w:numId w:val="5"/>
        </w:numPr>
        <w:spacing w:line="276" w:lineRule="auto"/>
        <w:jc w:val="both"/>
        <w:rPr>
          <w:rFonts w:ascii="Arial" w:hAnsi="Arial" w:cs="Arial"/>
        </w:rPr>
      </w:pPr>
      <w:r w:rsidRPr="00D10E0B">
        <w:rPr>
          <w:rFonts w:ascii="Arial" w:hAnsi="Arial" w:cs="Arial"/>
        </w:rPr>
        <w:t>organizacija novoletnega obdarovanja;</w:t>
      </w:r>
    </w:p>
    <w:p w14:paraId="70EB7244" w14:textId="77777777" w:rsidR="00A65BA4" w:rsidRPr="00D10E0B" w:rsidRDefault="00A65BA4" w:rsidP="00EE39A2">
      <w:pPr>
        <w:numPr>
          <w:ilvl w:val="0"/>
          <w:numId w:val="5"/>
        </w:numPr>
        <w:spacing w:line="276" w:lineRule="auto"/>
        <w:jc w:val="both"/>
        <w:rPr>
          <w:rFonts w:ascii="Arial" w:hAnsi="Arial" w:cs="Arial"/>
        </w:rPr>
      </w:pPr>
      <w:r w:rsidRPr="00D10E0B">
        <w:rPr>
          <w:rFonts w:ascii="Arial" w:hAnsi="Arial" w:cs="Arial"/>
        </w:rPr>
        <w:t>organizacija obiskov kulturnih prireditev</w:t>
      </w:r>
    </w:p>
    <w:p w14:paraId="138B9C55" w14:textId="77777777" w:rsidR="00A65BA4" w:rsidRPr="00D10E0B" w:rsidRDefault="00A65BA4" w:rsidP="00EE39A2">
      <w:pPr>
        <w:numPr>
          <w:ilvl w:val="0"/>
          <w:numId w:val="5"/>
        </w:numPr>
        <w:spacing w:line="276" w:lineRule="auto"/>
        <w:jc w:val="both"/>
        <w:rPr>
          <w:rFonts w:ascii="Arial" w:hAnsi="Arial" w:cs="Arial"/>
        </w:rPr>
      </w:pPr>
      <w:r w:rsidRPr="00D10E0B">
        <w:rPr>
          <w:rFonts w:ascii="Arial" w:hAnsi="Arial" w:cs="Arial"/>
        </w:rPr>
        <w:t>izvedena dva izleta.</w:t>
      </w:r>
    </w:p>
    <w:p w14:paraId="6DF925A5" w14:textId="77777777" w:rsidR="00A65BA4" w:rsidRPr="00D10E0B" w:rsidRDefault="00A65BA4" w:rsidP="00D10E0B">
      <w:pPr>
        <w:spacing w:line="276" w:lineRule="auto"/>
        <w:jc w:val="both"/>
        <w:rPr>
          <w:rFonts w:ascii="Arial" w:hAnsi="Arial" w:cs="Arial"/>
        </w:rPr>
      </w:pPr>
    </w:p>
    <w:p w14:paraId="0A2610B3" w14:textId="77777777" w:rsidR="00A65BA4" w:rsidRPr="00D10E0B" w:rsidRDefault="00A65BA4" w:rsidP="00D10E0B">
      <w:pPr>
        <w:spacing w:line="276" w:lineRule="auto"/>
        <w:jc w:val="both"/>
        <w:rPr>
          <w:rFonts w:ascii="Arial" w:hAnsi="Arial" w:cs="Arial"/>
        </w:rPr>
      </w:pPr>
      <w:r w:rsidRPr="00D10E0B">
        <w:rPr>
          <w:rFonts w:ascii="Arial" w:hAnsi="Arial" w:cs="Arial"/>
        </w:rPr>
        <w:t>Program je v letu 2019 financirala Občina Grosuplje. CSD je nosilec programa in koordinator, strokovna delavka pa sodelu</w:t>
      </w:r>
      <w:r w:rsidR="00D10E0B">
        <w:rPr>
          <w:rFonts w:ascii="Arial" w:hAnsi="Arial" w:cs="Arial"/>
        </w:rPr>
        <w:t xml:space="preserve">je tudi kot mentorica študentk. </w:t>
      </w:r>
      <w:r w:rsidRPr="00D10E0B">
        <w:rPr>
          <w:rFonts w:ascii="Arial" w:hAnsi="Arial" w:cs="Arial"/>
        </w:rPr>
        <w:t>V lanskem letu je bilo obdarovanih 110 romskih otrok starih od 0-10 let.</w:t>
      </w:r>
    </w:p>
    <w:p w14:paraId="715B49EA" w14:textId="77777777" w:rsidR="00A65BA4" w:rsidRPr="00D10E0B" w:rsidRDefault="00A65BA4" w:rsidP="00D10E0B">
      <w:pPr>
        <w:spacing w:line="276" w:lineRule="auto"/>
        <w:jc w:val="both"/>
        <w:rPr>
          <w:rFonts w:ascii="Arial" w:hAnsi="Arial" w:cs="Arial"/>
          <w:b/>
        </w:rPr>
      </w:pPr>
    </w:p>
    <w:p w14:paraId="562F7A43" w14:textId="77777777" w:rsidR="00D10E0B" w:rsidRPr="009C4368" w:rsidRDefault="00D10E0B" w:rsidP="00D10E0B">
      <w:pPr>
        <w:spacing w:line="276" w:lineRule="auto"/>
        <w:jc w:val="both"/>
        <w:rPr>
          <w:rFonts w:ascii="Arial" w:hAnsi="Arial" w:cs="Arial"/>
        </w:rPr>
      </w:pPr>
      <w:r w:rsidRPr="009C4368">
        <w:rPr>
          <w:rFonts w:ascii="Arial" w:hAnsi="Arial" w:cs="Arial"/>
        </w:rPr>
        <w:t>Denarne pomoči iz sredstev občin</w:t>
      </w:r>
    </w:p>
    <w:p w14:paraId="767237AD" w14:textId="77777777" w:rsidR="00A65BA4" w:rsidRPr="00D10E0B" w:rsidRDefault="00A65BA4" w:rsidP="00D10E0B">
      <w:pPr>
        <w:spacing w:line="276" w:lineRule="auto"/>
        <w:jc w:val="both"/>
        <w:rPr>
          <w:rFonts w:ascii="Arial" w:hAnsi="Arial" w:cs="Arial"/>
          <w:b/>
        </w:rPr>
      </w:pPr>
    </w:p>
    <w:p w14:paraId="16CED1CD"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V letu 2019 smo na podlagi dogovorov z dvema občinama in kriterijev, ki sta jih določili in sprejeli občini, ugotavljali upravičenost do enkratnih pomoči iz sredstev občin ter odločali o dodeljevanju le-teh. Odločali smo o 86 denarnih pomočeh za občino Ivančna Gorica in Dobrepolje. </w:t>
      </w:r>
    </w:p>
    <w:p w14:paraId="175352F5" w14:textId="77777777" w:rsidR="00A65BA4" w:rsidRPr="00D10E0B" w:rsidRDefault="00A65BA4" w:rsidP="00D10E0B">
      <w:pPr>
        <w:spacing w:line="276" w:lineRule="auto"/>
        <w:jc w:val="both"/>
        <w:rPr>
          <w:rFonts w:ascii="Arial" w:hAnsi="Arial" w:cs="Arial"/>
          <w:b/>
        </w:rPr>
      </w:pPr>
      <w:r w:rsidRPr="00D10E0B">
        <w:rPr>
          <w:rFonts w:ascii="Arial" w:hAnsi="Arial" w:cs="Arial"/>
        </w:rPr>
        <w:t xml:space="preserve"> </w:t>
      </w:r>
    </w:p>
    <w:p w14:paraId="72A23E4B" w14:textId="77777777" w:rsidR="00D10E0B" w:rsidRPr="009C4368" w:rsidRDefault="00D10E0B" w:rsidP="00D10E0B">
      <w:pPr>
        <w:spacing w:line="276" w:lineRule="auto"/>
        <w:jc w:val="both"/>
        <w:rPr>
          <w:rFonts w:ascii="Arial" w:hAnsi="Arial" w:cs="Arial"/>
        </w:rPr>
      </w:pPr>
      <w:r w:rsidRPr="009C4368">
        <w:rPr>
          <w:rFonts w:ascii="Arial" w:hAnsi="Arial" w:cs="Arial"/>
        </w:rPr>
        <w:t>Usposabljanje rejnic in rejnikov</w:t>
      </w:r>
    </w:p>
    <w:p w14:paraId="553CB36A" w14:textId="77777777" w:rsidR="00A65BA4" w:rsidRPr="00D10E0B" w:rsidRDefault="00A65BA4" w:rsidP="00D10E0B">
      <w:pPr>
        <w:spacing w:line="276" w:lineRule="auto"/>
        <w:jc w:val="both"/>
        <w:rPr>
          <w:rFonts w:ascii="Arial" w:hAnsi="Arial" w:cs="Arial"/>
          <w:b/>
        </w:rPr>
      </w:pPr>
    </w:p>
    <w:p w14:paraId="14BBC034" w14:textId="77777777" w:rsidR="00A65BA4" w:rsidRPr="00D10E0B" w:rsidRDefault="00A65BA4" w:rsidP="00D10E0B">
      <w:pPr>
        <w:spacing w:line="276" w:lineRule="auto"/>
        <w:jc w:val="both"/>
        <w:rPr>
          <w:rFonts w:ascii="Arial" w:hAnsi="Arial" w:cs="Arial"/>
        </w:rPr>
      </w:pPr>
      <w:r w:rsidRPr="00D10E0B">
        <w:rPr>
          <w:rFonts w:ascii="Arial" w:hAnsi="Arial" w:cs="Arial"/>
        </w:rPr>
        <w:t xml:space="preserve">Usposabljanje rejnikov in rejnic je namenjeno izobraževanju ter medsebojnemu druženju in izmenjavi izkušenj </w:t>
      </w:r>
      <w:r w:rsidR="00D10E0B">
        <w:rPr>
          <w:rFonts w:ascii="Arial" w:hAnsi="Arial" w:cs="Arial"/>
        </w:rPr>
        <w:t xml:space="preserve">ter nagraditvi njihovega dela. </w:t>
      </w:r>
      <w:r w:rsidRPr="00D10E0B">
        <w:rPr>
          <w:rFonts w:ascii="Arial" w:hAnsi="Arial" w:cs="Arial"/>
        </w:rPr>
        <w:t>Posamezne dejavnosti in srečanja so se v letu 2019 odvijale preko celega leta. Organiziranih je bilo 6 srečanj, od tega je bilo eno srečanje namenjeno superviziji za rejnice. Rotary Club Grosuplje je obdaril otroke v rejništvu med božično novoletnimi prazniki. V letu 2019 smo organizirali tudi iz</w:t>
      </w:r>
      <w:r w:rsidR="00D10E0B">
        <w:rPr>
          <w:rFonts w:ascii="Arial" w:hAnsi="Arial" w:cs="Arial"/>
        </w:rPr>
        <w:t xml:space="preserve">let rejniških družin v Zagreb. </w:t>
      </w:r>
      <w:r w:rsidRPr="00D10E0B">
        <w:rPr>
          <w:rFonts w:ascii="Arial" w:hAnsi="Arial" w:cs="Arial"/>
        </w:rPr>
        <w:t xml:space="preserve">Ostala srečanja so bila namenjena strokovnemu izpopolnjevanju na teme, ki so za rejniške družine aktualne. </w:t>
      </w:r>
    </w:p>
    <w:p w14:paraId="01C94471" w14:textId="77777777" w:rsidR="00A65BA4" w:rsidRPr="00D10E0B" w:rsidRDefault="00A65BA4" w:rsidP="00D10E0B">
      <w:pPr>
        <w:spacing w:line="276" w:lineRule="auto"/>
        <w:jc w:val="both"/>
        <w:rPr>
          <w:rFonts w:ascii="Arial" w:hAnsi="Arial" w:cs="Arial"/>
          <w:b/>
        </w:rPr>
      </w:pPr>
    </w:p>
    <w:p w14:paraId="21534359" w14:textId="77777777" w:rsidR="00A65BA4" w:rsidRPr="009C4368" w:rsidRDefault="00A65BA4" w:rsidP="00D10E0B">
      <w:pPr>
        <w:spacing w:line="276" w:lineRule="auto"/>
        <w:jc w:val="both"/>
        <w:rPr>
          <w:rFonts w:ascii="Arial" w:hAnsi="Arial" w:cs="Arial"/>
        </w:rPr>
      </w:pPr>
      <w:r w:rsidRPr="009C4368">
        <w:rPr>
          <w:rFonts w:ascii="Arial" w:hAnsi="Arial" w:cs="Arial"/>
        </w:rPr>
        <w:t>T</w:t>
      </w:r>
      <w:r w:rsidR="00D10E0B" w:rsidRPr="009C4368">
        <w:rPr>
          <w:rFonts w:ascii="Arial" w:hAnsi="Arial" w:cs="Arial"/>
        </w:rPr>
        <w:t>ikno them</w:t>
      </w:r>
      <w:r w:rsidRPr="009C4368">
        <w:rPr>
          <w:rFonts w:ascii="Arial" w:hAnsi="Arial" w:cs="Arial"/>
        </w:rPr>
        <w:t xml:space="preserve"> – </w:t>
      </w:r>
      <w:r w:rsidR="00D10E0B" w:rsidRPr="009C4368">
        <w:rPr>
          <w:rFonts w:ascii="Arial" w:hAnsi="Arial" w:cs="Arial"/>
        </w:rPr>
        <w:t>mali svet</w:t>
      </w:r>
    </w:p>
    <w:p w14:paraId="124B6BD4" w14:textId="77777777" w:rsidR="00A65BA4" w:rsidRPr="00D10E0B" w:rsidRDefault="00A65BA4" w:rsidP="00D10E0B">
      <w:pPr>
        <w:spacing w:line="276" w:lineRule="auto"/>
        <w:jc w:val="both"/>
        <w:rPr>
          <w:rFonts w:ascii="Arial" w:hAnsi="Arial" w:cs="Arial"/>
          <w:b/>
        </w:rPr>
      </w:pPr>
    </w:p>
    <w:p w14:paraId="72745ADC" w14:textId="77777777" w:rsidR="00A65BA4" w:rsidRDefault="00A65BA4" w:rsidP="00D10E0B">
      <w:pPr>
        <w:spacing w:line="276" w:lineRule="auto"/>
        <w:jc w:val="both"/>
        <w:rPr>
          <w:rFonts w:ascii="Arial" w:hAnsi="Arial" w:cs="Arial"/>
        </w:rPr>
      </w:pPr>
      <w:r w:rsidRPr="00D10E0B">
        <w:rPr>
          <w:rFonts w:ascii="Arial" w:hAnsi="Arial" w:cs="Arial"/>
        </w:rPr>
        <w:t xml:space="preserve">Program Tikno Them je </w:t>
      </w:r>
      <w:r w:rsidR="00D10E0B" w:rsidRPr="00D10E0B">
        <w:rPr>
          <w:rFonts w:ascii="Arial" w:hAnsi="Arial" w:cs="Arial"/>
        </w:rPr>
        <w:t xml:space="preserve">preventivni porgram in je </w:t>
      </w:r>
      <w:r w:rsidRPr="00D10E0B">
        <w:rPr>
          <w:rFonts w:ascii="Arial" w:hAnsi="Arial" w:cs="Arial"/>
        </w:rPr>
        <w:t>namenjen predšolskim otrokom v romskih naseljih v Grosupljem in je preventivne narave. V program je bilo vključenih do 20 otrok iz romskih naselij Smrekec 1, Smrekec 2, Oaza, Pri Nikotu, Pri travniku. Otroci so v program vključeni preko celega šolskega leta, 2 krat tedensko. Vanj je redno dvakrat tedensko vključenih 15-20 otrok v starosti od 3 do 6 let.  Poteka od novembra 2006 dalje. Program izvajajo Študentke FSD, sodelujemo tudi z društvom »Romi gredo naprej«. Vsebine dela sledijo določilom kurikuluma, katereg</w:t>
      </w:r>
      <w:r w:rsidR="00D10E0B">
        <w:rPr>
          <w:rFonts w:ascii="Arial" w:hAnsi="Arial" w:cs="Arial"/>
        </w:rPr>
        <w:t xml:space="preserve">a uporabljajo slovenski vrtci. </w:t>
      </w:r>
      <w:r w:rsidRPr="00D10E0B">
        <w:rPr>
          <w:rFonts w:ascii="Arial" w:hAnsi="Arial" w:cs="Arial"/>
        </w:rPr>
        <w:t xml:space="preserve">Namen izvajanja programa je izenačevanje možnosti do socializacije, da romske otroke, ki niso vključeni v organizirano varstvo in vzgojo pripravimo na vstop v šolo in s tem zmanjšamo primanjkljaj, ki ga imajo ti otroci  pri vstopu v šolo. Starši otrok so program zelo dobro sprejeli in sodelujejo v programu . Program temelji na utrjevanju prijateljskih donosov med otroki, razvijanju grobe motorike, razvijanju spoštljivega odnosa do igralnih pripomočkov, razvijanju fino motoričnih spretnosti, poimenovanju barv itd. Poteka preko iger, </w:t>
      </w:r>
      <w:r w:rsidR="009C4368">
        <w:rPr>
          <w:rFonts w:ascii="Arial" w:hAnsi="Arial" w:cs="Arial"/>
        </w:rPr>
        <w:t xml:space="preserve">petja, plesa in učenja pravil. </w:t>
      </w:r>
      <w:r w:rsidRPr="00D10E0B">
        <w:rPr>
          <w:rFonts w:ascii="Arial" w:hAnsi="Arial" w:cs="Arial"/>
        </w:rPr>
        <w:t>Program je v letu 2018 financirala Občina Grosuplje. CSD je nosilec programa in koordinator, strokovna delavka pa sodeluje tudi kot mentorica študentk.</w:t>
      </w:r>
    </w:p>
    <w:p w14:paraId="74CEA89F" w14:textId="77777777" w:rsidR="00AF290C" w:rsidRDefault="00AF290C" w:rsidP="00D10E0B">
      <w:pPr>
        <w:spacing w:line="276" w:lineRule="auto"/>
        <w:jc w:val="both"/>
        <w:rPr>
          <w:rFonts w:ascii="Arial" w:hAnsi="Arial" w:cs="Arial"/>
        </w:rPr>
      </w:pPr>
    </w:p>
    <w:p w14:paraId="3727E1F6" w14:textId="77777777" w:rsidR="00AF290C" w:rsidRDefault="00AF290C" w:rsidP="00D10E0B">
      <w:pPr>
        <w:spacing w:line="276" w:lineRule="auto"/>
        <w:jc w:val="both"/>
        <w:rPr>
          <w:rFonts w:ascii="Arial" w:hAnsi="Arial" w:cs="Arial"/>
        </w:rPr>
      </w:pPr>
    </w:p>
    <w:p w14:paraId="10145A22" w14:textId="77777777" w:rsidR="00AF290C" w:rsidRDefault="00AF290C" w:rsidP="00D10E0B">
      <w:pPr>
        <w:spacing w:line="276" w:lineRule="auto"/>
        <w:jc w:val="both"/>
        <w:rPr>
          <w:rFonts w:ascii="Arial" w:hAnsi="Arial" w:cs="Arial"/>
        </w:rPr>
      </w:pPr>
    </w:p>
    <w:p w14:paraId="77D293EE" w14:textId="77777777" w:rsidR="00AF290C" w:rsidRDefault="00AF290C" w:rsidP="00D10E0B">
      <w:pPr>
        <w:spacing w:line="276" w:lineRule="auto"/>
        <w:jc w:val="both"/>
        <w:rPr>
          <w:rFonts w:ascii="Arial" w:hAnsi="Arial" w:cs="Arial"/>
        </w:rPr>
      </w:pPr>
    </w:p>
    <w:p w14:paraId="6481F989" w14:textId="77777777" w:rsidR="00AF290C" w:rsidRDefault="00AF290C" w:rsidP="00D10E0B">
      <w:pPr>
        <w:spacing w:line="276" w:lineRule="auto"/>
        <w:jc w:val="both"/>
        <w:rPr>
          <w:rFonts w:ascii="Arial" w:hAnsi="Arial" w:cs="Arial"/>
        </w:rPr>
      </w:pPr>
    </w:p>
    <w:p w14:paraId="694EE225" w14:textId="77777777" w:rsidR="00AF290C" w:rsidRDefault="00AF290C" w:rsidP="00D10E0B">
      <w:pPr>
        <w:spacing w:line="276" w:lineRule="auto"/>
        <w:jc w:val="both"/>
        <w:rPr>
          <w:rFonts w:ascii="Arial" w:hAnsi="Arial" w:cs="Arial"/>
        </w:rPr>
      </w:pPr>
    </w:p>
    <w:p w14:paraId="12469C6E" w14:textId="77777777" w:rsidR="00AF290C" w:rsidRDefault="00AF290C" w:rsidP="00D10E0B">
      <w:pPr>
        <w:spacing w:line="276" w:lineRule="auto"/>
        <w:jc w:val="both"/>
        <w:rPr>
          <w:rFonts w:ascii="Arial" w:hAnsi="Arial" w:cs="Arial"/>
        </w:rPr>
      </w:pPr>
    </w:p>
    <w:p w14:paraId="39EBEC85" w14:textId="77777777" w:rsidR="00AF290C" w:rsidRDefault="00AF290C" w:rsidP="00D10E0B">
      <w:pPr>
        <w:spacing w:line="276" w:lineRule="auto"/>
        <w:jc w:val="both"/>
        <w:rPr>
          <w:rFonts w:ascii="Arial" w:hAnsi="Arial" w:cs="Arial"/>
        </w:rPr>
      </w:pPr>
    </w:p>
    <w:p w14:paraId="2ADD8BE0" w14:textId="77777777" w:rsidR="00AF290C" w:rsidRDefault="00AF290C" w:rsidP="00D10E0B">
      <w:pPr>
        <w:spacing w:line="276" w:lineRule="auto"/>
        <w:jc w:val="both"/>
        <w:rPr>
          <w:rFonts w:ascii="Arial" w:hAnsi="Arial" w:cs="Arial"/>
        </w:rPr>
      </w:pPr>
    </w:p>
    <w:p w14:paraId="104BD6E3" w14:textId="77777777" w:rsidR="00AF290C" w:rsidRDefault="00AF290C" w:rsidP="00D10E0B">
      <w:pPr>
        <w:spacing w:line="276" w:lineRule="auto"/>
        <w:jc w:val="both"/>
        <w:rPr>
          <w:rFonts w:ascii="Arial" w:hAnsi="Arial" w:cs="Arial"/>
        </w:rPr>
      </w:pPr>
    </w:p>
    <w:p w14:paraId="487F7305" w14:textId="77777777" w:rsidR="00AF290C" w:rsidRDefault="00AF290C" w:rsidP="00D10E0B">
      <w:pPr>
        <w:spacing w:line="276" w:lineRule="auto"/>
        <w:jc w:val="both"/>
        <w:rPr>
          <w:rFonts w:ascii="Arial" w:hAnsi="Arial" w:cs="Arial"/>
        </w:rPr>
      </w:pPr>
    </w:p>
    <w:p w14:paraId="5C6C5544" w14:textId="77777777" w:rsidR="00AF290C" w:rsidRDefault="00AF290C" w:rsidP="00D10E0B">
      <w:pPr>
        <w:spacing w:line="276" w:lineRule="auto"/>
        <w:jc w:val="both"/>
        <w:rPr>
          <w:rFonts w:ascii="Arial" w:hAnsi="Arial" w:cs="Arial"/>
        </w:rPr>
      </w:pPr>
    </w:p>
    <w:p w14:paraId="430FF25C" w14:textId="77777777" w:rsidR="00AF290C" w:rsidRDefault="00AF290C" w:rsidP="00D10E0B">
      <w:pPr>
        <w:spacing w:line="276" w:lineRule="auto"/>
        <w:jc w:val="both"/>
        <w:rPr>
          <w:rFonts w:ascii="Arial" w:hAnsi="Arial" w:cs="Arial"/>
        </w:rPr>
      </w:pPr>
    </w:p>
    <w:p w14:paraId="55D19966" w14:textId="77777777" w:rsidR="00AF290C" w:rsidRDefault="00AF290C" w:rsidP="00D10E0B">
      <w:pPr>
        <w:spacing w:line="276" w:lineRule="auto"/>
        <w:jc w:val="both"/>
        <w:rPr>
          <w:rFonts w:ascii="Arial" w:hAnsi="Arial" w:cs="Arial"/>
        </w:rPr>
      </w:pPr>
    </w:p>
    <w:p w14:paraId="64F6C00F" w14:textId="77777777" w:rsidR="00AF290C" w:rsidRDefault="00AF290C" w:rsidP="00D10E0B">
      <w:pPr>
        <w:spacing w:line="276" w:lineRule="auto"/>
        <w:jc w:val="both"/>
        <w:rPr>
          <w:rFonts w:ascii="Arial" w:hAnsi="Arial" w:cs="Arial"/>
        </w:rPr>
      </w:pPr>
    </w:p>
    <w:p w14:paraId="6932EFC4" w14:textId="77777777" w:rsidR="00AF290C" w:rsidRDefault="00AF290C" w:rsidP="00D10E0B">
      <w:pPr>
        <w:spacing w:line="276" w:lineRule="auto"/>
        <w:jc w:val="both"/>
        <w:rPr>
          <w:rFonts w:ascii="Arial" w:hAnsi="Arial" w:cs="Arial"/>
        </w:rPr>
      </w:pPr>
    </w:p>
    <w:p w14:paraId="622516C1" w14:textId="77777777" w:rsidR="00AF290C" w:rsidRDefault="00AF290C" w:rsidP="00D10E0B">
      <w:pPr>
        <w:spacing w:line="276" w:lineRule="auto"/>
        <w:jc w:val="both"/>
        <w:rPr>
          <w:rFonts w:ascii="Arial" w:hAnsi="Arial" w:cs="Arial"/>
        </w:rPr>
      </w:pPr>
    </w:p>
    <w:p w14:paraId="43E6E12D" w14:textId="77777777" w:rsidR="00AF290C" w:rsidRDefault="00AF290C" w:rsidP="00D10E0B">
      <w:pPr>
        <w:spacing w:line="276" w:lineRule="auto"/>
        <w:jc w:val="both"/>
        <w:rPr>
          <w:rFonts w:ascii="Arial" w:hAnsi="Arial" w:cs="Arial"/>
        </w:rPr>
      </w:pPr>
    </w:p>
    <w:p w14:paraId="0B5946E1" w14:textId="77777777" w:rsidR="00AF290C" w:rsidRDefault="00AF290C" w:rsidP="00D10E0B">
      <w:pPr>
        <w:spacing w:line="276" w:lineRule="auto"/>
        <w:jc w:val="both"/>
        <w:rPr>
          <w:rFonts w:ascii="Arial" w:hAnsi="Arial" w:cs="Arial"/>
        </w:rPr>
      </w:pPr>
    </w:p>
    <w:p w14:paraId="7B00DCCF" w14:textId="77777777" w:rsidR="00AF290C" w:rsidRDefault="00AF290C" w:rsidP="00D10E0B">
      <w:pPr>
        <w:spacing w:line="276" w:lineRule="auto"/>
        <w:jc w:val="both"/>
        <w:rPr>
          <w:rFonts w:ascii="Arial" w:hAnsi="Arial" w:cs="Arial"/>
        </w:rPr>
      </w:pPr>
    </w:p>
    <w:p w14:paraId="6B23DE71" w14:textId="77777777" w:rsidR="00AF290C" w:rsidRDefault="00AF290C" w:rsidP="00D10E0B">
      <w:pPr>
        <w:spacing w:line="276" w:lineRule="auto"/>
        <w:jc w:val="both"/>
        <w:rPr>
          <w:rFonts w:ascii="Arial" w:hAnsi="Arial" w:cs="Arial"/>
        </w:rPr>
      </w:pPr>
    </w:p>
    <w:p w14:paraId="5A198EF5" w14:textId="77777777" w:rsidR="00AF290C" w:rsidRDefault="00AF290C" w:rsidP="00D10E0B">
      <w:pPr>
        <w:spacing w:line="276" w:lineRule="auto"/>
        <w:jc w:val="both"/>
        <w:rPr>
          <w:rFonts w:ascii="Arial" w:hAnsi="Arial" w:cs="Arial"/>
        </w:rPr>
      </w:pPr>
    </w:p>
    <w:p w14:paraId="218E3B3A" w14:textId="77777777" w:rsidR="00AF290C" w:rsidRDefault="00AF290C" w:rsidP="00D10E0B">
      <w:pPr>
        <w:spacing w:line="276" w:lineRule="auto"/>
        <w:jc w:val="both"/>
        <w:rPr>
          <w:rFonts w:ascii="Arial" w:hAnsi="Arial" w:cs="Arial"/>
        </w:rPr>
      </w:pPr>
    </w:p>
    <w:p w14:paraId="6882DAF6" w14:textId="77777777" w:rsidR="00AF290C" w:rsidRDefault="00AF290C" w:rsidP="00D10E0B">
      <w:pPr>
        <w:spacing w:line="276" w:lineRule="auto"/>
        <w:jc w:val="both"/>
        <w:rPr>
          <w:rFonts w:ascii="Arial" w:hAnsi="Arial" w:cs="Arial"/>
        </w:rPr>
      </w:pPr>
    </w:p>
    <w:p w14:paraId="7F1706B9" w14:textId="77777777" w:rsidR="00AF290C" w:rsidRDefault="00AF290C" w:rsidP="00D10E0B">
      <w:pPr>
        <w:spacing w:line="276" w:lineRule="auto"/>
        <w:jc w:val="both"/>
        <w:rPr>
          <w:rFonts w:ascii="Arial" w:hAnsi="Arial" w:cs="Arial"/>
        </w:rPr>
      </w:pPr>
    </w:p>
    <w:p w14:paraId="3169F4F9" w14:textId="77777777" w:rsidR="00AF290C" w:rsidRDefault="00AF290C" w:rsidP="00D10E0B">
      <w:pPr>
        <w:spacing w:line="276" w:lineRule="auto"/>
        <w:jc w:val="both"/>
        <w:rPr>
          <w:rFonts w:ascii="Arial" w:hAnsi="Arial" w:cs="Arial"/>
        </w:rPr>
      </w:pPr>
    </w:p>
    <w:p w14:paraId="48E7C168" w14:textId="77777777" w:rsidR="00AF290C" w:rsidRDefault="00AF290C" w:rsidP="00D10E0B">
      <w:pPr>
        <w:spacing w:line="276" w:lineRule="auto"/>
        <w:jc w:val="both"/>
        <w:rPr>
          <w:rFonts w:ascii="Arial" w:hAnsi="Arial" w:cs="Arial"/>
        </w:rPr>
      </w:pPr>
    </w:p>
    <w:p w14:paraId="7DF3A186" w14:textId="77777777" w:rsidR="00AF290C" w:rsidRDefault="00AF290C" w:rsidP="00D10E0B">
      <w:pPr>
        <w:spacing w:line="276" w:lineRule="auto"/>
        <w:jc w:val="both"/>
        <w:rPr>
          <w:rFonts w:ascii="Arial" w:hAnsi="Arial" w:cs="Arial"/>
        </w:rPr>
      </w:pPr>
    </w:p>
    <w:p w14:paraId="06887D5B" w14:textId="77777777" w:rsidR="00AF290C" w:rsidRDefault="00AF290C" w:rsidP="00D10E0B">
      <w:pPr>
        <w:spacing w:line="276" w:lineRule="auto"/>
        <w:jc w:val="both"/>
        <w:rPr>
          <w:rFonts w:ascii="Arial" w:hAnsi="Arial" w:cs="Arial"/>
        </w:rPr>
      </w:pPr>
    </w:p>
    <w:p w14:paraId="3D3DC049" w14:textId="77777777" w:rsidR="00AF290C" w:rsidRDefault="00AF290C" w:rsidP="00D10E0B">
      <w:pPr>
        <w:spacing w:line="276" w:lineRule="auto"/>
        <w:jc w:val="both"/>
        <w:rPr>
          <w:rFonts w:ascii="Arial" w:hAnsi="Arial" w:cs="Arial"/>
        </w:rPr>
      </w:pPr>
    </w:p>
    <w:p w14:paraId="05067B27" w14:textId="77777777" w:rsidR="00AF290C" w:rsidRDefault="00AF290C" w:rsidP="00D10E0B">
      <w:pPr>
        <w:spacing w:line="276" w:lineRule="auto"/>
        <w:jc w:val="both"/>
        <w:rPr>
          <w:rFonts w:ascii="Arial" w:hAnsi="Arial" w:cs="Arial"/>
        </w:rPr>
      </w:pPr>
    </w:p>
    <w:p w14:paraId="64AF3758" w14:textId="77777777" w:rsidR="00AF290C" w:rsidRDefault="00AF290C" w:rsidP="00D10E0B">
      <w:pPr>
        <w:spacing w:line="276" w:lineRule="auto"/>
        <w:jc w:val="both"/>
        <w:rPr>
          <w:rFonts w:ascii="Arial" w:hAnsi="Arial" w:cs="Arial"/>
        </w:rPr>
      </w:pPr>
    </w:p>
    <w:p w14:paraId="30EB234E" w14:textId="77777777" w:rsidR="00AF290C" w:rsidRDefault="00AF290C" w:rsidP="00D10E0B">
      <w:pPr>
        <w:spacing w:line="276" w:lineRule="auto"/>
        <w:jc w:val="both"/>
        <w:rPr>
          <w:rFonts w:ascii="Arial" w:hAnsi="Arial" w:cs="Arial"/>
        </w:rPr>
      </w:pPr>
    </w:p>
    <w:p w14:paraId="47B6363C" w14:textId="77777777" w:rsidR="00AC5DB4" w:rsidRDefault="00AC5DB4" w:rsidP="00D10E0B">
      <w:pPr>
        <w:spacing w:line="276" w:lineRule="auto"/>
        <w:jc w:val="both"/>
        <w:rPr>
          <w:rFonts w:ascii="Arial" w:hAnsi="Arial" w:cs="Arial"/>
        </w:rPr>
      </w:pPr>
    </w:p>
    <w:p w14:paraId="344B7FE7" w14:textId="77777777" w:rsidR="00AF290C" w:rsidRDefault="00AF290C" w:rsidP="00D10E0B">
      <w:pPr>
        <w:spacing w:line="276" w:lineRule="auto"/>
        <w:jc w:val="both"/>
        <w:rPr>
          <w:rFonts w:ascii="Arial" w:hAnsi="Arial" w:cs="Arial"/>
        </w:rPr>
      </w:pPr>
    </w:p>
    <w:p w14:paraId="4F768E2B" w14:textId="77777777" w:rsidR="00AF290C" w:rsidRPr="00D10E0B" w:rsidRDefault="00AF290C" w:rsidP="00D10E0B">
      <w:pPr>
        <w:spacing w:line="276" w:lineRule="auto"/>
        <w:jc w:val="both"/>
        <w:rPr>
          <w:rFonts w:ascii="Arial" w:hAnsi="Arial" w:cs="Arial"/>
        </w:rPr>
      </w:pPr>
    </w:p>
    <w:p w14:paraId="1238EBE1" w14:textId="77777777" w:rsidR="00A65BA4" w:rsidRDefault="00A65BA4" w:rsidP="00A65BA4">
      <w:pPr>
        <w:jc w:val="both"/>
        <w:rPr>
          <w:rFonts w:ascii="Arial" w:hAnsi="Arial" w:cs="Arial"/>
        </w:rPr>
      </w:pPr>
    </w:p>
    <w:p w14:paraId="2CBDCB90" w14:textId="77777777" w:rsidR="00BF0E46" w:rsidRPr="0047459D" w:rsidRDefault="00BF0E46" w:rsidP="00BF0E46">
      <w:pPr>
        <w:pStyle w:val="Naslov3"/>
        <w:rPr>
          <w:rFonts w:ascii="Arial" w:hAnsi="Arial" w:cs="Arial"/>
          <w:sz w:val="28"/>
          <w:szCs w:val="28"/>
        </w:rPr>
      </w:pPr>
      <w:bookmarkStart w:id="65" w:name="_Toc2176069"/>
      <w:bookmarkStart w:id="66" w:name="_Toc3180889"/>
      <w:r w:rsidRPr="0047459D">
        <w:rPr>
          <w:rFonts w:ascii="Arial" w:hAnsi="Arial" w:cs="Arial"/>
          <w:sz w:val="28"/>
          <w:szCs w:val="28"/>
        </w:rPr>
        <w:t>9. ENOTA VRHNIKA</w:t>
      </w:r>
      <w:bookmarkStart w:id="67" w:name="_Toc536215036"/>
      <w:bookmarkEnd w:id="65"/>
      <w:bookmarkEnd w:id="66"/>
    </w:p>
    <w:p w14:paraId="08372F54" w14:textId="77777777" w:rsidR="00BF0E46" w:rsidRDefault="00BF0E46" w:rsidP="00BF0E46">
      <w:pPr>
        <w:pStyle w:val="Naslov3"/>
        <w:rPr>
          <w:rFonts w:ascii="Arial" w:hAnsi="Arial" w:cs="Arial"/>
        </w:rPr>
      </w:pPr>
    </w:p>
    <w:p w14:paraId="481F5F17" w14:textId="77777777" w:rsidR="009C4368" w:rsidRDefault="00BF0E46" w:rsidP="00EE39A2">
      <w:pPr>
        <w:pStyle w:val="Naslov3"/>
        <w:numPr>
          <w:ilvl w:val="1"/>
          <w:numId w:val="34"/>
        </w:numPr>
        <w:rPr>
          <w:rFonts w:ascii="Arial" w:hAnsi="Arial" w:cs="Arial"/>
          <w:sz w:val="20"/>
        </w:rPr>
      </w:pPr>
      <w:r w:rsidRPr="009C4368">
        <w:rPr>
          <w:rFonts w:ascii="Arial" w:hAnsi="Arial" w:cs="Arial"/>
          <w:sz w:val="20"/>
        </w:rPr>
        <w:t>Enota Vrhnika</w:t>
      </w:r>
    </w:p>
    <w:p w14:paraId="768FCA52" w14:textId="77777777" w:rsidR="009C4368" w:rsidRDefault="009C4368" w:rsidP="009C4368">
      <w:pPr>
        <w:pStyle w:val="Naslov3"/>
        <w:rPr>
          <w:rFonts w:ascii="Arial" w:hAnsi="Arial" w:cs="Arial"/>
          <w:sz w:val="20"/>
        </w:rPr>
      </w:pPr>
    </w:p>
    <w:p w14:paraId="0551AB3F" w14:textId="77777777" w:rsidR="00BF0E46" w:rsidRPr="009F14C0" w:rsidRDefault="009C4368" w:rsidP="009F14C0">
      <w:pPr>
        <w:pStyle w:val="Naslov3"/>
        <w:spacing w:line="276" w:lineRule="auto"/>
        <w:jc w:val="both"/>
        <w:rPr>
          <w:rFonts w:ascii="Arial" w:hAnsi="Arial" w:cs="Arial"/>
          <w:b w:val="0"/>
          <w:sz w:val="20"/>
        </w:rPr>
      </w:pPr>
      <w:r w:rsidRPr="009F14C0">
        <w:rPr>
          <w:rFonts w:ascii="Arial" w:hAnsi="Arial" w:cs="Arial"/>
          <w:b w:val="0"/>
          <w:sz w:val="20"/>
        </w:rPr>
        <w:t>Enota ima svoje prostore na Ljubljanski cesti</w:t>
      </w:r>
      <w:r w:rsidR="00BF0E46" w:rsidRPr="009F14C0">
        <w:rPr>
          <w:rFonts w:ascii="Arial" w:hAnsi="Arial" w:cs="Arial"/>
          <w:b w:val="0"/>
          <w:sz w:val="20"/>
        </w:rPr>
        <w:t xml:space="preserve"> 16, 1360 Vrhnika, kjer se opra</w:t>
      </w:r>
      <w:r w:rsidR="009F14C0" w:rsidRPr="009F14C0">
        <w:rPr>
          <w:rFonts w:ascii="Arial" w:hAnsi="Arial" w:cs="Arial"/>
          <w:b w:val="0"/>
          <w:sz w:val="20"/>
        </w:rPr>
        <w:t>vlja redna dejavnost in programe</w:t>
      </w:r>
      <w:r w:rsidRPr="009F14C0">
        <w:rPr>
          <w:rFonts w:ascii="Arial" w:hAnsi="Arial" w:cs="Arial"/>
          <w:b w:val="0"/>
          <w:sz w:val="20"/>
        </w:rPr>
        <w:t>. E</w:t>
      </w:r>
      <w:r w:rsidR="00BF0E46" w:rsidRPr="009F14C0">
        <w:rPr>
          <w:rFonts w:ascii="Arial" w:hAnsi="Arial" w:cs="Arial"/>
          <w:b w:val="0"/>
          <w:sz w:val="20"/>
        </w:rPr>
        <w:t xml:space="preserve">nota Vrhnika je krajevno pristojna za področje Upravne enote Vrhnika, tj. za tri občine: Občino Vrhnika, ki ima 16.417 prebivalcev, občino Borovnica, ki ima 3993 prebivalcev </w:t>
      </w:r>
      <w:r w:rsidRPr="009F14C0">
        <w:rPr>
          <w:rFonts w:ascii="Arial" w:hAnsi="Arial" w:cs="Arial"/>
          <w:b w:val="0"/>
          <w:sz w:val="20"/>
        </w:rPr>
        <w:t xml:space="preserve">in občino Log-Dragomer, ki ima </w:t>
      </w:r>
      <w:r w:rsidR="00BF0E46" w:rsidRPr="009F14C0">
        <w:rPr>
          <w:rFonts w:ascii="Arial" w:hAnsi="Arial" w:cs="Arial"/>
          <w:b w:val="0"/>
          <w:sz w:val="20"/>
        </w:rPr>
        <w:t>4295, prebivalcev.</w:t>
      </w:r>
      <w:r w:rsidR="009F14C0" w:rsidRPr="009F14C0">
        <w:rPr>
          <w:rFonts w:ascii="Arial" w:hAnsi="Arial" w:cs="Arial"/>
          <w:b w:val="0"/>
          <w:sz w:val="20"/>
        </w:rPr>
        <w:t xml:space="preserve"> Kot javni socialno </w:t>
      </w:r>
      <w:r w:rsidR="00BF0E46" w:rsidRPr="009F14C0">
        <w:rPr>
          <w:rFonts w:ascii="Arial" w:hAnsi="Arial" w:cs="Arial"/>
          <w:b w:val="0"/>
          <w:sz w:val="20"/>
        </w:rPr>
        <w:t>varstveni zavod</w:t>
      </w:r>
      <w:r w:rsidR="009F14C0" w:rsidRPr="009F14C0">
        <w:rPr>
          <w:rFonts w:ascii="Arial" w:hAnsi="Arial" w:cs="Arial"/>
          <w:b w:val="0"/>
          <w:sz w:val="20"/>
        </w:rPr>
        <w:t>,</w:t>
      </w:r>
      <w:r w:rsidR="00BF0E46" w:rsidRPr="009F14C0">
        <w:rPr>
          <w:rFonts w:ascii="Arial" w:hAnsi="Arial" w:cs="Arial"/>
          <w:b w:val="0"/>
          <w:sz w:val="20"/>
        </w:rPr>
        <w:t xml:space="preserve"> Enota Vrhnika</w:t>
      </w:r>
      <w:r w:rsidR="009F14C0" w:rsidRPr="009F14C0">
        <w:rPr>
          <w:rFonts w:ascii="Arial" w:hAnsi="Arial" w:cs="Arial"/>
          <w:b w:val="0"/>
          <w:sz w:val="20"/>
        </w:rPr>
        <w:t>,</w:t>
      </w:r>
      <w:r w:rsidR="00BF0E46" w:rsidRPr="009F14C0">
        <w:rPr>
          <w:rFonts w:ascii="Arial" w:hAnsi="Arial" w:cs="Arial"/>
          <w:b w:val="0"/>
          <w:sz w:val="20"/>
        </w:rPr>
        <w:t xml:space="preserve"> izvaja</w:t>
      </w:r>
      <w:r w:rsidR="009F14C0" w:rsidRPr="009F14C0">
        <w:rPr>
          <w:rFonts w:ascii="Arial" w:hAnsi="Arial" w:cs="Arial"/>
          <w:b w:val="0"/>
          <w:sz w:val="20"/>
        </w:rPr>
        <w:t xml:space="preserve"> </w:t>
      </w:r>
      <w:r w:rsidR="00BF0E46" w:rsidRPr="009F14C0">
        <w:rPr>
          <w:rFonts w:ascii="Arial" w:hAnsi="Arial" w:cs="Arial"/>
          <w:b w:val="0"/>
          <w:sz w:val="20"/>
        </w:rPr>
        <w:t>naloge na podlagi javnih</w:t>
      </w:r>
      <w:r w:rsidR="009F14C0" w:rsidRPr="009F14C0">
        <w:rPr>
          <w:rFonts w:ascii="Arial" w:hAnsi="Arial" w:cs="Arial"/>
          <w:b w:val="0"/>
          <w:sz w:val="20"/>
        </w:rPr>
        <w:t xml:space="preserve"> pooblastil in drugih predpisov ter socialno varstvene storitve. Poleg tega so izvajali dodatni program </w:t>
      </w:r>
      <w:r w:rsidR="00BF0E46" w:rsidRPr="009F14C0">
        <w:rPr>
          <w:rFonts w:ascii="Arial" w:hAnsi="Arial" w:cs="Arial"/>
          <w:b w:val="0"/>
          <w:sz w:val="20"/>
        </w:rPr>
        <w:t>Skupina za samopomoč in izobraževanje rejnic in rejnikov občin Vrhnika, Borovnica in Log Dragomer</w:t>
      </w:r>
      <w:r w:rsidR="009F14C0" w:rsidRPr="009F14C0">
        <w:rPr>
          <w:rFonts w:ascii="Arial" w:hAnsi="Arial" w:cs="Arial"/>
          <w:b w:val="0"/>
          <w:sz w:val="20"/>
        </w:rPr>
        <w:t>,</w:t>
      </w:r>
      <w:r w:rsidR="00BF0E46" w:rsidRPr="009F14C0">
        <w:rPr>
          <w:rFonts w:ascii="Arial" w:hAnsi="Arial" w:cs="Arial"/>
          <w:b w:val="0"/>
          <w:sz w:val="20"/>
        </w:rPr>
        <w:t>Skupina starejših za samopomoč v bivalnem okolju Vrhnike »Rožmarinka«</w:t>
      </w:r>
      <w:r w:rsidR="009F14C0" w:rsidRPr="009F14C0">
        <w:rPr>
          <w:rFonts w:ascii="Arial" w:hAnsi="Arial" w:cs="Arial"/>
          <w:b w:val="0"/>
          <w:sz w:val="20"/>
        </w:rPr>
        <w:t xml:space="preserve">, </w:t>
      </w:r>
      <w:r w:rsidR="00BF0E46" w:rsidRPr="009F14C0">
        <w:rPr>
          <w:rFonts w:ascii="Arial" w:hAnsi="Arial" w:cs="Arial"/>
          <w:b w:val="0"/>
          <w:sz w:val="20"/>
        </w:rPr>
        <w:t>Projekt javnih del »socialno vključevanje posebej ranljivih skupin« občine Vrhnika</w:t>
      </w:r>
      <w:r w:rsidR="009F14C0" w:rsidRPr="009F14C0">
        <w:rPr>
          <w:rFonts w:ascii="Arial" w:hAnsi="Arial" w:cs="Arial"/>
          <w:b w:val="0"/>
          <w:sz w:val="20"/>
        </w:rPr>
        <w:t xml:space="preserve"> in </w:t>
      </w:r>
      <w:r w:rsidR="00BF0E46" w:rsidRPr="009F14C0">
        <w:rPr>
          <w:rFonts w:ascii="Arial" w:hAnsi="Arial" w:cs="Arial"/>
          <w:b w:val="0"/>
          <w:sz w:val="20"/>
        </w:rPr>
        <w:t>program prostovoljstva</w:t>
      </w:r>
      <w:r w:rsidR="009F14C0" w:rsidRPr="009F14C0">
        <w:rPr>
          <w:rFonts w:ascii="Arial" w:hAnsi="Arial" w:cs="Arial"/>
          <w:b w:val="0"/>
          <w:sz w:val="20"/>
        </w:rPr>
        <w:t>.</w:t>
      </w:r>
    </w:p>
    <w:p w14:paraId="29234251" w14:textId="77777777" w:rsidR="00BF0E46" w:rsidRPr="009C4368" w:rsidRDefault="00BF0E46" w:rsidP="00BF0E46">
      <w:pPr>
        <w:rPr>
          <w:rFonts w:ascii="Arial" w:hAnsi="Arial" w:cs="Arial"/>
          <w:b/>
          <w:sz w:val="24"/>
          <w:szCs w:val="24"/>
        </w:rPr>
      </w:pPr>
    </w:p>
    <w:p w14:paraId="48B3DA44" w14:textId="77777777" w:rsidR="009C4368" w:rsidRPr="009C4368" w:rsidRDefault="009C4368" w:rsidP="00BF0E46">
      <w:pPr>
        <w:rPr>
          <w:rFonts w:ascii="Arial" w:hAnsi="Arial" w:cs="Arial"/>
          <w:u w:val="single"/>
        </w:rPr>
      </w:pPr>
      <w:r w:rsidRPr="009C4368">
        <w:rPr>
          <w:rFonts w:ascii="Arial" w:hAnsi="Arial" w:cs="Arial"/>
          <w:u w:val="single"/>
        </w:rPr>
        <w:t>Podatki o kadru:</w:t>
      </w:r>
    </w:p>
    <w:p w14:paraId="36C94F6D" w14:textId="77777777" w:rsidR="009C4368" w:rsidRDefault="009C4368" w:rsidP="00BF0E46">
      <w:pPr>
        <w:rPr>
          <w:rFonts w:ascii="Arial" w:hAnsi="Arial" w:cs="Arial"/>
        </w:rPr>
      </w:pPr>
    </w:p>
    <w:p w14:paraId="63F8D193" w14:textId="77777777" w:rsidR="009C4368" w:rsidRDefault="00BF0E46" w:rsidP="009C4368">
      <w:pPr>
        <w:rPr>
          <w:rFonts w:ascii="Arial" w:hAnsi="Arial" w:cs="Arial"/>
        </w:rPr>
      </w:pPr>
      <w:r w:rsidRPr="00254BBA">
        <w:rPr>
          <w:rFonts w:ascii="Arial" w:hAnsi="Arial" w:cs="Arial"/>
        </w:rPr>
        <w:t>Število zaposlenih na da</w:t>
      </w:r>
      <w:r>
        <w:rPr>
          <w:rFonts w:ascii="Arial" w:hAnsi="Arial" w:cs="Arial"/>
        </w:rPr>
        <w:t>n 31.12.2019 je bilo 12</w:t>
      </w:r>
      <w:r w:rsidR="009C4368">
        <w:rPr>
          <w:rFonts w:ascii="Arial" w:hAnsi="Arial" w:cs="Arial"/>
        </w:rPr>
        <w:t>.</w:t>
      </w:r>
    </w:p>
    <w:p w14:paraId="5B8CF175" w14:textId="77777777" w:rsidR="009C4368" w:rsidRDefault="009C4368" w:rsidP="009C4368">
      <w:pPr>
        <w:rPr>
          <w:rFonts w:ascii="Arial" w:hAnsi="Arial" w:cs="Arial"/>
        </w:rPr>
      </w:pPr>
    </w:p>
    <w:p w14:paraId="4917F569" w14:textId="77777777" w:rsidR="00BF0E46" w:rsidRPr="009C4368" w:rsidRDefault="009C4368" w:rsidP="009C4368">
      <w:pPr>
        <w:rPr>
          <w:rFonts w:ascii="Arial" w:hAnsi="Arial" w:cs="Arial"/>
        </w:rPr>
      </w:pPr>
      <w:r w:rsidRPr="009C4368">
        <w:rPr>
          <w:rFonts w:ascii="Arial" w:hAnsi="Arial" w:cs="Arial"/>
        </w:rPr>
        <w:t>T</w:t>
      </w:r>
      <w:r w:rsidR="00BF0E46" w:rsidRPr="009C4368">
        <w:rPr>
          <w:rFonts w:ascii="Arial" w:hAnsi="Arial" w:cs="Arial"/>
        </w:rPr>
        <w:t>ip zaposlitve</w:t>
      </w:r>
      <w:r>
        <w:rPr>
          <w:rFonts w:ascii="Arial" w:hAnsi="Arial" w:cs="Arial"/>
        </w:rPr>
        <w:t>:</w:t>
      </w:r>
    </w:p>
    <w:p w14:paraId="372EAA2B" w14:textId="77777777" w:rsidR="00BF0E46" w:rsidRPr="00254BBA" w:rsidRDefault="00BF0E46" w:rsidP="00BF0E46">
      <w:pPr>
        <w:rPr>
          <w:rFonts w:ascii="Arial" w:hAnsi="Arial" w:cs="Arial"/>
          <w:b/>
        </w:rPr>
      </w:pPr>
    </w:p>
    <w:tbl>
      <w:tblPr>
        <w:tblStyle w:val="Tabelamrea"/>
        <w:tblW w:w="0" w:type="auto"/>
        <w:tblLook w:val="04A0" w:firstRow="1" w:lastRow="0" w:firstColumn="1" w:lastColumn="0" w:noHBand="0" w:noVBand="1"/>
      </w:tblPr>
      <w:tblGrid>
        <w:gridCol w:w="4460"/>
        <w:gridCol w:w="4460"/>
      </w:tblGrid>
      <w:tr w:rsidR="00BF0E46" w:rsidRPr="009C4368" w14:paraId="5E0F426E" w14:textId="77777777" w:rsidTr="00BF0E46">
        <w:tc>
          <w:tcPr>
            <w:tcW w:w="4460" w:type="dxa"/>
          </w:tcPr>
          <w:p w14:paraId="1442F21D" w14:textId="77777777" w:rsidR="00BF0E46" w:rsidRPr="009C4368" w:rsidRDefault="00BF0E46" w:rsidP="00BF0E46">
            <w:pPr>
              <w:rPr>
                <w:rFonts w:ascii="Arial" w:hAnsi="Arial" w:cs="Arial"/>
              </w:rPr>
            </w:pPr>
            <w:r w:rsidRPr="009C4368">
              <w:rPr>
                <w:rFonts w:ascii="Arial" w:hAnsi="Arial" w:cs="Arial"/>
              </w:rPr>
              <w:t>Vrsta zaposlitve</w:t>
            </w:r>
          </w:p>
        </w:tc>
        <w:tc>
          <w:tcPr>
            <w:tcW w:w="4460" w:type="dxa"/>
          </w:tcPr>
          <w:p w14:paraId="674F08BE" w14:textId="77777777" w:rsidR="00BF0E46" w:rsidRPr="009C4368" w:rsidRDefault="00BF0E46" w:rsidP="00BF0E46">
            <w:pPr>
              <w:rPr>
                <w:rFonts w:ascii="Arial" w:hAnsi="Arial" w:cs="Arial"/>
              </w:rPr>
            </w:pPr>
            <w:r w:rsidRPr="009C4368">
              <w:rPr>
                <w:rFonts w:ascii="Arial" w:hAnsi="Arial" w:cs="Arial"/>
              </w:rPr>
              <w:t>Število zaposlenih</w:t>
            </w:r>
          </w:p>
        </w:tc>
      </w:tr>
      <w:tr w:rsidR="00BF0E46" w:rsidRPr="009C4368" w14:paraId="3FB8AE65" w14:textId="77777777" w:rsidTr="00BF0E46">
        <w:tc>
          <w:tcPr>
            <w:tcW w:w="4460" w:type="dxa"/>
          </w:tcPr>
          <w:p w14:paraId="0A7454E6" w14:textId="77777777" w:rsidR="00BF0E46" w:rsidRPr="009C4368" w:rsidRDefault="00BF0E46" w:rsidP="00BF0E46">
            <w:pPr>
              <w:rPr>
                <w:rFonts w:ascii="Arial" w:hAnsi="Arial" w:cs="Arial"/>
              </w:rPr>
            </w:pPr>
            <w:r w:rsidRPr="009C4368">
              <w:rPr>
                <w:rFonts w:ascii="Arial" w:hAnsi="Arial" w:cs="Arial"/>
              </w:rPr>
              <w:t>Nedoločen čas</w:t>
            </w:r>
          </w:p>
        </w:tc>
        <w:tc>
          <w:tcPr>
            <w:tcW w:w="4460" w:type="dxa"/>
          </w:tcPr>
          <w:p w14:paraId="2BE9B45A" w14:textId="77777777" w:rsidR="00BF0E46" w:rsidRPr="009C4368" w:rsidRDefault="00BF0E46" w:rsidP="00BF0E46">
            <w:pPr>
              <w:rPr>
                <w:rFonts w:ascii="Arial" w:hAnsi="Arial" w:cs="Arial"/>
              </w:rPr>
            </w:pPr>
            <w:r w:rsidRPr="009C4368">
              <w:rPr>
                <w:rFonts w:ascii="Arial" w:hAnsi="Arial" w:cs="Arial"/>
              </w:rPr>
              <w:t>11</w:t>
            </w:r>
          </w:p>
        </w:tc>
      </w:tr>
      <w:tr w:rsidR="00BF0E46" w:rsidRPr="009C4368" w14:paraId="7B24276D" w14:textId="77777777" w:rsidTr="00BF0E46">
        <w:tc>
          <w:tcPr>
            <w:tcW w:w="4460" w:type="dxa"/>
          </w:tcPr>
          <w:p w14:paraId="2B074065" w14:textId="77777777" w:rsidR="00BF0E46" w:rsidRPr="009C4368" w:rsidRDefault="00BF0E46" w:rsidP="00BF0E46">
            <w:pPr>
              <w:rPr>
                <w:rFonts w:ascii="Arial" w:hAnsi="Arial" w:cs="Arial"/>
              </w:rPr>
            </w:pPr>
            <w:r w:rsidRPr="009C4368">
              <w:rPr>
                <w:rFonts w:ascii="Arial" w:hAnsi="Arial" w:cs="Arial"/>
              </w:rPr>
              <w:t>Določen čas</w:t>
            </w:r>
          </w:p>
        </w:tc>
        <w:tc>
          <w:tcPr>
            <w:tcW w:w="4460" w:type="dxa"/>
          </w:tcPr>
          <w:p w14:paraId="503E2527" w14:textId="77777777" w:rsidR="00BF0E46" w:rsidRPr="009C4368" w:rsidRDefault="00BF0E46" w:rsidP="00BF0E46">
            <w:pPr>
              <w:rPr>
                <w:rFonts w:ascii="Arial" w:hAnsi="Arial" w:cs="Arial"/>
              </w:rPr>
            </w:pPr>
            <w:r w:rsidRPr="009C4368">
              <w:rPr>
                <w:rFonts w:ascii="Arial" w:hAnsi="Arial" w:cs="Arial"/>
              </w:rPr>
              <w:t>1</w:t>
            </w:r>
          </w:p>
        </w:tc>
      </w:tr>
      <w:tr w:rsidR="00BF0E46" w:rsidRPr="009C4368" w14:paraId="2E7AD679" w14:textId="77777777" w:rsidTr="00BF0E46">
        <w:tc>
          <w:tcPr>
            <w:tcW w:w="4460" w:type="dxa"/>
          </w:tcPr>
          <w:p w14:paraId="35096DC5" w14:textId="77777777" w:rsidR="00BF0E46" w:rsidRPr="009C4368" w:rsidRDefault="00BF0E46" w:rsidP="00BF0E46">
            <w:pPr>
              <w:rPr>
                <w:rFonts w:ascii="Arial" w:hAnsi="Arial" w:cs="Arial"/>
              </w:rPr>
            </w:pPr>
            <w:r w:rsidRPr="009C4368">
              <w:rPr>
                <w:rFonts w:ascii="Arial" w:hAnsi="Arial" w:cs="Arial"/>
              </w:rPr>
              <w:t>Javna dela</w:t>
            </w:r>
          </w:p>
        </w:tc>
        <w:tc>
          <w:tcPr>
            <w:tcW w:w="4460" w:type="dxa"/>
          </w:tcPr>
          <w:p w14:paraId="45C4EB11" w14:textId="77777777" w:rsidR="00BF0E46" w:rsidRPr="009C4368" w:rsidRDefault="00BF0E46" w:rsidP="00BF0E46">
            <w:pPr>
              <w:rPr>
                <w:rFonts w:ascii="Arial" w:hAnsi="Arial" w:cs="Arial"/>
              </w:rPr>
            </w:pPr>
            <w:r w:rsidRPr="009C4368">
              <w:rPr>
                <w:rFonts w:ascii="Arial" w:hAnsi="Arial" w:cs="Arial"/>
              </w:rPr>
              <w:t>3</w:t>
            </w:r>
          </w:p>
        </w:tc>
      </w:tr>
      <w:tr w:rsidR="00BF0E46" w:rsidRPr="009C4368" w14:paraId="3B3F33EC" w14:textId="77777777" w:rsidTr="00BF0E46">
        <w:tc>
          <w:tcPr>
            <w:tcW w:w="4460" w:type="dxa"/>
          </w:tcPr>
          <w:p w14:paraId="3982BDFE" w14:textId="77777777" w:rsidR="00BF0E46" w:rsidRPr="009C4368" w:rsidRDefault="00BF0E46" w:rsidP="00BF0E46">
            <w:pPr>
              <w:rPr>
                <w:rFonts w:ascii="Arial" w:hAnsi="Arial" w:cs="Arial"/>
              </w:rPr>
            </w:pPr>
            <w:r w:rsidRPr="009C4368">
              <w:rPr>
                <w:rFonts w:ascii="Arial" w:hAnsi="Arial" w:cs="Arial"/>
              </w:rPr>
              <w:t>Usposabljanje na delovnem mestu</w:t>
            </w:r>
          </w:p>
        </w:tc>
        <w:tc>
          <w:tcPr>
            <w:tcW w:w="4460" w:type="dxa"/>
          </w:tcPr>
          <w:p w14:paraId="67BF9189" w14:textId="77777777" w:rsidR="00BF0E46" w:rsidRPr="009C4368" w:rsidRDefault="00BF0E46" w:rsidP="00BF0E46">
            <w:pPr>
              <w:rPr>
                <w:rFonts w:ascii="Arial" w:hAnsi="Arial" w:cs="Arial"/>
              </w:rPr>
            </w:pPr>
            <w:r w:rsidRPr="009C4368">
              <w:rPr>
                <w:rFonts w:ascii="Arial" w:hAnsi="Arial" w:cs="Arial"/>
              </w:rPr>
              <w:t>0</w:t>
            </w:r>
          </w:p>
        </w:tc>
      </w:tr>
    </w:tbl>
    <w:p w14:paraId="02B7C7F2" w14:textId="77777777" w:rsidR="009C4368" w:rsidRPr="009C4368" w:rsidRDefault="009C4368" w:rsidP="009C4368">
      <w:pPr>
        <w:pStyle w:val="Odstavekseznama"/>
        <w:ind w:left="1440"/>
        <w:rPr>
          <w:rFonts w:ascii="Arial" w:hAnsi="Arial" w:cs="Arial"/>
        </w:rPr>
      </w:pPr>
    </w:p>
    <w:p w14:paraId="5F7E2EE8" w14:textId="77777777" w:rsidR="00BF0E46" w:rsidRPr="009C4368" w:rsidRDefault="009C4368" w:rsidP="009C4368">
      <w:pPr>
        <w:pStyle w:val="Odstavekseznama"/>
        <w:ind w:left="0"/>
        <w:rPr>
          <w:rFonts w:ascii="Arial" w:hAnsi="Arial" w:cs="Arial"/>
        </w:rPr>
      </w:pPr>
      <w:r w:rsidRPr="009C4368">
        <w:rPr>
          <w:rFonts w:ascii="Arial" w:hAnsi="Arial" w:cs="Arial"/>
        </w:rPr>
        <w:t>I</w:t>
      </w:r>
      <w:r w:rsidR="00BF0E46" w:rsidRPr="009C4368">
        <w:rPr>
          <w:rFonts w:ascii="Arial" w:hAnsi="Arial" w:cs="Arial"/>
        </w:rPr>
        <w:t>zobrazbena struktura zaposlenih</w:t>
      </w:r>
      <w:r w:rsidRPr="009C4368">
        <w:rPr>
          <w:rFonts w:ascii="Arial" w:hAnsi="Arial" w:cs="Arial"/>
        </w:rPr>
        <w:t>:</w:t>
      </w:r>
    </w:p>
    <w:p w14:paraId="06DA69A1" w14:textId="77777777" w:rsidR="00BF0E46" w:rsidRPr="009C4368" w:rsidRDefault="00BF0E46" w:rsidP="00BF0E46">
      <w:pPr>
        <w:pStyle w:val="Odstavekseznama"/>
        <w:rPr>
          <w:rFonts w:ascii="Arial" w:hAnsi="Arial" w:cs="Arial"/>
        </w:rPr>
      </w:pPr>
    </w:p>
    <w:tbl>
      <w:tblPr>
        <w:tblW w:w="7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1"/>
        <w:gridCol w:w="1652"/>
      </w:tblGrid>
      <w:tr w:rsidR="00BF0E46" w:rsidRPr="009C4368" w14:paraId="44B4FED5" w14:textId="77777777" w:rsidTr="009C4368">
        <w:trPr>
          <w:trHeight w:val="420"/>
        </w:trPr>
        <w:tc>
          <w:tcPr>
            <w:tcW w:w="5621" w:type="dxa"/>
            <w:shd w:val="clear" w:color="auto" w:fill="FFFFFF" w:themeFill="background1"/>
            <w:vAlign w:val="center"/>
          </w:tcPr>
          <w:p w14:paraId="04130CD3" w14:textId="77777777" w:rsidR="00BF0E46" w:rsidRPr="009C4368" w:rsidRDefault="00BF0E46" w:rsidP="00BF0E46">
            <w:pPr>
              <w:jc w:val="both"/>
              <w:rPr>
                <w:rFonts w:ascii="Arial" w:hAnsi="Arial" w:cs="Arial"/>
              </w:rPr>
            </w:pPr>
            <w:r w:rsidRPr="009C4368">
              <w:rPr>
                <w:rFonts w:ascii="Arial" w:hAnsi="Arial" w:cs="Arial"/>
              </w:rPr>
              <w:t>stopnja strokovne izobrazbe</w:t>
            </w:r>
          </w:p>
        </w:tc>
        <w:tc>
          <w:tcPr>
            <w:tcW w:w="1652" w:type="dxa"/>
            <w:shd w:val="clear" w:color="auto" w:fill="FFFFFF" w:themeFill="background1"/>
            <w:vAlign w:val="center"/>
          </w:tcPr>
          <w:p w14:paraId="69DFAB21" w14:textId="77777777" w:rsidR="00BF0E46" w:rsidRPr="009C4368" w:rsidRDefault="00BF0E46" w:rsidP="00BF0E46">
            <w:pPr>
              <w:jc w:val="center"/>
              <w:rPr>
                <w:rFonts w:ascii="Arial" w:hAnsi="Arial" w:cs="Arial"/>
              </w:rPr>
            </w:pPr>
            <w:r w:rsidRPr="009C4368">
              <w:rPr>
                <w:rFonts w:ascii="Arial" w:hAnsi="Arial" w:cs="Arial"/>
              </w:rPr>
              <w:t>2019</w:t>
            </w:r>
          </w:p>
        </w:tc>
      </w:tr>
      <w:tr w:rsidR="00BF0E46" w:rsidRPr="009C4368" w14:paraId="727F17E0" w14:textId="77777777" w:rsidTr="009C4368">
        <w:trPr>
          <w:trHeight w:val="182"/>
        </w:trPr>
        <w:tc>
          <w:tcPr>
            <w:tcW w:w="5621" w:type="dxa"/>
            <w:shd w:val="clear" w:color="auto" w:fill="FFFFFF" w:themeFill="background1"/>
          </w:tcPr>
          <w:p w14:paraId="6EA11628" w14:textId="77777777" w:rsidR="00BF0E46" w:rsidRPr="009C4368" w:rsidRDefault="00BF0E46" w:rsidP="00BF0E46">
            <w:pPr>
              <w:jc w:val="both"/>
              <w:rPr>
                <w:rFonts w:ascii="Arial" w:hAnsi="Arial" w:cs="Arial"/>
              </w:rPr>
            </w:pPr>
            <w:r w:rsidRPr="009C4368">
              <w:rPr>
                <w:rFonts w:ascii="Arial" w:hAnsi="Arial" w:cs="Arial"/>
              </w:rPr>
              <w:t>VIII. stopnja izobrazbe</w:t>
            </w:r>
          </w:p>
        </w:tc>
        <w:tc>
          <w:tcPr>
            <w:tcW w:w="1652" w:type="dxa"/>
            <w:shd w:val="clear" w:color="auto" w:fill="FFFFFF" w:themeFill="background1"/>
          </w:tcPr>
          <w:p w14:paraId="34DBE223" w14:textId="77777777" w:rsidR="00BF0E46" w:rsidRPr="009C4368" w:rsidRDefault="00BF0E46" w:rsidP="00BF0E46">
            <w:pPr>
              <w:jc w:val="center"/>
              <w:rPr>
                <w:rFonts w:ascii="Arial" w:hAnsi="Arial" w:cs="Arial"/>
              </w:rPr>
            </w:pPr>
            <w:r w:rsidRPr="009C4368">
              <w:rPr>
                <w:rFonts w:ascii="Arial" w:hAnsi="Arial" w:cs="Arial"/>
              </w:rPr>
              <w:t>2</w:t>
            </w:r>
          </w:p>
        </w:tc>
      </w:tr>
      <w:tr w:rsidR="00BF0E46" w:rsidRPr="009C4368" w14:paraId="2F185FEE" w14:textId="77777777" w:rsidTr="009C4368">
        <w:trPr>
          <w:trHeight w:val="224"/>
        </w:trPr>
        <w:tc>
          <w:tcPr>
            <w:tcW w:w="5621" w:type="dxa"/>
            <w:shd w:val="clear" w:color="auto" w:fill="FFFFFF" w:themeFill="background1"/>
          </w:tcPr>
          <w:p w14:paraId="10C3F14D" w14:textId="77777777" w:rsidR="00BF0E46" w:rsidRPr="009C4368" w:rsidRDefault="00BF0E46" w:rsidP="00BF0E46">
            <w:pPr>
              <w:jc w:val="both"/>
              <w:rPr>
                <w:rFonts w:ascii="Arial" w:hAnsi="Arial" w:cs="Arial"/>
              </w:rPr>
            </w:pPr>
            <w:r w:rsidRPr="009C4368">
              <w:rPr>
                <w:rFonts w:ascii="Arial" w:hAnsi="Arial" w:cs="Arial"/>
              </w:rPr>
              <w:t>VII. stopnja izobrazbe</w:t>
            </w:r>
          </w:p>
        </w:tc>
        <w:tc>
          <w:tcPr>
            <w:tcW w:w="1652" w:type="dxa"/>
            <w:shd w:val="clear" w:color="auto" w:fill="FFFFFF" w:themeFill="background1"/>
          </w:tcPr>
          <w:p w14:paraId="480CD371" w14:textId="77777777" w:rsidR="00BF0E46" w:rsidRPr="009C4368" w:rsidRDefault="00BF0E46" w:rsidP="00BF0E46">
            <w:pPr>
              <w:jc w:val="center"/>
              <w:rPr>
                <w:rFonts w:ascii="Arial" w:hAnsi="Arial" w:cs="Arial"/>
              </w:rPr>
            </w:pPr>
            <w:r w:rsidRPr="009C4368">
              <w:rPr>
                <w:rFonts w:ascii="Arial" w:hAnsi="Arial" w:cs="Arial"/>
              </w:rPr>
              <w:t>9</w:t>
            </w:r>
          </w:p>
        </w:tc>
      </w:tr>
      <w:tr w:rsidR="00BF0E46" w:rsidRPr="009C4368" w14:paraId="037ECFDE" w14:textId="77777777" w:rsidTr="009C4368">
        <w:trPr>
          <w:trHeight w:val="276"/>
        </w:trPr>
        <w:tc>
          <w:tcPr>
            <w:tcW w:w="5621" w:type="dxa"/>
            <w:shd w:val="clear" w:color="auto" w:fill="FFFFFF" w:themeFill="background1"/>
          </w:tcPr>
          <w:p w14:paraId="55250B0C" w14:textId="77777777" w:rsidR="00BF0E46" w:rsidRPr="009C4368" w:rsidRDefault="00BF0E46" w:rsidP="00BF0E46">
            <w:pPr>
              <w:jc w:val="both"/>
              <w:rPr>
                <w:rFonts w:ascii="Arial" w:hAnsi="Arial" w:cs="Arial"/>
              </w:rPr>
            </w:pPr>
            <w:r w:rsidRPr="009C4368">
              <w:rPr>
                <w:rFonts w:ascii="Arial" w:hAnsi="Arial" w:cs="Arial"/>
              </w:rPr>
              <w:t>VI. stopnja izobrazbe</w:t>
            </w:r>
          </w:p>
        </w:tc>
        <w:tc>
          <w:tcPr>
            <w:tcW w:w="1652" w:type="dxa"/>
            <w:shd w:val="clear" w:color="auto" w:fill="FFFFFF" w:themeFill="background1"/>
          </w:tcPr>
          <w:p w14:paraId="0925A02F" w14:textId="77777777" w:rsidR="00BF0E46" w:rsidRPr="009C4368" w:rsidRDefault="00BF0E46" w:rsidP="00BF0E46">
            <w:pPr>
              <w:jc w:val="center"/>
              <w:rPr>
                <w:rFonts w:ascii="Arial" w:hAnsi="Arial" w:cs="Arial"/>
              </w:rPr>
            </w:pPr>
            <w:r w:rsidRPr="009C4368">
              <w:rPr>
                <w:rFonts w:ascii="Arial" w:hAnsi="Arial" w:cs="Arial"/>
              </w:rPr>
              <w:t>2</w:t>
            </w:r>
          </w:p>
        </w:tc>
      </w:tr>
      <w:tr w:rsidR="00BF0E46" w:rsidRPr="009C4368" w14:paraId="094F549E" w14:textId="77777777" w:rsidTr="009C4368">
        <w:trPr>
          <w:trHeight w:val="110"/>
        </w:trPr>
        <w:tc>
          <w:tcPr>
            <w:tcW w:w="5621" w:type="dxa"/>
            <w:shd w:val="clear" w:color="auto" w:fill="FFFFFF" w:themeFill="background1"/>
            <w:vAlign w:val="center"/>
          </w:tcPr>
          <w:p w14:paraId="32F9323E" w14:textId="77777777" w:rsidR="00BF0E46" w:rsidRPr="009C4368" w:rsidRDefault="00BF0E46" w:rsidP="00BF0E46">
            <w:pPr>
              <w:jc w:val="both"/>
              <w:rPr>
                <w:rFonts w:ascii="Arial" w:hAnsi="Arial" w:cs="Arial"/>
              </w:rPr>
            </w:pPr>
            <w:r w:rsidRPr="009C4368">
              <w:rPr>
                <w:rFonts w:ascii="Arial" w:hAnsi="Arial" w:cs="Arial"/>
              </w:rPr>
              <w:t>Skupaj</w:t>
            </w:r>
          </w:p>
        </w:tc>
        <w:tc>
          <w:tcPr>
            <w:tcW w:w="1652" w:type="dxa"/>
            <w:shd w:val="clear" w:color="auto" w:fill="FFFFFF" w:themeFill="background1"/>
          </w:tcPr>
          <w:p w14:paraId="1D095003" w14:textId="77777777" w:rsidR="00BF0E46" w:rsidRPr="009C4368" w:rsidRDefault="00BF0E46" w:rsidP="00BF0E46">
            <w:pPr>
              <w:jc w:val="center"/>
              <w:rPr>
                <w:rFonts w:ascii="Arial" w:hAnsi="Arial" w:cs="Arial"/>
              </w:rPr>
            </w:pPr>
            <w:r w:rsidRPr="009C4368">
              <w:rPr>
                <w:rFonts w:ascii="Arial" w:hAnsi="Arial" w:cs="Arial"/>
              </w:rPr>
              <w:t>13</w:t>
            </w:r>
          </w:p>
        </w:tc>
      </w:tr>
    </w:tbl>
    <w:p w14:paraId="436DD67D" w14:textId="77777777" w:rsidR="00BF0E46" w:rsidRDefault="00BF0E46" w:rsidP="00BF0E46">
      <w:pPr>
        <w:rPr>
          <w:rFonts w:ascii="Arial" w:hAnsi="Arial" w:cs="Arial"/>
          <w:b/>
        </w:rPr>
      </w:pPr>
    </w:p>
    <w:p w14:paraId="67CA4FE0" w14:textId="77777777" w:rsidR="009C4368" w:rsidRDefault="009C4368" w:rsidP="00D079B5">
      <w:pPr>
        <w:spacing w:line="276" w:lineRule="auto"/>
        <w:jc w:val="both"/>
        <w:rPr>
          <w:rFonts w:ascii="Arial" w:hAnsi="Arial" w:cs="Arial"/>
        </w:rPr>
      </w:pPr>
      <w:r w:rsidRPr="009C4368">
        <w:rPr>
          <w:rFonts w:ascii="Arial" w:hAnsi="Arial" w:cs="Arial"/>
        </w:rPr>
        <w:t>Zaposleni so se v letu 2019 udeležili naslednjih izobraževanj:</w:t>
      </w:r>
    </w:p>
    <w:p w14:paraId="576735BE" w14:textId="77777777" w:rsidR="00EC32D1" w:rsidRPr="00F875BA" w:rsidRDefault="00EC32D1" w:rsidP="00D079B5">
      <w:pPr>
        <w:spacing w:line="276" w:lineRule="auto"/>
        <w:jc w:val="both"/>
        <w:rPr>
          <w:rFonts w:ascii="Arial" w:hAnsi="Arial" w:cs="Arial"/>
        </w:rPr>
      </w:pPr>
    </w:p>
    <w:p w14:paraId="2D858D0C" w14:textId="77777777" w:rsidR="009C4368" w:rsidRPr="00F875BA" w:rsidRDefault="009C4368" w:rsidP="00D079B5">
      <w:pPr>
        <w:spacing w:line="276" w:lineRule="auto"/>
        <w:jc w:val="both"/>
        <w:rPr>
          <w:rFonts w:ascii="Arial" w:hAnsi="Arial" w:cs="Arial"/>
        </w:rPr>
      </w:pPr>
      <w:r w:rsidRPr="00F875BA">
        <w:rPr>
          <w:rFonts w:ascii="Arial" w:hAnsi="Arial" w:cs="Arial"/>
        </w:rPr>
        <w:t>- Varstvo osebnih podatkov,</w:t>
      </w:r>
    </w:p>
    <w:p w14:paraId="7780C2B9" w14:textId="77777777" w:rsidR="009C4368" w:rsidRPr="00F875BA" w:rsidRDefault="009C4368" w:rsidP="00D079B5">
      <w:pPr>
        <w:spacing w:line="276" w:lineRule="auto"/>
        <w:jc w:val="both"/>
        <w:rPr>
          <w:rFonts w:ascii="Arial" w:hAnsi="Arial" w:cs="Arial"/>
        </w:rPr>
      </w:pPr>
      <w:r w:rsidRPr="00F875BA">
        <w:rPr>
          <w:rFonts w:ascii="Arial" w:hAnsi="Arial" w:cs="Arial"/>
        </w:rPr>
        <w:t>- Uredba o upravnem poslovanju,</w:t>
      </w:r>
    </w:p>
    <w:p w14:paraId="21BB2A58" w14:textId="77777777" w:rsidR="009C4368" w:rsidRPr="00F875BA" w:rsidRDefault="009C4368" w:rsidP="00D079B5">
      <w:pPr>
        <w:spacing w:line="276" w:lineRule="auto"/>
        <w:jc w:val="both"/>
        <w:rPr>
          <w:rFonts w:ascii="Arial" w:hAnsi="Arial" w:cs="Arial"/>
        </w:rPr>
      </w:pPr>
      <w:r w:rsidRPr="00F875BA">
        <w:rPr>
          <w:rFonts w:ascii="Arial" w:hAnsi="Arial" w:cs="Arial"/>
        </w:rPr>
        <w:t>- Akademija vodenja,</w:t>
      </w:r>
    </w:p>
    <w:p w14:paraId="2454449E" w14:textId="77777777" w:rsidR="009C4368" w:rsidRPr="00F875BA" w:rsidRDefault="009C4368" w:rsidP="00D079B5">
      <w:pPr>
        <w:spacing w:line="276" w:lineRule="auto"/>
        <w:jc w:val="both"/>
        <w:rPr>
          <w:rFonts w:ascii="Arial" w:hAnsi="Arial" w:cs="Arial"/>
        </w:rPr>
      </w:pPr>
      <w:r w:rsidRPr="00F875BA">
        <w:rPr>
          <w:rFonts w:ascii="Arial" w:hAnsi="Arial" w:cs="Arial"/>
        </w:rPr>
        <w:t>- Celostno obvladovanje stresa,</w:t>
      </w:r>
    </w:p>
    <w:p w14:paraId="4FD92249" w14:textId="77777777" w:rsidR="009C4368" w:rsidRPr="00F875BA" w:rsidRDefault="009C4368" w:rsidP="00D079B5">
      <w:pPr>
        <w:spacing w:line="276" w:lineRule="auto"/>
        <w:jc w:val="both"/>
        <w:rPr>
          <w:rFonts w:ascii="Arial" w:hAnsi="Arial" w:cs="Arial"/>
        </w:rPr>
      </w:pPr>
      <w:r w:rsidRPr="00F875BA">
        <w:rPr>
          <w:rFonts w:ascii="Arial" w:hAnsi="Arial" w:cs="Arial"/>
        </w:rPr>
        <w:t xml:space="preserve">- Supervizija, </w:t>
      </w:r>
    </w:p>
    <w:p w14:paraId="58052FE5" w14:textId="77777777" w:rsidR="009C4368" w:rsidRPr="00F875BA" w:rsidRDefault="009C4368" w:rsidP="00D079B5">
      <w:pPr>
        <w:spacing w:line="276" w:lineRule="auto"/>
        <w:jc w:val="both"/>
        <w:rPr>
          <w:rFonts w:ascii="Arial" w:hAnsi="Arial" w:cs="Arial"/>
        </w:rPr>
      </w:pPr>
      <w:r w:rsidRPr="00F875BA">
        <w:rPr>
          <w:rFonts w:ascii="Arial" w:hAnsi="Arial" w:cs="Arial"/>
        </w:rPr>
        <w:t>- Seminar za zaposlene na področju starševskega varstva in družinskih prejemkov,</w:t>
      </w:r>
    </w:p>
    <w:p w14:paraId="5A0B5B2D" w14:textId="77777777" w:rsidR="009C4368" w:rsidRPr="00F875BA" w:rsidRDefault="009C4368" w:rsidP="00D079B5">
      <w:pPr>
        <w:spacing w:line="276" w:lineRule="auto"/>
        <w:jc w:val="both"/>
        <w:rPr>
          <w:rFonts w:ascii="Arial" w:hAnsi="Arial" w:cs="Arial"/>
        </w:rPr>
      </w:pPr>
      <w:r w:rsidRPr="00F875BA">
        <w:rPr>
          <w:rFonts w:ascii="Arial" w:hAnsi="Arial" w:cs="Arial"/>
        </w:rPr>
        <w:t>- Vpliv socialne aktivacije na zdravstveno-socialno stanje uporabnikov,</w:t>
      </w:r>
    </w:p>
    <w:p w14:paraId="00B5B846" w14:textId="77777777" w:rsidR="009C4368" w:rsidRPr="00F875BA" w:rsidRDefault="009C4368" w:rsidP="00D079B5">
      <w:pPr>
        <w:spacing w:line="276" w:lineRule="auto"/>
        <w:jc w:val="both"/>
        <w:rPr>
          <w:rFonts w:ascii="Arial" w:hAnsi="Arial" w:cs="Arial"/>
        </w:rPr>
      </w:pPr>
      <w:r w:rsidRPr="00F875BA">
        <w:rPr>
          <w:rFonts w:ascii="Arial" w:hAnsi="Arial" w:cs="Arial"/>
        </w:rPr>
        <w:t>- Državne štipendije,</w:t>
      </w:r>
    </w:p>
    <w:p w14:paraId="566B109F" w14:textId="77777777" w:rsidR="009C4368" w:rsidRPr="00F875BA" w:rsidRDefault="009C4368" w:rsidP="00D079B5">
      <w:pPr>
        <w:spacing w:line="276" w:lineRule="auto"/>
        <w:jc w:val="both"/>
        <w:rPr>
          <w:rFonts w:ascii="Arial" w:hAnsi="Arial" w:cs="Arial"/>
        </w:rPr>
      </w:pPr>
      <w:r w:rsidRPr="00F875BA">
        <w:rPr>
          <w:rFonts w:ascii="Arial" w:hAnsi="Arial" w:cs="Arial"/>
        </w:rPr>
        <w:t>- Zakon o splošnem upravnem postopku,</w:t>
      </w:r>
    </w:p>
    <w:p w14:paraId="646990A2" w14:textId="77777777" w:rsidR="009C4368" w:rsidRPr="00F875BA" w:rsidRDefault="009C4368" w:rsidP="00D079B5">
      <w:pPr>
        <w:spacing w:line="276" w:lineRule="auto"/>
        <w:jc w:val="both"/>
        <w:rPr>
          <w:rFonts w:ascii="Arial" w:hAnsi="Arial" w:cs="Arial"/>
        </w:rPr>
      </w:pPr>
      <w:r w:rsidRPr="00F875BA">
        <w:rPr>
          <w:rFonts w:ascii="Arial" w:hAnsi="Arial" w:cs="Arial"/>
        </w:rPr>
        <w:t>- Komuniciranje s težavnimi strankami,</w:t>
      </w:r>
    </w:p>
    <w:p w14:paraId="40DE793C" w14:textId="77777777" w:rsidR="009C4368" w:rsidRPr="00F875BA" w:rsidRDefault="009C4368" w:rsidP="00D079B5">
      <w:pPr>
        <w:spacing w:line="276" w:lineRule="auto"/>
        <w:jc w:val="both"/>
        <w:rPr>
          <w:rFonts w:ascii="Arial" w:hAnsi="Arial" w:cs="Arial"/>
        </w:rPr>
      </w:pPr>
      <w:r w:rsidRPr="00F875BA">
        <w:rPr>
          <w:rFonts w:ascii="Arial" w:hAnsi="Arial" w:cs="Arial"/>
        </w:rPr>
        <w:t>- Izvajanje skrbništva po DZ,</w:t>
      </w:r>
    </w:p>
    <w:p w14:paraId="31DDB93B" w14:textId="77777777" w:rsidR="009C4368" w:rsidRPr="00F875BA" w:rsidRDefault="009C4368" w:rsidP="00D079B5">
      <w:pPr>
        <w:spacing w:line="276" w:lineRule="auto"/>
        <w:jc w:val="both"/>
        <w:rPr>
          <w:rFonts w:ascii="Arial" w:hAnsi="Arial" w:cs="Arial"/>
        </w:rPr>
      </w:pPr>
      <w:r w:rsidRPr="00F875BA">
        <w:rPr>
          <w:rFonts w:ascii="Arial" w:hAnsi="Arial" w:cs="Arial"/>
        </w:rPr>
        <w:t>- Travma in samomor – še vedno Tabu?,</w:t>
      </w:r>
    </w:p>
    <w:p w14:paraId="2217DC62" w14:textId="77777777" w:rsidR="009C4368" w:rsidRPr="00F875BA" w:rsidRDefault="009C4368" w:rsidP="00D079B5">
      <w:pPr>
        <w:spacing w:line="276" w:lineRule="auto"/>
        <w:jc w:val="both"/>
        <w:rPr>
          <w:rFonts w:ascii="Arial" w:hAnsi="Arial" w:cs="Arial"/>
        </w:rPr>
      </w:pPr>
      <w:r w:rsidRPr="00F875BA">
        <w:rPr>
          <w:rFonts w:ascii="Arial" w:hAnsi="Arial" w:cs="Arial"/>
        </w:rPr>
        <w:t>- Delo z žrtvami kaznivih dejanj,</w:t>
      </w:r>
    </w:p>
    <w:p w14:paraId="086E6E2D" w14:textId="77777777" w:rsidR="009C4368" w:rsidRPr="00F875BA" w:rsidRDefault="009C4368" w:rsidP="00D079B5">
      <w:pPr>
        <w:spacing w:line="276" w:lineRule="auto"/>
        <w:jc w:val="both"/>
        <w:rPr>
          <w:rFonts w:ascii="Arial" w:hAnsi="Arial" w:cs="Arial"/>
        </w:rPr>
      </w:pPr>
      <w:r w:rsidRPr="00F875BA">
        <w:rPr>
          <w:rFonts w:ascii="Arial" w:hAnsi="Arial" w:cs="Arial"/>
        </w:rPr>
        <w:t>- Emocionalno in socialno odraščanje človeka,</w:t>
      </w:r>
    </w:p>
    <w:p w14:paraId="0F856E45" w14:textId="77777777" w:rsidR="009C4368" w:rsidRPr="00F875BA" w:rsidRDefault="009C4368" w:rsidP="00D079B5">
      <w:pPr>
        <w:spacing w:line="276" w:lineRule="auto"/>
        <w:jc w:val="both"/>
        <w:rPr>
          <w:rFonts w:ascii="Arial" w:hAnsi="Arial" w:cs="Arial"/>
        </w:rPr>
      </w:pPr>
      <w:r w:rsidRPr="00F875BA">
        <w:rPr>
          <w:rFonts w:ascii="Arial" w:hAnsi="Arial" w:cs="Arial"/>
        </w:rPr>
        <w:t>- Skrbništvo – kako se znajti me zahtevnimi primeri in strokovno odgovornostjo,</w:t>
      </w:r>
    </w:p>
    <w:p w14:paraId="0CE41035" w14:textId="77777777" w:rsidR="009C4368" w:rsidRPr="00F875BA" w:rsidRDefault="009C4368" w:rsidP="00D079B5">
      <w:pPr>
        <w:spacing w:line="276" w:lineRule="auto"/>
        <w:jc w:val="both"/>
        <w:rPr>
          <w:rFonts w:ascii="Arial" w:hAnsi="Arial" w:cs="Arial"/>
        </w:rPr>
      </w:pPr>
      <w:r w:rsidRPr="00F875BA">
        <w:rPr>
          <w:rFonts w:ascii="Arial" w:hAnsi="Arial" w:cs="Arial"/>
        </w:rPr>
        <w:t>- Sporočanje slabe novice stranki v socialni stiski</w:t>
      </w:r>
    </w:p>
    <w:p w14:paraId="244E6B24" w14:textId="77777777" w:rsidR="009C4368" w:rsidRPr="00F875BA" w:rsidRDefault="009C4368" w:rsidP="00D079B5">
      <w:pPr>
        <w:spacing w:line="276" w:lineRule="auto"/>
        <w:jc w:val="both"/>
        <w:rPr>
          <w:rFonts w:ascii="Arial" w:hAnsi="Arial" w:cs="Arial"/>
        </w:rPr>
      </w:pPr>
      <w:r w:rsidRPr="00F875BA">
        <w:rPr>
          <w:rFonts w:ascii="Arial" w:hAnsi="Arial" w:cs="Arial"/>
        </w:rPr>
        <w:t xml:space="preserve">- Delo z družino, </w:t>
      </w:r>
    </w:p>
    <w:p w14:paraId="6F710C28" w14:textId="77777777" w:rsidR="009C4368" w:rsidRPr="00F875BA" w:rsidRDefault="009C4368" w:rsidP="00D079B5">
      <w:pPr>
        <w:spacing w:line="276" w:lineRule="auto"/>
        <w:jc w:val="both"/>
        <w:rPr>
          <w:rFonts w:ascii="Arial" w:hAnsi="Arial" w:cs="Arial"/>
        </w:rPr>
      </w:pPr>
      <w:r w:rsidRPr="00F875BA">
        <w:rPr>
          <w:rFonts w:ascii="Arial" w:hAnsi="Arial" w:cs="Arial"/>
        </w:rPr>
        <w:t>- Preprečevanje nasilja v družini,</w:t>
      </w:r>
    </w:p>
    <w:p w14:paraId="5EEC50B1" w14:textId="77777777" w:rsidR="009C4368" w:rsidRDefault="009C4368" w:rsidP="00D079B5">
      <w:pPr>
        <w:spacing w:line="276" w:lineRule="auto"/>
        <w:jc w:val="both"/>
        <w:rPr>
          <w:rFonts w:ascii="Arial" w:hAnsi="Arial" w:cs="Arial"/>
        </w:rPr>
      </w:pPr>
      <w:r>
        <w:rPr>
          <w:rFonts w:ascii="Arial" w:hAnsi="Arial" w:cs="Arial"/>
        </w:rPr>
        <w:t>- Delo z žrtvami kaznivih dejanj,</w:t>
      </w:r>
    </w:p>
    <w:p w14:paraId="2AE08160" w14:textId="77777777" w:rsidR="009C4368" w:rsidRDefault="009C4368" w:rsidP="00D079B5">
      <w:pPr>
        <w:spacing w:line="276" w:lineRule="auto"/>
        <w:jc w:val="both"/>
        <w:rPr>
          <w:rFonts w:ascii="Arial" w:hAnsi="Arial" w:cs="Arial"/>
        </w:rPr>
      </w:pPr>
      <w:r>
        <w:rPr>
          <w:rFonts w:ascii="Arial" w:hAnsi="Arial" w:cs="Arial"/>
        </w:rPr>
        <w:t xml:space="preserve">- </w:t>
      </w:r>
      <w:r w:rsidRPr="00B3383C">
        <w:rPr>
          <w:rFonts w:ascii="Arial" w:hAnsi="Arial" w:cs="Arial"/>
        </w:rPr>
        <w:t>Metode SD-Javna pooblastila in sodobni koncepti socialnega del a- Vloga mentorja</w:t>
      </w:r>
      <w:r>
        <w:rPr>
          <w:rFonts w:ascii="Arial" w:hAnsi="Arial" w:cs="Arial"/>
        </w:rPr>
        <w:t>,</w:t>
      </w:r>
    </w:p>
    <w:p w14:paraId="01D00902" w14:textId="77777777" w:rsidR="009C4368" w:rsidRDefault="009C4368" w:rsidP="00D079B5">
      <w:pPr>
        <w:spacing w:line="276" w:lineRule="auto"/>
        <w:jc w:val="both"/>
        <w:rPr>
          <w:rFonts w:ascii="Arial" w:hAnsi="Arial" w:cs="Arial"/>
        </w:rPr>
      </w:pPr>
      <w:r>
        <w:rPr>
          <w:rFonts w:ascii="Arial" w:hAnsi="Arial" w:cs="Arial"/>
        </w:rPr>
        <w:t xml:space="preserve">- </w:t>
      </w:r>
      <w:r w:rsidRPr="00B3383C">
        <w:rPr>
          <w:rFonts w:ascii="Arial" w:hAnsi="Arial" w:cs="Arial"/>
        </w:rPr>
        <w:t>Strokovni izzivi pri delu z uporabnikom/družino z izkušnjo nasilja v otroštvu</w:t>
      </w:r>
      <w:r>
        <w:rPr>
          <w:rFonts w:ascii="Arial" w:hAnsi="Arial" w:cs="Arial"/>
        </w:rPr>
        <w:t>,</w:t>
      </w:r>
    </w:p>
    <w:p w14:paraId="24F64FFE" w14:textId="77777777" w:rsidR="009C4368" w:rsidRDefault="009C4368" w:rsidP="00D079B5">
      <w:pPr>
        <w:spacing w:line="276" w:lineRule="auto"/>
        <w:jc w:val="both"/>
        <w:rPr>
          <w:rFonts w:ascii="Arial" w:hAnsi="Arial" w:cs="Arial"/>
        </w:rPr>
      </w:pPr>
      <w:r>
        <w:rPr>
          <w:rFonts w:ascii="Arial" w:hAnsi="Arial" w:cs="Arial"/>
        </w:rPr>
        <w:t>- Družinski zakonik,</w:t>
      </w:r>
    </w:p>
    <w:p w14:paraId="18679AF2" w14:textId="77777777" w:rsidR="009C4368" w:rsidRDefault="009C4368" w:rsidP="00D079B5">
      <w:pPr>
        <w:spacing w:line="276" w:lineRule="auto"/>
        <w:jc w:val="both"/>
        <w:rPr>
          <w:rFonts w:ascii="Arial" w:hAnsi="Arial" w:cs="Arial"/>
        </w:rPr>
      </w:pPr>
      <w:r>
        <w:rPr>
          <w:rFonts w:ascii="Arial" w:hAnsi="Arial" w:cs="Arial"/>
        </w:rPr>
        <w:t xml:space="preserve">- </w:t>
      </w:r>
      <w:r w:rsidRPr="00B3383C">
        <w:rPr>
          <w:rFonts w:ascii="Arial" w:hAnsi="Arial" w:cs="Arial"/>
        </w:rPr>
        <w:t>Strokovno usposabljanje na temo otrok brez spremstva in rejništva</w:t>
      </w:r>
      <w:r>
        <w:rPr>
          <w:rFonts w:ascii="Arial" w:hAnsi="Arial" w:cs="Arial"/>
        </w:rPr>
        <w:t>,</w:t>
      </w:r>
    </w:p>
    <w:p w14:paraId="59AFEDF6" w14:textId="77777777" w:rsidR="009C4368" w:rsidRDefault="009C4368" w:rsidP="00D079B5">
      <w:pPr>
        <w:spacing w:line="276" w:lineRule="auto"/>
        <w:jc w:val="both"/>
        <w:rPr>
          <w:rFonts w:ascii="Arial" w:hAnsi="Arial" w:cs="Arial"/>
        </w:rPr>
      </w:pPr>
      <w:r>
        <w:rPr>
          <w:rFonts w:ascii="Arial" w:hAnsi="Arial" w:cs="Arial"/>
        </w:rPr>
        <w:t>- Spletno oko,</w:t>
      </w:r>
    </w:p>
    <w:p w14:paraId="4D48CB1C" w14:textId="77777777" w:rsidR="009C4368" w:rsidRDefault="009C4368" w:rsidP="00D079B5">
      <w:pPr>
        <w:spacing w:line="276" w:lineRule="auto"/>
        <w:jc w:val="both"/>
        <w:rPr>
          <w:rFonts w:ascii="Arial" w:hAnsi="Arial" w:cs="Arial"/>
        </w:rPr>
      </w:pPr>
      <w:r>
        <w:rPr>
          <w:rFonts w:ascii="Arial" w:hAnsi="Arial" w:cs="Arial"/>
        </w:rPr>
        <w:t xml:space="preserve">- Priprava strokovnega </w:t>
      </w:r>
      <w:r w:rsidR="00D079B5">
        <w:rPr>
          <w:rFonts w:ascii="Arial" w:hAnsi="Arial" w:cs="Arial"/>
        </w:rPr>
        <w:t>delavca</w:t>
      </w:r>
      <w:r>
        <w:rPr>
          <w:rFonts w:ascii="Arial" w:hAnsi="Arial" w:cs="Arial"/>
        </w:rPr>
        <w:t xml:space="preserve"> za nastop pred sodiščem,</w:t>
      </w:r>
    </w:p>
    <w:p w14:paraId="7CA4DBB7" w14:textId="77777777" w:rsidR="009C4368" w:rsidRDefault="009C4368" w:rsidP="00D079B5">
      <w:pPr>
        <w:spacing w:line="276" w:lineRule="auto"/>
        <w:jc w:val="both"/>
        <w:rPr>
          <w:rFonts w:ascii="Arial" w:hAnsi="Arial" w:cs="Arial"/>
        </w:rPr>
      </w:pPr>
      <w:r>
        <w:rPr>
          <w:rFonts w:ascii="Arial" w:hAnsi="Arial" w:cs="Arial"/>
        </w:rPr>
        <w:t>- Medvrstniško nasilje in pasti interneta</w:t>
      </w:r>
      <w:r w:rsidR="00D079B5">
        <w:rPr>
          <w:rFonts w:ascii="Arial" w:hAnsi="Arial" w:cs="Arial"/>
        </w:rPr>
        <w:t>,</w:t>
      </w:r>
    </w:p>
    <w:p w14:paraId="5B8E06EC" w14:textId="77777777" w:rsidR="00D079B5" w:rsidRPr="009C4368" w:rsidRDefault="00D079B5" w:rsidP="00D079B5">
      <w:pPr>
        <w:spacing w:line="276" w:lineRule="auto"/>
        <w:jc w:val="both"/>
        <w:rPr>
          <w:rFonts w:ascii="Arial" w:hAnsi="Arial" w:cs="Arial"/>
        </w:rPr>
      </w:pPr>
      <w:r>
        <w:rPr>
          <w:rFonts w:ascii="Arial" w:hAnsi="Arial" w:cs="Arial"/>
        </w:rPr>
        <w:t xml:space="preserve">- </w:t>
      </w:r>
      <w:r w:rsidRPr="00B3383C">
        <w:rPr>
          <w:rFonts w:ascii="Arial" w:hAnsi="Arial" w:cs="Arial"/>
        </w:rPr>
        <w:t>Strokovni posvet »Samo ja pomeni ja«</w:t>
      </w:r>
      <w:r>
        <w:rPr>
          <w:rFonts w:ascii="Arial" w:hAnsi="Arial" w:cs="Arial"/>
        </w:rPr>
        <w:t>.</w:t>
      </w:r>
    </w:p>
    <w:p w14:paraId="72AC66EB" w14:textId="77777777" w:rsidR="009C4368" w:rsidRDefault="009C4368" w:rsidP="00BF0E46">
      <w:pPr>
        <w:rPr>
          <w:rFonts w:ascii="Arial" w:hAnsi="Arial" w:cs="Arial"/>
          <w:b/>
        </w:rPr>
      </w:pPr>
    </w:p>
    <w:p w14:paraId="5AF547BF" w14:textId="77777777" w:rsidR="00BF0E46" w:rsidRPr="00D079B5" w:rsidRDefault="00D079B5" w:rsidP="00D079B5">
      <w:pPr>
        <w:pStyle w:val="Odstavekseznama"/>
        <w:spacing w:line="276" w:lineRule="auto"/>
        <w:ind w:left="0"/>
        <w:jc w:val="both"/>
        <w:rPr>
          <w:rFonts w:ascii="Arial" w:hAnsi="Arial" w:cs="Arial"/>
          <w:u w:val="single"/>
        </w:rPr>
      </w:pPr>
      <w:r w:rsidRPr="00D079B5">
        <w:rPr>
          <w:rFonts w:ascii="Arial" w:hAnsi="Arial" w:cs="Arial"/>
          <w:u w:val="single"/>
        </w:rPr>
        <w:t>Poročilo o delu:</w:t>
      </w:r>
    </w:p>
    <w:p w14:paraId="0ECE4654" w14:textId="77777777" w:rsidR="00BF0E46" w:rsidRDefault="00BF0E46" w:rsidP="00BF0E46">
      <w:pPr>
        <w:rPr>
          <w:rFonts w:ascii="Arial" w:hAnsi="Arial" w:cs="Arial"/>
          <w:b/>
          <w:sz w:val="24"/>
          <w:szCs w:val="24"/>
        </w:rPr>
      </w:pPr>
    </w:p>
    <w:p w14:paraId="1A6CB320" w14:textId="77777777" w:rsidR="00D079B5" w:rsidRDefault="00D079B5" w:rsidP="00D079B5">
      <w:pPr>
        <w:spacing w:line="276" w:lineRule="auto"/>
        <w:jc w:val="both"/>
        <w:rPr>
          <w:rFonts w:ascii="Arial" w:hAnsi="Arial" w:cs="Arial"/>
          <w:b/>
        </w:rPr>
      </w:pPr>
      <w:r w:rsidRPr="00D079B5">
        <w:rPr>
          <w:rFonts w:ascii="Arial" w:hAnsi="Arial" w:cs="Arial"/>
          <w:b/>
        </w:rPr>
        <w:t>9.1.1. Javna pooblastila in naloge po zakonu</w:t>
      </w:r>
    </w:p>
    <w:p w14:paraId="5720855A" w14:textId="77777777" w:rsidR="00D079B5" w:rsidRDefault="00D079B5" w:rsidP="00D079B5">
      <w:pPr>
        <w:spacing w:line="276" w:lineRule="auto"/>
        <w:jc w:val="both"/>
        <w:rPr>
          <w:rFonts w:ascii="Arial" w:hAnsi="Arial" w:cs="Arial"/>
          <w:b/>
        </w:rPr>
      </w:pPr>
    </w:p>
    <w:p w14:paraId="15A8A66A" w14:textId="77777777" w:rsidR="00D079B5" w:rsidRPr="00E42014" w:rsidRDefault="00D079B5" w:rsidP="00E42014">
      <w:pPr>
        <w:pStyle w:val="Odstavekseznama"/>
        <w:numPr>
          <w:ilvl w:val="0"/>
          <w:numId w:val="45"/>
        </w:numPr>
        <w:spacing w:line="276" w:lineRule="auto"/>
        <w:jc w:val="both"/>
        <w:rPr>
          <w:rFonts w:ascii="Arial" w:hAnsi="Arial" w:cs="Arial"/>
        </w:rPr>
      </w:pPr>
      <w:r w:rsidRPr="00E42014">
        <w:rPr>
          <w:rFonts w:ascii="Arial" w:hAnsi="Arial" w:cs="Arial"/>
        </w:rPr>
        <w:t>Varstvo otrok in družine</w:t>
      </w:r>
    </w:p>
    <w:p w14:paraId="0204E663" w14:textId="77777777" w:rsidR="00D079B5" w:rsidRPr="00D079B5" w:rsidRDefault="00D079B5" w:rsidP="00D079B5">
      <w:pPr>
        <w:spacing w:line="276" w:lineRule="auto"/>
        <w:jc w:val="both"/>
        <w:rPr>
          <w:rFonts w:ascii="Arial" w:hAnsi="Arial" w:cs="Arial"/>
        </w:rPr>
      </w:pPr>
    </w:p>
    <w:bookmarkEnd w:id="67"/>
    <w:p w14:paraId="11070815" w14:textId="77777777" w:rsidR="00BF0E46" w:rsidRPr="00D079B5" w:rsidRDefault="00D079B5" w:rsidP="00D079B5">
      <w:pPr>
        <w:spacing w:line="276" w:lineRule="auto"/>
        <w:jc w:val="both"/>
        <w:rPr>
          <w:rFonts w:ascii="Arial" w:hAnsi="Arial" w:cs="Arial"/>
        </w:rPr>
      </w:pPr>
      <w:r w:rsidRPr="00D079B5">
        <w:rPr>
          <w:rFonts w:ascii="Arial" w:hAnsi="Arial" w:cs="Arial"/>
        </w:rPr>
        <w:t>Razveza zakonske zveze</w:t>
      </w:r>
    </w:p>
    <w:p w14:paraId="55CDD63C" w14:textId="77777777" w:rsidR="00BF0E46" w:rsidRPr="00D079B5" w:rsidRDefault="00BF0E46" w:rsidP="00D079B5">
      <w:pPr>
        <w:pStyle w:val="Odstavekseznama"/>
        <w:jc w:val="both"/>
        <w:rPr>
          <w:rStyle w:val="Neensklic"/>
          <w:rFonts w:ascii="Arial" w:hAnsi="Arial" w:cs="Arial"/>
          <w:smallCaps w:val="0"/>
        </w:rPr>
      </w:pPr>
    </w:p>
    <w:p w14:paraId="54A0AD03" w14:textId="77777777" w:rsidR="00BF0E46" w:rsidRPr="00D079B5" w:rsidRDefault="00AF2CD1" w:rsidP="00D079B5">
      <w:pPr>
        <w:jc w:val="both"/>
        <w:rPr>
          <w:rFonts w:ascii="Arial" w:hAnsi="Arial" w:cs="Arial"/>
        </w:rPr>
      </w:pPr>
      <w:r>
        <w:rPr>
          <w:rFonts w:ascii="Arial" w:hAnsi="Arial" w:cs="Arial"/>
        </w:rPr>
        <w:t>N</w:t>
      </w:r>
      <w:r w:rsidR="00BF0E46" w:rsidRPr="00D079B5">
        <w:rPr>
          <w:rFonts w:ascii="Arial" w:hAnsi="Arial" w:cs="Arial"/>
        </w:rPr>
        <w:t>ovi svetovalni razgovori v tem obdobju</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0"/>
        <w:gridCol w:w="2108"/>
        <w:gridCol w:w="3828"/>
      </w:tblGrid>
      <w:tr w:rsidR="00BF0E46" w:rsidRPr="00D079B5" w14:paraId="70923F0B" w14:textId="77777777" w:rsidTr="00BF0E46">
        <w:trPr>
          <w:trHeight w:val="463"/>
        </w:trPr>
        <w:tc>
          <w:tcPr>
            <w:tcW w:w="0" w:type="auto"/>
            <w:shd w:val="clear" w:color="auto" w:fill="F2F2F2" w:themeFill="background1" w:themeFillShade="F2"/>
          </w:tcPr>
          <w:p w14:paraId="331A378A" w14:textId="77777777" w:rsidR="00BF0E46" w:rsidRPr="00D079B5" w:rsidRDefault="00BF0E46" w:rsidP="00D079B5">
            <w:pPr>
              <w:jc w:val="both"/>
              <w:rPr>
                <w:rFonts w:ascii="Arial" w:hAnsi="Arial" w:cs="Arial"/>
              </w:rPr>
            </w:pPr>
            <w:r w:rsidRPr="00D079B5">
              <w:rPr>
                <w:rFonts w:ascii="Arial" w:hAnsi="Arial" w:cs="Arial"/>
              </w:rPr>
              <w:t>Naloga</w:t>
            </w:r>
          </w:p>
        </w:tc>
        <w:tc>
          <w:tcPr>
            <w:tcW w:w="5936" w:type="dxa"/>
            <w:gridSpan w:val="2"/>
            <w:shd w:val="clear" w:color="auto" w:fill="F2F2F2" w:themeFill="background1" w:themeFillShade="F2"/>
          </w:tcPr>
          <w:p w14:paraId="0FD16EBF" w14:textId="77777777" w:rsidR="00BF0E46" w:rsidRPr="00D079B5" w:rsidRDefault="00BF0E46" w:rsidP="00D079B5">
            <w:pPr>
              <w:jc w:val="both"/>
              <w:rPr>
                <w:rFonts w:ascii="Arial" w:hAnsi="Arial" w:cs="Arial"/>
              </w:rPr>
            </w:pPr>
            <w:r w:rsidRPr="00D079B5">
              <w:rPr>
                <w:rFonts w:ascii="Arial" w:hAnsi="Arial" w:cs="Arial"/>
              </w:rPr>
              <w:t>število</w:t>
            </w:r>
          </w:p>
        </w:tc>
      </w:tr>
      <w:tr w:rsidR="00BF0E46" w:rsidRPr="00D079B5" w14:paraId="2F2AEAD4" w14:textId="77777777" w:rsidTr="00BF0E46">
        <w:trPr>
          <w:trHeight w:val="176"/>
        </w:trPr>
        <w:tc>
          <w:tcPr>
            <w:tcW w:w="0" w:type="auto"/>
            <w:shd w:val="clear" w:color="auto" w:fill="auto"/>
          </w:tcPr>
          <w:p w14:paraId="358988E6" w14:textId="77777777" w:rsidR="00BF0E46" w:rsidRPr="00D079B5" w:rsidRDefault="00BF0E46" w:rsidP="00D079B5">
            <w:pPr>
              <w:jc w:val="both"/>
              <w:rPr>
                <w:rFonts w:ascii="Arial" w:hAnsi="Arial" w:cs="Arial"/>
              </w:rPr>
            </w:pPr>
            <w:r w:rsidRPr="00D079B5">
              <w:rPr>
                <w:rFonts w:ascii="Arial" w:hAnsi="Arial" w:cs="Arial"/>
              </w:rPr>
              <w:t>Svetovalni razgovor</w:t>
            </w:r>
          </w:p>
        </w:tc>
        <w:tc>
          <w:tcPr>
            <w:tcW w:w="2108" w:type="dxa"/>
            <w:shd w:val="clear" w:color="auto" w:fill="auto"/>
          </w:tcPr>
          <w:p w14:paraId="7855BBCA" w14:textId="77777777" w:rsidR="00BF0E46" w:rsidRPr="00D079B5" w:rsidRDefault="00BF0E46" w:rsidP="00D079B5">
            <w:pPr>
              <w:jc w:val="both"/>
              <w:rPr>
                <w:rFonts w:ascii="Arial" w:hAnsi="Arial" w:cs="Arial"/>
              </w:rPr>
            </w:pPr>
            <w:r w:rsidRPr="00D079B5">
              <w:rPr>
                <w:rFonts w:ascii="Arial" w:hAnsi="Arial" w:cs="Arial"/>
              </w:rPr>
              <w:t xml:space="preserve">tožba </w:t>
            </w:r>
          </w:p>
        </w:tc>
        <w:tc>
          <w:tcPr>
            <w:tcW w:w="3828" w:type="dxa"/>
            <w:shd w:val="clear" w:color="auto" w:fill="auto"/>
          </w:tcPr>
          <w:p w14:paraId="0C12253A" w14:textId="77777777" w:rsidR="00BF0E46" w:rsidRPr="00D079B5" w:rsidRDefault="00BF0E46" w:rsidP="00D079B5">
            <w:pPr>
              <w:jc w:val="both"/>
              <w:rPr>
                <w:rFonts w:ascii="Arial" w:hAnsi="Arial" w:cs="Arial"/>
              </w:rPr>
            </w:pPr>
            <w:r w:rsidRPr="00D079B5">
              <w:rPr>
                <w:rFonts w:ascii="Arial" w:hAnsi="Arial" w:cs="Arial"/>
              </w:rPr>
              <w:t>sporazum</w:t>
            </w:r>
          </w:p>
        </w:tc>
      </w:tr>
      <w:tr w:rsidR="00BF0E46" w:rsidRPr="00D079B5" w14:paraId="5026E6CA" w14:textId="77777777" w:rsidTr="00BF0E46">
        <w:trPr>
          <w:trHeight w:val="268"/>
        </w:trPr>
        <w:tc>
          <w:tcPr>
            <w:tcW w:w="0" w:type="auto"/>
            <w:shd w:val="clear" w:color="auto" w:fill="auto"/>
          </w:tcPr>
          <w:p w14:paraId="1C7F88CE" w14:textId="77777777" w:rsidR="00BF0E46" w:rsidRPr="00D079B5" w:rsidRDefault="00BF0E46" w:rsidP="00D079B5">
            <w:pPr>
              <w:jc w:val="both"/>
              <w:rPr>
                <w:rFonts w:ascii="Arial" w:hAnsi="Arial" w:cs="Arial"/>
              </w:rPr>
            </w:pPr>
            <w:r w:rsidRPr="00D079B5">
              <w:rPr>
                <w:rFonts w:ascii="Arial" w:hAnsi="Arial" w:cs="Arial"/>
              </w:rPr>
              <w:t>Št. otrok</w:t>
            </w:r>
          </w:p>
        </w:tc>
        <w:tc>
          <w:tcPr>
            <w:tcW w:w="2108" w:type="dxa"/>
            <w:shd w:val="clear" w:color="auto" w:fill="auto"/>
          </w:tcPr>
          <w:p w14:paraId="63B00CBE" w14:textId="77777777" w:rsidR="00BF0E46" w:rsidRPr="00D079B5" w:rsidRDefault="00BF0E46" w:rsidP="00D079B5">
            <w:pPr>
              <w:jc w:val="both"/>
              <w:rPr>
                <w:rFonts w:ascii="Arial" w:hAnsi="Arial" w:cs="Arial"/>
              </w:rPr>
            </w:pPr>
            <w:r w:rsidRPr="00D079B5">
              <w:rPr>
                <w:rFonts w:ascii="Arial" w:hAnsi="Arial" w:cs="Arial"/>
              </w:rPr>
              <w:t>5</w:t>
            </w:r>
          </w:p>
        </w:tc>
        <w:tc>
          <w:tcPr>
            <w:tcW w:w="3828" w:type="dxa"/>
            <w:shd w:val="clear" w:color="auto" w:fill="auto"/>
          </w:tcPr>
          <w:p w14:paraId="73E5C0EB" w14:textId="77777777" w:rsidR="00BF0E46" w:rsidRPr="00D079B5" w:rsidRDefault="00BF0E46" w:rsidP="00D079B5">
            <w:pPr>
              <w:jc w:val="both"/>
              <w:rPr>
                <w:rFonts w:ascii="Arial" w:hAnsi="Arial" w:cs="Arial"/>
              </w:rPr>
            </w:pPr>
            <w:r w:rsidRPr="00D079B5">
              <w:rPr>
                <w:rFonts w:ascii="Arial" w:hAnsi="Arial" w:cs="Arial"/>
              </w:rPr>
              <w:t>5</w:t>
            </w:r>
          </w:p>
        </w:tc>
      </w:tr>
    </w:tbl>
    <w:p w14:paraId="7F70B11D" w14:textId="77777777" w:rsidR="0047459D" w:rsidRPr="00D079B5" w:rsidRDefault="0047459D" w:rsidP="00D079B5">
      <w:pPr>
        <w:jc w:val="both"/>
        <w:rPr>
          <w:rFonts w:ascii="Arial" w:hAnsi="Arial" w:cs="Arial"/>
        </w:rPr>
      </w:pPr>
    </w:p>
    <w:p w14:paraId="2147AEA8" w14:textId="77777777" w:rsidR="00BF0E46" w:rsidRDefault="00BF0E46" w:rsidP="00D079B5">
      <w:pPr>
        <w:jc w:val="both"/>
        <w:rPr>
          <w:rFonts w:ascii="Arial" w:hAnsi="Arial" w:cs="Arial"/>
        </w:rPr>
      </w:pPr>
      <w:r w:rsidRPr="00D079B5">
        <w:rPr>
          <w:rFonts w:ascii="Arial" w:hAnsi="Arial" w:cs="Arial"/>
        </w:rPr>
        <w:t>Posebnosti: ob sporazumu sodišče ne pričakuje razgovorov z otroci z naše strani; zato ga opravimo po potrebi oz. prevrimo kako so starši to posredo</w:t>
      </w:r>
      <w:r w:rsidR="00D079B5">
        <w:rPr>
          <w:rFonts w:ascii="Arial" w:hAnsi="Arial" w:cs="Arial"/>
        </w:rPr>
        <w:t>vali otroku</w:t>
      </w:r>
    </w:p>
    <w:p w14:paraId="56042617" w14:textId="77777777" w:rsidR="00D079B5" w:rsidRDefault="00D079B5" w:rsidP="00D079B5">
      <w:pPr>
        <w:jc w:val="both"/>
        <w:rPr>
          <w:rFonts w:ascii="Arial" w:hAnsi="Arial" w:cs="Arial"/>
        </w:rPr>
      </w:pPr>
    </w:p>
    <w:p w14:paraId="78362FFF" w14:textId="77777777" w:rsidR="00D079B5" w:rsidRPr="00D079B5" w:rsidRDefault="00D079B5" w:rsidP="00D079B5">
      <w:pPr>
        <w:jc w:val="both"/>
        <w:rPr>
          <w:rStyle w:val="Neensklic"/>
          <w:rFonts w:ascii="Arial" w:hAnsi="Arial" w:cs="Arial"/>
          <w:smallCaps w:val="0"/>
          <w:color w:val="auto"/>
        </w:rPr>
      </w:pPr>
      <w:r>
        <w:rPr>
          <w:rFonts w:ascii="Arial" w:hAnsi="Arial" w:cs="Arial"/>
        </w:rPr>
        <w:t>Predhodno družinsko posredovanje</w:t>
      </w:r>
    </w:p>
    <w:p w14:paraId="51DC3C34" w14:textId="77777777" w:rsidR="00BF0E46" w:rsidRPr="0016085B" w:rsidRDefault="00BF0E46" w:rsidP="00BF0E46">
      <w:pPr>
        <w:jc w:val="both"/>
        <w:rPr>
          <w:rFonts w:ascii="Arial" w:hAnsi="Arial" w:cs="Arial"/>
        </w:rPr>
      </w:pPr>
    </w:p>
    <w:p w14:paraId="08FE6665" w14:textId="77777777" w:rsidR="00BF0E46" w:rsidRPr="0016085B" w:rsidRDefault="00AF2CD1" w:rsidP="00BF0E46">
      <w:pPr>
        <w:pStyle w:val="Navadensplet"/>
        <w:shd w:val="clear" w:color="auto" w:fill="FFFFFF"/>
        <w:spacing w:after="0"/>
        <w:jc w:val="both"/>
        <w:rPr>
          <w:rFonts w:ascii="Arial" w:hAnsi="Arial" w:cs="Arial"/>
          <w:color w:val="202020"/>
          <w:sz w:val="20"/>
          <w:szCs w:val="20"/>
        </w:rPr>
      </w:pPr>
      <w:r>
        <w:rPr>
          <w:rFonts w:ascii="Arial" w:hAnsi="Arial" w:cs="Arial"/>
          <w:color w:val="202020"/>
          <w:sz w:val="20"/>
          <w:szCs w:val="20"/>
        </w:rPr>
        <w:t>N</w:t>
      </w:r>
      <w:r w:rsidR="00BF0E46" w:rsidRPr="0016085B">
        <w:rPr>
          <w:rFonts w:ascii="Arial" w:hAnsi="Arial" w:cs="Arial"/>
          <w:color w:val="202020"/>
          <w:sz w:val="20"/>
          <w:szCs w:val="20"/>
        </w:rPr>
        <w:t>ova  PDP</w:t>
      </w:r>
      <w:r>
        <w:rPr>
          <w:rFonts w:ascii="Arial" w:hAnsi="Arial" w:cs="Arial"/>
          <w:color w:val="202020"/>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828"/>
      </w:tblGrid>
      <w:tr w:rsidR="00BF0E46" w:rsidRPr="0016085B" w14:paraId="32354B46" w14:textId="77777777" w:rsidTr="00C04DD6">
        <w:trPr>
          <w:trHeight w:val="438"/>
        </w:trPr>
        <w:tc>
          <w:tcPr>
            <w:tcW w:w="5098" w:type="dxa"/>
            <w:shd w:val="clear" w:color="auto" w:fill="F2F2F2" w:themeFill="background1" w:themeFillShade="F2"/>
          </w:tcPr>
          <w:p w14:paraId="22AAD974" w14:textId="77777777" w:rsidR="00BF0E46" w:rsidRPr="001A335C" w:rsidRDefault="00BF0E46" w:rsidP="00BF0E46">
            <w:pPr>
              <w:jc w:val="both"/>
              <w:rPr>
                <w:rFonts w:ascii="Arial" w:hAnsi="Arial" w:cs="Arial"/>
              </w:rPr>
            </w:pPr>
            <w:r w:rsidRPr="001A335C">
              <w:rPr>
                <w:rFonts w:ascii="Arial" w:hAnsi="Arial" w:cs="Arial"/>
              </w:rPr>
              <w:t>Naloga</w:t>
            </w:r>
          </w:p>
        </w:tc>
        <w:tc>
          <w:tcPr>
            <w:tcW w:w="3828" w:type="dxa"/>
            <w:shd w:val="clear" w:color="auto" w:fill="F2F2F2" w:themeFill="background1" w:themeFillShade="F2"/>
          </w:tcPr>
          <w:p w14:paraId="0F6509CA" w14:textId="77777777" w:rsidR="00BF0E46" w:rsidRPr="001A335C" w:rsidRDefault="00BF0E46" w:rsidP="00BF0E46">
            <w:pPr>
              <w:jc w:val="center"/>
              <w:rPr>
                <w:rFonts w:ascii="Arial" w:hAnsi="Arial" w:cs="Arial"/>
                <w:highlight w:val="blue"/>
              </w:rPr>
            </w:pPr>
            <w:r w:rsidRPr="001A335C">
              <w:rPr>
                <w:rFonts w:ascii="Arial" w:hAnsi="Arial" w:cs="Arial"/>
              </w:rPr>
              <w:t>število</w:t>
            </w:r>
          </w:p>
        </w:tc>
      </w:tr>
      <w:tr w:rsidR="00BF0E46" w:rsidRPr="0016085B" w14:paraId="043B6532" w14:textId="77777777" w:rsidTr="00C04DD6">
        <w:trPr>
          <w:trHeight w:val="96"/>
        </w:trPr>
        <w:tc>
          <w:tcPr>
            <w:tcW w:w="5098" w:type="dxa"/>
          </w:tcPr>
          <w:p w14:paraId="41957B72" w14:textId="77777777" w:rsidR="00BF0E46" w:rsidRPr="001A335C" w:rsidRDefault="00BF0E46" w:rsidP="00BF0E46">
            <w:pPr>
              <w:jc w:val="center"/>
              <w:rPr>
                <w:rFonts w:ascii="Arial" w:hAnsi="Arial" w:cs="Arial"/>
              </w:rPr>
            </w:pPr>
            <w:r w:rsidRPr="001A335C">
              <w:rPr>
                <w:rFonts w:ascii="Arial" w:hAnsi="Arial" w:cs="Arial"/>
              </w:rPr>
              <w:t>Varstvo in vzgoja</w:t>
            </w:r>
          </w:p>
        </w:tc>
        <w:tc>
          <w:tcPr>
            <w:tcW w:w="3828" w:type="dxa"/>
          </w:tcPr>
          <w:p w14:paraId="1EAD950A" w14:textId="77777777" w:rsidR="00BF0E46" w:rsidRPr="001A335C" w:rsidRDefault="00BF0E46" w:rsidP="00BF0E46">
            <w:pPr>
              <w:jc w:val="center"/>
              <w:rPr>
                <w:rFonts w:ascii="Arial" w:hAnsi="Arial" w:cs="Arial"/>
              </w:rPr>
            </w:pPr>
            <w:r w:rsidRPr="001A335C">
              <w:rPr>
                <w:rFonts w:ascii="Arial" w:hAnsi="Arial" w:cs="Arial"/>
              </w:rPr>
              <w:t>58</w:t>
            </w:r>
          </w:p>
        </w:tc>
      </w:tr>
      <w:tr w:rsidR="00BF0E46" w:rsidRPr="0016085B" w14:paraId="58172E74" w14:textId="77777777" w:rsidTr="00C04DD6">
        <w:trPr>
          <w:trHeight w:val="274"/>
        </w:trPr>
        <w:tc>
          <w:tcPr>
            <w:tcW w:w="5098" w:type="dxa"/>
          </w:tcPr>
          <w:p w14:paraId="75A5EA5B" w14:textId="77777777" w:rsidR="00BF0E46" w:rsidRPr="001A335C" w:rsidRDefault="00BF0E46" w:rsidP="00BF0E46">
            <w:pPr>
              <w:jc w:val="center"/>
              <w:rPr>
                <w:rFonts w:ascii="Arial" w:hAnsi="Arial" w:cs="Arial"/>
              </w:rPr>
            </w:pPr>
            <w:r w:rsidRPr="001A335C">
              <w:rPr>
                <w:rFonts w:ascii="Arial" w:hAnsi="Arial" w:cs="Arial"/>
              </w:rPr>
              <w:t>Pomoč pri urejanju stikov</w:t>
            </w:r>
          </w:p>
        </w:tc>
        <w:tc>
          <w:tcPr>
            <w:tcW w:w="3828" w:type="dxa"/>
          </w:tcPr>
          <w:p w14:paraId="791C91ED" w14:textId="77777777" w:rsidR="00BF0E46" w:rsidRPr="001A335C" w:rsidRDefault="00BF0E46" w:rsidP="00BF0E46">
            <w:pPr>
              <w:jc w:val="center"/>
              <w:rPr>
                <w:rFonts w:ascii="Arial" w:hAnsi="Arial" w:cs="Arial"/>
              </w:rPr>
            </w:pPr>
            <w:r w:rsidRPr="001A335C">
              <w:rPr>
                <w:rFonts w:ascii="Arial" w:hAnsi="Arial" w:cs="Arial"/>
              </w:rPr>
              <w:t>76</w:t>
            </w:r>
          </w:p>
        </w:tc>
      </w:tr>
      <w:tr w:rsidR="00BF0E46" w:rsidRPr="0016085B" w14:paraId="5C8EDC4A" w14:textId="77777777" w:rsidTr="00C04DD6">
        <w:trPr>
          <w:trHeight w:val="110"/>
        </w:trPr>
        <w:tc>
          <w:tcPr>
            <w:tcW w:w="5098" w:type="dxa"/>
          </w:tcPr>
          <w:p w14:paraId="0C5DEDA3" w14:textId="77777777" w:rsidR="00BF0E46" w:rsidRPr="001A335C" w:rsidRDefault="00BF0E46" w:rsidP="00BF0E46">
            <w:pPr>
              <w:jc w:val="center"/>
              <w:rPr>
                <w:rFonts w:ascii="Arial" w:hAnsi="Arial" w:cs="Arial"/>
              </w:rPr>
            </w:pPr>
            <w:r w:rsidRPr="001A335C">
              <w:rPr>
                <w:rFonts w:ascii="Arial" w:hAnsi="Arial" w:cs="Arial"/>
              </w:rPr>
              <w:t>Pomoč pri urejanju preživnine</w:t>
            </w:r>
          </w:p>
        </w:tc>
        <w:tc>
          <w:tcPr>
            <w:tcW w:w="3828" w:type="dxa"/>
          </w:tcPr>
          <w:p w14:paraId="0A72435C" w14:textId="77777777" w:rsidR="00BF0E46" w:rsidRPr="001A335C" w:rsidRDefault="00BF0E46" w:rsidP="00BF0E46">
            <w:pPr>
              <w:jc w:val="center"/>
              <w:rPr>
                <w:rFonts w:ascii="Arial" w:hAnsi="Arial" w:cs="Arial"/>
              </w:rPr>
            </w:pPr>
            <w:r w:rsidRPr="001A335C">
              <w:rPr>
                <w:rFonts w:ascii="Arial" w:hAnsi="Arial" w:cs="Arial"/>
              </w:rPr>
              <w:t>62</w:t>
            </w:r>
          </w:p>
        </w:tc>
      </w:tr>
    </w:tbl>
    <w:p w14:paraId="6FA5E1BD" w14:textId="77777777" w:rsidR="0047459D" w:rsidRDefault="0047459D" w:rsidP="00BF0E46">
      <w:pPr>
        <w:rPr>
          <w:rFonts w:ascii="Arial" w:hAnsi="Arial" w:cs="Arial"/>
        </w:rPr>
      </w:pPr>
    </w:p>
    <w:p w14:paraId="49D20E37" w14:textId="77777777" w:rsidR="00D079B5" w:rsidRDefault="00BF0E46" w:rsidP="00D079B5">
      <w:pPr>
        <w:rPr>
          <w:rFonts w:ascii="Arial" w:hAnsi="Arial" w:cs="Arial"/>
        </w:rPr>
      </w:pPr>
      <w:r w:rsidRPr="00D079B5">
        <w:rPr>
          <w:rFonts w:ascii="Arial" w:hAnsi="Arial" w:cs="Arial"/>
        </w:rPr>
        <w:t xml:space="preserve">Posebnosti: že ob prvem srečanju vsem staršem ponudimo tudi druge vire moči (OP, PDZD,  literatura, priporočljiva vedenja, svetovalni programi v mreži); dosežene sporazume na CSD potrdi tudi sodišče; </w:t>
      </w:r>
      <w:bookmarkStart w:id="68" w:name="_Toc475464022"/>
      <w:bookmarkStart w:id="69" w:name="_Toc536215039"/>
      <w:bookmarkStart w:id="70" w:name="_Toc536626367"/>
    </w:p>
    <w:p w14:paraId="1A7825E1" w14:textId="77777777" w:rsidR="00D079B5" w:rsidRDefault="00D079B5" w:rsidP="00D079B5">
      <w:pPr>
        <w:rPr>
          <w:rFonts w:ascii="Arial" w:hAnsi="Arial" w:cs="Arial"/>
        </w:rPr>
      </w:pPr>
    </w:p>
    <w:p w14:paraId="0E51F0AC" w14:textId="77777777" w:rsidR="00D079B5" w:rsidRDefault="00D079B5" w:rsidP="00D079B5">
      <w:pPr>
        <w:rPr>
          <w:rFonts w:ascii="Arial" w:hAnsi="Arial" w:cs="Arial"/>
        </w:rPr>
      </w:pPr>
    </w:p>
    <w:p w14:paraId="788AB858" w14:textId="77777777" w:rsidR="00D079B5" w:rsidRPr="00E42014" w:rsidRDefault="00D079B5" w:rsidP="00E42014">
      <w:pPr>
        <w:pStyle w:val="Odstavekseznama"/>
        <w:numPr>
          <w:ilvl w:val="0"/>
          <w:numId w:val="45"/>
        </w:numPr>
        <w:rPr>
          <w:rFonts w:ascii="Arial" w:hAnsi="Arial" w:cs="Arial"/>
        </w:rPr>
      </w:pPr>
      <w:r w:rsidRPr="00E42014">
        <w:rPr>
          <w:rFonts w:ascii="Arial" w:hAnsi="Arial" w:cs="Arial"/>
        </w:rPr>
        <w:t>Razmerja med starši in otroki</w:t>
      </w:r>
    </w:p>
    <w:bookmarkEnd w:id="68"/>
    <w:bookmarkEnd w:id="69"/>
    <w:bookmarkEnd w:id="70"/>
    <w:p w14:paraId="7CCEFB35" w14:textId="77777777" w:rsidR="00BF0E46" w:rsidRPr="0016085B" w:rsidRDefault="00BF0E46" w:rsidP="00BF0E46">
      <w:pPr>
        <w:jc w:val="both"/>
        <w:rPr>
          <w:rFonts w:ascii="Arial" w:hAnsi="Arial" w:cs="Arial"/>
        </w:rPr>
      </w:pPr>
    </w:p>
    <w:p w14:paraId="2B88082E" w14:textId="77777777" w:rsidR="00BF0E46" w:rsidRPr="0016085B" w:rsidRDefault="00AF2CD1" w:rsidP="00BF0E46">
      <w:pPr>
        <w:pStyle w:val="Navadensplet"/>
        <w:shd w:val="clear" w:color="auto" w:fill="FFFFFF"/>
        <w:spacing w:after="0"/>
        <w:jc w:val="both"/>
        <w:rPr>
          <w:rFonts w:ascii="Arial" w:hAnsi="Arial" w:cs="Arial"/>
          <w:color w:val="202020"/>
          <w:sz w:val="20"/>
          <w:szCs w:val="20"/>
        </w:rPr>
      </w:pPr>
      <w:r>
        <w:rPr>
          <w:rFonts w:ascii="Arial" w:hAnsi="Arial" w:cs="Arial"/>
          <w:color w:val="202020"/>
          <w:sz w:val="20"/>
          <w:szCs w:val="20"/>
        </w:rPr>
        <w:t>N</w:t>
      </w:r>
      <w:r w:rsidR="00BF0E46" w:rsidRPr="0016085B">
        <w:rPr>
          <w:rFonts w:ascii="Arial" w:hAnsi="Arial" w:cs="Arial"/>
          <w:color w:val="202020"/>
          <w:sz w:val="20"/>
          <w:szCs w:val="20"/>
        </w:rPr>
        <w:t>ova posredovanja na področj</w:t>
      </w:r>
      <w:r>
        <w:rPr>
          <w:rFonts w:ascii="Arial" w:hAnsi="Arial" w:cs="Arial"/>
          <w:color w:val="202020"/>
          <w:sz w:val="20"/>
          <w:szCs w:val="20"/>
        </w:rPr>
        <w:t>u razmerji med straši in otroci:</w:t>
      </w:r>
      <w:r w:rsidR="00BF0E46" w:rsidRPr="0016085B">
        <w:rPr>
          <w:rFonts w:ascii="Arial" w:hAnsi="Arial" w:cs="Arial"/>
          <w:color w:val="202020"/>
          <w:sz w:val="20"/>
          <w:szCs w:val="2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268"/>
      </w:tblGrid>
      <w:tr w:rsidR="00BF0E46" w:rsidRPr="0016085B" w14:paraId="07512E15" w14:textId="77777777" w:rsidTr="00BF0E46">
        <w:trPr>
          <w:trHeight w:val="438"/>
        </w:trPr>
        <w:tc>
          <w:tcPr>
            <w:tcW w:w="6658" w:type="dxa"/>
            <w:shd w:val="clear" w:color="auto" w:fill="F2F2F2" w:themeFill="background1" w:themeFillShade="F2"/>
          </w:tcPr>
          <w:p w14:paraId="1CAEA428" w14:textId="77777777" w:rsidR="00BF0E46" w:rsidRPr="001A335C" w:rsidRDefault="00BF0E46" w:rsidP="00BF0E46">
            <w:pPr>
              <w:jc w:val="both"/>
              <w:rPr>
                <w:rFonts w:ascii="Arial" w:hAnsi="Arial" w:cs="Arial"/>
              </w:rPr>
            </w:pPr>
            <w:r w:rsidRPr="001A335C">
              <w:rPr>
                <w:rFonts w:ascii="Arial" w:hAnsi="Arial" w:cs="Arial"/>
              </w:rPr>
              <w:t>Naloga</w:t>
            </w:r>
          </w:p>
        </w:tc>
        <w:tc>
          <w:tcPr>
            <w:tcW w:w="2268" w:type="dxa"/>
            <w:shd w:val="clear" w:color="auto" w:fill="F2F2F2" w:themeFill="background1" w:themeFillShade="F2"/>
          </w:tcPr>
          <w:p w14:paraId="72DC4508" w14:textId="77777777" w:rsidR="00BF0E46" w:rsidRPr="001A335C" w:rsidRDefault="00BF0E46" w:rsidP="00BF0E46">
            <w:pPr>
              <w:jc w:val="center"/>
              <w:rPr>
                <w:rFonts w:ascii="Arial" w:hAnsi="Arial" w:cs="Arial"/>
                <w:highlight w:val="blue"/>
              </w:rPr>
            </w:pPr>
            <w:r w:rsidRPr="001A335C">
              <w:rPr>
                <w:rFonts w:ascii="Arial" w:hAnsi="Arial" w:cs="Arial"/>
              </w:rPr>
              <w:t>število</w:t>
            </w:r>
          </w:p>
        </w:tc>
      </w:tr>
      <w:tr w:rsidR="00BF0E46" w:rsidRPr="0016085B" w14:paraId="0FAFBE6D" w14:textId="77777777" w:rsidTr="00BF0E46">
        <w:trPr>
          <w:trHeight w:val="176"/>
        </w:trPr>
        <w:tc>
          <w:tcPr>
            <w:tcW w:w="6658" w:type="dxa"/>
          </w:tcPr>
          <w:p w14:paraId="50619DF1" w14:textId="77777777" w:rsidR="00BF0E46" w:rsidRPr="001A335C" w:rsidRDefault="00BF0E46" w:rsidP="00BF0E46">
            <w:pPr>
              <w:jc w:val="center"/>
              <w:rPr>
                <w:rFonts w:ascii="Arial" w:hAnsi="Arial" w:cs="Arial"/>
              </w:rPr>
            </w:pPr>
            <w:r w:rsidRPr="001A335C">
              <w:rPr>
                <w:rFonts w:ascii="Arial" w:hAnsi="Arial" w:cs="Arial"/>
              </w:rPr>
              <w:t>Urejanje očetovstva in materinstva</w:t>
            </w:r>
          </w:p>
        </w:tc>
        <w:tc>
          <w:tcPr>
            <w:tcW w:w="2268" w:type="dxa"/>
          </w:tcPr>
          <w:p w14:paraId="4BF4F6E0" w14:textId="77777777" w:rsidR="00BF0E46" w:rsidRPr="001A335C" w:rsidRDefault="00BF0E46" w:rsidP="00BF0E46">
            <w:pPr>
              <w:jc w:val="center"/>
              <w:rPr>
                <w:rFonts w:ascii="Arial" w:hAnsi="Arial" w:cs="Arial"/>
              </w:rPr>
            </w:pPr>
            <w:r w:rsidRPr="001A335C">
              <w:rPr>
                <w:rFonts w:ascii="Arial" w:hAnsi="Arial" w:cs="Arial"/>
              </w:rPr>
              <w:t>108</w:t>
            </w:r>
          </w:p>
        </w:tc>
      </w:tr>
      <w:tr w:rsidR="00BF0E46" w:rsidRPr="0016085B" w14:paraId="0B37047B" w14:textId="77777777" w:rsidTr="00BF0E46">
        <w:trPr>
          <w:trHeight w:val="242"/>
        </w:trPr>
        <w:tc>
          <w:tcPr>
            <w:tcW w:w="6658" w:type="dxa"/>
          </w:tcPr>
          <w:p w14:paraId="64292746" w14:textId="77777777" w:rsidR="00BF0E46" w:rsidRPr="001A335C" w:rsidRDefault="00BF0E46" w:rsidP="00BF0E46">
            <w:pPr>
              <w:pStyle w:val="Odstavekseznama"/>
              <w:ind w:left="1080"/>
              <w:jc w:val="center"/>
              <w:rPr>
                <w:rFonts w:ascii="Arial" w:hAnsi="Arial" w:cs="Arial"/>
              </w:rPr>
            </w:pPr>
            <w:r w:rsidRPr="001A335C">
              <w:rPr>
                <w:rFonts w:ascii="Arial" w:hAnsi="Arial" w:cs="Arial"/>
              </w:rPr>
              <w:t>Mnenje glede preživljanja</w:t>
            </w:r>
          </w:p>
        </w:tc>
        <w:tc>
          <w:tcPr>
            <w:tcW w:w="2268" w:type="dxa"/>
          </w:tcPr>
          <w:p w14:paraId="19D493CE" w14:textId="77777777" w:rsidR="00BF0E46" w:rsidRPr="001A335C" w:rsidRDefault="00BF0E46" w:rsidP="00BF0E46">
            <w:pPr>
              <w:jc w:val="center"/>
              <w:rPr>
                <w:rFonts w:ascii="Arial" w:hAnsi="Arial" w:cs="Arial"/>
              </w:rPr>
            </w:pPr>
            <w:r w:rsidRPr="001A335C">
              <w:rPr>
                <w:rFonts w:ascii="Arial" w:hAnsi="Arial" w:cs="Arial"/>
              </w:rPr>
              <w:t>13</w:t>
            </w:r>
          </w:p>
        </w:tc>
      </w:tr>
      <w:tr w:rsidR="00BF0E46" w:rsidRPr="0016085B" w14:paraId="29614860" w14:textId="77777777" w:rsidTr="00BF0E46">
        <w:trPr>
          <w:trHeight w:val="246"/>
        </w:trPr>
        <w:tc>
          <w:tcPr>
            <w:tcW w:w="6658" w:type="dxa"/>
          </w:tcPr>
          <w:p w14:paraId="58B39077" w14:textId="77777777" w:rsidR="00BF0E46" w:rsidRPr="001A335C" w:rsidRDefault="00BF0E46" w:rsidP="00BF0E46">
            <w:pPr>
              <w:pStyle w:val="Odstavekseznama"/>
              <w:ind w:left="1080"/>
              <w:jc w:val="center"/>
              <w:rPr>
                <w:rFonts w:ascii="Arial" w:hAnsi="Arial" w:cs="Arial"/>
              </w:rPr>
            </w:pPr>
            <w:r w:rsidRPr="001A335C">
              <w:rPr>
                <w:rFonts w:ascii="Arial" w:hAnsi="Arial" w:cs="Arial"/>
              </w:rPr>
              <w:t>Mnenje glede zaupanja otrok v varstvo in vzgojo</w:t>
            </w:r>
          </w:p>
        </w:tc>
        <w:tc>
          <w:tcPr>
            <w:tcW w:w="2268" w:type="dxa"/>
          </w:tcPr>
          <w:p w14:paraId="7BB9FE64" w14:textId="77777777" w:rsidR="00BF0E46" w:rsidRPr="001A335C" w:rsidRDefault="00BF0E46" w:rsidP="00BF0E46">
            <w:pPr>
              <w:jc w:val="center"/>
              <w:rPr>
                <w:rFonts w:ascii="Arial" w:hAnsi="Arial" w:cs="Arial"/>
              </w:rPr>
            </w:pPr>
            <w:r w:rsidRPr="001A335C">
              <w:rPr>
                <w:rFonts w:ascii="Arial" w:hAnsi="Arial" w:cs="Arial"/>
              </w:rPr>
              <w:t>14</w:t>
            </w:r>
          </w:p>
        </w:tc>
      </w:tr>
      <w:tr w:rsidR="00BF0E46" w:rsidRPr="0016085B" w14:paraId="46ACA1F6" w14:textId="77777777" w:rsidTr="00BF0E46">
        <w:trPr>
          <w:trHeight w:val="121"/>
        </w:trPr>
        <w:tc>
          <w:tcPr>
            <w:tcW w:w="6658" w:type="dxa"/>
          </w:tcPr>
          <w:p w14:paraId="14226312" w14:textId="77777777" w:rsidR="00BF0E46" w:rsidRPr="001A335C" w:rsidRDefault="00BF0E46" w:rsidP="00BF0E46">
            <w:pPr>
              <w:jc w:val="center"/>
              <w:rPr>
                <w:rFonts w:ascii="Arial" w:hAnsi="Arial" w:cs="Arial"/>
              </w:rPr>
            </w:pPr>
            <w:r w:rsidRPr="001A335C">
              <w:rPr>
                <w:rFonts w:ascii="Arial" w:hAnsi="Arial" w:cs="Arial"/>
              </w:rPr>
              <w:t>Mnenje glede stikov</w:t>
            </w:r>
          </w:p>
        </w:tc>
        <w:tc>
          <w:tcPr>
            <w:tcW w:w="2268" w:type="dxa"/>
          </w:tcPr>
          <w:p w14:paraId="063F5500" w14:textId="77777777" w:rsidR="00BF0E46" w:rsidRPr="001A335C" w:rsidRDefault="00BF0E46" w:rsidP="00BF0E46">
            <w:pPr>
              <w:jc w:val="center"/>
              <w:rPr>
                <w:rFonts w:ascii="Arial" w:hAnsi="Arial" w:cs="Arial"/>
              </w:rPr>
            </w:pPr>
            <w:r w:rsidRPr="001A335C">
              <w:rPr>
                <w:rFonts w:ascii="Arial" w:hAnsi="Arial" w:cs="Arial"/>
              </w:rPr>
              <w:t>19</w:t>
            </w:r>
          </w:p>
        </w:tc>
      </w:tr>
      <w:tr w:rsidR="00BF0E46" w:rsidRPr="0016085B" w14:paraId="75C1D67A" w14:textId="77777777" w:rsidTr="00BF0E46">
        <w:trPr>
          <w:trHeight w:val="121"/>
        </w:trPr>
        <w:tc>
          <w:tcPr>
            <w:tcW w:w="6658" w:type="dxa"/>
          </w:tcPr>
          <w:p w14:paraId="67CE46B6" w14:textId="77777777" w:rsidR="00BF0E46" w:rsidRPr="001A335C" w:rsidRDefault="00BF0E46" w:rsidP="00BF0E46">
            <w:pPr>
              <w:jc w:val="center"/>
              <w:rPr>
                <w:rFonts w:ascii="Arial" w:hAnsi="Arial" w:cs="Arial"/>
              </w:rPr>
            </w:pPr>
            <w:r w:rsidRPr="001A335C">
              <w:rPr>
                <w:rFonts w:ascii="Arial" w:hAnsi="Arial" w:cs="Arial"/>
              </w:rPr>
              <w:t>Pomoč pri sklenitvi sporazuma v sporih, če si starši niso enotni pri izpolnjevanju starševske skrbi</w:t>
            </w:r>
          </w:p>
        </w:tc>
        <w:tc>
          <w:tcPr>
            <w:tcW w:w="2268" w:type="dxa"/>
          </w:tcPr>
          <w:p w14:paraId="6F7BA6FB" w14:textId="77777777" w:rsidR="00BF0E46" w:rsidRPr="001A335C" w:rsidRDefault="00BF0E46" w:rsidP="00BF0E46">
            <w:pPr>
              <w:jc w:val="center"/>
              <w:rPr>
                <w:rFonts w:ascii="Arial" w:hAnsi="Arial" w:cs="Arial"/>
              </w:rPr>
            </w:pPr>
            <w:r w:rsidRPr="001A335C">
              <w:rPr>
                <w:rFonts w:ascii="Arial" w:hAnsi="Arial" w:cs="Arial"/>
              </w:rPr>
              <w:t>2</w:t>
            </w:r>
          </w:p>
        </w:tc>
      </w:tr>
      <w:tr w:rsidR="00BF0E46" w:rsidRPr="0016085B" w14:paraId="314CA3D5" w14:textId="77777777" w:rsidTr="00BF0E46">
        <w:trPr>
          <w:trHeight w:val="121"/>
        </w:trPr>
        <w:tc>
          <w:tcPr>
            <w:tcW w:w="6658" w:type="dxa"/>
          </w:tcPr>
          <w:p w14:paraId="284E0AB8" w14:textId="77777777" w:rsidR="00BF0E46" w:rsidRPr="001A335C" w:rsidRDefault="00BF0E46" w:rsidP="00BF0E46">
            <w:pPr>
              <w:jc w:val="center"/>
              <w:rPr>
                <w:rFonts w:ascii="Arial" w:hAnsi="Arial" w:cs="Arial"/>
              </w:rPr>
            </w:pPr>
            <w:r w:rsidRPr="001A335C">
              <w:rPr>
                <w:rFonts w:ascii="Arial" w:hAnsi="Arial" w:cs="Arial"/>
              </w:rPr>
              <w:t>Izvrševanje stikov pod nadzorom otrok – starš</w:t>
            </w:r>
          </w:p>
        </w:tc>
        <w:tc>
          <w:tcPr>
            <w:tcW w:w="2268" w:type="dxa"/>
          </w:tcPr>
          <w:p w14:paraId="54FE0D2F" w14:textId="77777777" w:rsidR="00BF0E46" w:rsidRPr="001A335C" w:rsidRDefault="00BF0E46" w:rsidP="00BF0E46">
            <w:pPr>
              <w:jc w:val="center"/>
              <w:rPr>
                <w:rFonts w:ascii="Arial" w:hAnsi="Arial" w:cs="Arial"/>
              </w:rPr>
            </w:pPr>
            <w:r w:rsidRPr="001A335C">
              <w:rPr>
                <w:rFonts w:ascii="Arial" w:hAnsi="Arial" w:cs="Arial"/>
              </w:rPr>
              <w:t>1</w:t>
            </w:r>
          </w:p>
        </w:tc>
      </w:tr>
      <w:tr w:rsidR="00BF0E46" w:rsidRPr="0016085B" w14:paraId="4C75E130" w14:textId="77777777" w:rsidTr="00BF0E46">
        <w:trPr>
          <w:trHeight w:val="121"/>
        </w:trPr>
        <w:tc>
          <w:tcPr>
            <w:tcW w:w="6658" w:type="dxa"/>
          </w:tcPr>
          <w:p w14:paraId="64360176" w14:textId="77777777" w:rsidR="00BF0E46" w:rsidRPr="001A335C" w:rsidRDefault="00BF0E46" w:rsidP="00BF0E46">
            <w:pPr>
              <w:jc w:val="center"/>
              <w:rPr>
                <w:rFonts w:ascii="Arial" w:hAnsi="Arial" w:cs="Arial"/>
              </w:rPr>
            </w:pPr>
            <w:r w:rsidRPr="001A335C">
              <w:rPr>
                <w:rFonts w:ascii="Arial" w:hAnsi="Arial" w:cs="Arial"/>
              </w:rPr>
              <w:t>Ukrepi za vzgojo in varstvo otroka in njegovih koristi</w:t>
            </w:r>
          </w:p>
        </w:tc>
        <w:tc>
          <w:tcPr>
            <w:tcW w:w="2268" w:type="dxa"/>
          </w:tcPr>
          <w:p w14:paraId="06E2F8F7" w14:textId="77777777" w:rsidR="00BF0E46" w:rsidRPr="001A335C" w:rsidRDefault="00BF0E46" w:rsidP="00BF0E46">
            <w:pPr>
              <w:jc w:val="center"/>
              <w:rPr>
                <w:rFonts w:ascii="Arial" w:hAnsi="Arial" w:cs="Arial"/>
              </w:rPr>
            </w:pPr>
            <w:r w:rsidRPr="001A335C">
              <w:rPr>
                <w:rFonts w:ascii="Arial" w:hAnsi="Arial" w:cs="Arial"/>
              </w:rPr>
              <w:t>1</w:t>
            </w:r>
          </w:p>
        </w:tc>
      </w:tr>
    </w:tbl>
    <w:p w14:paraId="614CD6E3" w14:textId="77777777" w:rsidR="00BF0E46" w:rsidRDefault="00BF0E46" w:rsidP="00BF0E46">
      <w:pPr>
        <w:jc w:val="both"/>
        <w:rPr>
          <w:rFonts w:ascii="Arial" w:hAnsi="Arial" w:cs="Arial"/>
          <w:i/>
        </w:rPr>
      </w:pPr>
    </w:p>
    <w:p w14:paraId="5BDCA43F" w14:textId="77777777" w:rsidR="00E7420B" w:rsidRPr="0016085B" w:rsidRDefault="00E7420B" w:rsidP="00BF0E46">
      <w:pPr>
        <w:jc w:val="both"/>
        <w:rPr>
          <w:rFonts w:ascii="Arial" w:hAnsi="Arial" w:cs="Arial"/>
          <w:i/>
        </w:rPr>
      </w:pPr>
    </w:p>
    <w:p w14:paraId="3A95E04D" w14:textId="77777777" w:rsidR="00BF0E46" w:rsidRPr="0016085B" w:rsidRDefault="00E42014" w:rsidP="00BF0E46">
      <w:pPr>
        <w:rPr>
          <w:rFonts w:ascii="Arial" w:hAnsi="Arial" w:cs="Arial"/>
        </w:rPr>
      </w:pPr>
      <w:r>
        <w:rPr>
          <w:rFonts w:ascii="Arial" w:hAnsi="Arial" w:cs="Arial"/>
        </w:rPr>
        <w:t>Prikaz novih preživnin: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tblGrid>
      <w:tr w:rsidR="00BF0E46" w:rsidRPr="0016085B" w14:paraId="21AC797E" w14:textId="77777777" w:rsidTr="00BF0E46">
        <w:trPr>
          <w:cantSplit/>
          <w:trHeight w:val="198"/>
        </w:trPr>
        <w:tc>
          <w:tcPr>
            <w:tcW w:w="4248" w:type="dxa"/>
            <w:shd w:val="clear" w:color="auto" w:fill="F2F2F2" w:themeFill="background1" w:themeFillShade="F2"/>
          </w:tcPr>
          <w:p w14:paraId="22CAB487" w14:textId="77777777" w:rsidR="00BF0E46" w:rsidRPr="001A335C" w:rsidRDefault="00BF0E46" w:rsidP="00BF0E46">
            <w:pPr>
              <w:jc w:val="center"/>
              <w:rPr>
                <w:rFonts w:ascii="Arial" w:hAnsi="Arial" w:cs="Arial"/>
              </w:rPr>
            </w:pPr>
            <w:r w:rsidRPr="001A335C">
              <w:rPr>
                <w:rFonts w:ascii="Arial" w:hAnsi="Arial" w:cs="Arial"/>
              </w:rPr>
              <w:t>Naloga</w:t>
            </w:r>
          </w:p>
        </w:tc>
        <w:tc>
          <w:tcPr>
            <w:tcW w:w="4678" w:type="dxa"/>
            <w:shd w:val="clear" w:color="auto" w:fill="F2F2F2" w:themeFill="background1" w:themeFillShade="F2"/>
          </w:tcPr>
          <w:p w14:paraId="557C6E9E" w14:textId="77777777" w:rsidR="00BF0E46" w:rsidRPr="001A335C" w:rsidRDefault="00BF0E46" w:rsidP="00BF0E46">
            <w:pPr>
              <w:jc w:val="center"/>
              <w:rPr>
                <w:rFonts w:ascii="Arial" w:hAnsi="Arial" w:cs="Arial"/>
              </w:rPr>
            </w:pPr>
            <w:r w:rsidRPr="001A335C">
              <w:rPr>
                <w:rFonts w:ascii="Arial" w:hAnsi="Arial" w:cs="Arial"/>
              </w:rPr>
              <w:t>število</w:t>
            </w:r>
          </w:p>
        </w:tc>
      </w:tr>
      <w:tr w:rsidR="00BF0E46" w:rsidRPr="0016085B" w14:paraId="30C2ABBB" w14:textId="77777777" w:rsidTr="00BF0E46">
        <w:trPr>
          <w:cantSplit/>
          <w:trHeight w:val="229"/>
        </w:trPr>
        <w:tc>
          <w:tcPr>
            <w:tcW w:w="4248" w:type="dxa"/>
          </w:tcPr>
          <w:p w14:paraId="70BDA54C" w14:textId="77777777" w:rsidR="00BF0E46" w:rsidRPr="001A335C" w:rsidRDefault="00BF0E46" w:rsidP="00BF0E46">
            <w:pPr>
              <w:jc w:val="center"/>
              <w:rPr>
                <w:rFonts w:ascii="Arial" w:hAnsi="Arial" w:cs="Arial"/>
              </w:rPr>
            </w:pPr>
            <w:r w:rsidRPr="001A335C">
              <w:rPr>
                <w:rFonts w:ascii="Arial" w:hAnsi="Arial" w:cs="Arial"/>
              </w:rPr>
              <w:t>Vnos nove preživnine</w:t>
            </w:r>
          </w:p>
        </w:tc>
        <w:tc>
          <w:tcPr>
            <w:tcW w:w="4678" w:type="dxa"/>
          </w:tcPr>
          <w:p w14:paraId="367B3C3C" w14:textId="77777777" w:rsidR="00BF0E46" w:rsidRPr="001A335C" w:rsidRDefault="00BF0E46" w:rsidP="00BF0E46">
            <w:pPr>
              <w:jc w:val="center"/>
              <w:rPr>
                <w:rFonts w:ascii="Arial" w:hAnsi="Arial" w:cs="Arial"/>
              </w:rPr>
            </w:pPr>
            <w:r w:rsidRPr="001A335C">
              <w:rPr>
                <w:rFonts w:ascii="Arial" w:hAnsi="Arial" w:cs="Arial"/>
              </w:rPr>
              <w:t>66</w:t>
            </w:r>
          </w:p>
        </w:tc>
      </w:tr>
    </w:tbl>
    <w:p w14:paraId="3742E7EC" w14:textId="77777777" w:rsidR="00BF0E46" w:rsidRPr="00E42014" w:rsidRDefault="00BF0E46" w:rsidP="00BF0E46">
      <w:pPr>
        <w:rPr>
          <w:rFonts w:ascii="Arial" w:hAnsi="Arial" w:cs="Arial"/>
        </w:rPr>
      </w:pPr>
      <w:r w:rsidRPr="00E42014">
        <w:rPr>
          <w:rFonts w:ascii="Arial" w:hAnsi="Arial" w:cs="Arial"/>
        </w:rPr>
        <w:t>Posebnosti: pregled preživnin zaradi novega ZSVI</w:t>
      </w:r>
    </w:p>
    <w:p w14:paraId="1CC80B0C" w14:textId="77777777" w:rsidR="00BF0E46" w:rsidRPr="0016085B" w:rsidRDefault="00BF0E46" w:rsidP="00BF0E46">
      <w:pPr>
        <w:pStyle w:val="Odstavekseznama"/>
        <w:rPr>
          <w:rFonts w:ascii="Arial" w:hAnsi="Arial" w:cs="Arial"/>
        </w:rPr>
      </w:pPr>
    </w:p>
    <w:p w14:paraId="415C9BAF" w14:textId="77777777" w:rsidR="00BF0E46" w:rsidRPr="0016085B" w:rsidRDefault="00E42014" w:rsidP="00BF0E46">
      <w:pPr>
        <w:rPr>
          <w:rFonts w:ascii="Arial" w:hAnsi="Arial" w:cs="Arial"/>
        </w:rPr>
      </w:pPr>
      <w:r>
        <w:rPr>
          <w:rFonts w:ascii="Arial" w:hAnsi="Arial" w:cs="Arial"/>
        </w:rPr>
        <w:t>N</w:t>
      </w:r>
      <w:r w:rsidR="00BF0E46" w:rsidRPr="0016085B">
        <w:rPr>
          <w:rFonts w:ascii="Arial" w:hAnsi="Arial" w:cs="Arial"/>
        </w:rPr>
        <w:t>ove druge naloge starševstva</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tblGrid>
      <w:tr w:rsidR="00BF0E46" w:rsidRPr="0016085B" w14:paraId="683983D8" w14:textId="77777777" w:rsidTr="00BF0E46">
        <w:trPr>
          <w:cantSplit/>
          <w:trHeight w:val="198"/>
        </w:trPr>
        <w:tc>
          <w:tcPr>
            <w:tcW w:w="4248" w:type="dxa"/>
            <w:shd w:val="clear" w:color="auto" w:fill="F2F2F2" w:themeFill="background1" w:themeFillShade="F2"/>
          </w:tcPr>
          <w:p w14:paraId="18CD57A0" w14:textId="77777777" w:rsidR="00BF0E46" w:rsidRPr="001A335C" w:rsidRDefault="00BF0E46" w:rsidP="00BF0E46">
            <w:pPr>
              <w:jc w:val="center"/>
              <w:rPr>
                <w:rFonts w:ascii="Arial" w:hAnsi="Arial" w:cs="Arial"/>
              </w:rPr>
            </w:pPr>
            <w:r w:rsidRPr="001A335C">
              <w:rPr>
                <w:rFonts w:ascii="Arial" w:hAnsi="Arial" w:cs="Arial"/>
              </w:rPr>
              <w:t>Naloga</w:t>
            </w:r>
          </w:p>
        </w:tc>
        <w:tc>
          <w:tcPr>
            <w:tcW w:w="4678" w:type="dxa"/>
            <w:shd w:val="clear" w:color="auto" w:fill="F2F2F2" w:themeFill="background1" w:themeFillShade="F2"/>
          </w:tcPr>
          <w:p w14:paraId="18A760CE" w14:textId="77777777" w:rsidR="00BF0E46" w:rsidRPr="001A335C" w:rsidRDefault="00BF0E46" w:rsidP="00BF0E46">
            <w:pPr>
              <w:jc w:val="center"/>
              <w:rPr>
                <w:rFonts w:ascii="Arial" w:hAnsi="Arial" w:cs="Arial"/>
              </w:rPr>
            </w:pPr>
            <w:r w:rsidRPr="001A335C">
              <w:rPr>
                <w:rFonts w:ascii="Arial" w:hAnsi="Arial" w:cs="Arial"/>
              </w:rPr>
              <w:t>število</w:t>
            </w:r>
          </w:p>
        </w:tc>
      </w:tr>
      <w:tr w:rsidR="00BF0E46" w:rsidRPr="0016085B" w14:paraId="3C4C469D" w14:textId="77777777" w:rsidTr="00BF0E46">
        <w:trPr>
          <w:cantSplit/>
          <w:trHeight w:val="70"/>
        </w:trPr>
        <w:tc>
          <w:tcPr>
            <w:tcW w:w="4248" w:type="dxa"/>
          </w:tcPr>
          <w:p w14:paraId="0183DA7A" w14:textId="77777777" w:rsidR="00BF0E46" w:rsidRPr="001A335C" w:rsidRDefault="00BF0E46" w:rsidP="00BF0E46">
            <w:pPr>
              <w:jc w:val="center"/>
              <w:rPr>
                <w:rFonts w:ascii="Arial" w:hAnsi="Arial" w:cs="Arial"/>
              </w:rPr>
            </w:pPr>
            <w:r w:rsidRPr="001A335C">
              <w:rPr>
                <w:rStyle w:val="Neensklic"/>
                <w:rFonts w:ascii="Arial" w:hAnsi="Arial" w:cs="Arial"/>
                <w:color w:val="auto"/>
              </w:rPr>
              <w:t xml:space="preserve">Podaljšanje roditeljskih pravic </w:t>
            </w:r>
          </w:p>
        </w:tc>
        <w:tc>
          <w:tcPr>
            <w:tcW w:w="4678" w:type="dxa"/>
          </w:tcPr>
          <w:p w14:paraId="3A61281A" w14:textId="77777777" w:rsidR="00BF0E46" w:rsidRPr="001A335C" w:rsidRDefault="00BF0E46" w:rsidP="00BF0E46">
            <w:pPr>
              <w:jc w:val="center"/>
              <w:rPr>
                <w:rFonts w:ascii="Arial" w:hAnsi="Arial" w:cs="Arial"/>
              </w:rPr>
            </w:pPr>
          </w:p>
        </w:tc>
      </w:tr>
    </w:tbl>
    <w:p w14:paraId="553DB9D2" w14:textId="77777777" w:rsidR="00D079B5" w:rsidRDefault="00D079B5" w:rsidP="00BF0E46">
      <w:pPr>
        <w:pStyle w:val="Naslov3"/>
        <w:rPr>
          <w:rFonts w:ascii="Arial" w:hAnsi="Arial" w:cs="Arial"/>
          <w:sz w:val="22"/>
          <w:szCs w:val="22"/>
        </w:rPr>
      </w:pPr>
      <w:bookmarkStart w:id="71" w:name="_Toc536215040"/>
      <w:bookmarkStart w:id="72" w:name="_Toc536626368"/>
    </w:p>
    <w:p w14:paraId="3C0E7D63" w14:textId="77777777" w:rsidR="00E42014" w:rsidRPr="00E42014" w:rsidRDefault="00E42014" w:rsidP="00E42014"/>
    <w:bookmarkEnd w:id="71"/>
    <w:bookmarkEnd w:id="72"/>
    <w:p w14:paraId="12ED1F7A" w14:textId="77777777" w:rsidR="00BF0E46" w:rsidRPr="00D079B5" w:rsidRDefault="00D079B5" w:rsidP="00E42014">
      <w:pPr>
        <w:pStyle w:val="Naslov3"/>
        <w:numPr>
          <w:ilvl w:val="0"/>
          <w:numId w:val="45"/>
        </w:numPr>
        <w:spacing w:line="276" w:lineRule="auto"/>
        <w:jc w:val="both"/>
        <w:rPr>
          <w:rFonts w:ascii="Arial" w:hAnsi="Arial" w:cs="Arial"/>
          <w:b w:val="0"/>
          <w:sz w:val="20"/>
        </w:rPr>
      </w:pPr>
      <w:r>
        <w:rPr>
          <w:rFonts w:ascii="Arial" w:hAnsi="Arial" w:cs="Arial"/>
          <w:b w:val="0"/>
          <w:sz w:val="20"/>
        </w:rPr>
        <w:t>P</w:t>
      </w:r>
      <w:r w:rsidRPr="00D079B5">
        <w:rPr>
          <w:rFonts w:ascii="Arial" w:hAnsi="Arial" w:cs="Arial"/>
          <w:b w:val="0"/>
          <w:sz w:val="20"/>
        </w:rPr>
        <w:t>osebno varstvo otrok in mladostnikov</w:t>
      </w:r>
    </w:p>
    <w:p w14:paraId="2DDD3D00" w14:textId="77777777" w:rsidR="00BF0E46" w:rsidRPr="0016085B" w:rsidRDefault="00BF0E46" w:rsidP="00BF0E46">
      <w:pPr>
        <w:pStyle w:val="Odstavekseznama"/>
        <w:rPr>
          <w:rFonts w:ascii="Arial" w:hAnsi="Arial" w:cs="Arial"/>
        </w:rPr>
      </w:pPr>
    </w:p>
    <w:p w14:paraId="1B79ECE3" w14:textId="77777777" w:rsidR="00BF0E46" w:rsidRPr="0016085B" w:rsidRDefault="00BF0E46" w:rsidP="00D079B5">
      <w:pPr>
        <w:pStyle w:val="Odstavekseznama"/>
        <w:ind w:left="0"/>
        <w:rPr>
          <w:rFonts w:ascii="Arial" w:hAnsi="Arial" w:cs="Arial"/>
        </w:rPr>
      </w:pPr>
      <w:r w:rsidRPr="0016085B">
        <w:rPr>
          <w:rFonts w:ascii="Arial" w:hAnsi="Arial" w:cs="Arial"/>
        </w:rPr>
        <w:t>U</w:t>
      </w:r>
      <w:r w:rsidR="00D079B5">
        <w:rPr>
          <w:rFonts w:ascii="Arial" w:hAnsi="Arial" w:cs="Arial"/>
        </w:rPr>
        <w:t>krepi</w:t>
      </w:r>
    </w:p>
    <w:p w14:paraId="2F8189AC" w14:textId="77777777" w:rsidR="00BF0E46" w:rsidRPr="0016085B" w:rsidRDefault="00BF0E46" w:rsidP="00BF0E46">
      <w:pPr>
        <w:pStyle w:val="Odstavekseznama"/>
        <w:rPr>
          <w:rFonts w:ascii="Arial" w:hAnsi="Arial" w:cs="Arial"/>
        </w:rPr>
      </w:pPr>
    </w:p>
    <w:p w14:paraId="178B50B9" w14:textId="77777777" w:rsidR="00BF0E46" w:rsidRPr="0016085B" w:rsidRDefault="00C04DD6" w:rsidP="00BF0E46">
      <w:pPr>
        <w:rPr>
          <w:rFonts w:ascii="Arial" w:hAnsi="Arial" w:cs="Arial"/>
        </w:rPr>
      </w:pPr>
      <w:r>
        <w:rPr>
          <w:rFonts w:ascii="Arial" w:hAnsi="Arial" w:cs="Arial"/>
        </w:rPr>
        <w:t>U</w:t>
      </w:r>
      <w:r w:rsidR="00BF0E46" w:rsidRPr="0016085B">
        <w:rPr>
          <w:rFonts w:ascii="Arial" w:hAnsi="Arial" w:cs="Arial"/>
        </w:rPr>
        <w:t>krepi CSD</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134"/>
      </w:tblGrid>
      <w:tr w:rsidR="00BF0E46" w:rsidRPr="0016085B" w14:paraId="0F7DE677" w14:textId="77777777" w:rsidTr="00BF0E46">
        <w:trPr>
          <w:cantSplit/>
          <w:trHeight w:val="95"/>
        </w:trPr>
        <w:tc>
          <w:tcPr>
            <w:tcW w:w="7792" w:type="dxa"/>
            <w:shd w:val="clear" w:color="auto" w:fill="F2F2F2" w:themeFill="background1" w:themeFillShade="F2"/>
          </w:tcPr>
          <w:p w14:paraId="56A47663" w14:textId="77777777" w:rsidR="00BF0E46" w:rsidRPr="001A335C" w:rsidRDefault="00BF0E46" w:rsidP="00BF0E46">
            <w:pPr>
              <w:jc w:val="center"/>
              <w:rPr>
                <w:rFonts w:ascii="Arial" w:hAnsi="Arial" w:cs="Arial"/>
              </w:rPr>
            </w:pPr>
            <w:r w:rsidRPr="001A335C">
              <w:rPr>
                <w:rFonts w:ascii="Arial" w:hAnsi="Arial" w:cs="Arial"/>
              </w:rPr>
              <w:t>Naloga</w:t>
            </w:r>
          </w:p>
        </w:tc>
        <w:tc>
          <w:tcPr>
            <w:tcW w:w="1134" w:type="dxa"/>
            <w:shd w:val="clear" w:color="auto" w:fill="F2F2F2" w:themeFill="background1" w:themeFillShade="F2"/>
          </w:tcPr>
          <w:p w14:paraId="7E5EA21B" w14:textId="77777777" w:rsidR="00BF0E46" w:rsidRPr="001A335C" w:rsidRDefault="00BF0E46" w:rsidP="00BF0E46">
            <w:pPr>
              <w:jc w:val="center"/>
              <w:rPr>
                <w:rFonts w:ascii="Arial" w:hAnsi="Arial" w:cs="Arial"/>
              </w:rPr>
            </w:pPr>
            <w:r w:rsidRPr="001A335C">
              <w:rPr>
                <w:rFonts w:ascii="Arial" w:hAnsi="Arial" w:cs="Arial"/>
              </w:rPr>
              <w:t>število</w:t>
            </w:r>
          </w:p>
        </w:tc>
      </w:tr>
      <w:tr w:rsidR="00BF0E46" w:rsidRPr="0016085B" w14:paraId="39DE5CC4" w14:textId="77777777" w:rsidTr="00BF0E46">
        <w:trPr>
          <w:cantSplit/>
          <w:trHeight w:val="198"/>
        </w:trPr>
        <w:tc>
          <w:tcPr>
            <w:tcW w:w="7792" w:type="dxa"/>
            <w:shd w:val="clear" w:color="auto" w:fill="auto"/>
          </w:tcPr>
          <w:p w14:paraId="6BFF120F" w14:textId="77777777" w:rsidR="00BF0E46" w:rsidRPr="001A335C" w:rsidRDefault="00BF0E46" w:rsidP="00BF0E46">
            <w:pPr>
              <w:pStyle w:val="Odstavekseznama"/>
              <w:jc w:val="center"/>
              <w:rPr>
                <w:rFonts w:ascii="Arial" w:hAnsi="Arial" w:cs="Arial"/>
              </w:rPr>
            </w:pPr>
            <w:r w:rsidRPr="001A335C">
              <w:rPr>
                <w:rFonts w:ascii="Arial" w:hAnsi="Arial" w:cs="Arial"/>
              </w:rPr>
              <w:t>vodeni mladostniki, nameščeni v VIZ / novi</w:t>
            </w:r>
          </w:p>
        </w:tc>
        <w:tc>
          <w:tcPr>
            <w:tcW w:w="1134" w:type="dxa"/>
            <w:shd w:val="clear" w:color="auto" w:fill="auto"/>
          </w:tcPr>
          <w:p w14:paraId="3364B772" w14:textId="77777777" w:rsidR="00BF0E46" w:rsidRPr="001A335C" w:rsidRDefault="00BF0E46" w:rsidP="00BF0E46">
            <w:pPr>
              <w:jc w:val="center"/>
              <w:rPr>
                <w:rFonts w:ascii="Arial" w:hAnsi="Arial" w:cs="Arial"/>
              </w:rPr>
            </w:pPr>
            <w:r w:rsidRPr="001A335C">
              <w:rPr>
                <w:rFonts w:ascii="Arial" w:hAnsi="Arial" w:cs="Arial"/>
              </w:rPr>
              <w:t>3/2</w:t>
            </w:r>
          </w:p>
        </w:tc>
      </w:tr>
    </w:tbl>
    <w:p w14:paraId="2299A891" w14:textId="77777777" w:rsidR="00BF0E46" w:rsidRPr="00D079B5" w:rsidRDefault="00BF0E46" w:rsidP="00BF0E46">
      <w:pPr>
        <w:rPr>
          <w:rFonts w:ascii="Arial" w:hAnsi="Arial" w:cs="Arial"/>
        </w:rPr>
      </w:pPr>
      <w:r w:rsidRPr="00D079B5">
        <w:rPr>
          <w:rFonts w:ascii="Arial" w:hAnsi="Arial" w:cs="Arial"/>
        </w:rPr>
        <w:t>Posebnosti:</w:t>
      </w:r>
      <w:r w:rsidRPr="00D079B5">
        <w:rPr>
          <w:rFonts w:ascii="Arial" w:hAnsi="Arial" w:cs="Arial"/>
          <w:b/>
        </w:rPr>
        <w:t xml:space="preserve"> </w:t>
      </w:r>
      <w:r w:rsidRPr="00D079B5">
        <w:rPr>
          <w:rFonts w:ascii="Arial" w:hAnsi="Arial" w:cs="Arial"/>
        </w:rPr>
        <w:t>dobro sodelovanje z vsemi akterji</w:t>
      </w:r>
    </w:p>
    <w:p w14:paraId="7BE48296" w14:textId="77777777" w:rsidR="00BF0E46" w:rsidRPr="0016085B" w:rsidRDefault="00BF0E46" w:rsidP="00BF0E46">
      <w:pPr>
        <w:rPr>
          <w:rFonts w:ascii="Arial" w:hAnsi="Arial" w:cs="Arial"/>
        </w:rPr>
      </w:pPr>
    </w:p>
    <w:p w14:paraId="0872B260" w14:textId="77777777" w:rsidR="00BF0E46" w:rsidRPr="0016085B" w:rsidRDefault="00D079B5" w:rsidP="00D079B5">
      <w:pPr>
        <w:pStyle w:val="Odstavekseznama"/>
        <w:ind w:left="0"/>
        <w:rPr>
          <w:rFonts w:ascii="Arial" w:hAnsi="Arial" w:cs="Arial"/>
        </w:rPr>
      </w:pPr>
      <w:r>
        <w:rPr>
          <w:rFonts w:ascii="Arial" w:hAnsi="Arial" w:cs="Arial"/>
        </w:rPr>
        <w:t>Rejništvo</w:t>
      </w:r>
    </w:p>
    <w:p w14:paraId="3331C659" w14:textId="77777777" w:rsidR="00BF0E46" w:rsidRPr="0016085B" w:rsidRDefault="00BF0E46" w:rsidP="00BF0E46">
      <w:pPr>
        <w:pStyle w:val="Odstavekseznama"/>
        <w:rPr>
          <w:rFonts w:ascii="Arial" w:hAnsi="Arial" w:cs="Arial"/>
        </w:rPr>
      </w:pPr>
    </w:p>
    <w:p w14:paraId="17930406" w14:textId="77777777" w:rsidR="00BF0E46" w:rsidRPr="0016085B" w:rsidRDefault="00C04DD6" w:rsidP="00BF0E46">
      <w:pPr>
        <w:rPr>
          <w:rFonts w:ascii="Arial" w:hAnsi="Arial" w:cs="Arial"/>
        </w:rPr>
      </w:pPr>
      <w:r>
        <w:rPr>
          <w:rFonts w:ascii="Arial" w:hAnsi="Arial" w:cs="Arial"/>
        </w:rPr>
        <w:t xml:space="preserve">Število </w:t>
      </w:r>
      <w:r w:rsidR="00BF0E46" w:rsidRPr="0016085B">
        <w:rPr>
          <w:rFonts w:ascii="Arial" w:hAnsi="Arial" w:cs="Arial"/>
        </w:rPr>
        <w:t>vodenih zadev na področju rejništva</w:t>
      </w:r>
      <w:r>
        <w:rPr>
          <w:rFonts w:ascii="Arial" w:hAnsi="Arial" w:cs="Arial"/>
        </w:rPr>
        <w:t>:</w:t>
      </w:r>
      <w:r w:rsidR="00BF0E46" w:rsidRPr="0016085B">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410"/>
      </w:tblGrid>
      <w:tr w:rsidR="00BF0E46" w:rsidRPr="0016085B" w14:paraId="2AD9DBB2" w14:textId="77777777" w:rsidTr="00BF0E46">
        <w:trPr>
          <w:cantSplit/>
          <w:trHeight w:val="198"/>
        </w:trPr>
        <w:tc>
          <w:tcPr>
            <w:tcW w:w="6516" w:type="dxa"/>
            <w:shd w:val="clear" w:color="auto" w:fill="F2F2F2" w:themeFill="background1" w:themeFillShade="F2"/>
          </w:tcPr>
          <w:p w14:paraId="7E0E1CCA" w14:textId="77777777" w:rsidR="00BF0E46" w:rsidRPr="001A335C" w:rsidRDefault="00BF0E46" w:rsidP="00BF0E46">
            <w:pPr>
              <w:jc w:val="center"/>
              <w:rPr>
                <w:rFonts w:ascii="Arial" w:hAnsi="Arial" w:cs="Arial"/>
              </w:rPr>
            </w:pPr>
            <w:r w:rsidRPr="001A335C">
              <w:rPr>
                <w:rFonts w:ascii="Arial" w:hAnsi="Arial" w:cs="Arial"/>
              </w:rPr>
              <w:t>Naloga</w:t>
            </w:r>
          </w:p>
        </w:tc>
        <w:tc>
          <w:tcPr>
            <w:tcW w:w="2410" w:type="dxa"/>
            <w:shd w:val="clear" w:color="auto" w:fill="F2F2F2" w:themeFill="background1" w:themeFillShade="F2"/>
          </w:tcPr>
          <w:p w14:paraId="7E735D93" w14:textId="77777777" w:rsidR="00BF0E46" w:rsidRPr="001A335C" w:rsidRDefault="00BF0E46" w:rsidP="00BF0E46">
            <w:pPr>
              <w:jc w:val="center"/>
              <w:rPr>
                <w:rFonts w:ascii="Arial" w:hAnsi="Arial" w:cs="Arial"/>
              </w:rPr>
            </w:pPr>
            <w:r w:rsidRPr="001A335C">
              <w:rPr>
                <w:rFonts w:ascii="Arial" w:hAnsi="Arial" w:cs="Arial"/>
              </w:rPr>
              <w:t>število</w:t>
            </w:r>
          </w:p>
        </w:tc>
      </w:tr>
      <w:tr w:rsidR="00BF0E46" w:rsidRPr="0016085B" w14:paraId="618D2E87" w14:textId="77777777" w:rsidTr="00BF0E46">
        <w:trPr>
          <w:cantSplit/>
          <w:trHeight w:val="244"/>
        </w:trPr>
        <w:tc>
          <w:tcPr>
            <w:tcW w:w="6516" w:type="dxa"/>
          </w:tcPr>
          <w:p w14:paraId="02CE08EB" w14:textId="77777777" w:rsidR="00BF0E46" w:rsidRPr="001A335C" w:rsidRDefault="00BF0E46" w:rsidP="00BF0E46">
            <w:pPr>
              <w:jc w:val="center"/>
              <w:rPr>
                <w:rFonts w:ascii="Arial" w:hAnsi="Arial" w:cs="Arial"/>
              </w:rPr>
            </w:pPr>
            <w:r w:rsidRPr="001A335C">
              <w:rPr>
                <w:rFonts w:ascii="Arial" w:hAnsi="Arial" w:cs="Arial"/>
              </w:rPr>
              <w:t>Rejništvo mld.</w:t>
            </w:r>
          </w:p>
        </w:tc>
        <w:tc>
          <w:tcPr>
            <w:tcW w:w="2410" w:type="dxa"/>
          </w:tcPr>
          <w:p w14:paraId="3538DD43" w14:textId="77777777" w:rsidR="00BF0E46" w:rsidRPr="001A335C" w:rsidRDefault="00BF0E46" w:rsidP="00BF0E46">
            <w:pPr>
              <w:jc w:val="center"/>
              <w:rPr>
                <w:rFonts w:ascii="Arial" w:hAnsi="Arial" w:cs="Arial"/>
              </w:rPr>
            </w:pPr>
            <w:r w:rsidRPr="001A335C">
              <w:rPr>
                <w:rFonts w:ascii="Arial" w:hAnsi="Arial" w:cs="Arial"/>
              </w:rPr>
              <w:t>5</w:t>
            </w:r>
          </w:p>
        </w:tc>
      </w:tr>
      <w:tr w:rsidR="00BF0E46" w:rsidRPr="0016085B" w14:paraId="67F3AD95" w14:textId="77777777" w:rsidTr="00BF0E46">
        <w:trPr>
          <w:cantSplit/>
          <w:trHeight w:val="96"/>
        </w:trPr>
        <w:tc>
          <w:tcPr>
            <w:tcW w:w="6516" w:type="dxa"/>
          </w:tcPr>
          <w:p w14:paraId="003EE410" w14:textId="77777777" w:rsidR="00BF0E46" w:rsidRPr="001A335C" w:rsidRDefault="00BF0E46" w:rsidP="00BF0E46">
            <w:pPr>
              <w:jc w:val="center"/>
              <w:rPr>
                <w:rFonts w:ascii="Arial" w:hAnsi="Arial" w:cs="Arial"/>
              </w:rPr>
            </w:pPr>
            <w:r w:rsidRPr="001A335C">
              <w:rPr>
                <w:rFonts w:ascii="Arial" w:hAnsi="Arial" w:cs="Arial"/>
              </w:rPr>
              <w:t>Rejništvo po 18. letu</w:t>
            </w:r>
          </w:p>
        </w:tc>
        <w:tc>
          <w:tcPr>
            <w:tcW w:w="2410" w:type="dxa"/>
          </w:tcPr>
          <w:p w14:paraId="07BFE653" w14:textId="77777777" w:rsidR="00BF0E46" w:rsidRPr="001A335C" w:rsidRDefault="00BF0E46" w:rsidP="00BF0E46">
            <w:pPr>
              <w:jc w:val="center"/>
              <w:rPr>
                <w:rFonts w:ascii="Arial" w:hAnsi="Arial" w:cs="Arial"/>
              </w:rPr>
            </w:pPr>
            <w:r w:rsidRPr="001A335C">
              <w:rPr>
                <w:rFonts w:ascii="Arial" w:hAnsi="Arial" w:cs="Arial"/>
              </w:rPr>
              <w:t>5</w:t>
            </w:r>
          </w:p>
        </w:tc>
      </w:tr>
      <w:tr w:rsidR="00BF0E46" w:rsidRPr="0016085B" w14:paraId="29551A9E" w14:textId="77777777" w:rsidTr="00BF0E46">
        <w:trPr>
          <w:cantSplit/>
          <w:trHeight w:val="200"/>
        </w:trPr>
        <w:tc>
          <w:tcPr>
            <w:tcW w:w="6516" w:type="dxa"/>
          </w:tcPr>
          <w:p w14:paraId="0A571486" w14:textId="77777777" w:rsidR="00BF0E46" w:rsidRPr="001A335C" w:rsidRDefault="00BF0E46" w:rsidP="00BF0E46">
            <w:pPr>
              <w:jc w:val="center"/>
              <w:rPr>
                <w:rFonts w:ascii="Arial" w:hAnsi="Arial" w:cs="Arial"/>
              </w:rPr>
            </w:pPr>
            <w:r w:rsidRPr="001A335C">
              <w:rPr>
                <w:rFonts w:ascii="Arial" w:hAnsi="Arial" w:cs="Arial"/>
              </w:rPr>
              <w:t xml:space="preserve"> Sklicani IPS v tem obdobju</w:t>
            </w:r>
          </w:p>
        </w:tc>
        <w:tc>
          <w:tcPr>
            <w:tcW w:w="2410" w:type="dxa"/>
          </w:tcPr>
          <w:p w14:paraId="49BB1658" w14:textId="77777777" w:rsidR="00BF0E46" w:rsidRPr="001A335C" w:rsidRDefault="00BF0E46" w:rsidP="00BF0E46">
            <w:pPr>
              <w:jc w:val="center"/>
              <w:rPr>
                <w:rFonts w:ascii="Arial" w:hAnsi="Arial" w:cs="Arial"/>
              </w:rPr>
            </w:pPr>
            <w:r w:rsidRPr="001A335C">
              <w:rPr>
                <w:rFonts w:ascii="Arial" w:hAnsi="Arial" w:cs="Arial"/>
              </w:rPr>
              <w:t>13</w:t>
            </w:r>
          </w:p>
        </w:tc>
      </w:tr>
      <w:tr w:rsidR="00BF0E46" w:rsidRPr="0016085B" w14:paraId="725FBD89" w14:textId="77777777" w:rsidTr="00BF0E46">
        <w:trPr>
          <w:cantSplit/>
          <w:trHeight w:val="200"/>
        </w:trPr>
        <w:tc>
          <w:tcPr>
            <w:tcW w:w="6516" w:type="dxa"/>
          </w:tcPr>
          <w:p w14:paraId="40EAE169" w14:textId="77777777" w:rsidR="00BF0E46" w:rsidRPr="001A335C" w:rsidRDefault="00BF0E46" w:rsidP="00BF0E46">
            <w:pPr>
              <w:jc w:val="center"/>
              <w:rPr>
                <w:rFonts w:ascii="Arial" w:hAnsi="Arial" w:cs="Arial"/>
              </w:rPr>
            </w:pPr>
            <w:r w:rsidRPr="001A335C">
              <w:rPr>
                <w:rFonts w:ascii="Arial" w:hAnsi="Arial" w:cs="Arial"/>
              </w:rPr>
              <w:t>Št. rejnic na območju Enote Vrhnika</w:t>
            </w:r>
          </w:p>
        </w:tc>
        <w:tc>
          <w:tcPr>
            <w:tcW w:w="2410" w:type="dxa"/>
          </w:tcPr>
          <w:p w14:paraId="0DD653F6" w14:textId="77777777" w:rsidR="00BF0E46" w:rsidRPr="001A335C" w:rsidRDefault="00BF0E46" w:rsidP="00BF0E46">
            <w:pPr>
              <w:jc w:val="center"/>
              <w:rPr>
                <w:rFonts w:ascii="Arial" w:hAnsi="Arial" w:cs="Arial"/>
              </w:rPr>
            </w:pPr>
            <w:r w:rsidRPr="001A335C">
              <w:rPr>
                <w:rFonts w:ascii="Arial" w:hAnsi="Arial" w:cs="Arial"/>
              </w:rPr>
              <w:t>11</w:t>
            </w:r>
          </w:p>
        </w:tc>
      </w:tr>
      <w:tr w:rsidR="00BF0E46" w:rsidRPr="0016085B" w14:paraId="7B6221F8" w14:textId="77777777" w:rsidTr="00BF0E46">
        <w:trPr>
          <w:cantSplit/>
          <w:trHeight w:val="200"/>
        </w:trPr>
        <w:tc>
          <w:tcPr>
            <w:tcW w:w="6516" w:type="dxa"/>
          </w:tcPr>
          <w:p w14:paraId="5DF7214F" w14:textId="77777777" w:rsidR="00BF0E46" w:rsidRPr="001A335C" w:rsidRDefault="00BF0E46" w:rsidP="00BF0E46">
            <w:pPr>
              <w:jc w:val="center"/>
              <w:rPr>
                <w:rFonts w:ascii="Arial" w:hAnsi="Arial" w:cs="Arial"/>
              </w:rPr>
            </w:pPr>
            <w:r w:rsidRPr="001A335C">
              <w:rPr>
                <w:rFonts w:ascii="Arial" w:hAnsi="Arial" w:cs="Arial"/>
              </w:rPr>
              <w:t>Št. otrok, nameščenih k rejnicam na območju Enote Vrhnika</w:t>
            </w:r>
          </w:p>
        </w:tc>
        <w:tc>
          <w:tcPr>
            <w:tcW w:w="2410" w:type="dxa"/>
          </w:tcPr>
          <w:p w14:paraId="6CC5CD4E" w14:textId="77777777" w:rsidR="00BF0E46" w:rsidRPr="001A335C" w:rsidRDefault="00BF0E46" w:rsidP="00BF0E46">
            <w:pPr>
              <w:jc w:val="center"/>
              <w:rPr>
                <w:rFonts w:ascii="Arial" w:hAnsi="Arial" w:cs="Arial"/>
              </w:rPr>
            </w:pPr>
            <w:r w:rsidRPr="001A335C">
              <w:rPr>
                <w:rFonts w:ascii="Arial" w:hAnsi="Arial" w:cs="Arial"/>
              </w:rPr>
              <w:t>13</w:t>
            </w:r>
          </w:p>
        </w:tc>
      </w:tr>
    </w:tbl>
    <w:p w14:paraId="7EBE1203" w14:textId="77777777" w:rsidR="00BF0E46" w:rsidRPr="00D079B5" w:rsidRDefault="00BF0E46" w:rsidP="00D079B5">
      <w:pPr>
        <w:spacing w:line="276" w:lineRule="auto"/>
        <w:jc w:val="both"/>
        <w:rPr>
          <w:rFonts w:ascii="Arial" w:hAnsi="Arial" w:cs="Arial"/>
        </w:rPr>
      </w:pPr>
      <w:r w:rsidRPr="00D079B5">
        <w:rPr>
          <w:rFonts w:ascii="Arial" w:hAnsi="Arial" w:cs="Arial"/>
        </w:rPr>
        <w:t>Posebnosti:</w:t>
      </w:r>
      <w:r w:rsidR="00640F5B">
        <w:rPr>
          <w:rFonts w:ascii="Arial" w:hAnsi="Arial" w:cs="Arial"/>
        </w:rPr>
        <w:t xml:space="preserve"> </w:t>
      </w:r>
      <w:r w:rsidRPr="00D079B5">
        <w:rPr>
          <w:rFonts w:ascii="Arial" w:hAnsi="Arial" w:cs="Arial"/>
        </w:rPr>
        <w:t xml:space="preserve">6 rejništev je t.i. sorodstvenih. 4 otroci imajo izdano odločbo o usmeritvi Zavoda RS za šolstvo. </w:t>
      </w:r>
    </w:p>
    <w:p w14:paraId="5CC60515" w14:textId="77777777" w:rsidR="00BF0E46" w:rsidRPr="0016085B" w:rsidRDefault="00BF0E46" w:rsidP="00BF0E46">
      <w:pPr>
        <w:rPr>
          <w:rFonts w:ascii="Arial" w:hAnsi="Arial" w:cs="Arial"/>
        </w:rPr>
      </w:pPr>
    </w:p>
    <w:p w14:paraId="33BDEA8B" w14:textId="77777777" w:rsidR="00BF0E46" w:rsidRPr="0016085B" w:rsidRDefault="00D079B5" w:rsidP="00D079B5">
      <w:pPr>
        <w:pStyle w:val="Odstavekseznama"/>
        <w:ind w:left="0"/>
        <w:rPr>
          <w:rFonts w:ascii="Arial" w:hAnsi="Arial" w:cs="Arial"/>
        </w:rPr>
      </w:pPr>
      <w:r>
        <w:rPr>
          <w:rFonts w:ascii="Arial" w:hAnsi="Arial" w:cs="Arial"/>
        </w:rPr>
        <w:t>Skrbništvo nad otroki</w:t>
      </w:r>
    </w:p>
    <w:p w14:paraId="17DBB043" w14:textId="77777777" w:rsidR="00BF0E46" w:rsidRPr="0016085B" w:rsidRDefault="00BF0E46" w:rsidP="00BF0E46">
      <w:pPr>
        <w:pStyle w:val="Odstavekseznama"/>
        <w:rPr>
          <w:rFonts w:ascii="Arial" w:hAnsi="Arial" w:cs="Arial"/>
        </w:rPr>
      </w:pPr>
    </w:p>
    <w:p w14:paraId="6205C50B" w14:textId="77777777" w:rsidR="00BF0E46" w:rsidRPr="0016085B" w:rsidRDefault="00640F5B" w:rsidP="00BF0E46">
      <w:pPr>
        <w:rPr>
          <w:rFonts w:ascii="Arial" w:hAnsi="Arial" w:cs="Arial"/>
        </w:rPr>
      </w:pPr>
      <w:r>
        <w:rPr>
          <w:rFonts w:ascii="Arial" w:hAnsi="Arial" w:cs="Arial"/>
        </w:rPr>
        <w:t>N</w:t>
      </w:r>
      <w:r w:rsidR="00BF0E46" w:rsidRPr="0016085B">
        <w:rPr>
          <w:rFonts w:ascii="Arial" w:hAnsi="Arial" w:cs="Arial"/>
        </w:rPr>
        <w:t>ove zade</w:t>
      </w:r>
      <w:r>
        <w:rPr>
          <w:rFonts w:ascii="Arial" w:hAnsi="Arial" w:cs="Arial"/>
        </w:rPr>
        <w:t>ve na področju skrbništva otrok:</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701"/>
      </w:tblGrid>
      <w:tr w:rsidR="00BF0E46" w:rsidRPr="0016085B" w14:paraId="3DC1078A" w14:textId="77777777" w:rsidTr="00BF0E46">
        <w:trPr>
          <w:cantSplit/>
          <w:trHeight w:val="198"/>
        </w:trPr>
        <w:tc>
          <w:tcPr>
            <w:tcW w:w="7225" w:type="dxa"/>
            <w:shd w:val="clear" w:color="auto" w:fill="F2F2F2" w:themeFill="background1" w:themeFillShade="F2"/>
          </w:tcPr>
          <w:p w14:paraId="12651482" w14:textId="77777777" w:rsidR="00BF0E46" w:rsidRPr="001A335C" w:rsidRDefault="00BF0E46" w:rsidP="00BF0E46">
            <w:pPr>
              <w:jc w:val="center"/>
              <w:rPr>
                <w:rFonts w:ascii="Arial" w:hAnsi="Arial" w:cs="Arial"/>
              </w:rPr>
            </w:pPr>
            <w:r w:rsidRPr="001A335C">
              <w:rPr>
                <w:rFonts w:ascii="Arial" w:hAnsi="Arial" w:cs="Arial"/>
              </w:rPr>
              <w:t>Naloga</w:t>
            </w:r>
          </w:p>
        </w:tc>
        <w:tc>
          <w:tcPr>
            <w:tcW w:w="1701" w:type="dxa"/>
            <w:shd w:val="clear" w:color="auto" w:fill="F2F2F2" w:themeFill="background1" w:themeFillShade="F2"/>
          </w:tcPr>
          <w:p w14:paraId="4AD08D14" w14:textId="77777777" w:rsidR="00BF0E46" w:rsidRPr="001A335C" w:rsidRDefault="00BF0E46" w:rsidP="00BF0E46">
            <w:pPr>
              <w:jc w:val="center"/>
              <w:rPr>
                <w:rFonts w:ascii="Arial" w:hAnsi="Arial" w:cs="Arial"/>
              </w:rPr>
            </w:pPr>
            <w:r w:rsidRPr="001A335C">
              <w:rPr>
                <w:rFonts w:ascii="Arial" w:hAnsi="Arial" w:cs="Arial"/>
              </w:rPr>
              <w:t>Število</w:t>
            </w:r>
          </w:p>
        </w:tc>
      </w:tr>
      <w:tr w:rsidR="00BF0E46" w:rsidRPr="0016085B" w14:paraId="4050818A" w14:textId="77777777" w:rsidTr="00BF0E46">
        <w:trPr>
          <w:cantSplit/>
          <w:trHeight w:val="274"/>
        </w:trPr>
        <w:tc>
          <w:tcPr>
            <w:tcW w:w="7225" w:type="dxa"/>
          </w:tcPr>
          <w:p w14:paraId="314B19B7" w14:textId="77777777" w:rsidR="00BF0E46" w:rsidRPr="001A335C" w:rsidRDefault="00BF0E46" w:rsidP="00BF0E46">
            <w:pPr>
              <w:pStyle w:val="Odstavekseznama"/>
              <w:jc w:val="center"/>
              <w:rPr>
                <w:rFonts w:ascii="Arial" w:hAnsi="Arial" w:cs="Arial"/>
              </w:rPr>
            </w:pPr>
            <w:r w:rsidRPr="001A335C">
              <w:rPr>
                <w:rFonts w:ascii="Arial" w:hAnsi="Arial" w:cs="Arial"/>
              </w:rPr>
              <w:t>Privolitev odsvojitve ali obremenitve premoženja ml.otrok</w:t>
            </w:r>
          </w:p>
        </w:tc>
        <w:tc>
          <w:tcPr>
            <w:tcW w:w="1701" w:type="dxa"/>
          </w:tcPr>
          <w:p w14:paraId="2926607E" w14:textId="77777777" w:rsidR="00BF0E46" w:rsidRPr="001A335C" w:rsidRDefault="00BF0E46" w:rsidP="00BF0E46">
            <w:pPr>
              <w:jc w:val="center"/>
              <w:rPr>
                <w:rFonts w:ascii="Arial" w:hAnsi="Arial" w:cs="Arial"/>
              </w:rPr>
            </w:pPr>
            <w:r w:rsidRPr="001A335C">
              <w:rPr>
                <w:rFonts w:ascii="Arial" w:hAnsi="Arial" w:cs="Arial"/>
              </w:rPr>
              <w:t>3</w:t>
            </w:r>
          </w:p>
        </w:tc>
      </w:tr>
      <w:tr w:rsidR="00BF0E46" w:rsidRPr="0016085B" w14:paraId="33FCE72E" w14:textId="77777777" w:rsidTr="00BF0E46">
        <w:trPr>
          <w:cantSplit/>
          <w:trHeight w:val="239"/>
        </w:trPr>
        <w:tc>
          <w:tcPr>
            <w:tcW w:w="7225" w:type="dxa"/>
          </w:tcPr>
          <w:p w14:paraId="6B8654B6" w14:textId="77777777" w:rsidR="00BF0E46" w:rsidRPr="001A335C" w:rsidRDefault="00BF0E46" w:rsidP="00BF0E46">
            <w:pPr>
              <w:pStyle w:val="Odstavekseznama"/>
              <w:jc w:val="center"/>
              <w:rPr>
                <w:rFonts w:ascii="Arial" w:hAnsi="Arial" w:cs="Arial"/>
              </w:rPr>
            </w:pPr>
            <w:r w:rsidRPr="001A335C">
              <w:rPr>
                <w:rFonts w:ascii="Arial" w:hAnsi="Arial" w:cs="Arial"/>
              </w:rPr>
              <w:t>Skrbništvo nad ml. otroki</w:t>
            </w:r>
          </w:p>
        </w:tc>
        <w:tc>
          <w:tcPr>
            <w:tcW w:w="1701" w:type="dxa"/>
          </w:tcPr>
          <w:p w14:paraId="1B6CB232" w14:textId="77777777" w:rsidR="00BF0E46" w:rsidRPr="001A335C" w:rsidRDefault="00BF0E46" w:rsidP="00BF0E46">
            <w:pPr>
              <w:jc w:val="center"/>
              <w:rPr>
                <w:rFonts w:ascii="Arial" w:hAnsi="Arial" w:cs="Arial"/>
              </w:rPr>
            </w:pPr>
            <w:r w:rsidRPr="001A335C">
              <w:rPr>
                <w:rFonts w:ascii="Arial" w:hAnsi="Arial" w:cs="Arial"/>
              </w:rPr>
              <w:t>1</w:t>
            </w:r>
          </w:p>
        </w:tc>
      </w:tr>
    </w:tbl>
    <w:p w14:paraId="083DA056" w14:textId="77777777" w:rsidR="00BF0E46" w:rsidRPr="00D079B5" w:rsidRDefault="00BF0E46" w:rsidP="00D079B5">
      <w:pPr>
        <w:spacing w:line="276" w:lineRule="auto"/>
        <w:jc w:val="both"/>
        <w:rPr>
          <w:rFonts w:ascii="Arial" w:hAnsi="Arial" w:cs="Arial"/>
        </w:rPr>
      </w:pPr>
      <w:r w:rsidRPr="00D079B5">
        <w:rPr>
          <w:rFonts w:ascii="Arial" w:hAnsi="Arial" w:cs="Arial"/>
        </w:rPr>
        <w:t>Posebnost: mladoletnim otrokom smo imenovali tudi 6 skrbnikov za poseben primer – kolizijskih skrbnikov.</w:t>
      </w:r>
    </w:p>
    <w:p w14:paraId="3F3CC7CD" w14:textId="77777777" w:rsidR="00BF0E46" w:rsidRPr="0016085B" w:rsidRDefault="00BF0E46" w:rsidP="00BF0E46">
      <w:pPr>
        <w:rPr>
          <w:rFonts w:ascii="Arial" w:hAnsi="Arial" w:cs="Arial"/>
        </w:rPr>
      </w:pPr>
    </w:p>
    <w:p w14:paraId="19C9E508" w14:textId="77777777" w:rsidR="00BF0E46" w:rsidRPr="0016085B" w:rsidRDefault="00D079B5" w:rsidP="00D079B5">
      <w:pPr>
        <w:pStyle w:val="Odstavekseznama"/>
        <w:ind w:left="0"/>
        <w:rPr>
          <w:rFonts w:ascii="Arial" w:hAnsi="Arial" w:cs="Arial"/>
        </w:rPr>
      </w:pPr>
      <w:r>
        <w:rPr>
          <w:rFonts w:ascii="Arial" w:hAnsi="Arial" w:cs="Arial"/>
        </w:rPr>
        <w:t>Posvojitve</w:t>
      </w:r>
    </w:p>
    <w:p w14:paraId="71642A69" w14:textId="77777777" w:rsidR="00BF0E46" w:rsidRPr="0016085B" w:rsidRDefault="00BF0E46" w:rsidP="00BF0E46">
      <w:pPr>
        <w:jc w:val="both"/>
        <w:rPr>
          <w:rFonts w:ascii="Arial" w:hAnsi="Arial" w:cs="Arial"/>
        </w:rPr>
      </w:pPr>
    </w:p>
    <w:p w14:paraId="2ABBFB6D" w14:textId="77777777" w:rsidR="00BF0E46" w:rsidRPr="0016085B" w:rsidRDefault="00880047" w:rsidP="00BF0E46">
      <w:pPr>
        <w:rPr>
          <w:rFonts w:ascii="Arial" w:hAnsi="Arial" w:cs="Arial"/>
        </w:rPr>
      </w:pPr>
      <w:r>
        <w:rPr>
          <w:rFonts w:ascii="Arial" w:hAnsi="Arial" w:cs="Arial"/>
        </w:rPr>
        <w:t>V</w:t>
      </w:r>
      <w:r w:rsidR="00BF0E46" w:rsidRPr="0016085B">
        <w:rPr>
          <w:rFonts w:ascii="Arial" w:hAnsi="Arial" w:cs="Arial"/>
        </w:rPr>
        <w:t>odene zadeve na področju posvojitev</w:t>
      </w:r>
      <w:r w:rsidR="00644668">
        <w:rPr>
          <w:rFonts w:ascii="Arial" w:hAnsi="Arial" w:cs="Arial"/>
        </w:rPr>
        <w:t>:</w:t>
      </w:r>
      <w:r w:rsidR="00BF0E46" w:rsidRPr="0016085B">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tblGrid>
      <w:tr w:rsidR="00BF0E46" w:rsidRPr="0016085B" w14:paraId="5949836E" w14:textId="77777777" w:rsidTr="00BF0E46">
        <w:trPr>
          <w:cantSplit/>
          <w:trHeight w:val="198"/>
        </w:trPr>
        <w:tc>
          <w:tcPr>
            <w:tcW w:w="4248" w:type="dxa"/>
            <w:shd w:val="clear" w:color="auto" w:fill="F2F2F2" w:themeFill="background1" w:themeFillShade="F2"/>
          </w:tcPr>
          <w:p w14:paraId="08A9530D" w14:textId="77777777" w:rsidR="00BF0E46" w:rsidRPr="001A335C" w:rsidRDefault="00BF0E46" w:rsidP="00BF0E46">
            <w:pPr>
              <w:jc w:val="center"/>
              <w:rPr>
                <w:rFonts w:ascii="Arial" w:hAnsi="Arial" w:cs="Arial"/>
              </w:rPr>
            </w:pPr>
            <w:r w:rsidRPr="001A335C">
              <w:rPr>
                <w:rFonts w:ascii="Arial" w:hAnsi="Arial" w:cs="Arial"/>
              </w:rPr>
              <w:t>Naloga</w:t>
            </w:r>
          </w:p>
        </w:tc>
        <w:tc>
          <w:tcPr>
            <w:tcW w:w="4678" w:type="dxa"/>
            <w:shd w:val="clear" w:color="auto" w:fill="F2F2F2" w:themeFill="background1" w:themeFillShade="F2"/>
          </w:tcPr>
          <w:p w14:paraId="62E3D404" w14:textId="77777777" w:rsidR="00BF0E46" w:rsidRPr="001A335C" w:rsidRDefault="00BF0E46" w:rsidP="00BF0E46">
            <w:pPr>
              <w:jc w:val="center"/>
              <w:rPr>
                <w:rFonts w:ascii="Arial" w:hAnsi="Arial" w:cs="Arial"/>
              </w:rPr>
            </w:pPr>
            <w:r w:rsidRPr="001A335C">
              <w:rPr>
                <w:rFonts w:ascii="Arial" w:hAnsi="Arial" w:cs="Arial"/>
              </w:rPr>
              <w:t>Število</w:t>
            </w:r>
          </w:p>
        </w:tc>
      </w:tr>
      <w:tr w:rsidR="00BF0E46" w:rsidRPr="0016085B" w14:paraId="66EAE8FC" w14:textId="77777777" w:rsidTr="00BF0E46">
        <w:trPr>
          <w:cantSplit/>
          <w:trHeight w:val="154"/>
        </w:trPr>
        <w:tc>
          <w:tcPr>
            <w:tcW w:w="4248" w:type="dxa"/>
          </w:tcPr>
          <w:p w14:paraId="7443F4F7" w14:textId="77777777" w:rsidR="00BF0E46" w:rsidRPr="001A335C" w:rsidRDefault="00BF0E46" w:rsidP="00BF0E46">
            <w:pPr>
              <w:jc w:val="center"/>
              <w:rPr>
                <w:rFonts w:ascii="Arial" w:hAnsi="Arial" w:cs="Arial"/>
              </w:rPr>
            </w:pPr>
            <w:r w:rsidRPr="001A335C">
              <w:rPr>
                <w:rFonts w:ascii="Arial" w:hAnsi="Arial" w:cs="Arial"/>
              </w:rPr>
              <w:t xml:space="preserve">Vodeni kandidati </w:t>
            </w:r>
          </w:p>
        </w:tc>
        <w:tc>
          <w:tcPr>
            <w:tcW w:w="4678" w:type="dxa"/>
          </w:tcPr>
          <w:p w14:paraId="6E19980C" w14:textId="77777777" w:rsidR="00BF0E46" w:rsidRPr="001A335C" w:rsidRDefault="00BF0E46" w:rsidP="00BF0E46">
            <w:pPr>
              <w:jc w:val="center"/>
              <w:rPr>
                <w:rFonts w:ascii="Arial" w:hAnsi="Arial" w:cs="Arial"/>
              </w:rPr>
            </w:pPr>
            <w:r w:rsidRPr="001A335C">
              <w:rPr>
                <w:rFonts w:ascii="Arial" w:hAnsi="Arial" w:cs="Arial"/>
              </w:rPr>
              <w:t>8</w:t>
            </w:r>
          </w:p>
        </w:tc>
      </w:tr>
    </w:tbl>
    <w:p w14:paraId="5CF909A6" w14:textId="77777777" w:rsidR="00BF0E46" w:rsidRPr="00D079B5" w:rsidRDefault="00BF0E46" w:rsidP="00D079B5">
      <w:pPr>
        <w:spacing w:line="276" w:lineRule="auto"/>
        <w:jc w:val="both"/>
        <w:rPr>
          <w:rFonts w:ascii="Arial" w:hAnsi="Arial" w:cs="Arial"/>
        </w:rPr>
      </w:pPr>
      <w:r w:rsidRPr="00D079B5">
        <w:rPr>
          <w:rFonts w:ascii="Arial" w:hAnsi="Arial" w:cs="Arial"/>
        </w:rPr>
        <w:t xml:space="preserve">Posebnosti: s kandidati delamo v okviru posvojitev iz tujine. V letu 2019 je en par posvojil mld. iz tujine. </w:t>
      </w:r>
    </w:p>
    <w:p w14:paraId="58F41A0B" w14:textId="77777777" w:rsidR="00BF0E46" w:rsidRPr="0016085B" w:rsidRDefault="00BF0E46" w:rsidP="00BF0E46">
      <w:pPr>
        <w:pStyle w:val="Naslov3"/>
        <w:rPr>
          <w:rFonts w:ascii="Arial" w:hAnsi="Arial" w:cs="Arial"/>
          <w:sz w:val="20"/>
        </w:rPr>
      </w:pPr>
    </w:p>
    <w:p w14:paraId="2797F1B0" w14:textId="77777777" w:rsidR="00BF0E46" w:rsidRPr="00D079B5" w:rsidRDefault="00BF0E46" w:rsidP="006926F4">
      <w:pPr>
        <w:pStyle w:val="Naslov3"/>
        <w:numPr>
          <w:ilvl w:val="0"/>
          <w:numId w:val="45"/>
        </w:numPr>
        <w:spacing w:line="276" w:lineRule="auto"/>
        <w:jc w:val="both"/>
        <w:rPr>
          <w:rFonts w:ascii="Arial" w:hAnsi="Arial" w:cs="Arial"/>
          <w:b w:val="0"/>
          <w:sz w:val="20"/>
        </w:rPr>
      </w:pPr>
      <w:bookmarkStart w:id="73" w:name="_Toc536215041"/>
      <w:bookmarkStart w:id="74" w:name="_Toc536626369"/>
      <w:r w:rsidRPr="00D079B5">
        <w:rPr>
          <w:rFonts w:ascii="Arial" w:hAnsi="Arial" w:cs="Arial"/>
          <w:b w:val="0"/>
          <w:sz w:val="20"/>
        </w:rPr>
        <w:t>O</w:t>
      </w:r>
      <w:r w:rsidR="00D079B5" w:rsidRPr="00D079B5">
        <w:rPr>
          <w:rFonts w:ascii="Arial" w:hAnsi="Arial" w:cs="Arial"/>
          <w:b w:val="0"/>
          <w:sz w:val="20"/>
        </w:rPr>
        <w:t>bravnava otork in mladoletnikov</w:t>
      </w:r>
      <w:bookmarkEnd w:id="73"/>
      <w:bookmarkEnd w:id="74"/>
    </w:p>
    <w:p w14:paraId="0B1FB0AD" w14:textId="77777777" w:rsidR="00BF0E46" w:rsidRPr="0047459D" w:rsidRDefault="00BF0E46" w:rsidP="00BF0E46">
      <w:pPr>
        <w:pStyle w:val="Odstavekseznama"/>
        <w:rPr>
          <w:rFonts w:ascii="Arial" w:hAnsi="Arial" w:cs="Arial"/>
          <w:color w:val="FF0000"/>
          <w:sz w:val="22"/>
          <w:szCs w:val="22"/>
        </w:rPr>
      </w:pPr>
    </w:p>
    <w:p w14:paraId="59C9981D" w14:textId="77777777" w:rsidR="00BF0E46" w:rsidRPr="0016085B" w:rsidRDefault="00CE1B99" w:rsidP="00BF0E46">
      <w:pPr>
        <w:rPr>
          <w:rFonts w:ascii="Arial" w:hAnsi="Arial" w:cs="Arial"/>
        </w:rPr>
      </w:pPr>
      <w:r>
        <w:rPr>
          <w:rFonts w:ascii="Arial" w:hAnsi="Arial" w:cs="Arial"/>
        </w:rPr>
        <w:t>V</w:t>
      </w:r>
      <w:r w:rsidR="00BF0E46" w:rsidRPr="0016085B">
        <w:rPr>
          <w:rFonts w:ascii="Arial" w:hAnsi="Arial" w:cs="Arial"/>
        </w:rPr>
        <w:t>odene zadeve na področju otrok in mladoletnikov</w:t>
      </w:r>
      <w:r>
        <w:rPr>
          <w:rFonts w:ascii="Arial" w:hAnsi="Arial" w:cs="Arial"/>
        </w:rPr>
        <w:t>:</w:t>
      </w:r>
      <w:r w:rsidR="00BF0E46" w:rsidRPr="0016085B">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134"/>
      </w:tblGrid>
      <w:tr w:rsidR="00BF0E46" w:rsidRPr="0016085B" w14:paraId="3F477A4F" w14:textId="77777777" w:rsidTr="00BF0E46">
        <w:trPr>
          <w:cantSplit/>
          <w:trHeight w:val="198"/>
        </w:trPr>
        <w:tc>
          <w:tcPr>
            <w:tcW w:w="7792" w:type="dxa"/>
            <w:shd w:val="clear" w:color="auto" w:fill="F2F2F2" w:themeFill="background1" w:themeFillShade="F2"/>
          </w:tcPr>
          <w:p w14:paraId="25DD8460" w14:textId="77777777" w:rsidR="00BF0E46" w:rsidRPr="001A335C" w:rsidRDefault="00BF0E46" w:rsidP="00BF0E46">
            <w:pPr>
              <w:jc w:val="center"/>
              <w:rPr>
                <w:rFonts w:ascii="Arial" w:hAnsi="Arial" w:cs="Arial"/>
              </w:rPr>
            </w:pPr>
            <w:r w:rsidRPr="001A335C">
              <w:rPr>
                <w:rFonts w:ascii="Arial" w:hAnsi="Arial" w:cs="Arial"/>
              </w:rPr>
              <w:t>Naloga</w:t>
            </w:r>
          </w:p>
        </w:tc>
        <w:tc>
          <w:tcPr>
            <w:tcW w:w="1134" w:type="dxa"/>
            <w:shd w:val="clear" w:color="auto" w:fill="F2F2F2" w:themeFill="background1" w:themeFillShade="F2"/>
          </w:tcPr>
          <w:p w14:paraId="3E2C29AC" w14:textId="77777777" w:rsidR="00BF0E46" w:rsidRPr="001A335C" w:rsidRDefault="00BF0E46" w:rsidP="00BF0E46">
            <w:pPr>
              <w:jc w:val="center"/>
              <w:rPr>
                <w:rFonts w:ascii="Arial" w:hAnsi="Arial" w:cs="Arial"/>
              </w:rPr>
            </w:pPr>
            <w:r w:rsidRPr="001A335C">
              <w:rPr>
                <w:rFonts w:ascii="Arial" w:hAnsi="Arial" w:cs="Arial"/>
              </w:rPr>
              <w:t>Število</w:t>
            </w:r>
          </w:p>
        </w:tc>
      </w:tr>
      <w:tr w:rsidR="00BF0E46" w:rsidRPr="0016085B" w14:paraId="5552A06A" w14:textId="77777777" w:rsidTr="00BF0E46">
        <w:trPr>
          <w:cantSplit/>
          <w:trHeight w:val="213"/>
        </w:trPr>
        <w:tc>
          <w:tcPr>
            <w:tcW w:w="7792" w:type="dxa"/>
          </w:tcPr>
          <w:p w14:paraId="342C05D6" w14:textId="77777777" w:rsidR="00BF0E46" w:rsidRPr="001A335C" w:rsidRDefault="00BF0E46" w:rsidP="00BF0E46">
            <w:pPr>
              <w:pStyle w:val="Odstavekseznama"/>
              <w:jc w:val="center"/>
              <w:rPr>
                <w:rFonts w:ascii="Arial" w:hAnsi="Arial" w:cs="Arial"/>
              </w:rPr>
            </w:pPr>
            <w:r w:rsidRPr="001A335C">
              <w:rPr>
                <w:rFonts w:ascii="Arial" w:hAnsi="Arial" w:cs="Arial"/>
              </w:rPr>
              <w:t>Obravnava otrok zunaj sodnega postopka</w:t>
            </w:r>
          </w:p>
        </w:tc>
        <w:tc>
          <w:tcPr>
            <w:tcW w:w="1134" w:type="dxa"/>
          </w:tcPr>
          <w:p w14:paraId="17E8B41E" w14:textId="77777777" w:rsidR="00BF0E46" w:rsidRPr="001A335C" w:rsidRDefault="00BF0E46" w:rsidP="00BF0E46">
            <w:pPr>
              <w:jc w:val="center"/>
              <w:rPr>
                <w:rFonts w:ascii="Arial" w:hAnsi="Arial" w:cs="Arial"/>
              </w:rPr>
            </w:pPr>
            <w:r w:rsidRPr="001A335C">
              <w:rPr>
                <w:rFonts w:ascii="Arial" w:hAnsi="Arial" w:cs="Arial"/>
              </w:rPr>
              <w:t>5</w:t>
            </w:r>
          </w:p>
        </w:tc>
      </w:tr>
      <w:tr w:rsidR="00BF0E46" w:rsidRPr="0016085B" w14:paraId="315726A6" w14:textId="77777777" w:rsidTr="00BF0E46">
        <w:trPr>
          <w:cantSplit/>
          <w:trHeight w:val="210"/>
        </w:trPr>
        <w:tc>
          <w:tcPr>
            <w:tcW w:w="7792" w:type="dxa"/>
          </w:tcPr>
          <w:p w14:paraId="5DE0E137" w14:textId="77777777" w:rsidR="00BF0E46" w:rsidRPr="001A335C" w:rsidRDefault="00BF0E46" w:rsidP="00BF0E46">
            <w:pPr>
              <w:pStyle w:val="Odstavekseznama"/>
              <w:jc w:val="center"/>
              <w:rPr>
                <w:rFonts w:ascii="Arial" w:hAnsi="Arial" w:cs="Arial"/>
              </w:rPr>
            </w:pPr>
            <w:r w:rsidRPr="001A335C">
              <w:rPr>
                <w:rFonts w:ascii="Arial" w:hAnsi="Arial" w:cs="Arial"/>
              </w:rPr>
              <w:t>Obravnava mladoletnikov s težavami v odraščanju</w:t>
            </w:r>
          </w:p>
        </w:tc>
        <w:tc>
          <w:tcPr>
            <w:tcW w:w="1134" w:type="dxa"/>
          </w:tcPr>
          <w:p w14:paraId="172CEB9A" w14:textId="77777777" w:rsidR="00BF0E46" w:rsidRPr="001A335C" w:rsidRDefault="00BF0E46" w:rsidP="00BF0E46">
            <w:pPr>
              <w:jc w:val="center"/>
              <w:rPr>
                <w:rFonts w:ascii="Arial" w:hAnsi="Arial" w:cs="Arial"/>
              </w:rPr>
            </w:pPr>
            <w:r w:rsidRPr="001A335C">
              <w:rPr>
                <w:rFonts w:ascii="Arial" w:hAnsi="Arial" w:cs="Arial"/>
              </w:rPr>
              <w:t>15</w:t>
            </w:r>
          </w:p>
        </w:tc>
      </w:tr>
      <w:tr w:rsidR="00BF0E46" w:rsidRPr="0016085B" w14:paraId="3052A70E" w14:textId="77777777" w:rsidTr="00BF0E46">
        <w:trPr>
          <w:cantSplit/>
          <w:trHeight w:val="156"/>
        </w:trPr>
        <w:tc>
          <w:tcPr>
            <w:tcW w:w="7792" w:type="dxa"/>
          </w:tcPr>
          <w:p w14:paraId="77726E84" w14:textId="77777777" w:rsidR="00BF0E46" w:rsidRPr="001A335C" w:rsidRDefault="00BF0E46" w:rsidP="00BF0E46">
            <w:pPr>
              <w:pStyle w:val="Odstavekseznama"/>
              <w:jc w:val="center"/>
              <w:rPr>
                <w:rFonts w:ascii="Arial" w:hAnsi="Arial" w:cs="Arial"/>
              </w:rPr>
            </w:pPr>
            <w:r w:rsidRPr="001A335C">
              <w:rPr>
                <w:rFonts w:ascii="Arial" w:hAnsi="Arial" w:cs="Arial"/>
              </w:rPr>
              <w:t xml:space="preserve">Obravnava mladoletnika v predkaz. postopku, </w:t>
            </w:r>
          </w:p>
          <w:p w14:paraId="7C06B157" w14:textId="77777777" w:rsidR="00BF0E46" w:rsidRPr="001A335C" w:rsidRDefault="00BF0E46" w:rsidP="00BF0E46">
            <w:pPr>
              <w:pStyle w:val="Odstavekseznama"/>
              <w:jc w:val="center"/>
              <w:rPr>
                <w:rFonts w:ascii="Arial" w:hAnsi="Arial" w:cs="Arial"/>
              </w:rPr>
            </w:pPr>
            <w:r w:rsidRPr="001A335C">
              <w:rPr>
                <w:rFonts w:ascii="Arial" w:hAnsi="Arial" w:cs="Arial"/>
              </w:rPr>
              <w:t>kaz. postopku in prekrš. postopku</w:t>
            </w:r>
          </w:p>
        </w:tc>
        <w:tc>
          <w:tcPr>
            <w:tcW w:w="1134" w:type="dxa"/>
          </w:tcPr>
          <w:p w14:paraId="27CE4C52" w14:textId="77777777" w:rsidR="00BF0E46" w:rsidRPr="001A335C" w:rsidRDefault="00BF0E46" w:rsidP="00BF0E46">
            <w:pPr>
              <w:jc w:val="center"/>
              <w:rPr>
                <w:rFonts w:ascii="Arial" w:hAnsi="Arial" w:cs="Arial"/>
              </w:rPr>
            </w:pPr>
            <w:r w:rsidRPr="001A335C">
              <w:rPr>
                <w:rFonts w:ascii="Arial" w:hAnsi="Arial" w:cs="Arial"/>
              </w:rPr>
              <w:t>59</w:t>
            </w:r>
          </w:p>
        </w:tc>
      </w:tr>
      <w:tr w:rsidR="00BF0E46" w:rsidRPr="0016085B" w14:paraId="316CFF50" w14:textId="77777777" w:rsidTr="00BF0E46">
        <w:trPr>
          <w:cantSplit/>
          <w:trHeight w:val="198"/>
        </w:trPr>
        <w:tc>
          <w:tcPr>
            <w:tcW w:w="7792" w:type="dxa"/>
          </w:tcPr>
          <w:p w14:paraId="6DDF7F94" w14:textId="77777777" w:rsidR="00BF0E46" w:rsidRPr="001A335C" w:rsidRDefault="00BF0E46" w:rsidP="00BF0E46">
            <w:pPr>
              <w:pStyle w:val="Odstavekseznama"/>
              <w:jc w:val="center"/>
              <w:rPr>
                <w:rFonts w:ascii="Arial" w:hAnsi="Arial" w:cs="Arial"/>
              </w:rPr>
            </w:pPr>
            <w:r w:rsidRPr="001A335C">
              <w:rPr>
                <w:rFonts w:ascii="Arial" w:hAnsi="Arial" w:cs="Arial"/>
              </w:rPr>
              <w:t>Vodeni VU / novi VU</w:t>
            </w:r>
          </w:p>
        </w:tc>
        <w:tc>
          <w:tcPr>
            <w:tcW w:w="1134" w:type="dxa"/>
          </w:tcPr>
          <w:p w14:paraId="322E3326" w14:textId="77777777" w:rsidR="00BF0E46" w:rsidRPr="001A335C" w:rsidRDefault="00BF0E46" w:rsidP="00BF0E46">
            <w:pPr>
              <w:jc w:val="center"/>
              <w:rPr>
                <w:rFonts w:ascii="Arial" w:hAnsi="Arial" w:cs="Arial"/>
              </w:rPr>
            </w:pPr>
            <w:r w:rsidRPr="001A335C">
              <w:rPr>
                <w:rFonts w:ascii="Arial" w:hAnsi="Arial" w:cs="Arial"/>
              </w:rPr>
              <w:t>4/1</w:t>
            </w:r>
          </w:p>
        </w:tc>
      </w:tr>
    </w:tbl>
    <w:p w14:paraId="3D8B76FB" w14:textId="77777777" w:rsidR="0047459D" w:rsidRPr="0047459D" w:rsidRDefault="0047459D" w:rsidP="00BF0E46">
      <w:pPr>
        <w:jc w:val="both"/>
        <w:rPr>
          <w:rFonts w:ascii="Arial" w:hAnsi="Arial" w:cs="Arial"/>
          <w:sz w:val="22"/>
          <w:szCs w:val="22"/>
        </w:rPr>
      </w:pPr>
    </w:p>
    <w:p w14:paraId="2A6049A3" w14:textId="77777777" w:rsidR="00BF0E46" w:rsidRPr="00D079B5" w:rsidRDefault="00BF0E46" w:rsidP="00D079B5">
      <w:pPr>
        <w:spacing w:line="276" w:lineRule="auto"/>
        <w:jc w:val="both"/>
        <w:rPr>
          <w:rFonts w:ascii="Arial" w:hAnsi="Arial" w:cs="Arial"/>
        </w:rPr>
      </w:pPr>
      <w:r w:rsidRPr="00D079B5">
        <w:rPr>
          <w:rFonts w:ascii="Arial" w:hAnsi="Arial" w:cs="Arial"/>
        </w:rPr>
        <w:t>Posebnosti: Pri mladostnikih, ki smo jih obravnavali v okviru postopka po Zakonu o prekrških in KZ je prevladovala problematika prepovedanih drog. Dvema mladostnikoma je sodišče je sodišče 2019 izreklo ukrep NOSV z navodili. Dva mladostnika sta zaključila z bivanjem v PD Radeče – enemu od njiju je sodišče nato izreklo ukrep NOSV z navodili</w:t>
      </w:r>
    </w:p>
    <w:p w14:paraId="4AF5AC82" w14:textId="77777777" w:rsidR="00BF0E46" w:rsidRPr="00D079B5" w:rsidRDefault="00BF0E46" w:rsidP="00BF0E46">
      <w:pPr>
        <w:rPr>
          <w:rFonts w:ascii="Arial" w:hAnsi="Arial" w:cs="Arial"/>
        </w:rPr>
      </w:pPr>
    </w:p>
    <w:p w14:paraId="4DE7DD34" w14:textId="77777777" w:rsidR="00D079B5" w:rsidRPr="00A65536" w:rsidRDefault="00D079B5" w:rsidP="00A65536">
      <w:pPr>
        <w:pStyle w:val="Odstavekseznama"/>
        <w:numPr>
          <w:ilvl w:val="0"/>
          <w:numId w:val="45"/>
        </w:numPr>
        <w:rPr>
          <w:rFonts w:ascii="Arial" w:hAnsi="Arial" w:cs="Arial"/>
        </w:rPr>
      </w:pPr>
      <w:r w:rsidRPr="00A65536">
        <w:rPr>
          <w:rFonts w:ascii="Arial" w:hAnsi="Arial" w:cs="Arial"/>
        </w:rPr>
        <w:t>Varstvo odraslih</w:t>
      </w:r>
    </w:p>
    <w:p w14:paraId="531DF5E5" w14:textId="77777777" w:rsidR="00BF0E46" w:rsidRDefault="00BF0E46" w:rsidP="00D079B5">
      <w:pPr>
        <w:pStyle w:val="Naslov2"/>
        <w:spacing w:line="276" w:lineRule="auto"/>
        <w:rPr>
          <w:rFonts w:ascii="Arial" w:hAnsi="Arial" w:cs="Arial"/>
          <w:sz w:val="20"/>
          <w:u w:val="none"/>
        </w:rPr>
      </w:pPr>
    </w:p>
    <w:p w14:paraId="3F6F4282" w14:textId="77777777" w:rsidR="00D079B5" w:rsidRPr="00D079B5" w:rsidRDefault="00D079B5" w:rsidP="00D079B5">
      <w:pPr>
        <w:rPr>
          <w:rFonts w:ascii="Arial" w:hAnsi="Arial" w:cs="Arial"/>
        </w:rPr>
      </w:pPr>
      <w:r w:rsidRPr="00D079B5">
        <w:rPr>
          <w:rFonts w:ascii="Arial" w:hAnsi="Arial" w:cs="Arial"/>
        </w:rPr>
        <w:t>Preprečevanje nasilja v družini</w:t>
      </w:r>
    </w:p>
    <w:p w14:paraId="2A5759C8" w14:textId="77777777" w:rsidR="00BF0E46" w:rsidRPr="0016085B" w:rsidRDefault="00BF0E46" w:rsidP="00BF0E46">
      <w:pPr>
        <w:jc w:val="both"/>
        <w:rPr>
          <w:rFonts w:ascii="Arial" w:hAnsi="Arial" w:cs="Arial"/>
        </w:rPr>
      </w:pPr>
    </w:p>
    <w:p w14:paraId="741C1E5A" w14:textId="77777777" w:rsidR="00BF0E46" w:rsidRPr="0016085B" w:rsidRDefault="00A65536" w:rsidP="00BF0E46">
      <w:pPr>
        <w:jc w:val="both"/>
        <w:rPr>
          <w:rFonts w:ascii="Arial" w:hAnsi="Arial" w:cs="Arial"/>
        </w:rPr>
      </w:pPr>
      <w:r>
        <w:rPr>
          <w:rFonts w:ascii="Arial" w:hAnsi="Arial" w:cs="Arial"/>
        </w:rPr>
        <w:t>N</w:t>
      </w:r>
      <w:r w:rsidR="00BF0E46" w:rsidRPr="0016085B">
        <w:rPr>
          <w:rFonts w:ascii="Arial" w:hAnsi="Arial" w:cs="Arial"/>
        </w:rPr>
        <w:t>ove obravnave nasilja v družini</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544"/>
      </w:tblGrid>
      <w:tr w:rsidR="00BF0E46" w:rsidRPr="0016085B" w14:paraId="08E4006C" w14:textId="77777777" w:rsidTr="00BF0E46">
        <w:trPr>
          <w:cantSplit/>
          <w:trHeight w:val="198"/>
        </w:trPr>
        <w:tc>
          <w:tcPr>
            <w:tcW w:w="5382" w:type="dxa"/>
            <w:shd w:val="clear" w:color="auto" w:fill="F2F2F2" w:themeFill="background1" w:themeFillShade="F2"/>
          </w:tcPr>
          <w:p w14:paraId="75C55495" w14:textId="77777777" w:rsidR="00BF0E46" w:rsidRPr="001A335C" w:rsidRDefault="00BF0E46" w:rsidP="00BF0E46">
            <w:pPr>
              <w:jc w:val="center"/>
              <w:rPr>
                <w:rFonts w:ascii="Arial" w:hAnsi="Arial" w:cs="Arial"/>
              </w:rPr>
            </w:pPr>
            <w:r w:rsidRPr="001A335C">
              <w:rPr>
                <w:rFonts w:ascii="Arial" w:hAnsi="Arial" w:cs="Arial"/>
              </w:rPr>
              <w:t>Naloga</w:t>
            </w:r>
          </w:p>
        </w:tc>
        <w:tc>
          <w:tcPr>
            <w:tcW w:w="3544" w:type="dxa"/>
            <w:shd w:val="clear" w:color="auto" w:fill="F2F2F2" w:themeFill="background1" w:themeFillShade="F2"/>
          </w:tcPr>
          <w:p w14:paraId="2E4ADBEE" w14:textId="77777777" w:rsidR="00BF0E46" w:rsidRPr="001A335C" w:rsidRDefault="00BF0E46" w:rsidP="00BF0E46">
            <w:pPr>
              <w:jc w:val="center"/>
              <w:rPr>
                <w:rFonts w:ascii="Arial" w:hAnsi="Arial" w:cs="Arial"/>
              </w:rPr>
            </w:pPr>
            <w:r w:rsidRPr="001A335C">
              <w:rPr>
                <w:rFonts w:ascii="Arial" w:hAnsi="Arial" w:cs="Arial"/>
              </w:rPr>
              <w:t xml:space="preserve">število </w:t>
            </w:r>
          </w:p>
        </w:tc>
      </w:tr>
      <w:tr w:rsidR="00BF0E46" w:rsidRPr="0016085B" w14:paraId="770DD101" w14:textId="77777777" w:rsidTr="00BF0E46">
        <w:trPr>
          <w:cantSplit/>
          <w:trHeight w:val="216"/>
        </w:trPr>
        <w:tc>
          <w:tcPr>
            <w:tcW w:w="5382" w:type="dxa"/>
          </w:tcPr>
          <w:p w14:paraId="2DF0E33C" w14:textId="77777777" w:rsidR="00BF0E46" w:rsidRPr="001A335C" w:rsidRDefault="00BF0E46" w:rsidP="00BF0E46">
            <w:pPr>
              <w:jc w:val="center"/>
              <w:rPr>
                <w:rFonts w:ascii="Arial" w:hAnsi="Arial" w:cs="Arial"/>
              </w:rPr>
            </w:pPr>
            <w:r w:rsidRPr="001A335C">
              <w:rPr>
                <w:rFonts w:ascii="Arial" w:hAnsi="Arial" w:cs="Arial"/>
              </w:rPr>
              <w:t>Vodeni primeri</w:t>
            </w:r>
          </w:p>
        </w:tc>
        <w:tc>
          <w:tcPr>
            <w:tcW w:w="3544" w:type="dxa"/>
          </w:tcPr>
          <w:p w14:paraId="0D4A50E3" w14:textId="77777777" w:rsidR="00BF0E46" w:rsidRPr="001A335C" w:rsidRDefault="00BF0E46" w:rsidP="00BF0E46">
            <w:pPr>
              <w:jc w:val="center"/>
              <w:rPr>
                <w:rFonts w:ascii="Arial" w:hAnsi="Arial" w:cs="Arial"/>
              </w:rPr>
            </w:pPr>
            <w:r w:rsidRPr="001A335C">
              <w:rPr>
                <w:rFonts w:ascii="Arial" w:hAnsi="Arial" w:cs="Arial"/>
              </w:rPr>
              <w:t>43</w:t>
            </w:r>
          </w:p>
        </w:tc>
      </w:tr>
      <w:tr w:rsidR="00BF0E46" w:rsidRPr="0016085B" w14:paraId="145E33B7" w14:textId="77777777" w:rsidTr="00BF0E46">
        <w:trPr>
          <w:cantSplit/>
          <w:trHeight w:val="106"/>
        </w:trPr>
        <w:tc>
          <w:tcPr>
            <w:tcW w:w="5382" w:type="dxa"/>
          </w:tcPr>
          <w:p w14:paraId="68180A92" w14:textId="77777777" w:rsidR="00BF0E46" w:rsidRPr="001A335C" w:rsidRDefault="00BF0E46" w:rsidP="00BF0E46">
            <w:pPr>
              <w:jc w:val="center"/>
              <w:rPr>
                <w:rFonts w:ascii="Arial" w:hAnsi="Arial" w:cs="Arial"/>
              </w:rPr>
            </w:pPr>
            <w:r w:rsidRPr="001A335C">
              <w:rPr>
                <w:rFonts w:ascii="Arial" w:hAnsi="Arial" w:cs="Arial"/>
              </w:rPr>
              <w:t>Odrasle žrtve</w:t>
            </w:r>
          </w:p>
        </w:tc>
        <w:tc>
          <w:tcPr>
            <w:tcW w:w="3544" w:type="dxa"/>
          </w:tcPr>
          <w:p w14:paraId="7D5A82F0" w14:textId="77777777" w:rsidR="00BF0E46" w:rsidRPr="001A335C" w:rsidRDefault="00BF0E46" w:rsidP="00BF0E46">
            <w:pPr>
              <w:jc w:val="center"/>
              <w:rPr>
                <w:rFonts w:ascii="Arial" w:hAnsi="Arial" w:cs="Arial"/>
              </w:rPr>
            </w:pPr>
            <w:r w:rsidRPr="001A335C">
              <w:rPr>
                <w:rFonts w:ascii="Arial" w:hAnsi="Arial" w:cs="Arial"/>
              </w:rPr>
              <w:t>20</w:t>
            </w:r>
          </w:p>
        </w:tc>
      </w:tr>
      <w:tr w:rsidR="00BF0E46" w:rsidRPr="0016085B" w14:paraId="7AD0DCC4" w14:textId="77777777" w:rsidTr="00BF0E46">
        <w:trPr>
          <w:cantSplit/>
          <w:trHeight w:val="252"/>
        </w:trPr>
        <w:tc>
          <w:tcPr>
            <w:tcW w:w="5382" w:type="dxa"/>
          </w:tcPr>
          <w:p w14:paraId="7CF2B723" w14:textId="77777777" w:rsidR="00BF0E46" w:rsidRPr="001A335C" w:rsidRDefault="00BF0E46" w:rsidP="00BF0E46">
            <w:pPr>
              <w:pStyle w:val="Odstavekseznama"/>
              <w:ind w:left="1080"/>
              <w:rPr>
                <w:rFonts w:ascii="Arial" w:hAnsi="Arial" w:cs="Arial"/>
              </w:rPr>
            </w:pPr>
            <w:r w:rsidRPr="001A335C">
              <w:rPr>
                <w:rFonts w:ascii="Arial" w:hAnsi="Arial" w:cs="Arial"/>
              </w:rPr>
              <w:t xml:space="preserve">Mladoletne žrtve </w:t>
            </w:r>
          </w:p>
        </w:tc>
        <w:tc>
          <w:tcPr>
            <w:tcW w:w="3544" w:type="dxa"/>
          </w:tcPr>
          <w:p w14:paraId="0668BABF" w14:textId="77777777" w:rsidR="00BF0E46" w:rsidRPr="001A335C" w:rsidRDefault="00BF0E46" w:rsidP="00BF0E46">
            <w:pPr>
              <w:rPr>
                <w:rFonts w:ascii="Arial" w:hAnsi="Arial" w:cs="Arial"/>
              </w:rPr>
            </w:pPr>
            <w:r w:rsidRPr="001A335C">
              <w:rPr>
                <w:rFonts w:ascii="Arial" w:hAnsi="Arial" w:cs="Arial"/>
              </w:rPr>
              <w:t xml:space="preserve">                             36</w:t>
            </w:r>
          </w:p>
        </w:tc>
      </w:tr>
      <w:tr w:rsidR="00BF0E46" w:rsidRPr="0016085B" w14:paraId="090945C3" w14:textId="77777777" w:rsidTr="00BF0E46">
        <w:trPr>
          <w:cantSplit/>
          <w:trHeight w:val="152"/>
        </w:trPr>
        <w:tc>
          <w:tcPr>
            <w:tcW w:w="5382" w:type="dxa"/>
          </w:tcPr>
          <w:p w14:paraId="39B251ED" w14:textId="77777777" w:rsidR="00BF0E46" w:rsidRPr="001A335C" w:rsidRDefault="00BF0E46" w:rsidP="00BF0E46">
            <w:pPr>
              <w:jc w:val="center"/>
              <w:rPr>
                <w:rFonts w:ascii="Arial" w:hAnsi="Arial" w:cs="Arial"/>
              </w:rPr>
            </w:pPr>
            <w:r w:rsidRPr="001A335C">
              <w:rPr>
                <w:rFonts w:ascii="Arial" w:hAnsi="Arial" w:cs="Arial"/>
              </w:rPr>
              <w:t>Razmerje internih timov/ MDT</w:t>
            </w:r>
          </w:p>
        </w:tc>
        <w:tc>
          <w:tcPr>
            <w:tcW w:w="3544" w:type="dxa"/>
          </w:tcPr>
          <w:p w14:paraId="08FDBB5B" w14:textId="77777777" w:rsidR="00BF0E46" w:rsidRPr="001A335C" w:rsidRDefault="00BF0E46" w:rsidP="00BF0E46">
            <w:pPr>
              <w:jc w:val="center"/>
              <w:rPr>
                <w:rFonts w:ascii="Arial" w:hAnsi="Arial" w:cs="Arial"/>
              </w:rPr>
            </w:pPr>
            <w:r w:rsidRPr="001A335C">
              <w:rPr>
                <w:rFonts w:ascii="Arial" w:hAnsi="Arial" w:cs="Arial"/>
              </w:rPr>
              <w:t>3/18</w:t>
            </w:r>
          </w:p>
        </w:tc>
      </w:tr>
    </w:tbl>
    <w:p w14:paraId="43C60A0E" w14:textId="77777777" w:rsidR="00BF0E46" w:rsidRPr="00D079B5" w:rsidRDefault="00BF0E46" w:rsidP="00D079B5">
      <w:pPr>
        <w:spacing w:line="276" w:lineRule="auto"/>
        <w:jc w:val="both"/>
        <w:rPr>
          <w:rFonts w:ascii="Arial" w:hAnsi="Arial" w:cs="Arial"/>
        </w:rPr>
      </w:pPr>
      <w:r w:rsidRPr="00D079B5">
        <w:rPr>
          <w:rFonts w:ascii="Arial" w:hAnsi="Arial" w:cs="Arial"/>
        </w:rPr>
        <w:t>Posebnosti: nova navodila za delo na področju nasilja (naložena s strani inšpekcije na drugi enoti); namestitev žrtev izven družine ni bilo.</w:t>
      </w:r>
    </w:p>
    <w:p w14:paraId="1F7C881D" w14:textId="77777777" w:rsidR="00BF0E46" w:rsidRPr="00D079B5" w:rsidRDefault="00BF0E46" w:rsidP="00D079B5">
      <w:pPr>
        <w:spacing w:line="276" w:lineRule="auto"/>
        <w:jc w:val="both"/>
        <w:rPr>
          <w:rFonts w:ascii="Arial" w:hAnsi="Arial" w:cs="Arial"/>
        </w:rPr>
      </w:pPr>
    </w:p>
    <w:p w14:paraId="077E8FE3" w14:textId="77777777" w:rsidR="00BF0E46" w:rsidRPr="00D079B5" w:rsidRDefault="00BF0E46" w:rsidP="00D079B5">
      <w:pPr>
        <w:pStyle w:val="Naslov3"/>
        <w:spacing w:line="276" w:lineRule="auto"/>
        <w:jc w:val="both"/>
        <w:rPr>
          <w:rFonts w:ascii="Arial" w:hAnsi="Arial" w:cs="Arial"/>
          <w:b w:val="0"/>
          <w:sz w:val="20"/>
        </w:rPr>
      </w:pPr>
      <w:bookmarkStart w:id="75" w:name="_Toc536215045"/>
      <w:bookmarkStart w:id="76" w:name="_Toc536626372"/>
      <w:r w:rsidRPr="00D079B5">
        <w:rPr>
          <w:rFonts w:ascii="Arial" w:hAnsi="Arial" w:cs="Arial"/>
          <w:b w:val="0"/>
          <w:sz w:val="20"/>
        </w:rPr>
        <w:t>P</w:t>
      </w:r>
      <w:r w:rsidR="00D079B5" w:rsidRPr="00D079B5">
        <w:rPr>
          <w:rFonts w:ascii="Arial" w:hAnsi="Arial" w:cs="Arial"/>
          <w:b w:val="0"/>
          <w:sz w:val="20"/>
        </w:rPr>
        <w:t>riznanje statusa odrsle invalidne osebe</w:t>
      </w:r>
      <w:bookmarkEnd w:id="75"/>
      <w:bookmarkEnd w:id="76"/>
    </w:p>
    <w:p w14:paraId="1D62B8A8" w14:textId="77777777" w:rsidR="00D079B5" w:rsidRPr="00D079B5" w:rsidRDefault="00D079B5" w:rsidP="00D079B5">
      <w:pPr>
        <w:spacing w:line="276" w:lineRule="auto"/>
        <w:jc w:val="both"/>
      </w:pPr>
    </w:p>
    <w:p w14:paraId="6F52B98E" w14:textId="77777777" w:rsidR="00BF0E46" w:rsidRPr="00D079B5" w:rsidRDefault="00BC175C" w:rsidP="00D079B5">
      <w:pPr>
        <w:spacing w:line="276" w:lineRule="auto"/>
        <w:jc w:val="both"/>
        <w:rPr>
          <w:rFonts w:ascii="Arial" w:hAnsi="Arial" w:cs="Arial"/>
        </w:rPr>
      </w:pPr>
      <w:r>
        <w:rPr>
          <w:rFonts w:ascii="Arial" w:hAnsi="Arial" w:cs="Arial"/>
        </w:rPr>
        <w:t>R</w:t>
      </w:r>
      <w:r w:rsidR="00BF0E46" w:rsidRPr="00D079B5">
        <w:rPr>
          <w:rFonts w:ascii="Arial" w:hAnsi="Arial" w:cs="Arial"/>
        </w:rPr>
        <w:t>azlične naloge za invalide – novi primeri</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1843"/>
        <w:gridCol w:w="1985"/>
      </w:tblGrid>
      <w:tr w:rsidR="00BF0E46" w:rsidRPr="0016085B" w14:paraId="29250600" w14:textId="77777777" w:rsidTr="00BF0E46">
        <w:trPr>
          <w:cantSplit/>
          <w:trHeight w:val="198"/>
        </w:trPr>
        <w:tc>
          <w:tcPr>
            <w:tcW w:w="5098" w:type="dxa"/>
            <w:shd w:val="clear" w:color="auto" w:fill="F2F2F2" w:themeFill="background1" w:themeFillShade="F2"/>
          </w:tcPr>
          <w:p w14:paraId="53A56316" w14:textId="77777777" w:rsidR="00BF0E46" w:rsidRPr="001A335C" w:rsidRDefault="00BF0E46" w:rsidP="00BF0E46">
            <w:pPr>
              <w:jc w:val="center"/>
              <w:rPr>
                <w:rFonts w:ascii="Arial" w:hAnsi="Arial" w:cs="Arial"/>
              </w:rPr>
            </w:pPr>
            <w:r w:rsidRPr="001A335C">
              <w:rPr>
                <w:rFonts w:ascii="Arial" w:hAnsi="Arial" w:cs="Arial"/>
              </w:rPr>
              <w:t>Naloga</w:t>
            </w:r>
          </w:p>
        </w:tc>
        <w:tc>
          <w:tcPr>
            <w:tcW w:w="1843" w:type="dxa"/>
            <w:shd w:val="clear" w:color="auto" w:fill="F2F2F2" w:themeFill="background1" w:themeFillShade="F2"/>
          </w:tcPr>
          <w:p w14:paraId="0AD72F6B" w14:textId="77777777" w:rsidR="00BF0E46" w:rsidRPr="001A335C" w:rsidRDefault="00BF0E46" w:rsidP="00BF0E46">
            <w:pPr>
              <w:jc w:val="center"/>
              <w:rPr>
                <w:rFonts w:ascii="Arial" w:hAnsi="Arial" w:cs="Arial"/>
              </w:rPr>
            </w:pPr>
            <w:r w:rsidRPr="001A335C">
              <w:rPr>
                <w:rFonts w:ascii="Arial" w:hAnsi="Arial" w:cs="Arial"/>
              </w:rPr>
              <w:t>odobreni</w:t>
            </w:r>
          </w:p>
        </w:tc>
        <w:tc>
          <w:tcPr>
            <w:tcW w:w="1985" w:type="dxa"/>
            <w:shd w:val="clear" w:color="auto" w:fill="F2F2F2" w:themeFill="background1" w:themeFillShade="F2"/>
          </w:tcPr>
          <w:p w14:paraId="7C42C8F9" w14:textId="77777777" w:rsidR="00BF0E46" w:rsidRPr="001A335C" w:rsidRDefault="00BF0E46" w:rsidP="00BF0E46">
            <w:pPr>
              <w:jc w:val="center"/>
              <w:rPr>
                <w:rFonts w:ascii="Arial" w:hAnsi="Arial" w:cs="Arial"/>
              </w:rPr>
            </w:pPr>
            <w:r w:rsidRPr="001A335C">
              <w:rPr>
                <w:rFonts w:ascii="Arial" w:hAnsi="Arial" w:cs="Arial"/>
              </w:rPr>
              <w:t>drugo</w:t>
            </w:r>
          </w:p>
        </w:tc>
      </w:tr>
      <w:tr w:rsidR="00BF0E46" w:rsidRPr="0016085B" w14:paraId="78515FA0" w14:textId="77777777" w:rsidTr="00BF0E46">
        <w:trPr>
          <w:cantSplit/>
          <w:trHeight w:val="298"/>
        </w:trPr>
        <w:tc>
          <w:tcPr>
            <w:tcW w:w="5098" w:type="dxa"/>
          </w:tcPr>
          <w:p w14:paraId="0C63E620" w14:textId="77777777" w:rsidR="00BF0E46" w:rsidRPr="001A335C" w:rsidRDefault="00BF0E46" w:rsidP="00BF0E46">
            <w:pPr>
              <w:jc w:val="center"/>
              <w:rPr>
                <w:rFonts w:ascii="Arial" w:hAnsi="Arial" w:cs="Arial"/>
              </w:rPr>
            </w:pPr>
            <w:r w:rsidRPr="001A335C">
              <w:rPr>
                <w:rFonts w:ascii="Arial" w:hAnsi="Arial" w:cs="Arial"/>
              </w:rPr>
              <w:t>Status in pravice invalida</w:t>
            </w:r>
          </w:p>
        </w:tc>
        <w:tc>
          <w:tcPr>
            <w:tcW w:w="1843" w:type="dxa"/>
          </w:tcPr>
          <w:p w14:paraId="6F800EF9" w14:textId="77777777" w:rsidR="00BF0E46" w:rsidRPr="001A335C" w:rsidRDefault="00BF0E46" w:rsidP="00BF0E46">
            <w:pPr>
              <w:jc w:val="center"/>
              <w:rPr>
                <w:rFonts w:ascii="Arial" w:hAnsi="Arial" w:cs="Arial"/>
              </w:rPr>
            </w:pPr>
            <w:r w:rsidRPr="001A335C">
              <w:rPr>
                <w:rFonts w:ascii="Arial" w:hAnsi="Arial" w:cs="Arial"/>
              </w:rPr>
              <w:t>3</w:t>
            </w:r>
          </w:p>
        </w:tc>
        <w:tc>
          <w:tcPr>
            <w:tcW w:w="1985" w:type="dxa"/>
          </w:tcPr>
          <w:p w14:paraId="1ECB4CE3" w14:textId="77777777" w:rsidR="00BF0E46" w:rsidRPr="001A335C" w:rsidRDefault="00BF0E46" w:rsidP="00BF0E46">
            <w:pPr>
              <w:jc w:val="center"/>
              <w:rPr>
                <w:rFonts w:ascii="Arial" w:hAnsi="Arial" w:cs="Arial"/>
              </w:rPr>
            </w:pPr>
            <w:r w:rsidRPr="001A335C">
              <w:rPr>
                <w:rFonts w:ascii="Arial" w:hAnsi="Arial" w:cs="Arial"/>
              </w:rPr>
              <w:t>12 sprememba nadomestila</w:t>
            </w:r>
          </w:p>
        </w:tc>
      </w:tr>
      <w:tr w:rsidR="00BF0E46" w:rsidRPr="0016085B" w14:paraId="08AFDECD" w14:textId="77777777" w:rsidTr="00BF0E46">
        <w:trPr>
          <w:cantSplit/>
          <w:trHeight w:val="304"/>
        </w:trPr>
        <w:tc>
          <w:tcPr>
            <w:tcW w:w="5098" w:type="dxa"/>
          </w:tcPr>
          <w:p w14:paraId="64CE820C" w14:textId="77777777" w:rsidR="00BF0E46" w:rsidRPr="001A335C" w:rsidRDefault="00BF0E46" w:rsidP="00BF0E46">
            <w:pPr>
              <w:jc w:val="center"/>
              <w:rPr>
                <w:rFonts w:ascii="Arial" w:hAnsi="Arial" w:cs="Arial"/>
              </w:rPr>
            </w:pPr>
            <w:r w:rsidRPr="001A335C">
              <w:rPr>
                <w:rFonts w:ascii="Arial" w:hAnsi="Arial" w:cs="Arial"/>
              </w:rPr>
              <w:t>Družinski pomočnik</w:t>
            </w:r>
          </w:p>
        </w:tc>
        <w:tc>
          <w:tcPr>
            <w:tcW w:w="1843" w:type="dxa"/>
          </w:tcPr>
          <w:p w14:paraId="615FE930" w14:textId="77777777" w:rsidR="00BF0E46" w:rsidRPr="001A335C" w:rsidRDefault="00BF0E46" w:rsidP="00BF0E46">
            <w:pPr>
              <w:jc w:val="center"/>
              <w:rPr>
                <w:rFonts w:ascii="Arial" w:hAnsi="Arial" w:cs="Arial"/>
              </w:rPr>
            </w:pPr>
            <w:r w:rsidRPr="001A335C">
              <w:rPr>
                <w:rFonts w:ascii="Arial" w:hAnsi="Arial" w:cs="Arial"/>
              </w:rPr>
              <w:t>3 obstoječi</w:t>
            </w:r>
          </w:p>
        </w:tc>
        <w:tc>
          <w:tcPr>
            <w:tcW w:w="1985" w:type="dxa"/>
          </w:tcPr>
          <w:p w14:paraId="3781C6AE" w14:textId="77777777" w:rsidR="00BF0E46" w:rsidRPr="001A335C" w:rsidRDefault="00BF0E46" w:rsidP="00BF0E46">
            <w:pPr>
              <w:jc w:val="center"/>
              <w:rPr>
                <w:rFonts w:ascii="Arial" w:hAnsi="Arial" w:cs="Arial"/>
              </w:rPr>
            </w:pPr>
            <w:r w:rsidRPr="001A335C">
              <w:rPr>
                <w:rFonts w:ascii="Arial" w:hAnsi="Arial" w:cs="Arial"/>
              </w:rPr>
              <w:t>2 prenehala</w:t>
            </w:r>
          </w:p>
        </w:tc>
      </w:tr>
      <w:tr w:rsidR="00BF0E46" w:rsidRPr="0016085B" w14:paraId="64926FC2" w14:textId="77777777" w:rsidTr="00BF0E46">
        <w:trPr>
          <w:cantSplit/>
          <w:trHeight w:val="153"/>
        </w:trPr>
        <w:tc>
          <w:tcPr>
            <w:tcW w:w="5098" w:type="dxa"/>
          </w:tcPr>
          <w:p w14:paraId="5E030CED" w14:textId="77777777" w:rsidR="00BF0E46" w:rsidRPr="001A335C" w:rsidRDefault="00BF0E46" w:rsidP="00BF0E46">
            <w:pPr>
              <w:jc w:val="center"/>
              <w:rPr>
                <w:rFonts w:ascii="Arial" w:hAnsi="Arial" w:cs="Arial"/>
              </w:rPr>
            </w:pPr>
            <w:r w:rsidRPr="001A335C">
              <w:rPr>
                <w:rFonts w:ascii="Arial" w:hAnsi="Arial" w:cs="Arial"/>
              </w:rPr>
              <w:t>Dodatek za tujo nego in pomoč</w:t>
            </w:r>
          </w:p>
        </w:tc>
        <w:tc>
          <w:tcPr>
            <w:tcW w:w="1843" w:type="dxa"/>
          </w:tcPr>
          <w:p w14:paraId="3613D19D" w14:textId="77777777" w:rsidR="00BF0E46" w:rsidRPr="001A335C" w:rsidRDefault="00BF0E46" w:rsidP="00BF0E46">
            <w:pPr>
              <w:rPr>
                <w:rFonts w:ascii="Arial" w:hAnsi="Arial" w:cs="Arial"/>
              </w:rPr>
            </w:pPr>
            <w:r w:rsidRPr="001A335C">
              <w:rPr>
                <w:rFonts w:ascii="Arial" w:hAnsi="Arial" w:cs="Arial"/>
              </w:rPr>
              <w:t xml:space="preserve">             2</w:t>
            </w:r>
          </w:p>
        </w:tc>
        <w:tc>
          <w:tcPr>
            <w:tcW w:w="1985" w:type="dxa"/>
          </w:tcPr>
          <w:p w14:paraId="315D54FE" w14:textId="77777777" w:rsidR="00BF0E46" w:rsidRPr="001A335C" w:rsidRDefault="00BF0E46" w:rsidP="00BF0E46">
            <w:pPr>
              <w:rPr>
                <w:rFonts w:ascii="Arial" w:hAnsi="Arial" w:cs="Arial"/>
              </w:rPr>
            </w:pPr>
          </w:p>
        </w:tc>
      </w:tr>
      <w:tr w:rsidR="00BF0E46" w:rsidRPr="0016085B" w14:paraId="4220617E" w14:textId="77777777" w:rsidTr="00BF0E46">
        <w:trPr>
          <w:cantSplit/>
          <w:trHeight w:val="188"/>
        </w:trPr>
        <w:tc>
          <w:tcPr>
            <w:tcW w:w="5098" w:type="dxa"/>
          </w:tcPr>
          <w:p w14:paraId="60D65D5C" w14:textId="77777777" w:rsidR="00BF0E46" w:rsidRPr="001A335C" w:rsidRDefault="00BF0E46" w:rsidP="00BF0E46">
            <w:pPr>
              <w:jc w:val="center"/>
              <w:rPr>
                <w:rFonts w:ascii="Arial" w:hAnsi="Arial" w:cs="Arial"/>
              </w:rPr>
            </w:pPr>
            <w:r w:rsidRPr="001A335C">
              <w:rPr>
                <w:rFonts w:ascii="Arial" w:hAnsi="Arial" w:cs="Arial"/>
              </w:rPr>
              <w:t>Osebna asistenca</w:t>
            </w:r>
          </w:p>
        </w:tc>
        <w:tc>
          <w:tcPr>
            <w:tcW w:w="1843" w:type="dxa"/>
          </w:tcPr>
          <w:p w14:paraId="1AC8843E" w14:textId="77777777" w:rsidR="00BF0E46" w:rsidRPr="001A335C" w:rsidRDefault="00BF0E46" w:rsidP="00BF0E46">
            <w:pPr>
              <w:jc w:val="center"/>
              <w:rPr>
                <w:rFonts w:ascii="Arial" w:hAnsi="Arial" w:cs="Arial"/>
              </w:rPr>
            </w:pPr>
            <w:r w:rsidRPr="001A335C">
              <w:rPr>
                <w:rFonts w:ascii="Arial" w:hAnsi="Arial" w:cs="Arial"/>
              </w:rPr>
              <w:t>15</w:t>
            </w:r>
          </w:p>
        </w:tc>
        <w:tc>
          <w:tcPr>
            <w:tcW w:w="1985" w:type="dxa"/>
          </w:tcPr>
          <w:p w14:paraId="1985EEA1" w14:textId="77777777" w:rsidR="00BF0E46" w:rsidRPr="001A335C" w:rsidRDefault="00BF0E46" w:rsidP="00BF0E46">
            <w:pPr>
              <w:jc w:val="center"/>
              <w:rPr>
                <w:rFonts w:ascii="Arial" w:hAnsi="Arial" w:cs="Arial"/>
              </w:rPr>
            </w:pPr>
          </w:p>
        </w:tc>
      </w:tr>
      <w:tr w:rsidR="00BF0E46" w:rsidRPr="0016085B" w14:paraId="1E1E1C16" w14:textId="77777777" w:rsidTr="00BF0E46">
        <w:trPr>
          <w:cantSplit/>
          <w:trHeight w:val="166"/>
        </w:trPr>
        <w:tc>
          <w:tcPr>
            <w:tcW w:w="5098" w:type="dxa"/>
          </w:tcPr>
          <w:p w14:paraId="6F48F1CB" w14:textId="77777777" w:rsidR="00BF0E46" w:rsidRPr="001A335C" w:rsidRDefault="00BF0E46" w:rsidP="00BF0E46">
            <w:pPr>
              <w:jc w:val="center"/>
              <w:rPr>
                <w:rFonts w:ascii="Arial" w:hAnsi="Arial" w:cs="Arial"/>
              </w:rPr>
            </w:pPr>
            <w:r w:rsidRPr="001A335C">
              <w:rPr>
                <w:rFonts w:ascii="Arial" w:hAnsi="Arial" w:cs="Arial"/>
              </w:rPr>
              <w:t>Komunikacijski dodatek</w:t>
            </w:r>
          </w:p>
        </w:tc>
        <w:tc>
          <w:tcPr>
            <w:tcW w:w="1843" w:type="dxa"/>
          </w:tcPr>
          <w:p w14:paraId="5C70DC79" w14:textId="77777777" w:rsidR="00BF0E46" w:rsidRPr="001A335C" w:rsidRDefault="00BF0E46" w:rsidP="00BF0E46">
            <w:pPr>
              <w:jc w:val="center"/>
              <w:rPr>
                <w:rFonts w:ascii="Arial" w:hAnsi="Arial" w:cs="Arial"/>
              </w:rPr>
            </w:pPr>
            <w:r w:rsidRPr="001A335C">
              <w:rPr>
                <w:rFonts w:ascii="Arial" w:hAnsi="Arial" w:cs="Arial"/>
              </w:rPr>
              <w:t>16</w:t>
            </w:r>
          </w:p>
        </w:tc>
        <w:tc>
          <w:tcPr>
            <w:tcW w:w="1985" w:type="dxa"/>
          </w:tcPr>
          <w:p w14:paraId="70C7052A" w14:textId="77777777" w:rsidR="00BF0E46" w:rsidRPr="001A335C" w:rsidRDefault="00BF0E46" w:rsidP="00BF0E46">
            <w:pPr>
              <w:jc w:val="center"/>
              <w:rPr>
                <w:rFonts w:ascii="Arial" w:hAnsi="Arial" w:cs="Arial"/>
              </w:rPr>
            </w:pPr>
          </w:p>
        </w:tc>
      </w:tr>
    </w:tbl>
    <w:p w14:paraId="04284D57" w14:textId="77777777" w:rsidR="00BF0E46" w:rsidRPr="00D079B5" w:rsidRDefault="00BF0E46" w:rsidP="00D079B5">
      <w:pPr>
        <w:spacing w:line="276" w:lineRule="auto"/>
        <w:jc w:val="both"/>
        <w:rPr>
          <w:rFonts w:ascii="Arial" w:hAnsi="Arial" w:cs="Arial"/>
        </w:rPr>
      </w:pPr>
      <w:r w:rsidRPr="00D079B5">
        <w:rPr>
          <w:rFonts w:ascii="Arial" w:hAnsi="Arial" w:cs="Arial"/>
        </w:rPr>
        <w:t>Posebnosti: sodelovanje s svojci in soc. mrežo, pisanje priporočil, obiski na domu,  obveščanje občine v primeru smrti, ZOA kot novost</w:t>
      </w:r>
    </w:p>
    <w:p w14:paraId="192BB1D0" w14:textId="77777777" w:rsidR="00D079B5" w:rsidRPr="0016085B" w:rsidRDefault="00D079B5" w:rsidP="00BF0E46">
      <w:pPr>
        <w:jc w:val="both"/>
        <w:rPr>
          <w:rFonts w:ascii="Arial" w:hAnsi="Arial" w:cs="Arial"/>
        </w:rPr>
      </w:pPr>
    </w:p>
    <w:p w14:paraId="3C513CAC" w14:textId="77777777" w:rsidR="00BF0E46" w:rsidRPr="00D079B5" w:rsidRDefault="00D079B5" w:rsidP="00D079B5">
      <w:pPr>
        <w:pStyle w:val="Naslov3"/>
        <w:spacing w:line="276" w:lineRule="auto"/>
        <w:jc w:val="both"/>
        <w:rPr>
          <w:rFonts w:ascii="Arial" w:hAnsi="Arial" w:cs="Arial"/>
          <w:b w:val="0"/>
          <w:sz w:val="20"/>
        </w:rPr>
      </w:pPr>
      <w:r w:rsidRPr="00D079B5">
        <w:rPr>
          <w:rFonts w:ascii="Arial" w:hAnsi="Arial" w:cs="Arial"/>
          <w:b w:val="0"/>
          <w:sz w:val="20"/>
        </w:rPr>
        <w:t>Skrbništvo</w:t>
      </w:r>
    </w:p>
    <w:p w14:paraId="13917099" w14:textId="77777777" w:rsidR="00BF0E46" w:rsidRPr="0016085B" w:rsidRDefault="00BF0E46" w:rsidP="00BF0E46">
      <w:pPr>
        <w:pStyle w:val="Odstavekseznama"/>
        <w:rPr>
          <w:rFonts w:ascii="Arial" w:hAnsi="Arial" w:cs="Arial"/>
        </w:rPr>
      </w:pPr>
    </w:p>
    <w:p w14:paraId="4D995674" w14:textId="77777777" w:rsidR="00BF0E46" w:rsidRPr="0016085B" w:rsidRDefault="00BC175C" w:rsidP="00BF0E46">
      <w:pPr>
        <w:jc w:val="both"/>
        <w:rPr>
          <w:rFonts w:ascii="Arial" w:hAnsi="Arial" w:cs="Arial"/>
        </w:rPr>
      </w:pPr>
      <w:r>
        <w:rPr>
          <w:rFonts w:ascii="Arial" w:hAnsi="Arial" w:cs="Arial"/>
        </w:rPr>
        <w:t>P</w:t>
      </w:r>
      <w:r w:rsidR="00BF0E46" w:rsidRPr="0016085B">
        <w:rPr>
          <w:rFonts w:ascii="Arial" w:hAnsi="Arial" w:cs="Arial"/>
        </w:rPr>
        <w:t>rikaz nalog s področja skrbništva za odrasle</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127"/>
      </w:tblGrid>
      <w:tr w:rsidR="00BF0E46" w:rsidRPr="0016085B" w14:paraId="1253177F" w14:textId="77777777" w:rsidTr="00BF0E46">
        <w:trPr>
          <w:cantSplit/>
          <w:trHeight w:val="198"/>
        </w:trPr>
        <w:tc>
          <w:tcPr>
            <w:tcW w:w="6799" w:type="dxa"/>
            <w:shd w:val="clear" w:color="auto" w:fill="F2F2F2" w:themeFill="background1" w:themeFillShade="F2"/>
          </w:tcPr>
          <w:p w14:paraId="0E9674D0" w14:textId="77777777" w:rsidR="00BF0E46" w:rsidRPr="001A335C" w:rsidRDefault="00BF0E46" w:rsidP="00BF0E46">
            <w:pPr>
              <w:jc w:val="center"/>
              <w:rPr>
                <w:rFonts w:ascii="Arial" w:hAnsi="Arial" w:cs="Arial"/>
              </w:rPr>
            </w:pPr>
            <w:r w:rsidRPr="001A335C">
              <w:rPr>
                <w:rFonts w:ascii="Arial" w:hAnsi="Arial" w:cs="Arial"/>
              </w:rPr>
              <w:t>Naloga</w:t>
            </w:r>
          </w:p>
        </w:tc>
        <w:tc>
          <w:tcPr>
            <w:tcW w:w="2127" w:type="dxa"/>
            <w:shd w:val="clear" w:color="auto" w:fill="F2F2F2" w:themeFill="background1" w:themeFillShade="F2"/>
          </w:tcPr>
          <w:p w14:paraId="3D0C0CC8" w14:textId="77777777" w:rsidR="00BF0E46" w:rsidRPr="001A335C" w:rsidRDefault="00BF0E46" w:rsidP="00BF0E46">
            <w:pPr>
              <w:jc w:val="center"/>
              <w:rPr>
                <w:rFonts w:ascii="Arial" w:hAnsi="Arial" w:cs="Arial"/>
              </w:rPr>
            </w:pPr>
            <w:r w:rsidRPr="001A335C">
              <w:rPr>
                <w:rFonts w:ascii="Arial" w:hAnsi="Arial" w:cs="Arial"/>
              </w:rPr>
              <w:t>vodeni</w:t>
            </w:r>
          </w:p>
        </w:tc>
      </w:tr>
      <w:tr w:rsidR="00BF0E46" w:rsidRPr="0016085B" w14:paraId="00492DD6" w14:textId="77777777" w:rsidTr="00BF0E46">
        <w:trPr>
          <w:cantSplit/>
          <w:trHeight w:val="164"/>
        </w:trPr>
        <w:tc>
          <w:tcPr>
            <w:tcW w:w="6799" w:type="dxa"/>
          </w:tcPr>
          <w:p w14:paraId="18B91784" w14:textId="77777777" w:rsidR="00BF0E46" w:rsidRPr="001A335C" w:rsidRDefault="00BF0E46" w:rsidP="00BF0E46">
            <w:pPr>
              <w:pStyle w:val="Odstavekseznama"/>
              <w:jc w:val="center"/>
              <w:rPr>
                <w:rFonts w:ascii="Arial" w:hAnsi="Arial" w:cs="Arial"/>
              </w:rPr>
            </w:pPr>
            <w:r w:rsidRPr="001A335C">
              <w:rPr>
                <w:rFonts w:ascii="Arial" w:hAnsi="Arial" w:cs="Arial"/>
              </w:rPr>
              <w:t>Skrbništvo nad odraslimi osebami -Skrbnik CSD</w:t>
            </w:r>
          </w:p>
        </w:tc>
        <w:tc>
          <w:tcPr>
            <w:tcW w:w="2127" w:type="dxa"/>
          </w:tcPr>
          <w:p w14:paraId="0FC7D529" w14:textId="77777777" w:rsidR="00BF0E46" w:rsidRPr="001A335C" w:rsidRDefault="00BF0E46" w:rsidP="00BF0E46">
            <w:pPr>
              <w:jc w:val="center"/>
              <w:rPr>
                <w:rFonts w:ascii="Arial" w:hAnsi="Arial" w:cs="Arial"/>
              </w:rPr>
            </w:pPr>
            <w:r w:rsidRPr="001A335C">
              <w:rPr>
                <w:rFonts w:ascii="Arial" w:hAnsi="Arial" w:cs="Arial"/>
              </w:rPr>
              <w:t xml:space="preserve">6 </w:t>
            </w:r>
          </w:p>
        </w:tc>
      </w:tr>
      <w:tr w:rsidR="00BF0E46" w:rsidRPr="0016085B" w14:paraId="4DD26199" w14:textId="77777777" w:rsidTr="00BF0E46">
        <w:trPr>
          <w:cantSplit/>
          <w:trHeight w:val="128"/>
        </w:trPr>
        <w:tc>
          <w:tcPr>
            <w:tcW w:w="6799" w:type="dxa"/>
          </w:tcPr>
          <w:p w14:paraId="1270171A" w14:textId="77777777" w:rsidR="00BF0E46" w:rsidRPr="001A335C" w:rsidRDefault="00BF0E46" w:rsidP="00BF0E46">
            <w:pPr>
              <w:pStyle w:val="Odstavekseznama"/>
              <w:jc w:val="center"/>
              <w:rPr>
                <w:rFonts w:ascii="Arial" w:hAnsi="Arial" w:cs="Arial"/>
              </w:rPr>
            </w:pPr>
            <w:r w:rsidRPr="001A335C">
              <w:rPr>
                <w:rFonts w:ascii="Arial" w:hAnsi="Arial" w:cs="Arial"/>
              </w:rPr>
              <w:t>Skrbništvo nad odraslimi osebami -Skrbnik drugi</w:t>
            </w:r>
          </w:p>
        </w:tc>
        <w:tc>
          <w:tcPr>
            <w:tcW w:w="2127" w:type="dxa"/>
          </w:tcPr>
          <w:p w14:paraId="7133084D" w14:textId="77777777" w:rsidR="00BF0E46" w:rsidRPr="001A335C" w:rsidRDefault="00BF0E46" w:rsidP="00BF0E46">
            <w:pPr>
              <w:jc w:val="center"/>
              <w:rPr>
                <w:rFonts w:ascii="Arial" w:hAnsi="Arial" w:cs="Arial"/>
              </w:rPr>
            </w:pPr>
            <w:r w:rsidRPr="001A335C">
              <w:rPr>
                <w:rFonts w:ascii="Arial" w:hAnsi="Arial" w:cs="Arial"/>
              </w:rPr>
              <w:t xml:space="preserve">14 </w:t>
            </w:r>
          </w:p>
        </w:tc>
      </w:tr>
      <w:tr w:rsidR="00BF0E46" w:rsidRPr="0016085B" w14:paraId="0BB751FC" w14:textId="77777777" w:rsidTr="00BF0E46">
        <w:trPr>
          <w:cantSplit/>
          <w:trHeight w:val="206"/>
        </w:trPr>
        <w:tc>
          <w:tcPr>
            <w:tcW w:w="6799" w:type="dxa"/>
          </w:tcPr>
          <w:p w14:paraId="1AF6FEBB" w14:textId="77777777" w:rsidR="00BF0E46" w:rsidRPr="001A335C" w:rsidRDefault="00BF0E46" w:rsidP="00BF0E46">
            <w:pPr>
              <w:pStyle w:val="Odstavekseznama"/>
              <w:jc w:val="center"/>
              <w:rPr>
                <w:rFonts w:ascii="Arial" w:hAnsi="Arial" w:cs="Arial"/>
              </w:rPr>
            </w:pPr>
            <w:r w:rsidRPr="001A335C">
              <w:rPr>
                <w:rFonts w:ascii="Arial" w:hAnsi="Arial" w:cs="Arial"/>
              </w:rPr>
              <w:t>Imenovanje/razrešitev skrbnika za posebni primer</w:t>
            </w:r>
          </w:p>
        </w:tc>
        <w:tc>
          <w:tcPr>
            <w:tcW w:w="2127" w:type="dxa"/>
          </w:tcPr>
          <w:p w14:paraId="1096FEBD" w14:textId="77777777" w:rsidR="00BF0E46" w:rsidRPr="001A335C" w:rsidRDefault="00BF0E46" w:rsidP="00BF0E46">
            <w:pPr>
              <w:jc w:val="center"/>
              <w:rPr>
                <w:rFonts w:ascii="Arial" w:hAnsi="Arial" w:cs="Arial"/>
              </w:rPr>
            </w:pPr>
            <w:r w:rsidRPr="001A335C">
              <w:rPr>
                <w:rFonts w:ascii="Arial" w:hAnsi="Arial" w:cs="Arial"/>
              </w:rPr>
              <w:t>13</w:t>
            </w:r>
          </w:p>
        </w:tc>
      </w:tr>
      <w:tr w:rsidR="00BF0E46" w:rsidRPr="0016085B" w14:paraId="2A56801A" w14:textId="77777777" w:rsidTr="00BF0E46">
        <w:trPr>
          <w:cantSplit/>
          <w:trHeight w:val="246"/>
        </w:trPr>
        <w:tc>
          <w:tcPr>
            <w:tcW w:w="6799" w:type="dxa"/>
          </w:tcPr>
          <w:p w14:paraId="12D0E24D" w14:textId="77777777" w:rsidR="00BF0E46" w:rsidRPr="001A335C" w:rsidRDefault="00BF0E46" w:rsidP="00BF0E46">
            <w:pPr>
              <w:pStyle w:val="Odstavekseznama"/>
              <w:jc w:val="center"/>
              <w:rPr>
                <w:rFonts w:ascii="Arial" w:hAnsi="Arial" w:cs="Arial"/>
              </w:rPr>
            </w:pPr>
            <w:r w:rsidRPr="001A335C">
              <w:rPr>
                <w:rFonts w:ascii="Arial" w:hAnsi="Arial" w:cs="Arial"/>
              </w:rPr>
              <w:t>Imenovanje/razrešitev skrbnika</w:t>
            </w:r>
          </w:p>
        </w:tc>
        <w:tc>
          <w:tcPr>
            <w:tcW w:w="2127" w:type="dxa"/>
          </w:tcPr>
          <w:p w14:paraId="72866ED3" w14:textId="77777777" w:rsidR="00BF0E46" w:rsidRPr="001A335C" w:rsidRDefault="00BF0E46" w:rsidP="00BF0E46">
            <w:pPr>
              <w:jc w:val="center"/>
              <w:rPr>
                <w:rFonts w:ascii="Arial" w:hAnsi="Arial" w:cs="Arial"/>
              </w:rPr>
            </w:pPr>
            <w:r w:rsidRPr="001A335C">
              <w:rPr>
                <w:rFonts w:ascii="Arial" w:hAnsi="Arial" w:cs="Arial"/>
              </w:rPr>
              <w:t>2</w:t>
            </w:r>
          </w:p>
        </w:tc>
      </w:tr>
      <w:tr w:rsidR="00BF0E46" w:rsidRPr="0016085B" w14:paraId="725789AF" w14:textId="77777777" w:rsidTr="00BF0E46">
        <w:trPr>
          <w:cantSplit/>
          <w:trHeight w:val="435"/>
        </w:trPr>
        <w:tc>
          <w:tcPr>
            <w:tcW w:w="6799" w:type="dxa"/>
          </w:tcPr>
          <w:p w14:paraId="537D2B34" w14:textId="77777777" w:rsidR="00BF0E46" w:rsidRPr="001A335C" w:rsidRDefault="00BF0E46" w:rsidP="00BF0E46">
            <w:pPr>
              <w:pStyle w:val="Odstavekseznama"/>
              <w:jc w:val="center"/>
              <w:rPr>
                <w:rFonts w:ascii="Arial" w:hAnsi="Arial" w:cs="Arial"/>
              </w:rPr>
            </w:pPr>
            <w:r w:rsidRPr="001A335C">
              <w:rPr>
                <w:rFonts w:ascii="Arial" w:hAnsi="Arial" w:cs="Arial"/>
              </w:rPr>
              <w:t>Privolitev odtujitve ali obremenitve varovančevega premoženja, odobritev pravnih poslov</w:t>
            </w:r>
          </w:p>
        </w:tc>
        <w:tc>
          <w:tcPr>
            <w:tcW w:w="2127" w:type="dxa"/>
          </w:tcPr>
          <w:p w14:paraId="03EF47DB" w14:textId="77777777" w:rsidR="00BF0E46" w:rsidRPr="001A335C" w:rsidRDefault="00BF0E46" w:rsidP="00BF0E46">
            <w:pPr>
              <w:jc w:val="center"/>
              <w:rPr>
                <w:rFonts w:ascii="Arial" w:hAnsi="Arial" w:cs="Arial"/>
              </w:rPr>
            </w:pPr>
          </w:p>
          <w:p w14:paraId="0DA4477F" w14:textId="77777777" w:rsidR="00BF0E46" w:rsidRPr="001A335C" w:rsidRDefault="00BF0E46" w:rsidP="00BF0E46">
            <w:pPr>
              <w:jc w:val="center"/>
              <w:rPr>
                <w:rFonts w:ascii="Arial" w:hAnsi="Arial" w:cs="Arial"/>
              </w:rPr>
            </w:pPr>
            <w:r w:rsidRPr="001A335C">
              <w:rPr>
                <w:rFonts w:ascii="Arial" w:hAnsi="Arial" w:cs="Arial"/>
              </w:rPr>
              <w:t>10</w:t>
            </w:r>
          </w:p>
        </w:tc>
      </w:tr>
      <w:tr w:rsidR="00BF0E46" w:rsidRPr="0016085B" w14:paraId="49B03CDA" w14:textId="77777777" w:rsidTr="00BF0E46">
        <w:trPr>
          <w:cantSplit/>
          <w:trHeight w:val="200"/>
        </w:trPr>
        <w:tc>
          <w:tcPr>
            <w:tcW w:w="6799" w:type="dxa"/>
          </w:tcPr>
          <w:p w14:paraId="2349E168" w14:textId="77777777" w:rsidR="00BF0E46" w:rsidRPr="001A335C" w:rsidRDefault="00BF0E46" w:rsidP="00BF0E46">
            <w:pPr>
              <w:pStyle w:val="Odstavekseznama"/>
              <w:jc w:val="center"/>
              <w:rPr>
                <w:rFonts w:ascii="Arial" w:hAnsi="Arial" w:cs="Arial"/>
              </w:rPr>
            </w:pPr>
            <w:r w:rsidRPr="001A335C">
              <w:rPr>
                <w:rFonts w:ascii="Arial" w:hAnsi="Arial" w:cs="Arial"/>
              </w:rPr>
              <w:t>Spremljanje skrbnikovega dela</w:t>
            </w:r>
          </w:p>
        </w:tc>
        <w:tc>
          <w:tcPr>
            <w:tcW w:w="2127" w:type="dxa"/>
          </w:tcPr>
          <w:p w14:paraId="64591CBC" w14:textId="77777777" w:rsidR="00BF0E46" w:rsidRPr="001A335C" w:rsidRDefault="00BF0E46" w:rsidP="00BF0E46">
            <w:pPr>
              <w:jc w:val="center"/>
              <w:rPr>
                <w:rFonts w:ascii="Arial" w:hAnsi="Arial" w:cs="Arial"/>
              </w:rPr>
            </w:pPr>
            <w:r w:rsidRPr="001A335C">
              <w:rPr>
                <w:rFonts w:ascii="Arial" w:hAnsi="Arial" w:cs="Arial"/>
              </w:rPr>
              <w:t>56</w:t>
            </w:r>
          </w:p>
        </w:tc>
      </w:tr>
    </w:tbl>
    <w:p w14:paraId="091B47E6" w14:textId="77777777" w:rsidR="0047459D" w:rsidRDefault="0047459D" w:rsidP="00BF0E46">
      <w:pPr>
        <w:jc w:val="both"/>
        <w:rPr>
          <w:rFonts w:ascii="Arial" w:hAnsi="Arial" w:cs="Arial"/>
        </w:rPr>
      </w:pPr>
    </w:p>
    <w:p w14:paraId="76A1E7B7" w14:textId="77777777" w:rsidR="00BF0E46" w:rsidRPr="00D079B5" w:rsidRDefault="00BF0E46" w:rsidP="00D079B5">
      <w:pPr>
        <w:spacing w:line="276" w:lineRule="auto"/>
        <w:jc w:val="both"/>
        <w:rPr>
          <w:rFonts w:ascii="Arial" w:hAnsi="Arial" w:cs="Arial"/>
        </w:rPr>
      </w:pPr>
      <w:r w:rsidRPr="00D079B5">
        <w:rPr>
          <w:rFonts w:ascii="Arial" w:hAnsi="Arial" w:cs="Arial"/>
        </w:rPr>
        <w:t>Posebnosti: upadlo število skrbnikov za poseben primer, ker v skladu z navodilom soc. inšpekcije ne postavljamo več s.p.p za urejanje institucionalnega varstva oz. sklepanje dogovorov.</w:t>
      </w:r>
    </w:p>
    <w:p w14:paraId="3C435B48" w14:textId="77777777" w:rsidR="00BF0E46" w:rsidRPr="00D079B5" w:rsidRDefault="00BF0E46" w:rsidP="00D079B5">
      <w:pPr>
        <w:spacing w:line="276" w:lineRule="auto"/>
        <w:jc w:val="both"/>
        <w:rPr>
          <w:rFonts w:ascii="Arial" w:hAnsi="Arial" w:cs="Arial"/>
        </w:rPr>
      </w:pPr>
    </w:p>
    <w:p w14:paraId="7F11A01C" w14:textId="77777777" w:rsidR="00D079B5" w:rsidRPr="00D079B5" w:rsidRDefault="00D079B5" w:rsidP="00D079B5">
      <w:pPr>
        <w:spacing w:line="276" w:lineRule="auto"/>
        <w:jc w:val="both"/>
        <w:rPr>
          <w:rFonts w:ascii="Arial" w:hAnsi="Arial" w:cs="Arial"/>
        </w:rPr>
      </w:pPr>
      <w:r w:rsidRPr="00D079B5">
        <w:rPr>
          <w:rFonts w:ascii="Arial" w:hAnsi="Arial" w:cs="Arial"/>
        </w:rPr>
        <w:t>Uporabniki s težavami v duševnem zdravju</w:t>
      </w:r>
    </w:p>
    <w:p w14:paraId="623852E6" w14:textId="77777777" w:rsidR="00BF0E46" w:rsidRPr="00D079B5" w:rsidRDefault="00BF0E46" w:rsidP="00D079B5">
      <w:pPr>
        <w:spacing w:line="276" w:lineRule="auto"/>
        <w:jc w:val="both"/>
        <w:rPr>
          <w:rFonts w:ascii="Arial" w:hAnsi="Arial" w:cs="Arial"/>
        </w:rPr>
      </w:pPr>
    </w:p>
    <w:p w14:paraId="25D11DCB" w14:textId="77777777" w:rsidR="00BF0E46" w:rsidRPr="00D079B5" w:rsidRDefault="00BF0E46" w:rsidP="00D079B5">
      <w:pPr>
        <w:spacing w:line="276" w:lineRule="auto"/>
        <w:jc w:val="both"/>
        <w:rPr>
          <w:rFonts w:ascii="Arial" w:hAnsi="Arial" w:cs="Arial"/>
        </w:rPr>
      </w:pPr>
      <w:r w:rsidRPr="00D079B5">
        <w:rPr>
          <w:rFonts w:ascii="Arial" w:hAnsi="Arial" w:cs="Arial"/>
        </w:rPr>
        <w:t>Zaradi kadrovske podhranjenosti Obravnava v skupnosti v tem obdobju našim uporabnikom ni bila na voljo. Posamezni primeri se obravnavajo v okviru SVS prve socialne pomoči na področju varstva odraslih. V letu 2019 je center podal 1 predlog za sprejem osebe na zdravljenje brez privolitve.</w:t>
      </w:r>
    </w:p>
    <w:p w14:paraId="6270BF39" w14:textId="77777777" w:rsidR="00BF0E46" w:rsidRDefault="00BF0E46" w:rsidP="00D079B5">
      <w:pPr>
        <w:spacing w:line="276" w:lineRule="auto"/>
        <w:jc w:val="both"/>
        <w:rPr>
          <w:rFonts w:ascii="Arial" w:hAnsi="Arial" w:cs="Arial"/>
        </w:rPr>
      </w:pPr>
    </w:p>
    <w:p w14:paraId="1A64DCAE" w14:textId="77777777" w:rsidR="00B01EBC" w:rsidRDefault="00B01EBC" w:rsidP="00D079B5">
      <w:pPr>
        <w:spacing w:line="276" w:lineRule="auto"/>
        <w:jc w:val="both"/>
        <w:rPr>
          <w:rFonts w:ascii="Arial" w:hAnsi="Arial" w:cs="Arial"/>
        </w:rPr>
      </w:pPr>
    </w:p>
    <w:p w14:paraId="2A72B310" w14:textId="77777777" w:rsidR="00B01EBC" w:rsidRDefault="00B01EBC" w:rsidP="00D079B5">
      <w:pPr>
        <w:spacing w:line="276" w:lineRule="auto"/>
        <w:jc w:val="both"/>
        <w:rPr>
          <w:rFonts w:ascii="Arial" w:hAnsi="Arial" w:cs="Arial"/>
        </w:rPr>
      </w:pPr>
    </w:p>
    <w:p w14:paraId="0D4C3AF7" w14:textId="77777777" w:rsidR="00B01EBC" w:rsidRDefault="00B01EBC" w:rsidP="00D079B5">
      <w:pPr>
        <w:spacing w:line="276" w:lineRule="auto"/>
        <w:jc w:val="both"/>
        <w:rPr>
          <w:rFonts w:ascii="Arial" w:hAnsi="Arial" w:cs="Arial"/>
        </w:rPr>
      </w:pPr>
    </w:p>
    <w:p w14:paraId="407EDA84" w14:textId="77777777" w:rsidR="00D079B5" w:rsidRPr="000607F3" w:rsidRDefault="000607F3" w:rsidP="000607F3">
      <w:pPr>
        <w:pStyle w:val="Odstavekseznama"/>
        <w:numPr>
          <w:ilvl w:val="0"/>
          <w:numId w:val="45"/>
        </w:numPr>
        <w:spacing w:line="276" w:lineRule="auto"/>
        <w:jc w:val="both"/>
        <w:rPr>
          <w:rFonts w:ascii="Arial" w:hAnsi="Arial" w:cs="Arial"/>
        </w:rPr>
      </w:pPr>
      <w:r>
        <w:rPr>
          <w:rFonts w:ascii="Arial" w:hAnsi="Arial" w:cs="Arial"/>
        </w:rPr>
        <w:t>Dru</w:t>
      </w:r>
      <w:r w:rsidR="00D079B5" w:rsidRPr="000607F3">
        <w:rPr>
          <w:rFonts w:ascii="Arial" w:hAnsi="Arial" w:cs="Arial"/>
        </w:rPr>
        <w:t>go</w:t>
      </w:r>
    </w:p>
    <w:p w14:paraId="5D91CA0D" w14:textId="77777777" w:rsidR="00BF0E46" w:rsidRPr="0016085B" w:rsidRDefault="00BF0E46" w:rsidP="00BF0E46">
      <w:pPr>
        <w:pStyle w:val="Odstavekseznama"/>
        <w:rPr>
          <w:rFonts w:ascii="Arial" w:hAnsi="Arial" w:cs="Arial"/>
        </w:rPr>
      </w:pPr>
      <w:bookmarkStart w:id="77" w:name="_Toc536215048"/>
    </w:p>
    <w:p w14:paraId="3D01353B" w14:textId="77777777" w:rsidR="00BF0E46" w:rsidRPr="0016085B" w:rsidRDefault="0000775A" w:rsidP="00BF0E46">
      <w:pPr>
        <w:jc w:val="both"/>
        <w:rPr>
          <w:rFonts w:ascii="Arial" w:hAnsi="Arial" w:cs="Arial"/>
        </w:rPr>
      </w:pPr>
      <w:r>
        <w:rPr>
          <w:rFonts w:ascii="Arial" w:hAnsi="Arial" w:cs="Arial"/>
        </w:rPr>
        <w:t>P</w:t>
      </w:r>
      <w:r w:rsidR="00BF0E46" w:rsidRPr="0016085B">
        <w:rPr>
          <w:rFonts w:ascii="Arial" w:hAnsi="Arial" w:cs="Arial"/>
        </w:rPr>
        <w:t>rikaz preostalih nalog s področja odraslih</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835"/>
      </w:tblGrid>
      <w:tr w:rsidR="00BF0E46" w:rsidRPr="0016085B" w14:paraId="39CB869C" w14:textId="77777777" w:rsidTr="00BF0E46">
        <w:trPr>
          <w:cantSplit/>
          <w:trHeight w:val="198"/>
        </w:trPr>
        <w:tc>
          <w:tcPr>
            <w:tcW w:w="6091" w:type="dxa"/>
            <w:shd w:val="clear" w:color="auto" w:fill="F2F2F2" w:themeFill="background1" w:themeFillShade="F2"/>
          </w:tcPr>
          <w:p w14:paraId="7263F079" w14:textId="77777777" w:rsidR="00BF0E46" w:rsidRPr="001A335C" w:rsidRDefault="00BF0E46" w:rsidP="00BF0E46">
            <w:pPr>
              <w:jc w:val="center"/>
              <w:rPr>
                <w:rFonts w:ascii="Arial" w:hAnsi="Arial" w:cs="Arial"/>
              </w:rPr>
            </w:pPr>
            <w:r w:rsidRPr="001A335C">
              <w:rPr>
                <w:rFonts w:ascii="Arial" w:hAnsi="Arial" w:cs="Arial"/>
              </w:rPr>
              <w:t>Naloga</w:t>
            </w:r>
          </w:p>
        </w:tc>
        <w:tc>
          <w:tcPr>
            <w:tcW w:w="2835" w:type="dxa"/>
            <w:shd w:val="clear" w:color="auto" w:fill="F2F2F2" w:themeFill="background1" w:themeFillShade="F2"/>
          </w:tcPr>
          <w:p w14:paraId="7F0D3C34" w14:textId="77777777" w:rsidR="00BF0E46" w:rsidRPr="001A335C" w:rsidRDefault="00BF0E46" w:rsidP="00BF0E46">
            <w:pPr>
              <w:jc w:val="center"/>
              <w:rPr>
                <w:rFonts w:ascii="Arial" w:hAnsi="Arial" w:cs="Arial"/>
              </w:rPr>
            </w:pPr>
            <w:r w:rsidRPr="001A335C">
              <w:rPr>
                <w:rFonts w:ascii="Arial" w:hAnsi="Arial" w:cs="Arial"/>
              </w:rPr>
              <w:t>število  vodenih</w:t>
            </w:r>
          </w:p>
        </w:tc>
      </w:tr>
      <w:tr w:rsidR="00BF0E46" w:rsidRPr="0016085B" w14:paraId="46AB6C5A" w14:textId="77777777" w:rsidTr="00BF0E46">
        <w:trPr>
          <w:cantSplit/>
          <w:trHeight w:val="96"/>
        </w:trPr>
        <w:tc>
          <w:tcPr>
            <w:tcW w:w="6091" w:type="dxa"/>
          </w:tcPr>
          <w:p w14:paraId="4FF7E1EB" w14:textId="77777777" w:rsidR="00BF0E46" w:rsidRPr="001A335C" w:rsidRDefault="00BF0E46" w:rsidP="00BF0E46">
            <w:pPr>
              <w:pStyle w:val="Odstavekseznama"/>
              <w:ind w:left="1080"/>
              <w:rPr>
                <w:rFonts w:ascii="Arial" w:hAnsi="Arial" w:cs="Arial"/>
              </w:rPr>
            </w:pPr>
            <w:r w:rsidRPr="001A335C">
              <w:rPr>
                <w:rFonts w:ascii="Arial" w:hAnsi="Arial" w:cs="Arial"/>
              </w:rPr>
              <w:t>Krizne intervencije</w:t>
            </w:r>
          </w:p>
        </w:tc>
        <w:tc>
          <w:tcPr>
            <w:tcW w:w="2835" w:type="dxa"/>
          </w:tcPr>
          <w:p w14:paraId="73A2C6A4" w14:textId="77777777" w:rsidR="00BF0E46" w:rsidRPr="001A335C" w:rsidRDefault="00BF0E46" w:rsidP="00BF0E46">
            <w:pPr>
              <w:jc w:val="center"/>
              <w:rPr>
                <w:rFonts w:ascii="Arial" w:hAnsi="Arial" w:cs="Arial"/>
              </w:rPr>
            </w:pPr>
            <w:r w:rsidRPr="001A335C">
              <w:rPr>
                <w:rFonts w:ascii="Arial" w:hAnsi="Arial" w:cs="Arial"/>
              </w:rPr>
              <w:t>11</w:t>
            </w:r>
          </w:p>
        </w:tc>
      </w:tr>
    </w:tbl>
    <w:p w14:paraId="39688C64" w14:textId="77777777" w:rsidR="00BF0E46" w:rsidRPr="00D079B5" w:rsidRDefault="00BF0E46" w:rsidP="00D079B5">
      <w:pPr>
        <w:pStyle w:val="Default"/>
        <w:spacing w:line="276" w:lineRule="auto"/>
        <w:jc w:val="both"/>
        <w:rPr>
          <w:rFonts w:ascii="Arial" w:hAnsi="Arial" w:cs="Arial"/>
          <w:sz w:val="20"/>
          <w:szCs w:val="20"/>
        </w:rPr>
      </w:pPr>
      <w:r w:rsidRPr="00D079B5">
        <w:rPr>
          <w:rFonts w:ascii="Arial" w:hAnsi="Arial" w:cs="Arial"/>
          <w:sz w:val="20"/>
          <w:szCs w:val="20"/>
        </w:rPr>
        <w:t xml:space="preserve">Posebnosti: ob deložacijah in pri posameznikih, ki ogrožajo druge zaradi osebnostnih ali vedenjskih posebnosti  je potrebno veliko dela z različnimi akterji; pričakovanja drugih velikokrat niso usklajena z našimi možnostmi </w:t>
      </w:r>
    </w:p>
    <w:p w14:paraId="7ADEAE0B" w14:textId="77777777" w:rsidR="00BF0E46" w:rsidRDefault="00BF0E46" w:rsidP="00BF0E46">
      <w:pPr>
        <w:rPr>
          <w:rFonts w:ascii="Arial" w:hAnsi="Arial" w:cs="Arial"/>
        </w:rPr>
      </w:pPr>
    </w:p>
    <w:p w14:paraId="4BC7D468" w14:textId="77777777" w:rsidR="00D079B5" w:rsidRPr="00A92F13" w:rsidRDefault="00D079B5" w:rsidP="00A92F13">
      <w:pPr>
        <w:pStyle w:val="Odstavekseznama"/>
        <w:numPr>
          <w:ilvl w:val="0"/>
          <w:numId w:val="45"/>
        </w:numPr>
        <w:rPr>
          <w:rFonts w:ascii="Arial" w:hAnsi="Arial" w:cs="Arial"/>
        </w:rPr>
      </w:pPr>
      <w:r w:rsidRPr="00A92F13">
        <w:rPr>
          <w:rFonts w:ascii="Arial" w:hAnsi="Arial" w:cs="Arial"/>
        </w:rPr>
        <w:t>Materialne pomoči</w:t>
      </w:r>
    </w:p>
    <w:p w14:paraId="4C2C6FB9" w14:textId="77777777" w:rsidR="00A92F13" w:rsidRDefault="00A92F13" w:rsidP="00BF0E46">
      <w:pPr>
        <w:jc w:val="both"/>
        <w:rPr>
          <w:rFonts w:ascii="Arial" w:hAnsi="Arial" w:cs="Arial"/>
        </w:rPr>
      </w:pPr>
      <w:bookmarkStart w:id="78" w:name="_Toc475464032"/>
      <w:bookmarkStart w:id="79" w:name="_Toc536215050"/>
      <w:bookmarkEnd w:id="77"/>
    </w:p>
    <w:p w14:paraId="5FC6F328" w14:textId="77777777" w:rsidR="00BF0E46" w:rsidRPr="0016085B" w:rsidRDefault="00A92F13" w:rsidP="00BF0E46">
      <w:pPr>
        <w:jc w:val="both"/>
        <w:rPr>
          <w:rFonts w:ascii="Arial" w:hAnsi="Arial" w:cs="Arial"/>
        </w:rPr>
      </w:pPr>
      <w:r>
        <w:rPr>
          <w:rFonts w:ascii="Arial" w:hAnsi="Arial" w:cs="Arial"/>
        </w:rPr>
        <w:t>Vrste materialnih pomoči: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843"/>
      </w:tblGrid>
      <w:tr w:rsidR="00BF0E46" w:rsidRPr="0016085B" w14:paraId="05D7ED53" w14:textId="77777777" w:rsidTr="00BF0E46">
        <w:trPr>
          <w:cantSplit/>
          <w:trHeight w:val="198"/>
        </w:trPr>
        <w:tc>
          <w:tcPr>
            <w:tcW w:w="7083" w:type="dxa"/>
            <w:shd w:val="clear" w:color="auto" w:fill="F2F2F2" w:themeFill="background1" w:themeFillShade="F2"/>
          </w:tcPr>
          <w:p w14:paraId="6E6B3566" w14:textId="77777777" w:rsidR="00BF0E46" w:rsidRPr="001A335C" w:rsidRDefault="00BF0E46" w:rsidP="00BF0E46">
            <w:pPr>
              <w:jc w:val="center"/>
              <w:rPr>
                <w:rFonts w:ascii="Arial" w:hAnsi="Arial" w:cs="Arial"/>
              </w:rPr>
            </w:pPr>
            <w:r w:rsidRPr="001A335C">
              <w:rPr>
                <w:rFonts w:ascii="Arial" w:hAnsi="Arial" w:cs="Arial"/>
              </w:rPr>
              <w:t>Naloga</w:t>
            </w:r>
          </w:p>
        </w:tc>
        <w:tc>
          <w:tcPr>
            <w:tcW w:w="1843" w:type="dxa"/>
            <w:shd w:val="clear" w:color="auto" w:fill="F2F2F2" w:themeFill="background1" w:themeFillShade="F2"/>
          </w:tcPr>
          <w:p w14:paraId="21EC6B2A" w14:textId="77777777" w:rsidR="00BF0E46" w:rsidRPr="001A335C" w:rsidRDefault="00BF0E46" w:rsidP="00BF0E46">
            <w:pPr>
              <w:jc w:val="center"/>
              <w:rPr>
                <w:rFonts w:ascii="Arial" w:hAnsi="Arial" w:cs="Arial"/>
              </w:rPr>
            </w:pPr>
            <w:r w:rsidRPr="001A335C">
              <w:rPr>
                <w:rFonts w:ascii="Arial" w:hAnsi="Arial" w:cs="Arial"/>
              </w:rPr>
              <w:t>število  izdanih odločb 2019</w:t>
            </w:r>
          </w:p>
        </w:tc>
      </w:tr>
      <w:tr w:rsidR="00BF0E46" w:rsidRPr="0016085B" w14:paraId="58949A72" w14:textId="77777777" w:rsidTr="00BF0E46">
        <w:trPr>
          <w:cantSplit/>
          <w:trHeight w:val="232"/>
        </w:trPr>
        <w:tc>
          <w:tcPr>
            <w:tcW w:w="7083" w:type="dxa"/>
          </w:tcPr>
          <w:p w14:paraId="47B82C12" w14:textId="77777777" w:rsidR="00BF0E46" w:rsidRPr="001A335C" w:rsidRDefault="00BF0E46" w:rsidP="00BF0E46">
            <w:pPr>
              <w:jc w:val="center"/>
              <w:rPr>
                <w:rFonts w:ascii="Arial" w:hAnsi="Arial" w:cs="Arial"/>
              </w:rPr>
            </w:pPr>
            <w:r w:rsidRPr="001A335C">
              <w:rPr>
                <w:rFonts w:ascii="Arial" w:hAnsi="Arial" w:cs="Arial"/>
              </w:rPr>
              <w:t>DSP, VD, Subvencija najemnine, Pravico do kritja razlike do polne vrednosti zdravstvenega zavarovanja, Subvencija najemnine</w:t>
            </w:r>
          </w:p>
        </w:tc>
        <w:tc>
          <w:tcPr>
            <w:tcW w:w="1843" w:type="dxa"/>
          </w:tcPr>
          <w:p w14:paraId="7F7F7ABD" w14:textId="77777777" w:rsidR="00BF0E46" w:rsidRPr="001A335C" w:rsidRDefault="00BF0E46" w:rsidP="00BF0E46">
            <w:pPr>
              <w:jc w:val="center"/>
              <w:rPr>
                <w:rFonts w:ascii="Arial" w:hAnsi="Arial" w:cs="Arial"/>
              </w:rPr>
            </w:pPr>
            <w:r w:rsidRPr="001A335C">
              <w:rPr>
                <w:rFonts w:ascii="Arial" w:hAnsi="Arial" w:cs="Arial"/>
              </w:rPr>
              <w:t>1890</w:t>
            </w:r>
          </w:p>
        </w:tc>
      </w:tr>
      <w:tr w:rsidR="00BF0E46" w:rsidRPr="0016085B" w14:paraId="25988FBC" w14:textId="77777777" w:rsidTr="00BF0E46">
        <w:trPr>
          <w:cantSplit/>
          <w:trHeight w:val="264"/>
        </w:trPr>
        <w:tc>
          <w:tcPr>
            <w:tcW w:w="7083" w:type="dxa"/>
          </w:tcPr>
          <w:p w14:paraId="57F5F5EF" w14:textId="77777777" w:rsidR="00BF0E46" w:rsidRPr="001A335C" w:rsidRDefault="00BF0E46" w:rsidP="00BF0E46">
            <w:pPr>
              <w:jc w:val="center"/>
              <w:rPr>
                <w:rFonts w:ascii="Arial" w:hAnsi="Arial" w:cs="Arial"/>
              </w:rPr>
            </w:pPr>
            <w:r w:rsidRPr="001A335C">
              <w:rPr>
                <w:rFonts w:ascii="Arial" w:hAnsi="Arial" w:cs="Arial"/>
              </w:rPr>
              <w:t>IDSP</w:t>
            </w:r>
          </w:p>
        </w:tc>
        <w:tc>
          <w:tcPr>
            <w:tcW w:w="1843" w:type="dxa"/>
          </w:tcPr>
          <w:p w14:paraId="11E8A898" w14:textId="77777777" w:rsidR="00BF0E46" w:rsidRPr="001A335C" w:rsidRDefault="00BF0E46" w:rsidP="00BF0E46">
            <w:pPr>
              <w:jc w:val="center"/>
              <w:rPr>
                <w:rFonts w:ascii="Arial" w:hAnsi="Arial" w:cs="Arial"/>
              </w:rPr>
            </w:pPr>
            <w:r w:rsidRPr="001A335C">
              <w:rPr>
                <w:rFonts w:ascii="Arial" w:hAnsi="Arial" w:cs="Arial"/>
              </w:rPr>
              <w:t>565</w:t>
            </w:r>
          </w:p>
        </w:tc>
      </w:tr>
      <w:tr w:rsidR="00BF0E46" w:rsidRPr="0016085B" w14:paraId="06D75C5D" w14:textId="77777777" w:rsidTr="00BF0E46">
        <w:trPr>
          <w:cantSplit/>
          <w:trHeight w:val="264"/>
        </w:trPr>
        <w:tc>
          <w:tcPr>
            <w:tcW w:w="7083" w:type="dxa"/>
          </w:tcPr>
          <w:p w14:paraId="68CEE1D5" w14:textId="77777777" w:rsidR="00BF0E46" w:rsidRPr="001A335C" w:rsidRDefault="00BF0E46" w:rsidP="00BF0E46">
            <w:pPr>
              <w:jc w:val="center"/>
              <w:rPr>
                <w:rFonts w:ascii="Arial" w:hAnsi="Arial" w:cs="Arial"/>
              </w:rPr>
            </w:pPr>
            <w:r w:rsidRPr="001A335C">
              <w:rPr>
                <w:rFonts w:ascii="Arial" w:hAnsi="Arial" w:cs="Arial"/>
              </w:rPr>
              <w:t>POGREBINA, POSMIRTNINA</w:t>
            </w:r>
          </w:p>
        </w:tc>
        <w:tc>
          <w:tcPr>
            <w:tcW w:w="1843" w:type="dxa"/>
          </w:tcPr>
          <w:p w14:paraId="63BA8D9B" w14:textId="77777777" w:rsidR="00BF0E46" w:rsidRPr="001A335C" w:rsidRDefault="00BF0E46" w:rsidP="00BF0E46">
            <w:pPr>
              <w:jc w:val="center"/>
              <w:rPr>
                <w:rFonts w:ascii="Arial" w:hAnsi="Arial" w:cs="Arial"/>
              </w:rPr>
            </w:pPr>
            <w:r w:rsidRPr="001A335C">
              <w:rPr>
                <w:rFonts w:ascii="Arial" w:hAnsi="Arial" w:cs="Arial"/>
              </w:rPr>
              <w:t>138</w:t>
            </w:r>
          </w:p>
        </w:tc>
      </w:tr>
    </w:tbl>
    <w:p w14:paraId="0EFF023A" w14:textId="77777777" w:rsidR="00BF0E46" w:rsidRPr="0016085B" w:rsidRDefault="00BF0E46" w:rsidP="00BF0E46">
      <w:pPr>
        <w:jc w:val="both"/>
        <w:rPr>
          <w:rFonts w:ascii="Arial" w:hAnsi="Arial" w:cs="Arial"/>
        </w:rPr>
      </w:pPr>
    </w:p>
    <w:p w14:paraId="68052583" w14:textId="77777777" w:rsidR="00BF0E46" w:rsidRPr="0016085B" w:rsidRDefault="00AD401C" w:rsidP="00BF0E46">
      <w:pPr>
        <w:rPr>
          <w:rFonts w:ascii="Arial" w:hAnsi="Arial" w:cs="Arial"/>
        </w:rPr>
      </w:pPr>
      <w:r>
        <w:rPr>
          <w:rFonts w:ascii="Arial" w:hAnsi="Arial" w:cs="Arial"/>
        </w:rPr>
        <w:t>Oprostitve: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1417"/>
        <w:gridCol w:w="1418"/>
      </w:tblGrid>
      <w:tr w:rsidR="00BF0E46" w:rsidRPr="0016085B" w14:paraId="3BBAD050" w14:textId="77777777" w:rsidTr="00BF0E46">
        <w:trPr>
          <w:cantSplit/>
          <w:trHeight w:val="198"/>
        </w:trPr>
        <w:tc>
          <w:tcPr>
            <w:tcW w:w="6091" w:type="dxa"/>
            <w:shd w:val="clear" w:color="auto" w:fill="F2F2F2" w:themeFill="background1" w:themeFillShade="F2"/>
          </w:tcPr>
          <w:p w14:paraId="287D0681" w14:textId="77777777" w:rsidR="00BF0E46" w:rsidRPr="001A335C" w:rsidRDefault="00BF0E46" w:rsidP="00BF0E46">
            <w:pPr>
              <w:jc w:val="center"/>
              <w:rPr>
                <w:rFonts w:ascii="Arial" w:hAnsi="Arial" w:cs="Arial"/>
              </w:rPr>
            </w:pPr>
            <w:r w:rsidRPr="001A335C">
              <w:rPr>
                <w:rFonts w:ascii="Arial" w:hAnsi="Arial" w:cs="Arial"/>
              </w:rPr>
              <w:t>Naloga</w:t>
            </w:r>
          </w:p>
        </w:tc>
        <w:tc>
          <w:tcPr>
            <w:tcW w:w="1417" w:type="dxa"/>
            <w:shd w:val="clear" w:color="auto" w:fill="F2F2F2" w:themeFill="background1" w:themeFillShade="F2"/>
          </w:tcPr>
          <w:p w14:paraId="5F6F5CA0" w14:textId="77777777" w:rsidR="00BF0E46" w:rsidRPr="001A335C" w:rsidRDefault="00BF0E46" w:rsidP="00BF0E46">
            <w:pPr>
              <w:jc w:val="center"/>
              <w:rPr>
                <w:rFonts w:ascii="Arial" w:hAnsi="Arial" w:cs="Arial"/>
              </w:rPr>
            </w:pPr>
            <w:r w:rsidRPr="001A335C">
              <w:rPr>
                <w:rFonts w:ascii="Arial" w:hAnsi="Arial" w:cs="Arial"/>
              </w:rPr>
              <w:t>ŠT. vodenih zadev</w:t>
            </w:r>
          </w:p>
        </w:tc>
        <w:tc>
          <w:tcPr>
            <w:tcW w:w="1418" w:type="dxa"/>
            <w:shd w:val="clear" w:color="auto" w:fill="F2F2F2" w:themeFill="background1" w:themeFillShade="F2"/>
          </w:tcPr>
          <w:p w14:paraId="4E415731" w14:textId="77777777" w:rsidR="00BF0E46" w:rsidRPr="001A335C" w:rsidRDefault="00BF0E46" w:rsidP="00BF0E46">
            <w:pPr>
              <w:jc w:val="center"/>
              <w:rPr>
                <w:rFonts w:ascii="Arial" w:hAnsi="Arial" w:cs="Arial"/>
              </w:rPr>
            </w:pPr>
            <w:r w:rsidRPr="001A335C">
              <w:rPr>
                <w:rFonts w:ascii="Arial" w:hAnsi="Arial" w:cs="Arial"/>
              </w:rPr>
              <w:t>Št. novih vlog</w:t>
            </w:r>
          </w:p>
        </w:tc>
      </w:tr>
      <w:tr w:rsidR="00BF0E46" w:rsidRPr="0016085B" w14:paraId="177495AC" w14:textId="77777777" w:rsidTr="00BF0E46">
        <w:trPr>
          <w:cantSplit/>
          <w:trHeight w:val="211"/>
        </w:trPr>
        <w:tc>
          <w:tcPr>
            <w:tcW w:w="6091" w:type="dxa"/>
          </w:tcPr>
          <w:p w14:paraId="08D65AEB" w14:textId="77777777" w:rsidR="00BF0E46" w:rsidRPr="001A335C" w:rsidRDefault="00BF0E46" w:rsidP="00BF0E46">
            <w:pPr>
              <w:ind w:left="709"/>
              <w:jc w:val="center"/>
              <w:rPr>
                <w:rFonts w:ascii="Arial" w:hAnsi="Arial" w:cs="Arial"/>
                <w:color w:val="000000"/>
                <w:lang w:eastAsia="sl-SI"/>
              </w:rPr>
            </w:pPr>
            <w:r w:rsidRPr="001A335C">
              <w:rPr>
                <w:rFonts w:ascii="Arial" w:hAnsi="Arial" w:cs="Arial"/>
                <w:color w:val="000000"/>
                <w:lang w:eastAsia="sl-SI"/>
              </w:rPr>
              <w:t>Oprostitev plačila socialno varstvenih storitev</w:t>
            </w:r>
          </w:p>
        </w:tc>
        <w:tc>
          <w:tcPr>
            <w:tcW w:w="1417" w:type="dxa"/>
          </w:tcPr>
          <w:p w14:paraId="226A9249" w14:textId="77777777" w:rsidR="00BF0E46" w:rsidRPr="001A335C" w:rsidRDefault="00BF0E46" w:rsidP="00BF0E46">
            <w:pPr>
              <w:jc w:val="center"/>
              <w:rPr>
                <w:rFonts w:ascii="Arial" w:hAnsi="Arial" w:cs="Arial"/>
              </w:rPr>
            </w:pPr>
            <w:r w:rsidRPr="001A335C">
              <w:rPr>
                <w:rFonts w:ascii="Arial" w:hAnsi="Arial" w:cs="Arial"/>
              </w:rPr>
              <w:t>30</w:t>
            </w:r>
          </w:p>
        </w:tc>
        <w:tc>
          <w:tcPr>
            <w:tcW w:w="1418" w:type="dxa"/>
          </w:tcPr>
          <w:p w14:paraId="6D7AB4BD" w14:textId="77777777" w:rsidR="00BF0E46" w:rsidRPr="001A335C" w:rsidRDefault="00BF0E46" w:rsidP="00BF0E46">
            <w:pPr>
              <w:jc w:val="center"/>
              <w:rPr>
                <w:rFonts w:ascii="Arial" w:hAnsi="Arial" w:cs="Arial"/>
              </w:rPr>
            </w:pPr>
            <w:r w:rsidRPr="001A335C">
              <w:rPr>
                <w:rFonts w:ascii="Arial" w:hAnsi="Arial" w:cs="Arial"/>
              </w:rPr>
              <w:t>1</w:t>
            </w:r>
          </w:p>
        </w:tc>
      </w:tr>
    </w:tbl>
    <w:p w14:paraId="6E9EA73F" w14:textId="77777777" w:rsidR="00BF0E46" w:rsidRPr="00D079B5" w:rsidRDefault="00BF0E46" w:rsidP="00D079B5">
      <w:pPr>
        <w:tabs>
          <w:tab w:val="left" w:pos="2977"/>
        </w:tabs>
        <w:spacing w:line="276" w:lineRule="auto"/>
        <w:jc w:val="both"/>
        <w:rPr>
          <w:rFonts w:ascii="Arial" w:hAnsi="Arial" w:cs="Arial"/>
        </w:rPr>
      </w:pPr>
      <w:r w:rsidRPr="00D079B5">
        <w:rPr>
          <w:rFonts w:ascii="Arial" w:hAnsi="Arial" w:cs="Arial"/>
        </w:rPr>
        <w:t>Posebnosti: večje število zavezancev za plačilo domske oskrbe staršev prosi za višjo oprostitev</w:t>
      </w:r>
    </w:p>
    <w:p w14:paraId="57830BD4" w14:textId="77777777" w:rsidR="00BF0E46" w:rsidRDefault="00BF0E46" w:rsidP="00BF0E46">
      <w:pPr>
        <w:rPr>
          <w:rFonts w:ascii="Arial" w:hAnsi="Arial" w:cs="Arial"/>
          <w:sz w:val="22"/>
          <w:szCs w:val="22"/>
        </w:rPr>
      </w:pPr>
    </w:p>
    <w:p w14:paraId="5969AC3D" w14:textId="77777777" w:rsidR="00FE5159" w:rsidRDefault="00FE5159" w:rsidP="00BF0E46">
      <w:pPr>
        <w:rPr>
          <w:rFonts w:ascii="Arial" w:hAnsi="Arial" w:cs="Arial"/>
          <w:sz w:val="22"/>
          <w:szCs w:val="22"/>
        </w:rPr>
      </w:pPr>
    </w:p>
    <w:p w14:paraId="46019366" w14:textId="77777777" w:rsidR="00D079B5" w:rsidRPr="00D079B5" w:rsidRDefault="00D079B5" w:rsidP="00D25C14">
      <w:pPr>
        <w:pStyle w:val="Naslov3"/>
        <w:numPr>
          <w:ilvl w:val="0"/>
          <w:numId w:val="45"/>
        </w:numPr>
        <w:rPr>
          <w:rFonts w:ascii="Arial" w:hAnsi="Arial" w:cs="Arial"/>
          <w:b w:val="0"/>
          <w:sz w:val="20"/>
        </w:rPr>
      </w:pPr>
      <w:bookmarkStart w:id="80" w:name="_Toc536626378"/>
      <w:r w:rsidRPr="00D079B5">
        <w:rPr>
          <w:rFonts w:ascii="Arial" w:hAnsi="Arial" w:cs="Arial"/>
          <w:b w:val="0"/>
          <w:sz w:val="20"/>
        </w:rPr>
        <w:t>Starševsko varstvo in družinski prejemki</w:t>
      </w:r>
    </w:p>
    <w:bookmarkEnd w:id="78"/>
    <w:bookmarkEnd w:id="79"/>
    <w:bookmarkEnd w:id="80"/>
    <w:p w14:paraId="458097D5" w14:textId="77777777" w:rsidR="00BF0E46" w:rsidRDefault="00BF0E46" w:rsidP="00D079B5">
      <w:pPr>
        <w:spacing w:line="276" w:lineRule="auto"/>
        <w:jc w:val="both"/>
        <w:rPr>
          <w:rFonts w:ascii="Arial" w:hAnsi="Arial" w:cs="Arial"/>
        </w:rPr>
      </w:pPr>
    </w:p>
    <w:p w14:paraId="714D8FCE" w14:textId="77777777" w:rsidR="00D079B5" w:rsidRPr="00D079B5" w:rsidRDefault="00D079B5" w:rsidP="00D079B5">
      <w:pPr>
        <w:spacing w:line="276" w:lineRule="auto"/>
        <w:jc w:val="both"/>
        <w:rPr>
          <w:rFonts w:ascii="Arial" w:hAnsi="Arial" w:cs="Arial"/>
        </w:rPr>
      </w:pPr>
      <w:r>
        <w:rPr>
          <w:rFonts w:ascii="Arial" w:hAnsi="Arial" w:cs="Arial"/>
        </w:rPr>
        <w:t>Starševsko varstvo</w:t>
      </w:r>
    </w:p>
    <w:p w14:paraId="4792D256" w14:textId="77777777" w:rsidR="00BF0E46" w:rsidRPr="0016085B" w:rsidRDefault="00BF0E46" w:rsidP="00D079B5">
      <w:pPr>
        <w:pStyle w:val="Odstavekseznama"/>
        <w:spacing w:line="276" w:lineRule="auto"/>
        <w:rPr>
          <w:rFonts w:ascii="Arial" w:hAnsi="Arial" w:cs="Arial"/>
        </w:rPr>
      </w:pPr>
    </w:p>
    <w:p w14:paraId="669C1ADC" w14:textId="77777777" w:rsidR="00BF0E46" w:rsidRPr="0016085B" w:rsidRDefault="00D25C14" w:rsidP="00D079B5">
      <w:pPr>
        <w:spacing w:line="276" w:lineRule="auto"/>
        <w:jc w:val="both"/>
        <w:rPr>
          <w:rFonts w:ascii="Arial" w:hAnsi="Arial" w:cs="Arial"/>
        </w:rPr>
      </w:pPr>
      <w:r>
        <w:rPr>
          <w:rFonts w:ascii="Arial" w:hAnsi="Arial" w:cs="Arial"/>
        </w:rPr>
        <w:t>P</w:t>
      </w:r>
      <w:r w:rsidR="00BF0E46" w:rsidRPr="0016085B">
        <w:rPr>
          <w:rFonts w:ascii="Arial" w:hAnsi="Arial" w:cs="Arial"/>
        </w:rPr>
        <w:t>ravice starševskega dopusta po številu in vrsti</w:t>
      </w:r>
      <w:r>
        <w:rPr>
          <w:rFonts w:ascii="Arial" w:hAnsi="Arial" w:cs="Arial"/>
        </w:rPr>
        <w:t>:</w:t>
      </w:r>
      <w:r w:rsidR="00BF0E46" w:rsidRPr="0016085B">
        <w:rPr>
          <w:rFonts w:ascii="Arial" w:hAnsi="Arial" w:cs="Arial"/>
        </w:rPr>
        <w:t xml:space="preserve">  </w:t>
      </w:r>
    </w:p>
    <w:tbl>
      <w:tblPr>
        <w:tblStyle w:val="Tabelamrea"/>
        <w:tblW w:w="8931" w:type="dxa"/>
        <w:tblInd w:w="-5" w:type="dxa"/>
        <w:tblLook w:val="04A0" w:firstRow="1" w:lastRow="0" w:firstColumn="1" w:lastColumn="0" w:noHBand="0" w:noVBand="1"/>
      </w:tblPr>
      <w:tblGrid>
        <w:gridCol w:w="7938"/>
        <w:gridCol w:w="993"/>
      </w:tblGrid>
      <w:tr w:rsidR="00BF0E46" w:rsidRPr="0016085B" w14:paraId="75C37C8A" w14:textId="77777777" w:rsidTr="00BF0E46">
        <w:tc>
          <w:tcPr>
            <w:tcW w:w="7938" w:type="dxa"/>
            <w:shd w:val="clear" w:color="auto" w:fill="F2F2F2" w:themeFill="background1" w:themeFillShade="F2"/>
          </w:tcPr>
          <w:p w14:paraId="0DBF602A" w14:textId="77777777" w:rsidR="00BF0E46" w:rsidRPr="00FE5159" w:rsidRDefault="00BF0E46" w:rsidP="00BF0E46">
            <w:pPr>
              <w:pStyle w:val="Odstavekseznama"/>
              <w:ind w:left="0"/>
              <w:jc w:val="center"/>
              <w:rPr>
                <w:rFonts w:ascii="Arial" w:hAnsi="Arial" w:cs="Arial"/>
              </w:rPr>
            </w:pPr>
            <w:r w:rsidRPr="00FE5159">
              <w:rPr>
                <w:rFonts w:ascii="Arial" w:hAnsi="Arial" w:cs="Arial"/>
              </w:rPr>
              <w:t>naloga</w:t>
            </w:r>
          </w:p>
        </w:tc>
        <w:tc>
          <w:tcPr>
            <w:tcW w:w="993" w:type="dxa"/>
            <w:shd w:val="clear" w:color="auto" w:fill="F2F2F2" w:themeFill="background1" w:themeFillShade="F2"/>
          </w:tcPr>
          <w:p w14:paraId="01D8D080" w14:textId="77777777" w:rsidR="00BF0E46" w:rsidRPr="00FE5159" w:rsidRDefault="00BF0E46" w:rsidP="00BF0E46">
            <w:pPr>
              <w:pStyle w:val="Odstavekseznama"/>
              <w:ind w:left="0"/>
              <w:jc w:val="center"/>
              <w:rPr>
                <w:rFonts w:ascii="Arial" w:hAnsi="Arial" w:cs="Arial"/>
              </w:rPr>
            </w:pPr>
            <w:r w:rsidRPr="00FE5159">
              <w:rPr>
                <w:rFonts w:ascii="Arial" w:hAnsi="Arial" w:cs="Arial"/>
              </w:rPr>
              <w:t>2019</w:t>
            </w:r>
          </w:p>
        </w:tc>
      </w:tr>
      <w:tr w:rsidR="00BF0E46" w:rsidRPr="0016085B" w14:paraId="51926A5F" w14:textId="77777777" w:rsidTr="00BF0E46">
        <w:tc>
          <w:tcPr>
            <w:tcW w:w="7938" w:type="dxa"/>
          </w:tcPr>
          <w:p w14:paraId="678DA342" w14:textId="77777777" w:rsidR="00BF0E46" w:rsidRPr="00FE5159" w:rsidRDefault="00BF0E46" w:rsidP="00BF0E46">
            <w:pPr>
              <w:pStyle w:val="Odstavekseznama"/>
              <w:ind w:left="0"/>
              <w:jc w:val="center"/>
              <w:rPr>
                <w:rFonts w:ascii="Arial" w:hAnsi="Arial" w:cs="Arial"/>
              </w:rPr>
            </w:pPr>
            <w:r w:rsidRPr="00FE5159">
              <w:rPr>
                <w:rFonts w:ascii="Arial" w:hAnsi="Arial" w:cs="Arial"/>
              </w:rPr>
              <w:t>materinski dopust in nadomestilo</w:t>
            </w:r>
          </w:p>
        </w:tc>
        <w:tc>
          <w:tcPr>
            <w:tcW w:w="993" w:type="dxa"/>
          </w:tcPr>
          <w:p w14:paraId="3FBD05C0" w14:textId="77777777" w:rsidR="00BF0E46" w:rsidRPr="00FE5159" w:rsidRDefault="00BF0E46" w:rsidP="00BF0E46">
            <w:pPr>
              <w:pStyle w:val="Odstavekseznama"/>
              <w:ind w:left="0"/>
              <w:jc w:val="center"/>
              <w:rPr>
                <w:rFonts w:ascii="Arial" w:hAnsi="Arial" w:cs="Arial"/>
              </w:rPr>
            </w:pPr>
            <w:r w:rsidRPr="00FE5159">
              <w:rPr>
                <w:rFonts w:ascii="Arial" w:hAnsi="Arial" w:cs="Arial"/>
              </w:rPr>
              <w:t>221</w:t>
            </w:r>
          </w:p>
        </w:tc>
      </w:tr>
      <w:tr w:rsidR="00BF0E46" w:rsidRPr="0016085B" w14:paraId="24B665DF" w14:textId="77777777" w:rsidTr="00BF0E46">
        <w:tc>
          <w:tcPr>
            <w:tcW w:w="7938" w:type="dxa"/>
          </w:tcPr>
          <w:p w14:paraId="79078D42" w14:textId="77777777" w:rsidR="00BF0E46" w:rsidRPr="00FE5159" w:rsidRDefault="00BF0E46" w:rsidP="00BF0E46">
            <w:pPr>
              <w:pStyle w:val="Odstavekseznama"/>
              <w:ind w:left="0"/>
              <w:jc w:val="center"/>
              <w:rPr>
                <w:rFonts w:ascii="Arial" w:hAnsi="Arial" w:cs="Arial"/>
              </w:rPr>
            </w:pPr>
            <w:r w:rsidRPr="00FE5159">
              <w:rPr>
                <w:rFonts w:ascii="Arial" w:hAnsi="Arial" w:cs="Arial"/>
              </w:rPr>
              <w:t>starševski dopust in nadomestilo</w:t>
            </w:r>
          </w:p>
        </w:tc>
        <w:tc>
          <w:tcPr>
            <w:tcW w:w="993" w:type="dxa"/>
          </w:tcPr>
          <w:p w14:paraId="31C31982" w14:textId="77777777" w:rsidR="00BF0E46" w:rsidRPr="00FE5159" w:rsidRDefault="00BF0E46" w:rsidP="00BF0E46">
            <w:pPr>
              <w:pStyle w:val="Odstavekseznama"/>
              <w:ind w:left="0"/>
              <w:jc w:val="center"/>
              <w:rPr>
                <w:rFonts w:ascii="Arial" w:hAnsi="Arial" w:cs="Arial"/>
              </w:rPr>
            </w:pPr>
            <w:r w:rsidRPr="00FE5159">
              <w:rPr>
                <w:rFonts w:ascii="Arial" w:hAnsi="Arial" w:cs="Arial"/>
              </w:rPr>
              <w:t>280</w:t>
            </w:r>
          </w:p>
        </w:tc>
      </w:tr>
      <w:tr w:rsidR="00BF0E46" w:rsidRPr="0016085B" w14:paraId="0FEC0A95" w14:textId="77777777" w:rsidTr="00BF0E46">
        <w:tc>
          <w:tcPr>
            <w:tcW w:w="7938" w:type="dxa"/>
          </w:tcPr>
          <w:p w14:paraId="046EE718" w14:textId="77777777" w:rsidR="00BF0E46" w:rsidRPr="00FE5159" w:rsidRDefault="00BF0E46" w:rsidP="00BF0E46">
            <w:pPr>
              <w:pStyle w:val="Odstavekseznama"/>
              <w:ind w:left="0"/>
              <w:jc w:val="center"/>
              <w:rPr>
                <w:rFonts w:ascii="Arial" w:hAnsi="Arial" w:cs="Arial"/>
              </w:rPr>
            </w:pPr>
            <w:r w:rsidRPr="00FE5159">
              <w:rPr>
                <w:rFonts w:ascii="Arial" w:hAnsi="Arial" w:cs="Arial"/>
              </w:rPr>
              <w:t>očetovski dopust in nadomestilo</w:t>
            </w:r>
          </w:p>
        </w:tc>
        <w:tc>
          <w:tcPr>
            <w:tcW w:w="993" w:type="dxa"/>
          </w:tcPr>
          <w:p w14:paraId="2DA43759" w14:textId="77777777" w:rsidR="00BF0E46" w:rsidRPr="00FE5159" w:rsidRDefault="00BF0E46" w:rsidP="00BF0E46">
            <w:pPr>
              <w:pStyle w:val="Odstavekseznama"/>
              <w:ind w:left="0"/>
              <w:jc w:val="center"/>
              <w:rPr>
                <w:rFonts w:ascii="Arial" w:hAnsi="Arial" w:cs="Arial"/>
              </w:rPr>
            </w:pPr>
            <w:r w:rsidRPr="00FE5159">
              <w:rPr>
                <w:rFonts w:ascii="Arial" w:hAnsi="Arial" w:cs="Arial"/>
              </w:rPr>
              <w:t>453</w:t>
            </w:r>
          </w:p>
        </w:tc>
      </w:tr>
      <w:tr w:rsidR="00BF0E46" w:rsidRPr="0016085B" w14:paraId="321C2B68" w14:textId="77777777" w:rsidTr="00BF0E46">
        <w:tc>
          <w:tcPr>
            <w:tcW w:w="7938" w:type="dxa"/>
          </w:tcPr>
          <w:p w14:paraId="6D5EA0E9" w14:textId="77777777" w:rsidR="00BF0E46" w:rsidRPr="00FE5159" w:rsidRDefault="00BF0E46" w:rsidP="00BF0E46">
            <w:pPr>
              <w:pStyle w:val="Odstavekseznama"/>
              <w:ind w:left="0"/>
              <w:jc w:val="center"/>
              <w:rPr>
                <w:rFonts w:ascii="Arial" w:hAnsi="Arial" w:cs="Arial"/>
              </w:rPr>
            </w:pPr>
            <w:r w:rsidRPr="00FE5159">
              <w:rPr>
                <w:rFonts w:ascii="Arial" w:hAnsi="Arial" w:cs="Arial"/>
              </w:rPr>
              <w:t>pravica do plačila prispevkov zaradi dela s krajšim delovnim časom</w:t>
            </w:r>
          </w:p>
        </w:tc>
        <w:tc>
          <w:tcPr>
            <w:tcW w:w="993" w:type="dxa"/>
          </w:tcPr>
          <w:p w14:paraId="624FFFFB" w14:textId="77777777" w:rsidR="00BF0E46" w:rsidRPr="00FE5159" w:rsidRDefault="00BF0E46" w:rsidP="00BF0E46">
            <w:pPr>
              <w:pStyle w:val="Odstavekseznama"/>
              <w:ind w:left="0"/>
              <w:jc w:val="center"/>
              <w:rPr>
                <w:rFonts w:ascii="Arial" w:hAnsi="Arial" w:cs="Arial"/>
              </w:rPr>
            </w:pPr>
            <w:r w:rsidRPr="00FE5159">
              <w:rPr>
                <w:rFonts w:ascii="Arial" w:hAnsi="Arial" w:cs="Arial"/>
              </w:rPr>
              <w:t>218</w:t>
            </w:r>
          </w:p>
        </w:tc>
      </w:tr>
      <w:tr w:rsidR="00BF0E46" w:rsidRPr="0016085B" w14:paraId="7D291CD5" w14:textId="77777777" w:rsidTr="00BF0E46">
        <w:tc>
          <w:tcPr>
            <w:tcW w:w="7938" w:type="dxa"/>
          </w:tcPr>
          <w:p w14:paraId="7DBA0BD8" w14:textId="77777777" w:rsidR="00BF0E46" w:rsidRPr="00FE5159" w:rsidRDefault="00BF0E46" w:rsidP="00BF0E46">
            <w:pPr>
              <w:pStyle w:val="Odstavekseznama"/>
              <w:jc w:val="center"/>
              <w:rPr>
                <w:rFonts w:ascii="Arial" w:hAnsi="Arial" w:cs="Arial"/>
              </w:rPr>
            </w:pPr>
            <w:r w:rsidRPr="00FE5159">
              <w:rPr>
                <w:rFonts w:ascii="Arial" w:hAnsi="Arial" w:cs="Arial"/>
              </w:rPr>
              <w:t>pravica plačila prispe. za soc.varnost v primeru štirih ali več otrok</w:t>
            </w:r>
          </w:p>
        </w:tc>
        <w:tc>
          <w:tcPr>
            <w:tcW w:w="993" w:type="dxa"/>
          </w:tcPr>
          <w:p w14:paraId="65656037" w14:textId="77777777" w:rsidR="00BF0E46" w:rsidRPr="00FE5159" w:rsidRDefault="00BF0E46" w:rsidP="00BF0E46">
            <w:pPr>
              <w:pStyle w:val="Odstavekseznama"/>
              <w:ind w:left="0"/>
              <w:jc w:val="center"/>
              <w:rPr>
                <w:rFonts w:ascii="Arial" w:hAnsi="Arial" w:cs="Arial"/>
              </w:rPr>
            </w:pPr>
            <w:r w:rsidRPr="00FE5159">
              <w:rPr>
                <w:rFonts w:ascii="Arial" w:hAnsi="Arial" w:cs="Arial"/>
              </w:rPr>
              <w:t>9</w:t>
            </w:r>
          </w:p>
        </w:tc>
      </w:tr>
    </w:tbl>
    <w:p w14:paraId="2D440513" w14:textId="77777777" w:rsidR="00BF0E46" w:rsidRDefault="00BF0E46" w:rsidP="00D079B5">
      <w:pPr>
        <w:spacing w:line="276" w:lineRule="auto"/>
        <w:jc w:val="both"/>
        <w:rPr>
          <w:rFonts w:ascii="Arial" w:hAnsi="Arial" w:cs="Arial"/>
          <w:lang w:eastAsia="sl-SI"/>
        </w:rPr>
      </w:pPr>
    </w:p>
    <w:p w14:paraId="258380BF" w14:textId="77777777" w:rsidR="00D079B5" w:rsidRPr="00D079B5" w:rsidRDefault="00D079B5" w:rsidP="00D079B5">
      <w:pPr>
        <w:spacing w:line="276" w:lineRule="auto"/>
        <w:jc w:val="both"/>
        <w:rPr>
          <w:rFonts w:ascii="Arial" w:hAnsi="Arial" w:cs="Arial"/>
          <w:lang w:eastAsia="sl-SI"/>
        </w:rPr>
      </w:pPr>
      <w:r>
        <w:rPr>
          <w:rFonts w:ascii="Arial" w:hAnsi="Arial" w:cs="Arial"/>
          <w:lang w:eastAsia="sl-SI"/>
        </w:rPr>
        <w:t>Družinski prejemki</w:t>
      </w:r>
    </w:p>
    <w:p w14:paraId="40EEE6DE" w14:textId="77777777" w:rsidR="00BF0E46" w:rsidRPr="0016085B" w:rsidRDefault="00BF0E46" w:rsidP="00BF0E46">
      <w:pPr>
        <w:rPr>
          <w:rFonts w:ascii="Arial" w:hAnsi="Arial" w:cs="Arial"/>
        </w:rPr>
      </w:pPr>
    </w:p>
    <w:p w14:paraId="281BB76E" w14:textId="77777777" w:rsidR="00BF0E46" w:rsidRPr="0016085B" w:rsidRDefault="007F6BD9" w:rsidP="00BF0E46">
      <w:pPr>
        <w:rPr>
          <w:rFonts w:ascii="Arial" w:hAnsi="Arial" w:cs="Arial"/>
        </w:rPr>
      </w:pPr>
      <w:r>
        <w:rPr>
          <w:rFonts w:ascii="Arial" w:hAnsi="Arial" w:cs="Arial"/>
        </w:rPr>
        <w:t>V</w:t>
      </w:r>
      <w:r w:rsidR="00BF0E46" w:rsidRPr="0016085B">
        <w:rPr>
          <w:rFonts w:ascii="Arial" w:hAnsi="Arial" w:cs="Arial"/>
        </w:rPr>
        <w:t>rste družinskih prejemkov</w:t>
      </w:r>
      <w:r>
        <w:rPr>
          <w:rFonts w:ascii="Arial" w:hAnsi="Arial" w:cs="Arial"/>
        </w:rPr>
        <w:t>:</w:t>
      </w:r>
      <w:r w:rsidR="00BF0E46" w:rsidRPr="0016085B">
        <w:rPr>
          <w:rFonts w:ascii="Arial" w:hAnsi="Arial" w:cs="Arial"/>
        </w:rPr>
        <w:t xml:space="preserve"> </w:t>
      </w:r>
    </w:p>
    <w:tbl>
      <w:tblPr>
        <w:tblStyle w:val="Tabelamrea"/>
        <w:tblW w:w="8926" w:type="dxa"/>
        <w:tblLook w:val="04A0" w:firstRow="1" w:lastRow="0" w:firstColumn="1" w:lastColumn="0" w:noHBand="0" w:noVBand="1"/>
      </w:tblPr>
      <w:tblGrid>
        <w:gridCol w:w="4957"/>
        <w:gridCol w:w="3969"/>
      </w:tblGrid>
      <w:tr w:rsidR="00BF0E46" w:rsidRPr="0016085B" w14:paraId="2605FFA6" w14:textId="77777777" w:rsidTr="00BF0E46">
        <w:trPr>
          <w:trHeight w:val="210"/>
        </w:trPr>
        <w:tc>
          <w:tcPr>
            <w:tcW w:w="4957" w:type="dxa"/>
            <w:shd w:val="clear" w:color="auto" w:fill="F2F2F2" w:themeFill="background1" w:themeFillShade="F2"/>
          </w:tcPr>
          <w:p w14:paraId="4A58B633" w14:textId="77777777" w:rsidR="00BF0E46" w:rsidRPr="00FE5159" w:rsidRDefault="00BF0E46" w:rsidP="00BF0E46">
            <w:pPr>
              <w:jc w:val="center"/>
              <w:rPr>
                <w:rFonts w:ascii="Arial" w:hAnsi="Arial" w:cs="Arial"/>
              </w:rPr>
            </w:pPr>
            <w:r w:rsidRPr="00FE5159">
              <w:rPr>
                <w:rFonts w:ascii="Arial" w:hAnsi="Arial" w:cs="Arial"/>
              </w:rPr>
              <w:t>naloga</w:t>
            </w:r>
          </w:p>
        </w:tc>
        <w:tc>
          <w:tcPr>
            <w:tcW w:w="3969" w:type="dxa"/>
            <w:shd w:val="clear" w:color="auto" w:fill="F2F2F2" w:themeFill="background1" w:themeFillShade="F2"/>
          </w:tcPr>
          <w:p w14:paraId="4852A80E" w14:textId="77777777" w:rsidR="00BF0E46" w:rsidRPr="00FE5159" w:rsidRDefault="00BF0E46" w:rsidP="00BF0E46">
            <w:pPr>
              <w:jc w:val="center"/>
              <w:rPr>
                <w:rFonts w:ascii="Arial" w:hAnsi="Arial" w:cs="Arial"/>
              </w:rPr>
            </w:pPr>
            <w:r w:rsidRPr="00FE5159">
              <w:rPr>
                <w:rFonts w:ascii="Arial" w:hAnsi="Arial" w:cs="Arial"/>
              </w:rPr>
              <w:t>2019</w:t>
            </w:r>
          </w:p>
        </w:tc>
      </w:tr>
      <w:tr w:rsidR="00BF0E46" w:rsidRPr="0016085B" w14:paraId="7D730700" w14:textId="77777777" w:rsidTr="00BF0E46">
        <w:tc>
          <w:tcPr>
            <w:tcW w:w="4957" w:type="dxa"/>
          </w:tcPr>
          <w:p w14:paraId="4F2D3F9F" w14:textId="77777777" w:rsidR="00BF0E46" w:rsidRPr="00FE5159" w:rsidRDefault="00BF0E46" w:rsidP="00BF0E46">
            <w:pPr>
              <w:jc w:val="center"/>
              <w:rPr>
                <w:rFonts w:ascii="Arial" w:hAnsi="Arial" w:cs="Arial"/>
              </w:rPr>
            </w:pPr>
            <w:r w:rsidRPr="00FE5159">
              <w:rPr>
                <w:rFonts w:ascii="Arial" w:hAnsi="Arial" w:cs="Arial"/>
              </w:rPr>
              <w:t>starševski dodatek</w:t>
            </w:r>
          </w:p>
        </w:tc>
        <w:tc>
          <w:tcPr>
            <w:tcW w:w="3969" w:type="dxa"/>
          </w:tcPr>
          <w:p w14:paraId="15EE9912" w14:textId="77777777" w:rsidR="00BF0E46" w:rsidRPr="00FE5159" w:rsidRDefault="00BF0E46" w:rsidP="00BF0E46">
            <w:pPr>
              <w:jc w:val="center"/>
              <w:rPr>
                <w:rFonts w:ascii="Arial" w:hAnsi="Arial" w:cs="Arial"/>
              </w:rPr>
            </w:pPr>
            <w:r w:rsidRPr="00FE5159">
              <w:rPr>
                <w:rFonts w:ascii="Arial" w:hAnsi="Arial" w:cs="Arial"/>
              </w:rPr>
              <w:t>32</w:t>
            </w:r>
          </w:p>
        </w:tc>
      </w:tr>
      <w:tr w:rsidR="00BF0E46" w:rsidRPr="0016085B" w14:paraId="418B22DD" w14:textId="77777777" w:rsidTr="00BF0E46">
        <w:tc>
          <w:tcPr>
            <w:tcW w:w="4957" w:type="dxa"/>
          </w:tcPr>
          <w:p w14:paraId="40E0856F" w14:textId="77777777" w:rsidR="00BF0E46" w:rsidRPr="00FE5159" w:rsidRDefault="00BF0E46" w:rsidP="00BF0E46">
            <w:pPr>
              <w:jc w:val="center"/>
              <w:rPr>
                <w:rFonts w:ascii="Arial" w:hAnsi="Arial" w:cs="Arial"/>
              </w:rPr>
            </w:pPr>
            <w:r w:rsidRPr="00FE5159">
              <w:rPr>
                <w:rFonts w:ascii="Arial" w:hAnsi="Arial" w:cs="Arial"/>
              </w:rPr>
              <w:t>pomoč ob rojstvu otroka</w:t>
            </w:r>
          </w:p>
        </w:tc>
        <w:tc>
          <w:tcPr>
            <w:tcW w:w="3969" w:type="dxa"/>
          </w:tcPr>
          <w:p w14:paraId="006BC5AD" w14:textId="77777777" w:rsidR="00BF0E46" w:rsidRPr="00FE5159" w:rsidRDefault="00BF0E46" w:rsidP="00BF0E46">
            <w:pPr>
              <w:jc w:val="center"/>
              <w:rPr>
                <w:rFonts w:ascii="Arial" w:hAnsi="Arial" w:cs="Arial"/>
              </w:rPr>
            </w:pPr>
            <w:r w:rsidRPr="00FE5159">
              <w:rPr>
                <w:rFonts w:ascii="Arial" w:hAnsi="Arial" w:cs="Arial"/>
              </w:rPr>
              <w:t>248</w:t>
            </w:r>
          </w:p>
        </w:tc>
      </w:tr>
      <w:tr w:rsidR="00BF0E46" w:rsidRPr="0016085B" w14:paraId="6D065F4C" w14:textId="77777777" w:rsidTr="00BF0E46">
        <w:tc>
          <w:tcPr>
            <w:tcW w:w="4957" w:type="dxa"/>
          </w:tcPr>
          <w:p w14:paraId="11C547CA" w14:textId="77777777" w:rsidR="00BF0E46" w:rsidRPr="00FE5159" w:rsidRDefault="00BF0E46" w:rsidP="00BF0E46">
            <w:pPr>
              <w:jc w:val="center"/>
              <w:rPr>
                <w:rFonts w:ascii="Arial" w:hAnsi="Arial" w:cs="Arial"/>
              </w:rPr>
            </w:pPr>
            <w:r w:rsidRPr="00FE5159">
              <w:rPr>
                <w:rFonts w:ascii="Arial" w:hAnsi="Arial" w:cs="Arial"/>
              </w:rPr>
              <w:t>dodatek za nego otroka</w:t>
            </w:r>
          </w:p>
        </w:tc>
        <w:tc>
          <w:tcPr>
            <w:tcW w:w="3969" w:type="dxa"/>
          </w:tcPr>
          <w:p w14:paraId="585FC49B" w14:textId="77777777" w:rsidR="00BF0E46" w:rsidRPr="00FE5159" w:rsidRDefault="00BF0E46" w:rsidP="00BF0E46">
            <w:pPr>
              <w:jc w:val="center"/>
              <w:rPr>
                <w:rFonts w:ascii="Arial" w:hAnsi="Arial" w:cs="Arial"/>
              </w:rPr>
            </w:pPr>
            <w:r w:rsidRPr="00FE5159">
              <w:rPr>
                <w:rFonts w:ascii="Arial" w:hAnsi="Arial" w:cs="Arial"/>
              </w:rPr>
              <w:t>80</w:t>
            </w:r>
          </w:p>
        </w:tc>
      </w:tr>
      <w:tr w:rsidR="00BF0E46" w:rsidRPr="0016085B" w14:paraId="1A1C02DF" w14:textId="77777777" w:rsidTr="00BF0E46">
        <w:tc>
          <w:tcPr>
            <w:tcW w:w="4957" w:type="dxa"/>
          </w:tcPr>
          <w:p w14:paraId="2882E384" w14:textId="77777777" w:rsidR="00BF0E46" w:rsidRPr="00FE5159" w:rsidRDefault="00BF0E46" w:rsidP="00BF0E46">
            <w:pPr>
              <w:jc w:val="center"/>
              <w:rPr>
                <w:rFonts w:ascii="Arial" w:hAnsi="Arial" w:cs="Arial"/>
              </w:rPr>
            </w:pPr>
            <w:r w:rsidRPr="00FE5159">
              <w:rPr>
                <w:rFonts w:ascii="Arial" w:hAnsi="Arial" w:cs="Arial"/>
              </w:rPr>
              <w:t>dodatek za veliko družino</w:t>
            </w:r>
          </w:p>
        </w:tc>
        <w:tc>
          <w:tcPr>
            <w:tcW w:w="3969" w:type="dxa"/>
          </w:tcPr>
          <w:p w14:paraId="405F1100" w14:textId="77777777" w:rsidR="00BF0E46" w:rsidRPr="00FE5159" w:rsidRDefault="00BF0E46" w:rsidP="00BF0E46">
            <w:pPr>
              <w:jc w:val="center"/>
              <w:rPr>
                <w:rFonts w:ascii="Arial" w:hAnsi="Arial" w:cs="Arial"/>
              </w:rPr>
            </w:pPr>
            <w:r w:rsidRPr="00FE5159">
              <w:rPr>
                <w:rFonts w:ascii="Arial" w:hAnsi="Arial" w:cs="Arial"/>
              </w:rPr>
              <w:t xml:space="preserve"> Ni možen izpis na enoto</w:t>
            </w:r>
          </w:p>
        </w:tc>
      </w:tr>
      <w:tr w:rsidR="00BF0E46" w:rsidRPr="0016085B" w14:paraId="4679BB0D" w14:textId="77777777" w:rsidTr="00BF0E46">
        <w:tc>
          <w:tcPr>
            <w:tcW w:w="4957" w:type="dxa"/>
          </w:tcPr>
          <w:p w14:paraId="3FA6DEA2" w14:textId="77777777" w:rsidR="00BF0E46" w:rsidRPr="00FE5159" w:rsidRDefault="00BF0E46" w:rsidP="00BF0E46">
            <w:pPr>
              <w:pStyle w:val="Odstavekseznama"/>
              <w:rPr>
                <w:rFonts w:ascii="Arial" w:hAnsi="Arial" w:cs="Arial"/>
              </w:rPr>
            </w:pPr>
            <w:r w:rsidRPr="00FE5159">
              <w:rPr>
                <w:rFonts w:ascii="Arial" w:hAnsi="Arial" w:cs="Arial"/>
              </w:rPr>
              <w:t xml:space="preserve">delno plačilo za izgubljen dohodek </w:t>
            </w:r>
          </w:p>
        </w:tc>
        <w:tc>
          <w:tcPr>
            <w:tcW w:w="3969" w:type="dxa"/>
          </w:tcPr>
          <w:p w14:paraId="7FB7BA79" w14:textId="77777777" w:rsidR="00BF0E46" w:rsidRPr="00FE5159" w:rsidRDefault="00BF0E46" w:rsidP="00BF0E46">
            <w:pPr>
              <w:jc w:val="center"/>
              <w:rPr>
                <w:rFonts w:ascii="Arial" w:hAnsi="Arial" w:cs="Arial"/>
              </w:rPr>
            </w:pPr>
            <w:r w:rsidRPr="00FE5159">
              <w:rPr>
                <w:rFonts w:ascii="Arial" w:hAnsi="Arial" w:cs="Arial"/>
              </w:rPr>
              <w:t>6</w:t>
            </w:r>
          </w:p>
        </w:tc>
      </w:tr>
    </w:tbl>
    <w:p w14:paraId="4709CEBE" w14:textId="77777777" w:rsidR="00BF0E46" w:rsidRPr="0016085B" w:rsidRDefault="00BF0E46" w:rsidP="00BF0E46">
      <w:pPr>
        <w:jc w:val="both"/>
        <w:rPr>
          <w:rFonts w:ascii="Arial" w:hAnsi="Arial" w:cs="Arial"/>
        </w:rPr>
      </w:pPr>
    </w:p>
    <w:p w14:paraId="5E4D33E0" w14:textId="77777777" w:rsidR="00CA34DE" w:rsidRDefault="00CA34DE" w:rsidP="000E6B6A">
      <w:pPr>
        <w:spacing w:line="276" w:lineRule="auto"/>
        <w:jc w:val="both"/>
        <w:rPr>
          <w:rFonts w:ascii="Arial" w:hAnsi="Arial" w:cs="Arial"/>
        </w:rPr>
      </w:pPr>
    </w:p>
    <w:p w14:paraId="52CC04F2" w14:textId="77777777" w:rsidR="0047459D" w:rsidRPr="00CA34DE" w:rsidRDefault="000E6B6A" w:rsidP="00CA34DE">
      <w:pPr>
        <w:pStyle w:val="Odstavekseznama"/>
        <w:numPr>
          <w:ilvl w:val="0"/>
          <w:numId w:val="45"/>
        </w:numPr>
        <w:spacing w:line="276" w:lineRule="auto"/>
        <w:jc w:val="both"/>
        <w:rPr>
          <w:rFonts w:ascii="Arial" w:hAnsi="Arial" w:cs="Arial"/>
        </w:rPr>
      </w:pPr>
      <w:r w:rsidRPr="00CA34DE">
        <w:rPr>
          <w:rFonts w:ascii="Arial" w:hAnsi="Arial" w:cs="Arial"/>
        </w:rPr>
        <w:t>Socialno varstvene storitve</w:t>
      </w:r>
    </w:p>
    <w:p w14:paraId="77E69951" w14:textId="77777777" w:rsidR="000E6B6A" w:rsidRDefault="000E6B6A" w:rsidP="00BF0E46">
      <w:pPr>
        <w:jc w:val="both"/>
        <w:rPr>
          <w:rFonts w:ascii="Arial" w:hAnsi="Arial" w:cs="Arial"/>
          <w:b/>
          <w:sz w:val="22"/>
          <w:szCs w:val="22"/>
        </w:rPr>
      </w:pPr>
    </w:p>
    <w:p w14:paraId="6494BDB9" w14:textId="77777777" w:rsidR="00BF0E46" w:rsidRPr="000E6B6A" w:rsidRDefault="00BF0E46" w:rsidP="000E6B6A">
      <w:pPr>
        <w:spacing w:line="276" w:lineRule="auto"/>
        <w:jc w:val="both"/>
        <w:rPr>
          <w:rFonts w:ascii="Arial" w:hAnsi="Arial" w:cs="Arial"/>
        </w:rPr>
      </w:pPr>
      <w:r w:rsidRPr="000E6B6A">
        <w:rPr>
          <w:rFonts w:ascii="Arial" w:hAnsi="Arial" w:cs="Arial"/>
        </w:rPr>
        <w:t xml:space="preserve">Uporabnike ves čas izvajanja vseh javnih pooblastil motiviramo, da sprejmejo pomoč pri izboljševanju pogojev za lastno dobrobit. Predvsem motiviramo uporabnike tistih družin, kjer so prisotni mladoletni otroci. Najpogosteje stiske družinskih članov izhajajo  iz neurejenih odnosov v družini in so rešljive le s spremembami odnosov v družini kot celoti. Motivacija uporabnika je najbolj pomemben pogoj za vključevanje v socialno varstvene storitve osebna pomoč, pomoč družini za dom in vključevanje v programe pomoči drugih institucij. </w:t>
      </w:r>
    </w:p>
    <w:p w14:paraId="393F4171" w14:textId="77777777" w:rsidR="00BF0E46" w:rsidRPr="0016085B" w:rsidRDefault="00BF0E46" w:rsidP="00BF0E46">
      <w:pPr>
        <w:jc w:val="both"/>
        <w:rPr>
          <w:rFonts w:ascii="Arial" w:hAnsi="Arial" w:cs="Arial"/>
          <w:bCs/>
        </w:rPr>
      </w:pPr>
    </w:p>
    <w:p w14:paraId="4ABE60B8" w14:textId="77777777" w:rsidR="00BF0E46" w:rsidRPr="0016085B" w:rsidRDefault="00416E69" w:rsidP="00BF0E46">
      <w:pPr>
        <w:jc w:val="both"/>
        <w:rPr>
          <w:rFonts w:ascii="Arial" w:hAnsi="Arial" w:cs="Arial"/>
          <w:bCs/>
        </w:rPr>
      </w:pPr>
      <w:r>
        <w:rPr>
          <w:rFonts w:ascii="Arial" w:hAnsi="Arial" w:cs="Arial"/>
          <w:bCs/>
        </w:rPr>
        <w:t>Število</w:t>
      </w:r>
      <w:r w:rsidR="00BF0E46" w:rsidRPr="0016085B">
        <w:rPr>
          <w:rFonts w:ascii="Arial" w:hAnsi="Arial" w:cs="Arial"/>
        </w:rPr>
        <w:t xml:space="preserve"> novih storitev</w:t>
      </w:r>
      <w:r>
        <w:rPr>
          <w:rFonts w:ascii="Arial" w:hAnsi="Arial" w:cs="Arial"/>
        </w:rPr>
        <w:t>:</w:t>
      </w:r>
      <w:r w:rsidR="00BF0E46" w:rsidRPr="0016085B">
        <w:rPr>
          <w:rFonts w:ascii="Arial" w:hAnsi="Arial" w:cs="Arial"/>
          <w:bCs/>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854"/>
      </w:tblGrid>
      <w:tr w:rsidR="00BF0E46" w:rsidRPr="0016085B" w14:paraId="52D9BB10" w14:textId="77777777" w:rsidTr="00BF0E46">
        <w:trPr>
          <w:trHeight w:val="401"/>
        </w:trPr>
        <w:tc>
          <w:tcPr>
            <w:tcW w:w="0" w:type="auto"/>
            <w:shd w:val="clear" w:color="auto" w:fill="F2F2F2" w:themeFill="background1" w:themeFillShade="F2"/>
          </w:tcPr>
          <w:p w14:paraId="0491566D" w14:textId="77777777" w:rsidR="00BF0E46" w:rsidRPr="00FE5159" w:rsidRDefault="00BF0E46" w:rsidP="00BF0E46">
            <w:pPr>
              <w:jc w:val="center"/>
              <w:rPr>
                <w:rFonts w:ascii="Arial" w:hAnsi="Arial" w:cs="Arial"/>
              </w:rPr>
            </w:pPr>
            <w:r w:rsidRPr="00FE5159">
              <w:rPr>
                <w:rFonts w:ascii="Arial" w:hAnsi="Arial" w:cs="Arial"/>
              </w:rPr>
              <w:t>Naloga</w:t>
            </w:r>
          </w:p>
        </w:tc>
        <w:tc>
          <w:tcPr>
            <w:tcW w:w="4854" w:type="dxa"/>
            <w:shd w:val="clear" w:color="auto" w:fill="F2F2F2" w:themeFill="background1" w:themeFillShade="F2"/>
          </w:tcPr>
          <w:p w14:paraId="56AD566F" w14:textId="77777777" w:rsidR="00BF0E46" w:rsidRPr="00FE5159" w:rsidRDefault="00BF0E46" w:rsidP="00BF0E46">
            <w:pPr>
              <w:jc w:val="center"/>
              <w:rPr>
                <w:rFonts w:ascii="Arial" w:hAnsi="Arial" w:cs="Arial"/>
              </w:rPr>
            </w:pPr>
            <w:r w:rsidRPr="00FE5159">
              <w:rPr>
                <w:rFonts w:ascii="Arial" w:hAnsi="Arial" w:cs="Arial"/>
              </w:rPr>
              <w:t>Število vodenih</w:t>
            </w:r>
          </w:p>
        </w:tc>
      </w:tr>
      <w:tr w:rsidR="00BF0E46" w:rsidRPr="0016085B" w14:paraId="1E1070DB" w14:textId="77777777" w:rsidTr="00BF0E46">
        <w:trPr>
          <w:trHeight w:val="202"/>
        </w:trPr>
        <w:tc>
          <w:tcPr>
            <w:tcW w:w="0" w:type="auto"/>
            <w:shd w:val="clear" w:color="auto" w:fill="FFFFFF" w:themeFill="background1"/>
          </w:tcPr>
          <w:p w14:paraId="05EA2D62" w14:textId="77777777" w:rsidR="00BF0E46" w:rsidRPr="00FE5159" w:rsidRDefault="00BF0E46" w:rsidP="00BF0E46">
            <w:pPr>
              <w:jc w:val="center"/>
              <w:rPr>
                <w:rFonts w:ascii="Arial" w:hAnsi="Arial" w:cs="Arial"/>
              </w:rPr>
            </w:pPr>
            <w:r w:rsidRPr="00FE5159">
              <w:rPr>
                <w:rFonts w:ascii="Arial" w:hAnsi="Arial" w:cs="Arial"/>
              </w:rPr>
              <w:t>Novie PSP</w:t>
            </w:r>
          </w:p>
        </w:tc>
        <w:tc>
          <w:tcPr>
            <w:tcW w:w="4854" w:type="dxa"/>
            <w:shd w:val="clear" w:color="auto" w:fill="FFFFFF" w:themeFill="background1"/>
          </w:tcPr>
          <w:p w14:paraId="03DBB08B" w14:textId="77777777" w:rsidR="00BF0E46" w:rsidRPr="00FE5159" w:rsidRDefault="00BF0E46" w:rsidP="00BF0E46">
            <w:pPr>
              <w:jc w:val="center"/>
              <w:rPr>
                <w:rFonts w:ascii="Arial" w:hAnsi="Arial" w:cs="Arial"/>
              </w:rPr>
            </w:pPr>
            <w:r w:rsidRPr="00FE5159">
              <w:rPr>
                <w:rFonts w:ascii="Arial" w:hAnsi="Arial" w:cs="Arial"/>
              </w:rPr>
              <w:t>167</w:t>
            </w:r>
          </w:p>
        </w:tc>
      </w:tr>
      <w:tr w:rsidR="00BF0E46" w:rsidRPr="0016085B" w14:paraId="1F23585A" w14:textId="77777777" w:rsidTr="00BF0E46">
        <w:trPr>
          <w:trHeight w:val="220"/>
        </w:trPr>
        <w:tc>
          <w:tcPr>
            <w:tcW w:w="0" w:type="auto"/>
            <w:shd w:val="clear" w:color="auto" w:fill="FFFFFF" w:themeFill="background1"/>
          </w:tcPr>
          <w:p w14:paraId="77C64969" w14:textId="77777777" w:rsidR="00BF0E46" w:rsidRPr="00FE5159" w:rsidRDefault="00BF0E46" w:rsidP="00BF0E46">
            <w:pPr>
              <w:jc w:val="center"/>
              <w:rPr>
                <w:rFonts w:ascii="Arial" w:hAnsi="Arial" w:cs="Arial"/>
              </w:rPr>
            </w:pPr>
            <w:r w:rsidRPr="00FE5159">
              <w:rPr>
                <w:rFonts w:ascii="Arial" w:hAnsi="Arial" w:cs="Arial"/>
              </w:rPr>
              <w:t>Nove Osebne pomoč</w:t>
            </w:r>
          </w:p>
        </w:tc>
        <w:tc>
          <w:tcPr>
            <w:tcW w:w="4854" w:type="dxa"/>
            <w:shd w:val="clear" w:color="auto" w:fill="FFFFFF" w:themeFill="background1"/>
          </w:tcPr>
          <w:p w14:paraId="0CFB48C5" w14:textId="77777777" w:rsidR="00BF0E46" w:rsidRPr="00FE5159" w:rsidRDefault="00BF0E46" w:rsidP="00BF0E46">
            <w:pPr>
              <w:jc w:val="center"/>
              <w:rPr>
                <w:rFonts w:ascii="Arial" w:hAnsi="Arial" w:cs="Arial"/>
              </w:rPr>
            </w:pPr>
            <w:r w:rsidRPr="00FE5159">
              <w:rPr>
                <w:rFonts w:ascii="Arial" w:hAnsi="Arial" w:cs="Arial"/>
              </w:rPr>
              <w:t>1</w:t>
            </w:r>
          </w:p>
        </w:tc>
      </w:tr>
      <w:tr w:rsidR="00BF0E46" w:rsidRPr="0016085B" w14:paraId="172B614C" w14:textId="77777777" w:rsidTr="00BF0E46">
        <w:trPr>
          <w:trHeight w:val="224"/>
        </w:trPr>
        <w:tc>
          <w:tcPr>
            <w:tcW w:w="0" w:type="auto"/>
            <w:shd w:val="clear" w:color="auto" w:fill="FFFFFF" w:themeFill="background1"/>
          </w:tcPr>
          <w:p w14:paraId="2A0143AC" w14:textId="77777777" w:rsidR="00BF0E46" w:rsidRPr="00FE5159" w:rsidRDefault="00BF0E46" w:rsidP="00BF0E46">
            <w:pPr>
              <w:jc w:val="center"/>
              <w:rPr>
                <w:rFonts w:ascii="Arial" w:hAnsi="Arial" w:cs="Arial"/>
              </w:rPr>
            </w:pPr>
            <w:r w:rsidRPr="00FE5159">
              <w:rPr>
                <w:rFonts w:ascii="Arial" w:hAnsi="Arial" w:cs="Arial"/>
              </w:rPr>
              <w:t>Nove Pomoči družini za dom</w:t>
            </w:r>
          </w:p>
        </w:tc>
        <w:tc>
          <w:tcPr>
            <w:tcW w:w="4854" w:type="dxa"/>
            <w:shd w:val="clear" w:color="auto" w:fill="FFFFFF" w:themeFill="background1"/>
          </w:tcPr>
          <w:p w14:paraId="0D8DE232" w14:textId="77777777" w:rsidR="00BF0E46" w:rsidRPr="00FE5159" w:rsidRDefault="00BF0E46" w:rsidP="00BF0E46">
            <w:pPr>
              <w:jc w:val="center"/>
              <w:rPr>
                <w:rFonts w:ascii="Arial" w:hAnsi="Arial" w:cs="Arial"/>
              </w:rPr>
            </w:pPr>
            <w:r w:rsidRPr="00FE5159">
              <w:rPr>
                <w:rFonts w:ascii="Arial" w:hAnsi="Arial" w:cs="Arial"/>
              </w:rPr>
              <w:t>0</w:t>
            </w:r>
          </w:p>
        </w:tc>
      </w:tr>
      <w:tr w:rsidR="00BF0E46" w:rsidRPr="0016085B" w14:paraId="5E70608D" w14:textId="77777777" w:rsidTr="00BF0E46">
        <w:trPr>
          <w:trHeight w:val="224"/>
        </w:trPr>
        <w:tc>
          <w:tcPr>
            <w:tcW w:w="0" w:type="auto"/>
            <w:shd w:val="clear" w:color="auto" w:fill="FFFFFF" w:themeFill="background1"/>
          </w:tcPr>
          <w:p w14:paraId="76405EDF" w14:textId="77777777" w:rsidR="00BF0E46" w:rsidRPr="00FE5159" w:rsidRDefault="00BF0E46" w:rsidP="00BF0E46">
            <w:pPr>
              <w:jc w:val="center"/>
              <w:rPr>
                <w:rFonts w:ascii="Arial" w:hAnsi="Arial" w:cs="Arial"/>
              </w:rPr>
            </w:pPr>
            <w:r w:rsidRPr="00FE5159">
              <w:rPr>
                <w:rFonts w:ascii="Arial" w:hAnsi="Arial" w:cs="Arial"/>
              </w:rPr>
              <w:t>Storitev pomoč žrtvam kaznivih dejanj (nova SVS)</w:t>
            </w:r>
          </w:p>
        </w:tc>
        <w:tc>
          <w:tcPr>
            <w:tcW w:w="4854" w:type="dxa"/>
            <w:shd w:val="clear" w:color="auto" w:fill="FFFFFF" w:themeFill="background1"/>
          </w:tcPr>
          <w:p w14:paraId="1E848F0B" w14:textId="77777777" w:rsidR="00BF0E46" w:rsidRPr="00FE5159" w:rsidRDefault="00BF0E46" w:rsidP="00BF0E46">
            <w:pPr>
              <w:jc w:val="center"/>
              <w:rPr>
                <w:rFonts w:ascii="Arial" w:hAnsi="Arial" w:cs="Arial"/>
              </w:rPr>
            </w:pPr>
            <w:r w:rsidRPr="00FE5159">
              <w:rPr>
                <w:rFonts w:ascii="Arial" w:hAnsi="Arial" w:cs="Arial"/>
              </w:rPr>
              <w:t>1</w:t>
            </w:r>
          </w:p>
        </w:tc>
      </w:tr>
    </w:tbl>
    <w:p w14:paraId="1834ECF9" w14:textId="77777777" w:rsidR="00BF0E46" w:rsidRDefault="00BF0E46" w:rsidP="00BF0E46">
      <w:pPr>
        <w:pStyle w:val="Naslov1"/>
        <w:rPr>
          <w:rFonts w:ascii="Arial" w:hAnsi="Arial" w:cs="Arial"/>
          <w:b/>
          <w:szCs w:val="24"/>
        </w:rPr>
      </w:pPr>
      <w:bookmarkStart w:id="81" w:name="_Toc536215058"/>
    </w:p>
    <w:p w14:paraId="4173C793" w14:textId="77777777" w:rsidR="000E6B6A" w:rsidRPr="000E6B6A" w:rsidRDefault="000E6B6A" w:rsidP="000E6B6A">
      <w:pPr>
        <w:spacing w:line="276" w:lineRule="auto"/>
        <w:jc w:val="both"/>
        <w:rPr>
          <w:rFonts w:ascii="Arial" w:hAnsi="Arial" w:cs="Arial"/>
          <w:b/>
        </w:rPr>
      </w:pPr>
      <w:r w:rsidRPr="000E6B6A">
        <w:rPr>
          <w:rFonts w:ascii="Arial" w:hAnsi="Arial" w:cs="Arial"/>
          <w:b/>
        </w:rPr>
        <w:t>9.1.2. Programi</w:t>
      </w:r>
    </w:p>
    <w:bookmarkEnd w:id="81"/>
    <w:p w14:paraId="11BC384F" w14:textId="77777777" w:rsidR="00BF0E46" w:rsidRPr="0047459D" w:rsidRDefault="00BF0E46" w:rsidP="00BF0E46">
      <w:pPr>
        <w:jc w:val="both"/>
        <w:rPr>
          <w:rFonts w:ascii="Arial" w:hAnsi="Arial" w:cs="Arial"/>
          <w:color w:val="00B050"/>
          <w:sz w:val="22"/>
          <w:szCs w:val="22"/>
        </w:rPr>
      </w:pPr>
    </w:p>
    <w:p w14:paraId="7CC8E35F" w14:textId="77777777" w:rsidR="00BF0E46" w:rsidRPr="000E6B6A" w:rsidRDefault="00BF0E46" w:rsidP="000E6B6A">
      <w:pPr>
        <w:pStyle w:val="Naslov3"/>
        <w:spacing w:line="276" w:lineRule="auto"/>
        <w:jc w:val="both"/>
        <w:rPr>
          <w:rFonts w:ascii="Arial" w:hAnsi="Arial" w:cs="Arial"/>
          <w:b w:val="0"/>
          <w:sz w:val="20"/>
        </w:rPr>
      </w:pPr>
      <w:bookmarkStart w:id="82" w:name="_Toc536626383"/>
      <w:r w:rsidRPr="000E6B6A">
        <w:rPr>
          <w:rFonts w:ascii="Arial" w:hAnsi="Arial" w:cs="Arial"/>
          <w:b w:val="0"/>
          <w:sz w:val="20"/>
        </w:rPr>
        <w:t>Skupina za samopomoč in izobraževanje rejnic in rejnikov občin Vrhnika, Borovnica in Log Dragomer</w:t>
      </w:r>
      <w:bookmarkEnd w:id="82"/>
    </w:p>
    <w:p w14:paraId="41C7A7F3" w14:textId="77777777" w:rsidR="000E6B6A" w:rsidRPr="000E6B6A" w:rsidRDefault="000E6B6A" w:rsidP="000E6B6A">
      <w:pPr>
        <w:spacing w:line="276" w:lineRule="auto"/>
        <w:jc w:val="both"/>
      </w:pPr>
    </w:p>
    <w:p w14:paraId="2382F99C" w14:textId="77777777" w:rsidR="00BF0E46" w:rsidRPr="000E6B6A" w:rsidRDefault="00BF0E46" w:rsidP="000E6B6A">
      <w:pPr>
        <w:spacing w:line="276" w:lineRule="auto"/>
        <w:jc w:val="both"/>
        <w:rPr>
          <w:rFonts w:ascii="Arial" w:hAnsi="Arial" w:cs="Arial"/>
        </w:rPr>
      </w:pPr>
      <w:r w:rsidRPr="000E6B6A">
        <w:rPr>
          <w:rFonts w:ascii="Arial" w:hAnsi="Arial" w:cs="Arial"/>
        </w:rPr>
        <w:t>Na Centru za socialno delo Ljubljana, Enota Vrhnika, se je tudi v letu 2019 sestajala skupina, namenjena rejnicam, ki delujejo na območju Vrhnike. Skupina se financira iz sredstev Občine Vrhnika. V juniju 2019 smo, skupaj s CSD Ljubljana in CSD Osrednja Slovenija – zahod, organizirali predavanje za rejnice celotne regije. Predavanje je potekalo v Ljubljani, tematika pa je bila usmerjena v čustvene potrebe otrok v rejništvu. Predavala je prof. Nataša Vrbnjak. V mesecu oktobru 2019 smo za rejnice v prostorih enote Vrhnika organizirali predavanje na temo razvoja možganov mladostnika in specifičnih potreb v tem razvojnem obdobju. Izobraževanje je izvedla dr. Andreja Poljanec. Predavanje v Ljubljani se je udeležilo 5 rejnic enote Vrhnika, medtem ko se je predavanja na Vrhniki udeležilo 11 rejnic. Skupina se je letos, poleg omenjenih predavanj, srečala petkrat. V skupino je vključenih 5 rejnic, medtem ko je na posameznih predavanjih udeležba običajno višja. Na skupini rejnice izpostavljajo dileme, ki se jim pojavljajo pri delu oziroma podajajo svoje izkušnje in predloge.</w:t>
      </w:r>
    </w:p>
    <w:p w14:paraId="72AE9176" w14:textId="77777777" w:rsidR="00BF0E46" w:rsidRPr="000E6B6A" w:rsidRDefault="00BF0E46" w:rsidP="000E6B6A">
      <w:pPr>
        <w:spacing w:line="276" w:lineRule="auto"/>
        <w:jc w:val="both"/>
        <w:rPr>
          <w:rFonts w:ascii="Arial" w:hAnsi="Arial" w:cs="Arial"/>
          <w14:cntxtAlts/>
        </w:rPr>
      </w:pPr>
    </w:p>
    <w:p w14:paraId="2E0F5A1F" w14:textId="77777777" w:rsidR="000E6B6A" w:rsidRPr="000E6B6A" w:rsidRDefault="00BF0E46" w:rsidP="000E6B6A">
      <w:pPr>
        <w:spacing w:line="276" w:lineRule="auto"/>
        <w:jc w:val="both"/>
        <w:rPr>
          <w:rFonts w:ascii="Arial" w:hAnsi="Arial" w:cs="Arial"/>
        </w:rPr>
      </w:pPr>
      <w:bookmarkStart w:id="83" w:name="_Toc536215061"/>
      <w:r w:rsidRPr="000E6B6A">
        <w:rPr>
          <w:rFonts w:ascii="Arial" w:hAnsi="Arial" w:cs="Arial"/>
        </w:rPr>
        <w:t>Skupina starejših za samopomoč v bivalnem okolju Vrhnike »Rožmarinka«</w:t>
      </w:r>
      <w:bookmarkEnd w:id="83"/>
    </w:p>
    <w:p w14:paraId="1E0133A7" w14:textId="77777777" w:rsidR="000E6B6A" w:rsidRPr="000E6B6A" w:rsidRDefault="000E6B6A" w:rsidP="000E6B6A">
      <w:pPr>
        <w:spacing w:line="276" w:lineRule="auto"/>
        <w:jc w:val="both"/>
        <w:rPr>
          <w:rFonts w:ascii="Arial" w:hAnsi="Arial" w:cs="Arial"/>
        </w:rPr>
      </w:pPr>
    </w:p>
    <w:p w14:paraId="2F273FB9" w14:textId="77777777" w:rsidR="00BF0E46" w:rsidRPr="000E6B6A" w:rsidRDefault="000E6B6A" w:rsidP="000E6B6A">
      <w:pPr>
        <w:spacing w:line="276" w:lineRule="auto"/>
        <w:jc w:val="both"/>
        <w:rPr>
          <w:rFonts w:ascii="Arial" w:hAnsi="Arial" w:cs="Arial"/>
          <w14:cntxtAlts/>
        </w:rPr>
      </w:pPr>
      <w:r w:rsidRPr="000E6B6A">
        <w:rPr>
          <w:rFonts w:ascii="Arial" w:hAnsi="Arial" w:cs="Arial"/>
        </w:rPr>
        <w:t>Skupina</w:t>
      </w:r>
      <w:r w:rsidR="00BF0E46" w:rsidRPr="000E6B6A">
        <w:rPr>
          <w:rFonts w:ascii="Arial" w:hAnsi="Arial" w:cs="Arial"/>
        </w:rPr>
        <w:t xml:space="preserve"> se srečuje vsak četrtek v prostorih centra. </w:t>
      </w:r>
      <w:r w:rsidR="00BF0E46" w:rsidRPr="000E6B6A">
        <w:rPr>
          <w:rFonts w:ascii="Arial" w:hAnsi="Arial" w:cs="Arial"/>
          <w14:cntxtAlts/>
        </w:rPr>
        <w:t xml:space="preserve">Skupinska srečanja trajajo 60 minut. Skupino je v letu 2019 redno obiskovalo 9 članov oz. članic, in sicer 8 žensk in eden moški. S pomočjo skupine člani s pogovori premagujejo svoje stiske in težave, si medsebojno pomagajo in so drug drugemu v oporo. Tema za pogovor ni vedno v naprej določena in jo določajo člani skupine spontano. Običajno se pogovarjamo o vsakdanjem življenju, o zdravju in bolezni, o premagovanju vsakodnevnih problemov, stisk in težav. Dostikrat tudi vodji pripravita določeno tematiko, o kateri se pogovorimo. Skupina se udeležuje strokovnih in družabnih srečanj, izdeluje priložnostim in praznikom primerne izdelke, praznuje rojstne dneve članov, mesečno sodeluje s Centrom za krepitev zdravja, ki izvaja preventivne delavnice, skupno leto pa zaključi z enodnevnim izletom. </w:t>
      </w:r>
    </w:p>
    <w:p w14:paraId="0FC45C93" w14:textId="77777777" w:rsidR="00BF0E46" w:rsidRPr="0047459D" w:rsidRDefault="00BF0E46" w:rsidP="00BF0E46">
      <w:pPr>
        <w:jc w:val="both"/>
        <w:rPr>
          <w:rFonts w:ascii="Arial" w:hAnsi="Arial" w:cs="Arial"/>
          <w:sz w:val="22"/>
          <w:szCs w:val="22"/>
          <w14:cntxtAlts/>
        </w:rPr>
      </w:pPr>
    </w:p>
    <w:p w14:paraId="7B202800" w14:textId="77777777" w:rsidR="00BF0E46" w:rsidRDefault="00BF0E46" w:rsidP="000E6B6A">
      <w:pPr>
        <w:spacing w:line="276" w:lineRule="auto"/>
        <w:jc w:val="both"/>
        <w:rPr>
          <w:rFonts w:ascii="Arial" w:hAnsi="Arial" w:cs="Arial"/>
          <w14:cntxtAlts/>
        </w:rPr>
      </w:pPr>
      <w:r w:rsidRPr="000E6B6A">
        <w:rPr>
          <w:rFonts w:ascii="Arial" w:hAnsi="Arial" w:cs="Arial"/>
          <w14:cntxtAlts/>
        </w:rPr>
        <w:t>Program prostovoljstva</w:t>
      </w:r>
    </w:p>
    <w:p w14:paraId="1BAB7579" w14:textId="77777777" w:rsidR="000E6B6A" w:rsidRPr="000E6B6A" w:rsidRDefault="000E6B6A" w:rsidP="000E6B6A">
      <w:pPr>
        <w:spacing w:line="276" w:lineRule="auto"/>
        <w:jc w:val="both"/>
        <w:rPr>
          <w:rFonts w:ascii="Arial" w:hAnsi="Arial" w:cs="Arial"/>
          <w14:cntxtAlts/>
        </w:rPr>
      </w:pPr>
    </w:p>
    <w:p w14:paraId="1BC664F9" w14:textId="77777777" w:rsidR="00BF0E46" w:rsidRDefault="00BF0E46" w:rsidP="000E6B6A">
      <w:pPr>
        <w:spacing w:line="276" w:lineRule="auto"/>
        <w:jc w:val="both"/>
        <w:rPr>
          <w:rFonts w:ascii="Arial" w:hAnsi="Arial" w:cs="Arial"/>
          <w14:cntxtAlts/>
        </w:rPr>
      </w:pPr>
      <w:r w:rsidRPr="000E6B6A">
        <w:rPr>
          <w:rFonts w:ascii="Arial" w:hAnsi="Arial" w:cs="Arial"/>
          <w14:cntxtAlts/>
        </w:rPr>
        <w:t>V letošnjem letu sta bili v program prostovoljstva vključeni 2 prostovoljki. Ena izmed njiju je iz programa izstopila v aprilu 2019 (vključila se je že v letu 2018), druga se je v program vključila v mesecu februarju 2019. Z vsemi udeleženimi prostovoljkami so potekali mesečni mentorski sestanki (v vseh mesecih, razen poletnih – junij, julij, avgust).</w:t>
      </w:r>
    </w:p>
    <w:p w14:paraId="251C58E9" w14:textId="77777777" w:rsidR="000E6B6A" w:rsidRDefault="000E6B6A" w:rsidP="000E6B6A">
      <w:pPr>
        <w:spacing w:line="276" w:lineRule="auto"/>
        <w:jc w:val="both"/>
        <w:rPr>
          <w:rFonts w:ascii="Arial" w:hAnsi="Arial" w:cs="Arial"/>
          <w14:cntxtAlts/>
        </w:rPr>
      </w:pPr>
    </w:p>
    <w:p w14:paraId="4B8B9BD0" w14:textId="77777777" w:rsidR="000E6B6A" w:rsidRPr="000E6B6A" w:rsidRDefault="000E6B6A" w:rsidP="000E6B6A">
      <w:pPr>
        <w:spacing w:line="276" w:lineRule="auto"/>
        <w:jc w:val="both"/>
        <w:rPr>
          <w:rFonts w:ascii="Arial" w:hAnsi="Arial" w:cs="Arial"/>
          <w14:cntxtAlts/>
        </w:rPr>
      </w:pPr>
      <w:r>
        <w:rPr>
          <w:rFonts w:ascii="Arial" w:hAnsi="Arial" w:cs="Arial"/>
          <w14:cntxtAlts/>
        </w:rPr>
        <w:t>Projekt javnih del »Socialno vključevanje posebej ranljivih skupin« Občine Vrhnika</w:t>
      </w:r>
    </w:p>
    <w:p w14:paraId="45E56B1B" w14:textId="77777777" w:rsidR="000E6B6A" w:rsidRPr="0047459D" w:rsidRDefault="000E6B6A" w:rsidP="00BF0E46">
      <w:pPr>
        <w:spacing w:line="276" w:lineRule="auto"/>
        <w:jc w:val="both"/>
        <w:rPr>
          <w:rFonts w:ascii="Arial" w:hAnsi="Arial" w:cs="Arial"/>
          <w:sz w:val="22"/>
          <w:szCs w:val="22"/>
          <w14:cntxtAlts/>
        </w:rPr>
      </w:pPr>
    </w:p>
    <w:p w14:paraId="0D4ABDE8" w14:textId="77777777" w:rsidR="00BF0E46" w:rsidRPr="000E6B6A" w:rsidRDefault="00BF0E46" w:rsidP="000E6B6A">
      <w:pPr>
        <w:spacing w:line="276" w:lineRule="auto"/>
        <w:jc w:val="both"/>
        <w:rPr>
          <w:rFonts w:ascii="Arial" w:hAnsi="Arial" w:cs="Arial"/>
          <w:color w:val="000000"/>
          <w:lang w:eastAsia="sl-SI"/>
        </w:rPr>
      </w:pPr>
      <w:r w:rsidRPr="000E6B6A">
        <w:rPr>
          <w:rFonts w:ascii="Arial" w:hAnsi="Arial" w:cs="Arial"/>
          <w:color w:val="000000"/>
          <w:lang w:eastAsia="sl-SI"/>
        </w:rPr>
        <w:t>V okviru progama «Socialno vključevanje posebej ranljivih skupin» sta bili zaposleni dve delavki preko programa javnih del. Delavki otroke obiskujeta dvakrat na teden v popoldanskem času na njihovem domu in jim pomagata pri domačih nalogah, pri utrjevanju učne snovi in pri pripravi za šolo. Z otroki in mladostniki  se družita ter jim pomagata pri kakovostnem preživljanju prostega časa.</w:t>
      </w:r>
    </w:p>
    <w:p w14:paraId="0764319F" w14:textId="77777777" w:rsidR="00BF0E46" w:rsidRPr="000E6B6A" w:rsidRDefault="00BF0E46" w:rsidP="000E6B6A">
      <w:pPr>
        <w:spacing w:line="276" w:lineRule="auto"/>
        <w:jc w:val="both"/>
        <w:rPr>
          <w:rFonts w:ascii="Arial" w:hAnsi="Arial" w:cs="Arial"/>
          <w:color w:val="000000"/>
          <w:lang w:eastAsia="sl-SI"/>
        </w:rPr>
      </w:pPr>
      <w:r w:rsidRPr="000E6B6A">
        <w:rPr>
          <w:rFonts w:ascii="Arial" w:hAnsi="Arial" w:cs="Arial"/>
          <w:color w:val="000000"/>
          <w:lang w:eastAsia="sl-SI"/>
        </w:rPr>
        <w:t xml:space="preserve">Vsi sodelujoči v programu, imamo na Centru za socialno delo </w:t>
      </w:r>
      <w:r w:rsidRPr="000E6B6A">
        <w:rPr>
          <w:rFonts w:ascii="Arial" w:hAnsi="Arial" w:cs="Arial"/>
        </w:rPr>
        <w:t xml:space="preserve">Ljubljana enota </w:t>
      </w:r>
      <w:r w:rsidRPr="000E6B6A">
        <w:rPr>
          <w:rFonts w:ascii="Arial" w:hAnsi="Arial" w:cs="Arial"/>
          <w:color w:val="000000"/>
          <w:lang w:eastAsia="sl-SI"/>
        </w:rPr>
        <w:t>Vrhnika, redne tedenske razgovore oz. sestanke. Pogovorimo se o posameznih otrocih, o morebitnih težavah  pri delu, o stiskah, ki se pri delu porajajo. Skupaj oblikujemo načrt dela za naprej.</w:t>
      </w:r>
    </w:p>
    <w:p w14:paraId="29D0470D" w14:textId="77777777" w:rsidR="00BF0E46" w:rsidRPr="000E6B6A" w:rsidRDefault="00BF0E46" w:rsidP="000E6B6A">
      <w:pPr>
        <w:spacing w:line="276" w:lineRule="auto"/>
        <w:jc w:val="both"/>
        <w:rPr>
          <w:rFonts w:ascii="Arial" w:hAnsi="Arial" w:cs="Arial"/>
          <w:color w:val="000000"/>
          <w:lang w:eastAsia="sl-SI"/>
        </w:rPr>
      </w:pPr>
      <w:r w:rsidRPr="000E6B6A">
        <w:rPr>
          <w:rFonts w:ascii="Arial" w:hAnsi="Arial" w:cs="Arial"/>
          <w:color w:val="000000"/>
          <w:lang w:eastAsia="sl-SI"/>
        </w:rPr>
        <w:t xml:space="preserve">V okviru programa sodelujemo tudi s starši, šolskimi svetovalnimi delavci in pedagoškimi delavci, ki so nepogrešljiv sogovornik pri delu z otroki. </w:t>
      </w:r>
    </w:p>
    <w:p w14:paraId="36429098" w14:textId="77777777" w:rsidR="00BF0E46" w:rsidRPr="000E6B6A" w:rsidRDefault="00BF0E46" w:rsidP="000E6B6A">
      <w:pPr>
        <w:spacing w:line="276" w:lineRule="auto"/>
        <w:jc w:val="both"/>
        <w:rPr>
          <w:rFonts w:ascii="Arial" w:hAnsi="Arial" w:cs="Arial"/>
          <w:color w:val="000000"/>
          <w:lang w:eastAsia="sl-SI"/>
        </w:rPr>
      </w:pPr>
      <w:r w:rsidRPr="000E6B6A">
        <w:rPr>
          <w:rFonts w:ascii="Arial" w:hAnsi="Arial" w:cs="Arial"/>
          <w:color w:val="000000"/>
          <w:lang w:eastAsia="sl-SI"/>
        </w:rPr>
        <w:t xml:space="preserve">Poleti, ko imajo otroci počitnice, pa se delavki  pridružita  projektu »Poletni vklop«, ki ga izvaja Zavod Ivana Cankarja za kulturo, šport in turizem Vrhnika.  </w:t>
      </w:r>
    </w:p>
    <w:p w14:paraId="32B1ED03" w14:textId="77777777" w:rsidR="00BF0E46" w:rsidRPr="000E6B6A" w:rsidRDefault="00BF0E46" w:rsidP="000E6B6A">
      <w:pPr>
        <w:spacing w:line="276" w:lineRule="auto"/>
        <w:jc w:val="both"/>
        <w:rPr>
          <w:rFonts w:ascii="Arial" w:hAnsi="Arial" w:cs="Arial"/>
          <w:color w:val="000000"/>
          <w:lang w:eastAsia="sl-SI"/>
        </w:rPr>
      </w:pPr>
      <w:r w:rsidRPr="000E6B6A">
        <w:rPr>
          <w:rFonts w:ascii="Arial" w:hAnsi="Arial" w:cs="Arial"/>
          <w:color w:val="000000"/>
          <w:lang w:eastAsia="sl-SI"/>
        </w:rPr>
        <w:t xml:space="preserve">V šolskem letu 2018/19 smo izvedli tudi  ustvarjalne delavnice in predavanje za starše. </w:t>
      </w:r>
    </w:p>
    <w:p w14:paraId="6EDE651A" w14:textId="77777777" w:rsidR="00BF0E46" w:rsidRPr="000E6B6A" w:rsidRDefault="00BF0E46" w:rsidP="000E6B6A">
      <w:pPr>
        <w:spacing w:line="276" w:lineRule="auto"/>
        <w:jc w:val="both"/>
        <w:rPr>
          <w:rFonts w:ascii="Arial" w:hAnsi="Arial" w:cs="Arial"/>
          <w:color w:val="000000"/>
          <w:lang w:eastAsia="sl-SI"/>
        </w:rPr>
      </w:pPr>
      <w:r w:rsidRPr="000E6B6A">
        <w:rPr>
          <w:rFonts w:ascii="Arial" w:hAnsi="Arial" w:cs="Arial"/>
          <w:color w:val="000000"/>
          <w:lang w:eastAsia="sl-SI"/>
        </w:rPr>
        <w:t>Od</w:t>
      </w:r>
      <w:r w:rsidR="000E6B6A">
        <w:rPr>
          <w:rFonts w:ascii="Arial" w:hAnsi="Arial" w:cs="Arial"/>
          <w:color w:val="000000"/>
          <w:lang w:eastAsia="sl-SI"/>
        </w:rPr>
        <w:t xml:space="preserve"> 01. 1. 2019 do 31. 12. 2019 je</w:t>
      </w:r>
      <w:r w:rsidRPr="000E6B6A">
        <w:rPr>
          <w:rFonts w:ascii="Arial" w:hAnsi="Arial" w:cs="Arial"/>
          <w:color w:val="000000"/>
          <w:lang w:eastAsia="sl-SI"/>
        </w:rPr>
        <w:t xml:space="preserve"> bilo v programu vključenih 34 otrok.</w:t>
      </w:r>
    </w:p>
    <w:p w14:paraId="64D98E8E" w14:textId="77777777" w:rsidR="000E6B6A" w:rsidRPr="0016085B" w:rsidRDefault="000E6B6A" w:rsidP="00BF0E46">
      <w:pPr>
        <w:rPr>
          <w:rFonts w:ascii="Arial" w:hAnsi="Arial" w:cs="Arial"/>
        </w:rPr>
      </w:pPr>
    </w:p>
    <w:p w14:paraId="093EBE06" w14:textId="77777777" w:rsidR="000161B6" w:rsidRDefault="000161B6" w:rsidP="00597083">
      <w:pPr>
        <w:spacing w:line="276" w:lineRule="auto"/>
        <w:jc w:val="both"/>
        <w:rPr>
          <w:rFonts w:ascii="Arial" w:hAnsi="Arial" w:cs="Arial"/>
          <w:b/>
          <w:sz w:val="28"/>
          <w:szCs w:val="28"/>
        </w:rPr>
      </w:pPr>
    </w:p>
    <w:p w14:paraId="470C96E4" w14:textId="77777777" w:rsidR="000E6B6A" w:rsidRDefault="000E6B6A" w:rsidP="00597083">
      <w:pPr>
        <w:spacing w:line="276" w:lineRule="auto"/>
        <w:jc w:val="both"/>
        <w:rPr>
          <w:rFonts w:ascii="Arial" w:hAnsi="Arial" w:cs="Arial"/>
          <w:b/>
          <w:sz w:val="28"/>
          <w:szCs w:val="28"/>
        </w:rPr>
      </w:pPr>
    </w:p>
    <w:p w14:paraId="490570D6" w14:textId="77777777" w:rsidR="000E6B6A" w:rsidRDefault="000E6B6A" w:rsidP="00597083">
      <w:pPr>
        <w:spacing w:line="276" w:lineRule="auto"/>
        <w:jc w:val="both"/>
        <w:rPr>
          <w:rFonts w:ascii="Arial" w:hAnsi="Arial" w:cs="Arial"/>
          <w:b/>
          <w:sz w:val="28"/>
          <w:szCs w:val="28"/>
        </w:rPr>
      </w:pPr>
    </w:p>
    <w:p w14:paraId="70C68A92" w14:textId="77777777" w:rsidR="000E6B6A" w:rsidRDefault="000E6B6A" w:rsidP="00597083">
      <w:pPr>
        <w:spacing w:line="276" w:lineRule="auto"/>
        <w:jc w:val="both"/>
        <w:rPr>
          <w:rFonts w:ascii="Arial" w:hAnsi="Arial" w:cs="Arial"/>
          <w:b/>
          <w:sz w:val="28"/>
          <w:szCs w:val="28"/>
        </w:rPr>
      </w:pPr>
    </w:p>
    <w:p w14:paraId="0BBEF229" w14:textId="77777777" w:rsidR="000E6B6A" w:rsidRDefault="000E6B6A" w:rsidP="00597083">
      <w:pPr>
        <w:spacing w:line="276" w:lineRule="auto"/>
        <w:jc w:val="both"/>
        <w:rPr>
          <w:rFonts w:ascii="Arial" w:hAnsi="Arial" w:cs="Arial"/>
          <w:b/>
          <w:sz w:val="28"/>
          <w:szCs w:val="28"/>
        </w:rPr>
      </w:pPr>
    </w:p>
    <w:p w14:paraId="375CD0C2" w14:textId="77777777" w:rsidR="000E6B6A" w:rsidRDefault="000E6B6A" w:rsidP="00597083">
      <w:pPr>
        <w:spacing w:line="276" w:lineRule="auto"/>
        <w:jc w:val="both"/>
        <w:rPr>
          <w:rFonts w:ascii="Arial" w:hAnsi="Arial" w:cs="Arial"/>
          <w:b/>
          <w:sz w:val="28"/>
          <w:szCs w:val="28"/>
        </w:rPr>
      </w:pPr>
    </w:p>
    <w:p w14:paraId="7EC16F59" w14:textId="77777777" w:rsidR="000E6B6A" w:rsidRDefault="000E6B6A" w:rsidP="00597083">
      <w:pPr>
        <w:spacing w:line="276" w:lineRule="auto"/>
        <w:jc w:val="both"/>
        <w:rPr>
          <w:rFonts w:ascii="Arial" w:hAnsi="Arial" w:cs="Arial"/>
          <w:b/>
          <w:sz w:val="28"/>
          <w:szCs w:val="28"/>
        </w:rPr>
      </w:pPr>
    </w:p>
    <w:p w14:paraId="5DD9B778" w14:textId="77777777" w:rsidR="000161B6" w:rsidRDefault="000161B6" w:rsidP="00597083">
      <w:pPr>
        <w:spacing w:line="276" w:lineRule="auto"/>
        <w:jc w:val="both"/>
        <w:rPr>
          <w:rFonts w:ascii="Arial" w:hAnsi="Arial" w:cs="Arial"/>
          <w:b/>
          <w:sz w:val="28"/>
          <w:szCs w:val="28"/>
        </w:rPr>
      </w:pPr>
    </w:p>
    <w:p w14:paraId="04606677" w14:textId="77777777" w:rsidR="000E6B6A" w:rsidRDefault="000E6B6A" w:rsidP="00597083">
      <w:pPr>
        <w:spacing w:line="276" w:lineRule="auto"/>
        <w:jc w:val="both"/>
        <w:rPr>
          <w:rFonts w:ascii="Arial" w:hAnsi="Arial" w:cs="Arial"/>
          <w:b/>
          <w:sz w:val="28"/>
          <w:szCs w:val="28"/>
        </w:rPr>
      </w:pPr>
    </w:p>
    <w:p w14:paraId="01479DFA" w14:textId="77777777" w:rsidR="000E6B6A" w:rsidRDefault="000E6B6A" w:rsidP="00597083">
      <w:pPr>
        <w:spacing w:line="276" w:lineRule="auto"/>
        <w:jc w:val="both"/>
        <w:rPr>
          <w:rFonts w:ascii="Arial" w:hAnsi="Arial" w:cs="Arial"/>
          <w:b/>
          <w:sz w:val="28"/>
          <w:szCs w:val="28"/>
        </w:rPr>
      </w:pPr>
    </w:p>
    <w:p w14:paraId="338442E2" w14:textId="77777777" w:rsidR="00E14139" w:rsidRDefault="00E14139" w:rsidP="00597083">
      <w:pPr>
        <w:spacing w:line="276" w:lineRule="auto"/>
        <w:jc w:val="both"/>
        <w:rPr>
          <w:rFonts w:ascii="Arial" w:hAnsi="Arial" w:cs="Arial"/>
          <w:b/>
          <w:sz w:val="28"/>
          <w:szCs w:val="28"/>
        </w:rPr>
      </w:pPr>
    </w:p>
    <w:p w14:paraId="7406A161" w14:textId="77777777" w:rsidR="00E14139" w:rsidRDefault="00E14139" w:rsidP="00597083">
      <w:pPr>
        <w:spacing w:line="276" w:lineRule="auto"/>
        <w:jc w:val="both"/>
        <w:rPr>
          <w:rFonts w:ascii="Arial" w:hAnsi="Arial" w:cs="Arial"/>
          <w:b/>
          <w:sz w:val="28"/>
          <w:szCs w:val="28"/>
        </w:rPr>
      </w:pPr>
    </w:p>
    <w:p w14:paraId="3D6A044E" w14:textId="77777777" w:rsidR="00E14139" w:rsidRDefault="00E14139" w:rsidP="00597083">
      <w:pPr>
        <w:spacing w:line="276" w:lineRule="auto"/>
        <w:jc w:val="both"/>
        <w:rPr>
          <w:rFonts w:ascii="Arial" w:hAnsi="Arial" w:cs="Arial"/>
          <w:b/>
          <w:sz w:val="28"/>
          <w:szCs w:val="28"/>
        </w:rPr>
      </w:pPr>
    </w:p>
    <w:p w14:paraId="27340286" w14:textId="77777777" w:rsidR="00E14139" w:rsidRDefault="00E14139" w:rsidP="00597083">
      <w:pPr>
        <w:spacing w:line="276" w:lineRule="auto"/>
        <w:jc w:val="both"/>
        <w:rPr>
          <w:rFonts w:ascii="Arial" w:hAnsi="Arial" w:cs="Arial"/>
          <w:b/>
          <w:sz w:val="28"/>
          <w:szCs w:val="28"/>
        </w:rPr>
      </w:pPr>
    </w:p>
    <w:p w14:paraId="11518E86" w14:textId="77777777" w:rsidR="00E14139" w:rsidRDefault="00E14139" w:rsidP="00597083">
      <w:pPr>
        <w:spacing w:line="276" w:lineRule="auto"/>
        <w:jc w:val="both"/>
        <w:rPr>
          <w:rFonts w:ascii="Arial" w:hAnsi="Arial" w:cs="Arial"/>
          <w:b/>
          <w:sz w:val="28"/>
          <w:szCs w:val="28"/>
        </w:rPr>
      </w:pPr>
    </w:p>
    <w:p w14:paraId="00D554DE" w14:textId="77777777" w:rsidR="00E14139" w:rsidRDefault="00E14139" w:rsidP="00597083">
      <w:pPr>
        <w:spacing w:line="276" w:lineRule="auto"/>
        <w:jc w:val="both"/>
        <w:rPr>
          <w:rFonts w:ascii="Arial" w:hAnsi="Arial" w:cs="Arial"/>
          <w:b/>
          <w:sz w:val="28"/>
          <w:szCs w:val="28"/>
        </w:rPr>
      </w:pPr>
    </w:p>
    <w:p w14:paraId="1325863E" w14:textId="77777777" w:rsidR="00E14139" w:rsidRDefault="00E14139" w:rsidP="00597083">
      <w:pPr>
        <w:spacing w:line="276" w:lineRule="auto"/>
        <w:jc w:val="both"/>
        <w:rPr>
          <w:rFonts w:ascii="Arial" w:hAnsi="Arial" w:cs="Arial"/>
          <w:b/>
          <w:sz w:val="28"/>
          <w:szCs w:val="28"/>
        </w:rPr>
      </w:pPr>
    </w:p>
    <w:p w14:paraId="219BB7D7" w14:textId="77777777" w:rsidR="00E14139" w:rsidRDefault="00E14139" w:rsidP="00597083">
      <w:pPr>
        <w:spacing w:line="276" w:lineRule="auto"/>
        <w:jc w:val="both"/>
        <w:rPr>
          <w:rFonts w:ascii="Arial" w:hAnsi="Arial" w:cs="Arial"/>
          <w:b/>
          <w:sz w:val="28"/>
          <w:szCs w:val="28"/>
        </w:rPr>
      </w:pPr>
    </w:p>
    <w:p w14:paraId="6DE884BD" w14:textId="77777777" w:rsidR="00E14139" w:rsidRDefault="00E14139" w:rsidP="00597083">
      <w:pPr>
        <w:spacing w:line="276" w:lineRule="auto"/>
        <w:jc w:val="both"/>
        <w:rPr>
          <w:rFonts w:ascii="Arial" w:hAnsi="Arial" w:cs="Arial"/>
          <w:b/>
          <w:sz w:val="28"/>
          <w:szCs w:val="28"/>
        </w:rPr>
      </w:pPr>
    </w:p>
    <w:p w14:paraId="0C392FC0" w14:textId="77777777" w:rsidR="00E14139" w:rsidRDefault="00E14139" w:rsidP="00597083">
      <w:pPr>
        <w:spacing w:line="276" w:lineRule="auto"/>
        <w:jc w:val="both"/>
        <w:rPr>
          <w:rFonts w:ascii="Arial" w:hAnsi="Arial" w:cs="Arial"/>
          <w:b/>
          <w:sz w:val="28"/>
          <w:szCs w:val="28"/>
        </w:rPr>
      </w:pPr>
    </w:p>
    <w:p w14:paraId="08E995F8" w14:textId="77777777" w:rsidR="00E14139" w:rsidRDefault="00E14139" w:rsidP="00597083">
      <w:pPr>
        <w:spacing w:line="276" w:lineRule="auto"/>
        <w:jc w:val="both"/>
        <w:rPr>
          <w:rFonts w:ascii="Arial" w:hAnsi="Arial" w:cs="Arial"/>
          <w:b/>
          <w:sz w:val="28"/>
          <w:szCs w:val="28"/>
        </w:rPr>
      </w:pPr>
    </w:p>
    <w:p w14:paraId="042B0DEF" w14:textId="77777777" w:rsidR="00E14139" w:rsidRDefault="00E14139" w:rsidP="00597083">
      <w:pPr>
        <w:spacing w:line="276" w:lineRule="auto"/>
        <w:jc w:val="both"/>
        <w:rPr>
          <w:rFonts w:ascii="Arial" w:hAnsi="Arial" w:cs="Arial"/>
          <w:b/>
          <w:sz w:val="28"/>
          <w:szCs w:val="28"/>
        </w:rPr>
      </w:pPr>
    </w:p>
    <w:p w14:paraId="02C23E34" w14:textId="77777777" w:rsidR="00E14139" w:rsidRDefault="00E14139" w:rsidP="00597083">
      <w:pPr>
        <w:spacing w:line="276" w:lineRule="auto"/>
        <w:jc w:val="both"/>
        <w:rPr>
          <w:rFonts w:ascii="Arial" w:hAnsi="Arial" w:cs="Arial"/>
          <w:b/>
          <w:sz w:val="28"/>
          <w:szCs w:val="28"/>
        </w:rPr>
      </w:pPr>
    </w:p>
    <w:p w14:paraId="70D90317" w14:textId="77777777" w:rsidR="00E14139" w:rsidRDefault="00E14139" w:rsidP="00597083">
      <w:pPr>
        <w:spacing w:line="276" w:lineRule="auto"/>
        <w:jc w:val="both"/>
        <w:rPr>
          <w:rFonts w:ascii="Arial" w:hAnsi="Arial" w:cs="Arial"/>
          <w:b/>
          <w:sz w:val="28"/>
          <w:szCs w:val="28"/>
        </w:rPr>
      </w:pPr>
    </w:p>
    <w:p w14:paraId="50587E05" w14:textId="77777777" w:rsidR="00E14139" w:rsidRDefault="00E14139" w:rsidP="00597083">
      <w:pPr>
        <w:spacing w:line="276" w:lineRule="auto"/>
        <w:jc w:val="both"/>
        <w:rPr>
          <w:rFonts w:ascii="Arial" w:hAnsi="Arial" w:cs="Arial"/>
          <w:b/>
          <w:sz w:val="28"/>
          <w:szCs w:val="28"/>
        </w:rPr>
      </w:pPr>
    </w:p>
    <w:p w14:paraId="6DE76F8A" w14:textId="77777777" w:rsidR="00E14139" w:rsidRDefault="00E14139" w:rsidP="00597083">
      <w:pPr>
        <w:spacing w:line="276" w:lineRule="auto"/>
        <w:jc w:val="both"/>
        <w:rPr>
          <w:rFonts w:ascii="Arial" w:hAnsi="Arial" w:cs="Arial"/>
          <w:b/>
          <w:sz w:val="28"/>
          <w:szCs w:val="28"/>
        </w:rPr>
      </w:pPr>
    </w:p>
    <w:p w14:paraId="62AEE649" w14:textId="77777777" w:rsidR="00E14139" w:rsidRDefault="00E14139" w:rsidP="00597083">
      <w:pPr>
        <w:spacing w:line="276" w:lineRule="auto"/>
        <w:jc w:val="both"/>
        <w:rPr>
          <w:rFonts w:ascii="Arial" w:hAnsi="Arial" w:cs="Arial"/>
          <w:b/>
          <w:sz w:val="28"/>
          <w:szCs w:val="28"/>
        </w:rPr>
      </w:pPr>
    </w:p>
    <w:p w14:paraId="6AC560C0" w14:textId="77777777" w:rsidR="00E14139" w:rsidRDefault="00E14139" w:rsidP="00597083">
      <w:pPr>
        <w:spacing w:line="276" w:lineRule="auto"/>
        <w:jc w:val="both"/>
        <w:rPr>
          <w:rFonts w:ascii="Arial" w:hAnsi="Arial" w:cs="Arial"/>
          <w:b/>
          <w:sz w:val="28"/>
          <w:szCs w:val="28"/>
        </w:rPr>
      </w:pPr>
    </w:p>
    <w:p w14:paraId="311D849C" w14:textId="77777777" w:rsidR="00BF0E46" w:rsidRPr="00DC48FE" w:rsidRDefault="00BF0E46" w:rsidP="00597083">
      <w:pPr>
        <w:spacing w:line="276" w:lineRule="auto"/>
        <w:jc w:val="both"/>
        <w:rPr>
          <w:rFonts w:ascii="Arial" w:hAnsi="Arial" w:cs="Arial"/>
          <w:b/>
          <w:sz w:val="28"/>
          <w:szCs w:val="28"/>
        </w:rPr>
      </w:pPr>
    </w:p>
    <w:p w14:paraId="54752D03" w14:textId="77777777" w:rsidR="00BF0E46" w:rsidRPr="0022405A" w:rsidRDefault="00DC48FE" w:rsidP="00EE39A2">
      <w:pPr>
        <w:pStyle w:val="Naslov3"/>
        <w:numPr>
          <w:ilvl w:val="0"/>
          <w:numId w:val="34"/>
        </w:numPr>
        <w:rPr>
          <w:rFonts w:ascii="Arial" w:hAnsi="Arial" w:cs="Arial"/>
          <w:sz w:val="28"/>
          <w:szCs w:val="28"/>
        </w:rPr>
      </w:pPr>
      <w:bookmarkStart w:id="84" w:name="_Toc2176092"/>
      <w:bookmarkStart w:id="85" w:name="_Toc3180912"/>
      <w:r w:rsidRPr="0022405A">
        <w:rPr>
          <w:rFonts w:ascii="Arial" w:hAnsi="Arial" w:cs="Arial"/>
          <w:sz w:val="28"/>
          <w:szCs w:val="28"/>
        </w:rPr>
        <w:t>ENOTA LOGATEC</w:t>
      </w:r>
      <w:bookmarkEnd w:id="84"/>
      <w:bookmarkEnd w:id="85"/>
    </w:p>
    <w:p w14:paraId="2E4CABD9" w14:textId="77777777" w:rsidR="0022405A" w:rsidRPr="00E44C18" w:rsidRDefault="00E44C18" w:rsidP="0022405A">
      <w:pPr>
        <w:pStyle w:val="m-7794666405027801183msolistparagraph"/>
        <w:jc w:val="both"/>
        <w:rPr>
          <w:rFonts w:ascii="Arial" w:hAnsi="Arial" w:cs="Arial"/>
          <w:b/>
          <w:sz w:val="20"/>
          <w:szCs w:val="20"/>
        </w:rPr>
      </w:pPr>
      <w:r w:rsidRPr="00E44C18">
        <w:rPr>
          <w:rFonts w:ascii="Arial" w:hAnsi="Arial" w:cs="Arial"/>
          <w:b/>
          <w:sz w:val="20"/>
          <w:szCs w:val="20"/>
        </w:rPr>
        <w:t xml:space="preserve">10.1 </w:t>
      </w:r>
      <w:r w:rsidR="0022405A" w:rsidRPr="00E44C18">
        <w:rPr>
          <w:rFonts w:ascii="Arial" w:hAnsi="Arial" w:cs="Arial"/>
          <w:b/>
          <w:sz w:val="20"/>
          <w:szCs w:val="20"/>
        </w:rPr>
        <w:t>Enota Logatec</w:t>
      </w:r>
    </w:p>
    <w:p w14:paraId="4E6982EA" w14:textId="77777777" w:rsidR="00E44C18" w:rsidRPr="00E44C18" w:rsidRDefault="00E44C18" w:rsidP="00081B0C">
      <w:pPr>
        <w:pStyle w:val="m-7794666405027801183msolistparagraph"/>
        <w:spacing w:line="276" w:lineRule="auto"/>
        <w:jc w:val="both"/>
        <w:rPr>
          <w:rFonts w:ascii="Arial" w:hAnsi="Arial" w:cs="Arial"/>
        </w:rPr>
      </w:pPr>
      <w:r w:rsidRPr="00E44C18">
        <w:rPr>
          <w:rFonts w:ascii="Arial" w:hAnsi="Arial" w:cs="Arial"/>
          <w:sz w:val="20"/>
          <w:szCs w:val="20"/>
        </w:rPr>
        <w:t>Enota ima svoje prostore na Tržaški cesti</w:t>
      </w:r>
      <w:r w:rsidR="0022405A" w:rsidRPr="00E44C18">
        <w:rPr>
          <w:rFonts w:ascii="Arial" w:hAnsi="Arial" w:cs="Arial"/>
          <w:sz w:val="20"/>
          <w:szCs w:val="20"/>
        </w:rPr>
        <w:t xml:space="preserve"> 50A, 1370 Logatec, kjer se opravlja redna dejavnost in programi po pogodbi z občino</w:t>
      </w:r>
      <w:r w:rsidRPr="00E44C18">
        <w:rPr>
          <w:rFonts w:ascii="Arial" w:hAnsi="Arial" w:cs="Arial"/>
          <w:sz w:val="20"/>
          <w:szCs w:val="20"/>
        </w:rPr>
        <w:t>. Krajevna pristojnost enote obsega občino Logatec, ki ima 14.803 prebivalce.</w:t>
      </w:r>
      <w:r w:rsidR="000D5680">
        <w:rPr>
          <w:rFonts w:ascii="Arial" w:hAnsi="Arial" w:cs="Arial"/>
          <w:sz w:val="20"/>
          <w:szCs w:val="20"/>
        </w:rPr>
        <w:t xml:space="preserve"> </w:t>
      </w:r>
      <w:r w:rsidR="0022405A" w:rsidRPr="00E44C18">
        <w:rPr>
          <w:rFonts w:ascii="Arial" w:hAnsi="Arial" w:cs="Arial"/>
          <w:sz w:val="20"/>
          <w:szCs w:val="20"/>
        </w:rPr>
        <w:t>Kot javni socialno-varstveni zavod</w:t>
      </w:r>
      <w:r w:rsidR="000D5680">
        <w:rPr>
          <w:rFonts w:ascii="Arial" w:hAnsi="Arial" w:cs="Arial"/>
          <w:sz w:val="20"/>
          <w:szCs w:val="20"/>
        </w:rPr>
        <w:t>,</w:t>
      </w:r>
      <w:r w:rsidR="0022405A" w:rsidRPr="00E44C18">
        <w:rPr>
          <w:rFonts w:ascii="Arial" w:hAnsi="Arial" w:cs="Arial"/>
          <w:sz w:val="20"/>
          <w:szCs w:val="20"/>
        </w:rPr>
        <w:t xml:space="preserve"> Enota Logatec</w:t>
      </w:r>
      <w:r w:rsidR="000D5680">
        <w:rPr>
          <w:rFonts w:ascii="Arial" w:hAnsi="Arial" w:cs="Arial"/>
          <w:sz w:val="20"/>
          <w:szCs w:val="20"/>
        </w:rPr>
        <w:t>,</w:t>
      </w:r>
      <w:r w:rsidR="0022405A" w:rsidRPr="00E44C18">
        <w:rPr>
          <w:rFonts w:ascii="Arial" w:hAnsi="Arial" w:cs="Arial"/>
          <w:sz w:val="20"/>
          <w:szCs w:val="20"/>
        </w:rPr>
        <w:t xml:space="preserve"> izvaja naloge na podlagi javnih</w:t>
      </w:r>
      <w:r w:rsidR="000D5680">
        <w:rPr>
          <w:rFonts w:ascii="Arial" w:hAnsi="Arial" w:cs="Arial"/>
          <w:sz w:val="20"/>
          <w:szCs w:val="20"/>
        </w:rPr>
        <w:t xml:space="preserve"> pooblastil in drugih predpisov ter socialno varstvene storitve. </w:t>
      </w:r>
      <w:r w:rsidRPr="000D5680">
        <w:rPr>
          <w:rFonts w:ascii="Arial" w:hAnsi="Arial" w:cs="Arial"/>
          <w:sz w:val="20"/>
          <w:szCs w:val="20"/>
        </w:rPr>
        <w:t>Po pogodbi z Občino Logatec so koordinirali</w:t>
      </w:r>
      <w:r w:rsidR="0022405A" w:rsidRPr="000D5680">
        <w:rPr>
          <w:rFonts w:ascii="Arial" w:hAnsi="Arial" w:cs="Arial"/>
          <w:sz w:val="20"/>
          <w:szCs w:val="20"/>
        </w:rPr>
        <w:t xml:space="preserve"> dobro</w:t>
      </w:r>
      <w:r w:rsidRPr="000D5680">
        <w:rPr>
          <w:rFonts w:ascii="Arial" w:hAnsi="Arial" w:cs="Arial"/>
          <w:sz w:val="20"/>
          <w:szCs w:val="20"/>
        </w:rPr>
        <w:t xml:space="preserve">delnost v občini, obravnavali </w:t>
      </w:r>
      <w:r w:rsidR="0022405A" w:rsidRPr="000D5680">
        <w:rPr>
          <w:rFonts w:ascii="Arial" w:hAnsi="Arial" w:cs="Arial"/>
          <w:sz w:val="20"/>
          <w:szCs w:val="20"/>
        </w:rPr>
        <w:t>občinske denarne in materialne pomoči, izvajali psihosocialno pomoči posameznikom in družinam ter razvojne in dopolnilne programe za otroke, mladostnike in starejše, ki so pomembni za lokalno skupnost. Nadaljevali smo s koordiniranjem  področja socialnega varstva v občini in vodili evidence zavarovancev ter postopke prijav in odjav upravičenih oseb do obveznega zavarovanja.</w:t>
      </w:r>
      <w:r w:rsidR="00FE739D">
        <w:rPr>
          <w:rFonts w:ascii="Arial" w:hAnsi="Arial" w:cs="Arial"/>
          <w:sz w:val="20"/>
          <w:szCs w:val="20"/>
        </w:rPr>
        <w:t xml:space="preserve"> </w:t>
      </w:r>
    </w:p>
    <w:p w14:paraId="40D0381B" w14:textId="77777777" w:rsidR="00E44C18" w:rsidRPr="00E44C18" w:rsidRDefault="00E44C18" w:rsidP="00E44C18">
      <w:pPr>
        <w:autoSpaceDE w:val="0"/>
        <w:autoSpaceDN w:val="0"/>
        <w:adjustRightInd w:val="0"/>
        <w:spacing w:line="276" w:lineRule="auto"/>
        <w:jc w:val="both"/>
        <w:rPr>
          <w:rFonts w:ascii="Arial" w:hAnsi="Arial" w:cs="Arial"/>
          <w:u w:val="single"/>
        </w:rPr>
      </w:pPr>
      <w:r w:rsidRPr="00E44C18">
        <w:rPr>
          <w:rFonts w:ascii="Arial" w:hAnsi="Arial" w:cs="Arial"/>
          <w:u w:val="single"/>
        </w:rPr>
        <w:t>Podatki o kadru:</w:t>
      </w:r>
    </w:p>
    <w:p w14:paraId="0F052945" w14:textId="77777777" w:rsidR="0022405A" w:rsidRPr="00E44C18" w:rsidRDefault="0022405A" w:rsidP="00E44C18">
      <w:pPr>
        <w:pStyle w:val="m-7794666405027801183msolistparagraph"/>
        <w:spacing w:line="276" w:lineRule="auto"/>
        <w:jc w:val="both"/>
        <w:rPr>
          <w:rFonts w:ascii="Arial" w:hAnsi="Arial" w:cs="Arial"/>
          <w:sz w:val="20"/>
          <w:szCs w:val="20"/>
        </w:rPr>
      </w:pPr>
      <w:r w:rsidRPr="00E44C18">
        <w:rPr>
          <w:rFonts w:ascii="Arial" w:hAnsi="Arial" w:cs="Arial"/>
          <w:sz w:val="20"/>
          <w:szCs w:val="20"/>
        </w:rPr>
        <w:t>Št</w:t>
      </w:r>
      <w:r w:rsidR="00081B0C">
        <w:rPr>
          <w:rFonts w:ascii="Arial" w:hAnsi="Arial" w:cs="Arial"/>
          <w:sz w:val="20"/>
          <w:szCs w:val="20"/>
        </w:rPr>
        <w:t>evilo</w:t>
      </w:r>
      <w:r w:rsidRPr="00E44C18">
        <w:rPr>
          <w:rFonts w:ascii="Arial" w:hAnsi="Arial" w:cs="Arial"/>
          <w:sz w:val="20"/>
          <w:szCs w:val="20"/>
        </w:rPr>
        <w:t xml:space="preserve"> zaposlenih na dan 31.12.2019 je bilo 13. </w:t>
      </w:r>
    </w:p>
    <w:p w14:paraId="540CFE27" w14:textId="77777777" w:rsidR="0022405A" w:rsidRPr="00E44C18" w:rsidRDefault="0022405A" w:rsidP="00E44C18">
      <w:pPr>
        <w:pStyle w:val="m-7794666405027801183msolistparagraph"/>
        <w:spacing w:line="276" w:lineRule="auto"/>
        <w:jc w:val="both"/>
        <w:rPr>
          <w:rFonts w:ascii="Arial" w:hAnsi="Arial" w:cs="Arial"/>
          <w:sz w:val="20"/>
          <w:szCs w:val="20"/>
        </w:rPr>
      </w:pPr>
      <w:r w:rsidRPr="00E44C18">
        <w:rPr>
          <w:rFonts w:ascii="Arial" w:hAnsi="Arial" w:cs="Arial"/>
          <w:sz w:val="20"/>
          <w:szCs w:val="20"/>
        </w:rPr>
        <w:t>Tip zaposlitve</w:t>
      </w:r>
      <w:r w:rsidR="00081B0C">
        <w:rPr>
          <w:rFonts w:ascii="Arial" w:hAnsi="Arial" w:cs="Arial"/>
          <w:sz w:val="20"/>
          <w:szCs w:val="20"/>
        </w:rPr>
        <w:t>:</w:t>
      </w:r>
      <w:r w:rsidRPr="00E44C18">
        <w:rPr>
          <w:rFonts w:ascii="Arial" w:hAnsi="Arial" w:cs="Arial"/>
          <w:sz w:val="20"/>
          <w:szCs w:val="20"/>
        </w:rPr>
        <w:t xml:space="preserve"> </w:t>
      </w:r>
    </w:p>
    <w:tbl>
      <w:tblPr>
        <w:tblStyle w:val="Tabelamrea"/>
        <w:tblW w:w="0" w:type="auto"/>
        <w:tblLook w:val="04A0" w:firstRow="1" w:lastRow="0" w:firstColumn="1" w:lastColumn="0" w:noHBand="0" w:noVBand="1"/>
      </w:tblPr>
      <w:tblGrid>
        <w:gridCol w:w="4443"/>
        <w:gridCol w:w="4477"/>
      </w:tblGrid>
      <w:tr w:rsidR="0022405A" w14:paraId="0C4498DC" w14:textId="77777777" w:rsidTr="00175768">
        <w:tc>
          <w:tcPr>
            <w:tcW w:w="4606" w:type="dxa"/>
          </w:tcPr>
          <w:p w14:paraId="117EFFF4" w14:textId="77777777" w:rsidR="0022405A" w:rsidRPr="00E44C18" w:rsidRDefault="0022405A" w:rsidP="00175768">
            <w:pPr>
              <w:rPr>
                <w:rFonts w:ascii="Arial" w:hAnsi="Arial" w:cs="Arial"/>
              </w:rPr>
            </w:pPr>
            <w:r w:rsidRPr="00E44C18">
              <w:rPr>
                <w:rFonts w:ascii="Arial" w:hAnsi="Arial" w:cs="Arial"/>
              </w:rPr>
              <w:t>Vrsta zaposlitve</w:t>
            </w:r>
          </w:p>
        </w:tc>
        <w:tc>
          <w:tcPr>
            <w:tcW w:w="4606" w:type="dxa"/>
          </w:tcPr>
          <w:p w14:paraId="502DE8B0" w14:textId="77777777" w:rsidR="0022405A" w:rsidRPr="00E44C18" w:rsidRDefault="0022405A" w:rsidP="00175768">
            <w:pPr>
              <w:rPr>
                <w:rFonts w:ascii="Arial" w:hAnsi="Arial" w:cs="Arial"/>
              </w:rPr>
            </w:pPr>
            <w:r w:rsidRPr="00E44C18">
              <w:rPr>
                <w:rFonts w:ascii="Arial" w:hAnsi="Arial" w:cs="Arial"/>
              </w:rPr>
              <w:t>Število zaposlenih/vključenih</w:t>
            </w:r>
          </w:p>
        </w:tc>
      </w:tr>
      <w:tr w:rsidR="0022405A" w14:paraId="5BBCBAF0" w14:textId="77777777" w:rsidTr="00175768">
        <w:tc>
          <w:tcPr>
            <w:tcW w:w="4606" w:type="dxa"/>
          </w:tcPr>
          <w:p w14:paraId="3EA8D922" w14:textId="77777777" w:rsidR="0022405A" w:rsidRPr="00E44C18" w:rsidRDefault="0022405A" w:rsidP="00175768">
            <w:pPr>
              <w:rPr>
                <w:rFonts w:ascii="Arial" w:hAnsi="Arial" w:cs="Arial"/>
              </w:rPr>
            </w:pPr>
            <w:r w:rsidRPr="00E44C18">
              <w:rPr>
                <w:rFonts w:ascii="Arial" w:hAnsi="Arial" w:cs="Arial"/>
              </w:rPr>
              <w:t>nedoločen čas</w:t>
            </w:r>
          </w:p>
        </w:tc>
        <w:tc>
          <w:tcPr>
            <w:tcW w:w="4606" w:type="dxa"/>
          </w:tcPr>
          <w:p w14:paraId="6E9EC371" w14:textId="77777777" w:rsidR="0022405A" w:rsidRPr="00E44C18" w:rsidRDefault="0022405A" w:rsidP="00175768">
            <w:pPr>
              <w:rPr>
                <w:rFonts w:ascii="Arial" w:hAnsi="Arial" w:cs="Arial"/>
              </w:rPr>
            </w:pPr>
            <w:r w:rsidRPr="00E44C18">
              <w:rPr>
                <w:rFonts w:ascii="Arial" w:hAnsi="Arial" w:cs="Arial"/>
              </w:rPr>
              <w:t>11</w:t>
            </w:r>
          </w:p>
        </w:tc>
      </w:tr>
      <w:tr w:rsidR="0022405A" w14:paraId="1D4F9467" w14:textId="77777777" w:rsidTr="00175768">
        <w:tc>
          <w:tcPr>
            <w:tcW w:w="4606" w:type="dxa"/>
          </w:tcPr>
          <w:p w14:paraId="725C70D0" w14:textId="77777777" w:rsidR="0022405A" w:rsidRPr="00E44C18" w:rsidRDefault="0022405A" w:rsidP="00175768">
            <w:pPr>
              <w:rPr>
                <w:rFonts w:ascii="Arial" w:hAnsi="Arial" w:cs="Arial"/>
              </w:rPr>
            </w:pPr>
            <w:r w:rsidRPr="00E44C18">
              <w:rPr>
                <w:rFonts w:ascii="Arial" w:hAnsi="Arial" w:cs="Arial"/>
              </w:rPr>
              <w:t>določen čas</w:t>
            </w:r>
          </w:p>
        </w:tc>
        <w:tc>
          <w:tcPr>
            <w:tcW w:w="4606" w:type="dxa"/>
          </w:tcPr>
          <w:p w14:paraId="5F60BD6B" w14:textId="77777777" w:rsidR="0022405A" w:rsidRPr="00E44C18" w:rsidRDefault="0022405A" w:rsidP="00175768">
            <w:pPr>
              <w:rPr>
                <w:rFonts w:ascii="Arial" w:hAnsi="Arial" w:cs="Arial"/>
              </w:rPr>
            </w:pPr>
            <w:r w:rsidRPr="00E44C18">
              <w:rPr>
                <w:rFonts w:ascii="Arial" w:hAnsi="Arial" w:cs="Arial"/>
              </w:rPr>
              <w:t>2</w:t>
            </w:r>
          </w:p>
        </w:tc>
      </w:tr>
      <w:tr w:rsidR="0022405A" w14:paraId="3B777DAD" w14:textId="77777777" w:rsidTr="00175768">
        <w:tc>
          <w:tcPr>
            <w:tcW w:w="4606" w:type="dxa"/>
          </w:tcPr>
          <w:p w14:paraId="10FD07CA" w14:textId="77777777" w:rsidR="0022405A" w:rsidRPr="00E44C18" w:rsidRDefault="0022405A" w:rsidP="00175768">
            <w:pPr>
              <w:rPr>
                <w:rFonts w:ascii="Arial" w:hAnsi="Arial" w:cs="Arial"/>
              </w:rPr>
            </w:pPr>
            <w:r w:rsidRPr="00E44C18">
              <w:rPr>
                <w:rFonts w:ascii="Arial" w:hAnsi="Arial" w:cs="Arial"/>
              </w:rPr>
              <w:t>javna dela</w:t>
            </w:r>
          </w:p>
        </w:tc>
        <w:tc>
          <w:tcPr>
            <w:tcW w:w="4606" w:type="dxa"/>
          </w:tcPr>
          <w:p w14:paraId="56209817" w14:textId="77777777" w:rsidR="0022405A" w:rsidRPr="00E44C18" w:rsidRDefault="0022405A" w:rsidP="00175768">
            <w:pPr>
              <w:rPr>
                <w:rFonts w:ascii="Arial" w:hAnsi="Arial" w:cs="Arial"/>
              </w:rPr>
            </w:pPr>
            <w:r w:rsidRPr="00E44C18">
              <w:rPr>
                <w:rFonts w:ascii="Arial" w:hAnsi="Arial" w:cs="Arial"/>
              </w:rPr>
              <w:t>/</w:t>
            </w:r>
          </w:p>
        </w:tc>
      </w:tr>
      <w:tr w:rsidR="0022405A" w14:paraId="0D109F17" w14:textId="77777777" w:rsidTr="00175768">
        <w:tc>
          <w:tcPr>
            <w:tcW w:w="4606" w:type="dxa"/>
          </w:tcPr>
          <w:p w14:paraId="721D2F16" w14:textId="77777777" w:rsidR="0022405A" w:rsidRPr="00E44C18" w:rsidRDefault="0022405A" w:rsidP="00175768">
            <w:pPr>
              <w:rPr>
                <w:rFonts w:ascii="Arial" w:hAnsi="Arial" w:cs="Arial"/>
              </w:rPr>
            </w:pPr>
            <w:r w:rsidRPr="00E44C18">
              <w:rPr>
                <w:rFonts w:ascii="Arial" w:hAnsi="Arial" w:cs="Arial"/>
              </w:rPr>
              <w:t>usposabljanje na delovnem mestu</w:t>
            </w:r>
          </w:p>
        </w:tc>
        <w:tc>
          <w:tcPr>
            <w:tcW w:w="4606" w:type="dxa"/>
          </w:tcPr>
          <w:p w14:paraId="64A445A4" w14:textId="77777777" w:rsidR="0022405A" w:rsidRPr="00E44C18" w:rsidRDefault="0022405A" w:rsidP="00175768">
            <w:pPr>
              <w:rPr>
                <w:rFonts w:ascii="Arial" w:hAnsi="Arial" w:cs="Arial"/>
              </w:rPr>
            </w:pPr>
            <w:r w:rsidRPr="00E44C18">
              <w:rPr>
                <w:rFonts w:ascii="Arial" w:hAnsi="Arial" w:cs="Arial"/>
              </w:rPr>
              <w:t>/</w:t>
            </w:r>
          </w:p>
        </w:tc>
      </w:tr>
    </w:tbl>
    <w:p w14:paraId="51B3E828" w14:textId="77777777" w:rsidR="0022405A" w:rsidRPr="00E44C18" w:rsidRDefault="0022405A" w:rsidP="0022405A">
      <w:pPr>
        <w:pStyle w:val="m-7794666405027801183msolistparagraph"/>
        <w:jc w:val="both"/>
        <w:rPr>
          <w:rFonts w:ascii="Arial" w:hAnsi="Arial" w:cs="Arial"/>
          <w:sz w:val="20"/>
          <w:szCs w:val="20"/>
        </w:rPr>
      </w:pPr>
      <w:r w:rsidRPr="00E44C18">
        <w:rPr>
          <w:rFonts w:ascii="Arial" w:hAnsi="Arial" w:cs="Arial"/>
          <w:sz w:val="20"/>
          <w:szCs w:val="20"/>
        </w:rPr>
        <w:t>Iz</w:t>
      </w:r>
      <w:r w:rsidR="00E44C18">
        <w:rPr>
          <w:rFonts w:ascii="Arial" w:hAnsi="Arial" w:cs="Arial"/>
          <w:sz w:val="20"/>
          <w:szCs w:val="20"/>
        </w:rPr>
        <w:t>obrazbena struktura zaposlenih</w:t>
      </w:r>
      <w:r w:rsidR="00081B0C">
        <w:rPr>
          <w:rFonts w:ascii="Arial" w:hAnsi="Arial" w:cs="Arial"/>
          <w:sz w:val="20"/>
          <w:szCs w:val="20"/>
        </w:rPr>
        <w:t>:</w:t>
      </w:r>
      <w:r w:rsidR="00E44C18">
        <w:rPr>
          <w:rFonts w:ascii="Arial" w:hAnsi="Arial" w:cs="Arial"/>
          <w:sz w:val="20"/>
          <w:szCs w:val="20"/>
        </w:rPr>
        <w:t xml:space="preserve"> </w:t>
      </w:r>
    </w:p>
    <w:tbl>
      <w:tblPr>
        <w:tblStyle w:val="Tabelamrea"/>
        <w:tblW w:w="0" w:type="auto"/>
        <w:tblLook w:val="04A0" w:firstRow="1" w:lastRow="0" w:firstColumn="1" w:lastColumn="0" w:noHBand="0" w:noVBand="1"/>
      </w:tblPr>
      <w:tblGrid>
        <w:gridCol w:w="4458"/>
        <w:gridCol w:w="4462"/>
      </w:tblGrid>
      <w:tr w:rsidR="0022405A" w14:paraId="42775DF0" w14:textId="77777777" w:rsidTr="00175768">
        <w:tc>
          <w:tcPr>
            <w:tcW w:w="4606" w:type="dxa"/>
          </w:tcPr>
          <w:p w14:paraId="7DDE2636" w14:textId="77777777" w:rsidR="0022405A" w:rsidRPr="00E44C18" w:rsidRDefault="0022405A" w:rsidP="00E44C18">
            <w:pPr>
              <w:jc w:val="both"/>
              <w:rPr>
                <w:rFonts w:ascii="Arial" w:hAnsi="Arial" w:cs="Arial"/>
              </w:rPr>
            </w:pPr>
            <w:r w:rsidRPr="00E44C18">
              <w:rPr>
                <w:rFonts w:ascii="Arial" w:hAnsi="Arial" w:cs="Arial"/>
              </w:rPr>
              <w:t>stopnja strokovne izobrazbe</w:t>
            </w:r>
          </w:p>
        </w:tc>
        <w:tc>
          <w:tcPr>
            <w:tcW w:w="4606" w:type="dxa"/>
          </w:tcPr>
          <w:p w14:paraId="4E6CE418" w14:textId="77777777" w:rsidR="0022405A" w:rsidRPr="00E44C18" w:rsidRDefault="0022405A" w:rsidP="00E44C18">
            <w:pPr>
              <w:jc w:val="both"/>
              <w:rPr>
                <w:rFonts w:ascii="Arial" w:hAnsi="Arial" w:cs="Arial"/>
              </w:rPr>
            </w:pPr>
            <w:r w:rsidRPr="00E44C18">
              <w:rPr>
                <w:rFonts w:ascii="Arial" w:hAnsi="Arial" w:cs="Arial"/>
              </w:rPr>
              <w:t>Število zaposlenih</w:t>
            </w:r>
          </w:p>
        </w:tc>
      </w:tr>
      <w:tr w:rsidR="0022405A" w14:paraId="328013BB" w14:textId="77777777" w:rsidTr="00175768">
        <w:tc>
          <w:tcPr>
            <w:tcW w:w="4606" w:type="dxa"/>
          </w:tcPr>
          <w:p w14:paraId="785B8545" w14:textId="77777777" w:rsidR="0022405A" w:rsidRPr="00E44C18" w:rsidRDefault="0022405A" w:rsidP="00E44C18">
            <w:pPr>
              <w:jc w:val="both"/>
              <w:rPr>
                <w:rFonts w:ascii="Arial" w:hAnsi="Arial" w:cs="Arial"/>
              </w:rPr>
            </w:pPr>
            <w:r w:rsidRPr="00E44C18">
              <w:rPr>
                <w:rFonts w:ascii="Arial" w:hAnsi="Arial" w:cs="Arial"/>
              </w:rPr>
              <w:t>IV.</w:t>
            </w:r>
          </w:p>
        </w:tc>
        <w:tc>
          <w:tcPr>
            <w:tcW w:w="4606" w:type="dxa"/>
          </w:tcPr>
          <w:p w14:paraId="6A149409" w14:textId="77777777" w:rsidR="0022405A" w:rsidRPr="00E44C18" w:rsidRDefault="0022405A" w:rsidP="00E44C18">
            <w:pPr>
              <w:jc w:val="both"/>
              <w:rPr>
                <w:rFonts w:ascii="Arial" w:hAnsi="Arial" w:cs="Arial"/>
              </w:rPr>
            </w:pPr>
            <w:r w:rsidRPr="00E44C18">
              <w:rPr>
                <w:rFonts w:ascii="Arial" w:hAnsi="Arial" w:cs="Arial"/>
              </w:rPr>
              <w:t>3</w:t>
            </w:r>
          </w:p>
        </w:tc>
      </w:tr>
      <w:tr w:rsidR="0022405A" w14:paraId="33AE9CAE" w14:textId="77777777" w:rsidTr="00175768">
        <w:tc>
          <w:tcPr>
            <w:tcW w:w="4606" w:type="dxa"/>
          </w:tcPr>
          <w:p w14:paraId="7681CD70" w14:textId="77777777" w:rsidR="0022405A" w:rsidRPr="00E44C18" w:rsidRDefault="0022405A" w:rsidP="00E44C18">
            <w:pPr>
              <w:jc w:val="both"/>
              <w:rPr>
                <w:rFonts w:ascii="Arial" w:hAnsi="Arial" w:cs="Arial"/>
              </w:rPr>
            </w:pPr>
            <w:r w:rsidRPr="00E44C18">
              <w:rPr>
                <w:rFonts w:ascii="Arial" w:hAnsi="Arial" w:cs="Arial"/>
              </w:rPr>
              <w:t xml:space="preserve">V. </w:t>
            </w:r>
          </w:p>
        </w:tc>
        <w:tc>
          <w:tcPr>
            <w:tcW w:w="4606" w:type="dxa"/>
          </w:tcPr>
          <w:p w14:paraId="6CB34017" w14:textId="77777777" w:rsidR="0022405A" w:rsidRPr="00E44C18" w:rsidRDefault="0022405A" w:rsidP="00E44C18">
            <w:pPr>
              <w:jc w:val="both"/>
              <w:rPr>
                <w:rFonts w:ascii="Arial" w:hAnsi="Arial" w:cs="Arial"/>
              </w:rPr>
            </w:pPr>
            <w:r w:rsidRPr="00E44C18">
              <w:rPr>
                <w:rFonts w:ascii="Arial" w:hAnsi="Arial" w:cs="Arial"/>
              </w:rPr>
              <w:t>2</w:t>
            </w:r>
          </w:p>
        </w:tc>
      </w:tr>
      <w:tr w:rsidR="0022405A" w14:paraId="5F2E5F13" w14:textId="77777777" w:rsidTr="00175768">
        <w:tc>
          <w:tcPr>
            <w:tcW w:w="4606" w:type="dxa"/>
          </w:tcPr>
          <w:p w14:paraId="4CBD8F75" w14:textId="77777777" w:rsidR="0022405A" w:rsidRPr="00E44C18" w:rsidRDefault="0022405A" w:rsidP="00E44C18">
            <w:pPr>
              <w:jc w:val="both"/>
              <w:rPr>
                <w:rFonts w:ascii="Arial" w:hAnsi="Arial" w:cs="Arial"/>
              </w:rPr>
            </w:pPr>
            <w:r w:rsidRPr="00E44C18">
              <w:rPr>
                <w:rFonts w:ascii="Arial" w:hAnsi="Arial" w:cs="Arial"/>
              </w:rPr>
              <w:t>VI.</w:t>
            </w:r>
          </w:p>
        </w:tc>
        <w:tc>
          <w:tcPr>
            <w:tcW w:w="4606" w:type="dxa"/>
          </w:tcPr>
          <w:p w14:paraId="1F3569F3" w14:textId="77777777" w:rsidR="0022405A" w:rsidRPr="00E44C18" w:rsidRDefault="0022405A" w:rsidP="00E44C18">
            <w:pPr>
              <w:jc w:val="both"/>
              <w:rPr>
                <w:rFonts w:ascii="Arial" w:hAnsi="Arial" w:cs="Arial"/>
              </w:rPr>
            </w:pPr>
            <w:r w:rsidRPr="00E44C18">
              <w:rPr>
                <w:rFonts w:ascii="Arial" w:hAnsi="Arial" w:cs="Arial"/>
              </w:rPr>
              <w:t>1</w:t>
            </w:r>
          </w:p>
        </w:tc>
      </w:tr>
      <w:tr w:rsidR="0022405A" w14:paraId="45FCBE04" w14:textId="77777777" w:rsidTr="00175768">
        <w:tc>
          <w:tcPr>
            <w:tcW w:w="4606" w:type="dxa"/>
          </w:tcPr>
          <w:p w14:paraId="110246E7" w14:textId="77777777" w:rsidR="0022405A" w:rsidRPr="00E44C18" w:rsidRDefault="0022405A" w:rsidP="00E44C18">
            <w:pPr>
              <w:jc w:val="both"/>
              <w:rPr>
                <w:rFonts w:ascii="Arial" w:hAnsi="Arial" w:cs="Arial"/>
              </w:rPr>
            </w:pPr>
            <w:r w:rsidRPr="00E44C18">
              <w:rPr>
                <w:rFonts w:ascii="Arial" w:hAnsi="Arial" w:cs="Arial"/>
              </w:rPr>
              <w:t>VII.</w:t>
            </w:r>
          </w:p>
        </w:tc>
        <w:tc>
          <w:tcPr>
            <w:tcW w:w="4606" w:type="dxa"/>
          </w:tcPr>
          <w:p w14:paraId="1F66CE15" w14:textId="77777777" w:rsidR="0022405A" w:rsidRPr="00E44C18" w:rsidRDefault="0022405A" w:rsidP="00E44C18">
            <w:pPr>
              <w:jc w:val="both"/>
              <w:rPr>
                <w:rFonts w:ascii="Arial" w:hAnsi="Arial" w:cs="Arial"/>
              </w:rPr>
            </w:pPr>
            <w:r w:rsidRPr="00E44C18">
              <w:rPr>
                <w:rFonts w:ascii="Arial" w:hAnsi="Arial" w:cs="Arial"/>
              </w:rPr>
              <w:t>7</w:t>
            </w:r>
          </w:p>
        </w:tc>
      </w:tr>
      <w:tr w:rsidR="0022405A" w14:paraId="447D177A" w14:textId="77777777" w:rsidTr="00175768">
        <w:tc>
          <w:tcPr>
            <w:tcW w:w="4606" w:type="dxa"/>
          </w:tcPr>
          <w:p w14:paraId="0C1276C0" w14:textId="77777777" w:rsidR="0022405A" w:rsidRPr="00E44C18" w:rsidRDefault="0022405A" w:rsidP="00E44C18">
            <w:pPr>
              <w:jc w:val="both"/>
              <w:rPr>
                <w:rFonts w:ascii="Arial" w:hAnsi="Arial" w:cs="Arial"/>
              </w:rPr>
            </w:pPr>
            <w:r w:rsidRPr="00E44C18">
              <w:rPr>
                <w:rFonts w:ascii="Arial" w:hAnsi="Arial" w:cs="Arial"/>
              </w:rPr>
              <w:t>VIII.</w:t>
            </w:r>
          </w:p>
        </w:tc>
        <w:tc>
          <w:tcPr>
            <w:tcW w:w="4606" w:type="dxa"/>
          </w:tcPr>
          <w:p w14:paraId="3B624851" w14:textId="77777777" w:rsidR="0022405A" w:rsidRPr="00E44C18" w:rsidRDefault="0022405A" w:rsidP="00E44C18">
            <w:pPr>
              <w:jc w:val="both"/>
              <w:rPr>
                <w:rFonts w:ascii="Arial" w:hAnsi="Arial" w:cs="Arial"/>
              </w:rPr>
            </w:pPr>
            <w:r w:rsidRPr="00E44C18">
              <w:rPr>
                <w:rFonts w:ascii="Arial" w:hAnsi="Arial" w:cs="Arial"/>
              </w:rPr>
              <w:t>/</w:t>
            </w:r>
          </w:p>
        </w:tc>
      </w:tr>
    </w:tbl>
    <w:p w14:paraId="0DFA8B2D" w14:textId="77777777" w:rsidR="00081B0C" w:rsidRDefault="00081B0C" w:rsidP="00132540">
      <w:pPr>
        <w:pStyle w:val="m-7794666405027801183msolistparagraph"/>
        <w:spacing w:before="0" w:beforeAutospacing="0" w:after="0" w:afterAutospacing="0" w:line="276" w:lineRule="auto"/>
        <w:jc w:val="both"/>
        <w:rPr>
          <w:rFonts w:ascii="Arial" w:hAnsi="Arial" w:cs="Arial"/>
          <w:sz w:val="20"/>
          <w:szCs w:val="20"/>
        </w:rPr>
      </w:pPr>
    </w:p>
    <w:p w14:paraId="5FB9E761" w14:textId="77777777" w:rsidR="00132540" w:rsidRDefault="0022405A" w:rsidP="00132540">
      <w:pPr>
        <w:pStyle w:val="m-7794666405027801183msolistparagraph"/>
        <w:spacing w:before="0" w:beforeAutospacing="0" w:after="0" w:afterAutospacing="0" w:line="276" w:lineRule="auto"/>
        <w:jc w:val="both"/>
        <w:rPr>
          <w:rFonts w:ascii="Arial" w:hAnsi="Arial" w:cs="Arial"/>
          <w:sz w:val="20"/>
          <w:szCs w:val="20"/>
        </w:rPr>
      </w:pPr>
      <w:r w:rsidRPr="00E44C18">
        <w:rPr>
          <w:rFonts w:ascii="Arial" w:hAnsi="Arial" w:cs="Arial"/>
          <w:sz w:val="20"/>
          <w:szCs w:val="20"/>
        </w:rPr>
        <w:t>Zaposleni so se v letu 2019 ud</w:t>
      </w:r>
      <w:r w:rsidR="00081B0C">
        <w:rPr>
          <w:rFonts w:ascii="Arial" w:hAnsi="Arial" w:cs="Arial"/>
          <w:sz w:val="20"/>
          <w:szCs w:val="20"/>
        </w:rPr>
        <w:t>eležili naslednjih izobraževanj</w:t>
      </w:r>
      <w:r w:rsidRPr="00E44C18">
        <w:rPr>
          <w:rFonts w:ascii="Arial" w:hAnsi="Arial" w:cs="Arial"/>
          <w:sz w:val="20"/>
          <w:szCs w:val="20"/>
        </w:rPr>
        <w:t>:</w:t>
      </w:r>
    </w:p>
    <w:p w14:paraId="79EE709E" w14:textId="77777777" w:rsidR="00081B0C" w:rsidRPr="00E44C18" w:rsidRDefault="00081B0C" w:rsidP="00132540">
      <w:pPr>
        <w:pStyle w:val="m-7794666405027801183msolistparagraph"/>
        <w:spacing w:before="0" w:beforeAutospacing="0" w:after="0" w:afterAutospacing="0" w:line="276" w:lineRule="auto"/>
        <w:jc w:val="both"/>
        <w:rPr>
          <w:rFonts w:ascii="Arial" w:hAnsi="Arial" w:cs="Arial"/>
          <w:sz w:val="20"/>
          <w:szCs w:val="20"/>
        </w:rPr>
      </w:pPr>
    </w:p>
    <w:p w14:paraId="4B634B51" w14:textId="77777777" w:rsidR="00E44C18" w:rsidRPr="00081B0C" w:rsidRDefault="00D81EEF" w:rsidP="00081B0C">
      <w:pPr>
        <w:pStyle w:val="Brezrazmikov"/>
        <w:spacing w:line="276" w:lineRule="auto"/>
        <w:jc w:val="both"/>
        <w:rPr>
          <w:rFonts w:ascii="Arial" w:hAnsi="Arial" w:cs="Arial"/>
        </w:rPr>
      </w:pPr>
      <w:r>
        <w:rPr>
          <w:rFonts w:ascii="Arial" w:hAnsi="Arial" w:cs="Arial"/>
        </w:rPr>
        <w:t>- S</w:t>
      </w:r>
      <w:r w:rsidR="00E44C18" w:rsidRPr="00081B0C">
        <w:rPr>
          <w:rFonts w:ascii="Arial" w:hAnsi="Arial" w:cs="Arial"/>
        </w:rPr>
        <w:t>upervizija,</w:t>
      </w:r>
    </w:p>
    <w:p w14:paraId="3B4D4E40" w14:textId="77777777" w:rsidR="00E44C18" w:rsidRPr="00081B0C" w:rsidRDefault="00E44C18" w:rsidP="00081B0C">
      <w:pPr>
        <w:pStyle w:val="Brezrazmikov"/>
        <w:spacing w:line="276" w:lineRule="auto"/>
        <w:jc w:val="both"/>
        <w:rPr>
          <w:rFonts w:ascii="Arial" w:hAnsi="Arial" w:cs="Arial"/>
          <w:color w:val="000000"/>
        </w:rPr>
      </w:pPr>
      <w:r w:rsidRPr="00081B0C">
        <w:rPr>
          <w:rFonts w:ascii="Arial" w:hAnsi="Arial" w:cs="Arial"/>
        </w:rPr>
        <w:t xml:space="preserve">- </w:t>
      </w:r>
      <w:r w:rsidRPr="00081B0C">
        <w:rPr>
          <w:rFonts w:ascii="Arial" w:hAnsi="Arial" w:cs="Arial"/>
          <w:color w:val="000000"/>
        </w:rPr>
        <w:t xml:space="preserve">Medsebojni odnosi in kako ravnati z vedenjsko zahtevnimi otroki, </w:t>
      </w:r>
    </w:p>
    <w:p w14:paraId="1FBFAF57" w14:textId="77777777" w:rsidR="00E44C18" w:rsidRPr="00081B0C" w:rsidRDefault="00E44C18" w:rsidP="00081B0C">
      <w:pPr>
        <w:pStyle w:val="Brezrazmikov"/>
        <w:spacing w:line="276" w:lineRule="auto"/>
        <w:jc w:val="both"/>
        <w:rPr>
          <w:rFonts w:ascii="Arial" w:hAnsi="Arial" w:cs="Arial"/>
          <w:color w:val="000000"/>
        </w:rPr>
      </w:pPr>
      <w:r w:rsidRPr="00081B0C">
        <w:rPr>
          <w:rFonts w:ascii="Arial" w:hAnsi="Arial" w:cs="Arial"/>
          <w:color w:val="000000"/>
        </w:rPr>
        <w:t>- Varstvo pri delu,</w:t>
      </w:r>
    </w:p>
    <w:p w14:paraId="17B65807"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Medvrstniško nasilje</w:t>
      </w:r>
    </w:p>
    <w:p w14:paraId="495BB998"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Psihosocialna podpora v kriznih situacijah</w:t>
      </w:r>
    </w:p>
    <w:p w14:paraId="5EEBC6C5"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xml:space="preserve">- Delo z žrtvami kaznivih dejanj, </w:t>
      </w:r>
    </w:p>
    <w:p w14:paraId="16356982"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Seminar za zaposlene na področju starševskega varstva,</w:t>
      </w:r>
    </w:p>
    <w:p w14:paraId="1A1D4FF5"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Prepoznavanje spolne zlorabe otrok</w:t>
      </w:r>
    </w:p>
    <w:p w14:paraId="71913887"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Družinski zakonik,</w:t>
      </w:r>
    </w:p>
    <w:p w14:paraId="6B327AAB" w14:textId="77777777" w:rsidR="00E44C18" w:rsidRPr="00081B0C" w:rsidRDefault="00E44C18" w:rsidP="00081B0C">
      <w:pPr>
        <w:pStyle w:val="Brezrazmikov"/>
        <w:spacing w:line="276" w:lineRule="auto"/>
        <w:jc w:val="both"/>
        <w:rPr>
          <w:rFonts w:ascii="Arial" w:hAnsi="Arial" w:cs="Arial"/>
        </w:rPr>
      </w:pPr>
      <w:r w:rsidRPr="00081B0C">
        <w:rPr>
          <w:rFonts w:ascii="Arial" w:hAnsi="Arial" w:cs="Arial"/>
          <w:color w:val="000000"/>
        </w:rPr>
        <w:t>- SVS podpora žrtvam KD,</w:t>
      </w:r>
    </w:p>
    <w:p w14:paraId="0A98D40E" w14:textId="77777777" w:rsidR="00E44C18" w:rsidRPr="00081B0C" w:rsidRDefault="00E44C18" w:rsidP="00081B0C">
      <w:pPr>
        <w:pStyle w:val="Brezrazmikov"/>
        <w:spacing w:line="276" w:lineRule="auto"/>
        <w:jc w:val="both"/>
        <w:rPr>
          <w:rFonts w:ascii="Arial" w:hAnsi="Arial" w:cs="Arial"/>
          <w:color w:val="000000"/>
        </w:rPr>
      </w:pPr>
      <w:r w:rsidRPr="00081B0C">
        <w:rPr>
          <w:rFonts w:ascii="Arial" w:hAnsi="Arial" w:cs="Arial"/>
        </w:rPr>
        <w:t xml:space="preserve">- </w:t>
      </w:r>
      <w:r w:rsidRPr="00081B0C">
        <w:rPr>
          <w:rFonts w:ascii="Arial" w:hAnsi="Arial" w:cs="Arial"/>
          <w:color w:val="000000"/>
        </w:rPr>
        <w:t>IS Krpan,</w:t>
      </w:r>
    </w:p>
    <w:p w14:paraId="240BE026" w14:textId="77777777" w:rsidR="00E44C18" w:rsidRPr="00081B0C" w:rsidRDefault="00E44C18" w:rsidP="00081B0C">
      <w:pPr>
        <w:pStyle w:val="Brezrazmikov"/>
        <w:spacing w:line="276" w:lineRule="auto"/>
        <w:jc w:val="both"/>
        <w:rPr>
          <w:rFonts w:ascii="Arial" w:hAnsi="Arial" w:cs="Arial"/>
          <w:color w:val="000000"/>
        </w:rPr>
      </w:pPr>
      <w:r w:rsidRPr="00081B0C">
        <w:rPr>
          <w:rFonts w:ascii="Arial" w:hAnsi="Arial" w:cs="Arial"/>
          <w:color w:val="000000"/>
        </w:rPr>
        <w:t xml:space="preserve">- Dostopnost za vse, </w:t>
      </w:r>
    </w:p>
    <w:p w14:paraId="76A2DB15" w14:textId="77777777" w:rsidR="00E44C18" w:rsidRPr="00081B0C" w:rsidRDefault="00E44C18" w:rsidP="00081B0C">
      <w:pPr>
        <w:pStyle w:val="Brezrazmikov"/>
        <w:spacing w:line="276" w:lineRule="auto"/>
        <w:jc w:val="both"/>
        <w:rPr>
          <w:rFonts w:ascii="Arial" w:hAnsi="Arial" w:cs="Arial"/>
          <w:color w:val="000000"/>
        </w:rPr>
      </w:pPr>
      <w:r w:rsidRPr="00081B0C">
        <w:rPr>
          <w:rFonts w:ascii="Arial" w:hAnsi="Arial" w:cs="Arial"/>
          <w:color w:val="000000"/>
        </w:rPr>
        <w:t>- Uredba o upravnem poslovanju,</w:t>
      </w:r>
    </w:p>
    <w:p w14:paraId="60BBA731" w14:textId="77777777" w:rsidR="00E44C18" w:rsidRPr="00081B0C" w:rsidRDefault="00E44C18" w:rsidP="00081B0C">
      <w:pPr>
        <w:pStyle w:val="Brezrazmikov"/>
        <w:spacing w:line="276" w:lineRule="auto"/>
        <w:jc w:val="both"/>
        <w:rPr>
          <w:rFonts w:ascii="Arial" w:hAnsi="Arial" w:cs="Arial"/>
          <w:color w:val="000000"/>
        </w:rPr>
      </w:pPr>
      <w:r w:rsidRPr="00081B0C">
        <w:rPr>
          <w:rFonts w:ascii="Arial" w:hAnsi="Arial" w:cs="Arial"/>
          <w:color w:val="000000"/>
        </w:rPr>
        <w:t>- Akademija vodenja,</w:t>
      </w:r>
    </w:p>
    <w:p w14:paraId="1A09F8AA"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Komuniciranje s težavnimi strankami,</w:t>
      </w:r>
    </w:p>
    <w:p w14:paraId="0B9560E3"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Sodelovanje s sodišči in CSD,</w:t>
      </w:r>
    </w:p>
    <w:p w14:paraId="7CB290BE"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Delavnica NLP,</w:t>
      </w:r>
    </w:p>
    <w:p w14:paraId="6967D6A3" w14:textId="77777777" w:rsidR="00132540"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xml:space="preserve">- Zakon o splošnem upravnem postopku, </w:t>
      </w:r>
    </w:p>
    <w:p w14:paraId="4FA210BE" w14:textId="77777777" w:rsidR="00E44C18" w:rsidRPr="00081B0C" w:rsidRDefault="00132540" w:rsidP="00081B0C">
      <w:pPr>
        <w:pStyle w:val="Brezrazmikov"/>
        <w:spacing w:line="276" w:lineRule="auto"/>
        <w:jc w:val="both"/>
        <w:rPr>
          <w:rFonts w:ascii="Arial" w:hAnsi="Arial" w:cs="Arial"/>
          <w:color w:val="000000"/>
        </w:rPr>
      </w:pPr>
      <w:r w:rsidRPr="00081B0C">
        <w:rPr>
          <w:rFonts w:ascii="Arial" w:hAnsi="Arial" w:cs="Arial"/>
          <w:color w:val="000000"/>
        </w:rPr>
        <w:t>- Varstvo osebnih podatkov.</w:t>
      </w:r>
    </w:p>
    <w:p w14:paraId="17692796" w14:textId="77777777" w:rsidR="0022405A" w:rsidRDefault="0022405A" w:rsidP="00132540">
      <w:pPr>
        <w:pStyle w:val="m-7794666405027801183msolistparagraph"/>
        <w:spacing w:line="276" w:lineRule="auto"/>
        <w:jc w:val="both"/>
        <w:rPr>
          <w:rFonts w:ascii="Arial" w:hAnsi="Arial" w:cs="Arial"/>
          <w:sz w:val="20"/>
          <w:szCs w:val="20"/>
        </w:rPr>
      </w:pPr>
      <w:r w:rsidRPr="00132540">
        <w:rPr>
          <w:rFonts w:ascii="Arial" w:hAnsi="Arial" w:cs="Arial"/>
          <w:sz w:val="20"/>
          <w:szCs w:val="20"/>
        </w:rPr>
        <w:t>Vsi strokovni delavci in socialne oskrbovalke so bili  v letu 2019 vključeni v supervizijo.  Vsi zaposleni na stroškovnem nosilcu MDDSZ</w:t>
      </w:r>
      <w:r w:rsidR="00EF2C43">
        <w:rPr>
          <w:rFonts w:ascii="Arial" w:hAnsi="Arial" w:cs="Arial"/>
          <w:sz w:val="20"/>
          <w:szCs w:val="20"/>
        </w:rPr>
        <w:t xml:space="preserve"> so člani aktivov CSD Ljubljana</w:t>
      </w:r>
      <w:r w:rsidRPr="00132540">
        <w:rPr>
          <w:rFonts w:ascii="Arial" w:hAnsi="Arial" w:cs="Arial"/>
          <w:sz w:val="20"/>
          <w:szCs w:val="20"/>
        </w:rPr>
        <w:t>. Glede na število zaposlenih na enoti in  število udeležb v različnih oblikah izobraževanjih se je v povprečju vsak zaposleni /S</w:t>
      </w:r>
      <w:r w:rsidR="00132540">
        <w:rPr>
          <w:rFonts w:ascii="Arial" w:hAnsi="Arial" w:cs="Arial"/>
          <w:sz w:val="20"/>
          <w:szCs w:val="20"/>
        </w:rPr>
        <w:t>N MDDSZ/ udeležil 5 seminarjev.</w:t>
      </w:r>
    </w:p>
    <w:p w14:paraId="382061CF" w14:textId="77777777" w:rsidR="00132540" w:rsidRPr="00132540" w:rsidRDefault="00132540" w:rsidP="00132540">
      <w:pPr>
        <w:pStyle w:val="m-7794666405027801183msolistparagraph"/>
        <w:spacing w:line="276" w:lineRule="auto"/>
        <w:jc w:val="both"/>
        <w:rPr>
          <w:rFonts w:ascii="Arial" w:hAnsi="Arial" w:cs="Arial"/>
          <w:sz w:val="20"/>
          <w:szCs w:val="20"/>
          <w:u w:val="single"/>
        </w:rPr>
      </w:pPr>
      <w:r w:rsidRPr="00132540">
        <w:rPr>
          <w:rFonts w:ascii="Arial" w:hAnsi="Arial" w:cs="Arial"/>
          <w:sz w:val="20"/>
          <w:szCs w:val="20"/>
          <w:u w:val="single"/>
        </w:rPr>
        <w:t>Poročilo o delu:</w:t>
      </w:r>
    </w:p>
    <w:p w14:paraId="4D552481" w14:textId="77777777" w:rsidR="0022405A" w:rsidRPr="00132540" w:rsidRDefault="00132540" w:rsidP="00132540">
      <w:pPr>
        <w:pStyle w:val="m-7794666405027801183msolistparagraph"/>
        <w:spacing w:before="0" w:beforeAutospacing="0" w:after="0" w:afterAutospacing="0" w:line="276" w:lineRule="auto"/>
        <w:jc w:val="both"/>
        <w:rPr>
          <w:rFonts w:ascii="Arial" w:hAnsi="Arial" w:cs="Arial"/>
          <w:b/>
          <w:sz w:val="20"/>
          <w:szCs w:val="20"/>
        </w:rPr>
      </w:pPr>
      <w:r w:rsidRPr="00132540">
        <w:rPr>
          <w:rFonts w:ascii="Arial" w:hAnsi="Arial" w:cs="Arial"/>
          <w:b/>
          <w:sz w:val="20"/>
          <w:szCs w:val="20"/>
        </w:rPr>
        <w:t>10.1.1 Javna pooblastila in naloge po zakonu</w:t>
      </w:r>
    </w:p>
    <w:p w14:paraId="56664EB1" w14:textId="77777777" w:rsidR="0022405A" w:rsidRPr="00A70120" w:rsidRDefault="0022405A" w:rsidP="0022405A">
      <w:pPr>
        <w:jc w:val="both"/>
        <w:rPr>
          <w:rFonts w:ascii="Arial" w:hAnsi="Arial" w:cs="Arial"/>
        </w:rPr>
      </w:pPr>
    </w:p>
    <w:p w14:paraId="2DE5B05F" w14:textId="77777777" w:rsidR="0022405A" w:rsidRPr="00132540" w:rsidRDefault="00132540" w:rsidP="006E4C7F">
      <w:pPr>
        <w:pStyle w:val="Naslov2"/>
        <w:numPr>
          <w:ilvl w:val="0"/>
          <w:numId w:val="46"/>
        </w:numPr>
        <w:spacing w:line="276" w:lineRule="auto"/>
        <w:rPr>
          <w:rFonts w:ascii="Arial" w:hAnsi="Arial" w:cs="Arial"/>
          <w:sz w:val="20"/>
          <w:u w:val="none"/>
        </w:rPr>
      </w:pPr>
      <w:r>
        <w:rPr>
          <w:rFonts w:ascii="Arial" w:hAnsi="Arial" w:cs="Arial"/>
          <w:sz w:val="20"/>
          <w:u w:val="none"/>
        </w:rPr>
        <w:t>Varstvo otrok in družine</w:t>
      </w:r>
    </w:p>
    <w:p w14:paraId="5FABFEB5" w14:textId="77777777" w:rsidR="0022405A" w:rsidRPr="00A70120" w:rsidRDefault="0022405A" w:rsidP="0022405A">
      <w:pPr>
        <w:jc w:val="both"/>
        <w:rPr>
          <w:rFonts w:ascii="Arial" w:hAnsi="Arial" w:cs="Arial"/>
        </w:rPr>
      </w:pPr>
    </w:p>
    <w:p w14:paraId="6457498E" w14:textId="77777777" w:rsidR="0022405A" w:rsidRDefault="00132540" w:rsidP="00132540">
      <w:pPr>
        <w:jc w:val="both"/>
        <w:rPr>
          <w:rFonts w:ascii="Arial" w:hAnsi="Arial" w:cs="Arial"/>
        </w:rPr>
      </w:pPr>
      <w:r>
        <w:rPr>
          <w:rFonts w:ascii="Arial" w:hAnsi="Arial" w:cs="Arial"/>
        </w:rPr>
        <w:t>Razveza zakonske zveze</w:t>
      </w:r>
    </w:p>
    <w:p w14:paraId="03ADCAB2" w14:textId="77777777" w:rsidR="00132540" w:rsidRPr="00132540" w:rsidRDefault="00132540" w:rsidP="00132540">
      <w:pPr>
        <w:jc w:val="both"/>
        <w:rPr>
          <w:rStyle w:val="Neensklic"/>
          <w:rFonts w:ascii="Arial" w:hAnsi="Arial" w:cs="Arial"/>
          <w:smallCaps w:val="0"/>
          <w:color w:val="auto"/>
        </w:rPr>
      </w:pPr>
    </w:p>
    <w:p w14:paraId="3D45B6AD" w14:textId="77777777" w:rsidR="0022405A" w:rsidRPr="00A70120" w:rsidRDefault="006E4C7F" w:rsidP="0022405A">
      <w:pPr>
        <w:jc w:val="both"/>
        <w:rPr>
          <w:rFonts w:ascii="Arial" w:hAnsi="Arial" w:cs="Arial"/>
        </w:rPr>
      </w:pPr>
      <w:r>
        <w:rPr>
          <w:rFonts w:ascii="Arial" w:hAnsi="Arial" w:cs="Arial"/>
        </w:rPr>
        <w:t xml:space="preserve">Novi </w:t>
      </w:r>
      <w:r w:rsidR="0022405A" w:rsidRPr="00A70120">
        <w:rPr>
          <w:rFonts w:ascii="Arial" w:hAnsi="Arial" w:cs="Arial"/>
        </w:rPr>
        <w:t>svetovalni razgovori v tem obdobju</w:t>
      </w:r>
      <w:r>
        <w:rPr>
          <w:rFonts w:ascii="Arial" w:hAnsi="Arial" w:cs="Arial"/>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22405A" w:rsidRPr="00A70120" w14:paraId="43463748" w14:textId="77777777" w:rsidTr="00175768">
        <w:trPr>
          <w:trHeight w:val="463"/>
        </w:trPr>
        <w:tc>
          <w:tcPr>
            <w:tcW w:w="2830" w:type="dxa"/>
            <w:shd w:val="clear" w:color="auto" w:fill="F2F2F2" w:themeFill="background1" w:themeFillShade="F2"/>
          </w:tcPr>
          <w:p w14:paraId="367DE48A" w14:textId="77777777" w:rsidR="0022405A" w:rsidRPr="00FE5159" w:rsidRDefault="0022405A" w:rsidP="00175768">
            <w:pPr>
              <w:jc w:val="both"/>
              <w:rPr>
                <w:rFonts w:ascii="Arial" w:hAnsi="Arial" w:cs="Arial"/>
              </w:rPr>
            </w:pPr>
            <w:r w:rsidRPr="00FE5159">
              <w:rPr>
                <w:rFonts w:ascii="Arial" w:hAnsi="Arial" w:cs="Arial"/>
              </w:rPr>
              <w:t>Naloga</w:t>
            </w:r>
          </w:p>
        </w:tc>
        <w:tc>
          <w:tcPr>
            <w:tcW w:w="6237" w:type="dxa"/>
            <w:shd w:val="clear" w:color="auto" w:fill="F2F2F2" w:themeFill="background1" w:themeFillShade="F2"/>
          </w:tcPr>
          <w:p w14:paraId="16B545DF" w14:textId="77777777" w:rsidR="0022405A" w:rsidRPr="00FE5159" w:rsidRDefault="0022405A" w:rsidP="00175768">
            <w:pPr>
              <w:jc w:val="right"/>
              <w:rPr>
                <w:rFonts w:ascii="Arial" w:hAnsi="Arial" w:cs="Arial"/>
              </w:rPr>
            </w:pPr>
            <w:r w:rsidRPr="00FE5159">
              <w:rPr>
                <w:rFonts w:ascii="Arial" w:hAnsi="Arial" w:cs="Arial"/>
              </w:rPr>
              <w:t>število</w:t>
            </w:r>
          </w:p>
        </w:tc>
      </w:tr>
      <w:tr w:rsidR="0022405A" w:rsidRPr="00A70120" w14:paraId="52AD6634" w14:textId="77777777" w:rsidTr="00175768">
        <w:trPr>
          <w:trHeight w:val="388"/>
        </w:trPr>
        <w:tc>
          <w:tcPr>
            <w:tcW w:w="2830" w:type="dxa"/>
            <w:shd w:val="clear" w:color="auto" w:fill="auto"/>
          </w:tcPr>
          <w:p w14:paraId="77C392A1" w14:textId="77777777" w:rsidR="0022405A" w:rsidRPr="00FE5159" w:rsidRDefault="0022405A" w:rsidP="00175768">
            <w:pPr>
              <w:jc w:val="both"/>
              <w:rPr>
                <w:rFonts w:ascii="Arial" w:hAnsi="Arial" w:cs="Arial"/>
              </w:rPr>
            </w:pPr>
            <w:r w:rsidRPr="00FE5159">
              <w:rPr>
                <w:rFonts w:ascii="Arial" w:hAnsi="Arial" w:cs="Arial"/>
              </w:rPr>
              <w:t>Svetovalni razgovor</w:t>
            </w:r>
          </w:p>
        </w:tc>
        <w:tc>
          <w:tcPr>
            <w:tcW w:w="6237" w:type="dxa"/>
          </w:tcPr>
          <w:p w14:paraId="24DD23A6" w14:textId="77777777" w:rsidR="0022405A" w:rsidRPr="00FE5159" w:rsidRDefault="0022405A" w:rsidP="00175768">
            <w:pPr>
              <w:jc w:val="right"/>
              <w:rPr>
                <w:rFonts w:ascii="Arial" w:hAnsi="Arial" w:cs="Arial"/>
              </w:rPr>
            </w:pPr>
            <w:r w:rsidRPr="00FE5159">
              <w:rPr>
                <w:rFonts w:ascii="Arial" w:hAnsi="Arial" w:cs="Arial"/>
              </w:rPr>
              <w:t>12</w:t>
            </w:r>
          </w:p>
        </w:tc>
      </w:tr>
    </w:tbl>
    <w:p w14:paraId="6136BCFE" w14:textId="77777777" w:rsidR="0022405A" w:rsidRDefault="0022405A" w:rsidP="00132540">
      <w:pPr>
        <w:pStyle w:val="Odstavekseznama"/>
        <w:spacing w:line="276" w:lineRule="auto"/>
        <w:ind w:left="0"/>
        <w:jc w:val="both"/>
        <w:rPr>
          <w:rStyle w:val="Neensklic"/>
          <w:rFonts w:ascii="Arial" w:hAnsi="Arial" w:cs="Arial"/>
        </w:rPr>
      </w:pPr>
    </w:p>
    <w:p w14:paraId="0BFD4FE4" w14:textId="77777777" w:rsidR="0022405A" w:rsidRDefault="00132540" w:rsidP="0022405A">
      <w:pPr>
        <w:jc w:val="both"/>
        <w:rPr>
          <w:rFonts w:ascii="Arial" w:hAnsi="Arial" w:cs="Arial"/>
        </w:rPr>
      </w:pPr>
      <w:r>
        <w:rPr>
          <w:rFonts w:ascii="Arial" w:hAnsi="Arial" w:cs="Arial"/>
        </w:rPr>
        <w:t>Predhodno družinsko posredovanje</w:t>
      </w:r>
    </w:p>
    <w:p w14:paraId="0FEE9BB9" w14:textId="77777777" w:rsidR="00132540" w:rsidRPr="00A70120" w:rsidRDefault="00132540" w:rsidP="0022405A">
      <w:pPr>
        <w:jc w:val="both"/>
        <w:rPr>
          <w:rFonts w:ascii="Arial" w:hAnsi="Arial" w:cs="Arial"/>
        </w:rPr>
      </w:pPr>
    </w:p>
    <w:p w14:paraId="4FD8BD08" w14:textId="77777777" w:rsidR="0022405A" w:rsidRPr="00A70120" w:rsidRDefault="006E4C7F" w:rsidP="0022405A">
      <w:pPr>
        <w:pStyle w:val="Navadensplet"/>
        <w:shd w:val="clear" w:color="auto" w:fill="FFFFFF"/>
        <w:spacing w:after="0" w:line="276" w:lineRule="auto"/>
        <w:jc w:val="both"/>
        <w:rPr>
          <w:rFonts w:ascii="Arial" w:hAnsi="Arial" w:cs="Arial"/>
          <w:color w:val="auto"/>
          <w:sz w:val="20"/>
          <w:szCs w:val="20"/>
        </w:rPr>
      </w:pPr>
      <w:r>
        <w:rPr>
          <w:rFonts w:ascii="Arial" w:hAnsi="Arial" w:cs="Arial"/>
          <w:color w:val="auto"/>
          <w:sz w:val="20"/>
          <w:szCs w:val="20"/>
        </w:rPr>
        <w:t>Nova</w:t>
      </w:r>
      <w:r w:rsidR="0022405A" w:rsidRPr="00A70120">
        <w:rPr>
          <w:rFonts w:ascii="Arial" w:hAnsi="Arial" w:cs="Arial"/>
          <w:color w:val="auto"/>
          <w:sz w:val="20"/>
          <w:szCs w:val="20"/>
        </w:rPr>
        <w:t xml:space="preserve">  PDP</w:t>
      </w:r>
      <w:r>
        <w:rPr>
          <w:rFonts w:ascii="Arial" w:hAnsi="Arial" w:cs="Arial"/>
          <w:color w:val="auto"/>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828"/>
      </w:tblGrid>
      <w:tr w:rsidR="0022405A" w:rsidRPr="00A70120" w14:paraId="58A441AB" w14:textId="77777777" w:rsidTr="00175768">
        <w:trPr>
          <w:trHeight w:val="438"/>
        </w:trPr>
        <w:tc>
          <w:tcPr>
            <w:tcW w:w="5098" w:type="dxa"/>
            <w:shd w:val="clear" w:color="auto" w:fill="F2F2F2" w:themeFill="background1" w:themeFillShade="F2"/>
          </w:tcPr>
          <w:p w14:paraId="48D8B7EB" w14:textId="77777777" w:rsidR="0022405A" w:rsidRPr="00FE5159" w:rsidRDefault="0022405A" w:rsidP="00175768">
            <w:pPr>
              <w:jc w:val="both"/>
              <w:rPr>
                <w:rFonts w:ascii="Arial" w:hAnsi="Arial" w:cs="Arial"/>
              </w:rPr>
            </w:pPr>
            <w:r w:rsidRPr="00FE5159">
              <w:rPr>
                <w:rFonts w:ascii="Arial" w:hAnsi="Arial" w:cs="Arial"/>
              </w:rPr>
              <w:t>Naloga</w:t>
            </w:r>
          </w:p>
        </w:tc>
        <w:tc>
          <w:tcPr>
            <w:tcW w:w="3828" w:type="dxa"/>
            <w:shd w:val="clear" w:color="auto" w:fill="F2F2F2" w:themeFill="background1" w:themeFillShade="F2"/>
          </w:tcPr>
          <w:p w14:paraId="3D148E4F" w14:textId="77777777" w:rsidR="0022405A" w:rsidRPr="00FE5159" w:rsidRDefault="0022405A" w:rsidP="00175768">
            <w:pPr>
              <w:jc w:val="right"/>
              <w:rPr>
                <w:rFonts w:ascii="Arial" w:hAnsi="Arial" w:cs="Arial"/>
                <w:highlight w:val="blue"/>
              </w:rPr>
            </w:pPr>
            <w:r w:rsidRPr="00FE5159">
              <w:rPr>
                <w:rFonts w:ascii="Arial" w:hAnsi="Arial" w:cs="Arial"/>
              </w:rPr>
              <w:t>število</w:t>
            </w:r>
          </w:p>
        </w:tc>
      </w:tr>
      <w:tr w:rsidR="0022405A" w:rsidRPr="00A70120" w14:paraId="2DDC0F1E" w14:textId="77777777" w:rsidTr="00175768">
        <w:trPr>
          <w:trHeight w:val="96"/>
        </w:trPr>
        <w:tc>
          <w:tcPr>
            <w:tcW w:w="5098" w:type="dxa"/>
          </w:tcPr>
          <w:p w14:paraId="30781636" w14:textId="77777777" w:rsidR="0022405A" w:rsidRPr="00FE5159" w:rsidRDefault="0022405A" w:rsidP="00175768">
            <w:pPr>
              <w:jc w:val="both"/>
              <w:rPr>
                <w:rFonts w:ascii="Arial" w:hAnsi="Arial" w:cs="Arial"/>
              </w:rPr>
            </w:pPr>
            <w:r w:rsidRPr="00FE5159">
              <w:rPr>
                <w:rFonts w:ascii="Arial" w:hAnsi="Arial" w:cs="Arial"/>
              </w:rPr>
              <w:t>Varstvo in vzgoja</w:t>
            </w:r>
          </w:p>
        </w:tc>
        <w:tc>
          <w:tcPr>
            <w:tcW w:w="3828" w:type="dxa"/>
          </w:tcPr>
          <w:p w14:paraId="09F8EE56" w14:textId="77777777" w:rsidR="0022405A" w:rsidRPr="00FE5159" w:rsidRDefault="0022405A" w:rsidP="00175768">
            <w:pPr>
              <w:jc w:val="right"/>
              <w:rPr>
                <w:rFonts w:ascii="Arial" w:hAnsi="Arial" w:cs="Arial"/>
              </w:rPr>
            </w:pPr>
            <w:r w:rsidRPr="00FE5159">
              <w:rPr>
                <w:rFonts w:ascii="Arial" w:hAnsi="Arial" w:cs="Arial"/>
              </w:rPr>
              <w:t xml:space="preserve"> 4</w:t>
            </w:r>
          </w:p>
        </w:tc>
      </w:tr>
      <w:tr w:rsidR="0022405A" w:rsidRPr="00A70120" w14:paraId="2A9B41C2" w14:textId="77777777" w:rsidTr="00175768">
        <w:trPr>
          <w:trHeight w:val="274"/>
        </w:trPr>
        <w:tc>
          <w:tcPr>
            <w:tcW w:w="5098" w:type="dxa"/>
          </w:tcPr>
          <w:p w14:paraId="6E3CBC60" w14:textId="77777777" w:rsidR="0022405A" w:rsidRPr="00FE5159" w:rsidRDefault="0022405A" w:rsidP="00175768">
            <w:pPr>
              <w:jc w:val="both"/>
              <w:rPr>
                <w:rFonts w:ascii="Arial" w:hAnsi="Arial" w:cs="Arial"/>
              </w:rPr>
            </w:pPr>
            <w:r w:rsidRPr="00FE5159">
              <w:rPr>
                <w:rFonts w:ascii="Arial" w:hAnsi="Arial" w:cs="Arial"/>
              </w:rPr>
              <w:t>Pomoč pri urejanju stikov</w:t>
            </w:r>
          </w:p>
        </w:tc>
        <w:tc>
          <w:tcPr>
            <w:tcW w:w="3828" w:type="dxa"/>
          </w:tcPr>
          <w:p w14:paraId="2B139DD8" w14:textId="77777777" w:rsidR="0022405A" w:rsidRPr="00FE5159" w:rsidRDefault="0022405A" w:rsidP="00175768">
            <w:pPr>
              <w:jc w:val="right"/>
              <w:rPr>
                <w:rFonts w:ascii="Arial" w:hAnsi="Arial" w:cs="Arial"/>
              </w:rPr>
            </w:pPr>
            <w:r w:rsidRPr="00FE5159">
              <w:rPr>
                <w:rFonts w:ascii="Arial" w:hAnsi="Arial" w:cs="Arial"/>
              </w:rPr>
              <w:t>15</w:t>
            </w:r>
          </w:p>
        </w:tc>
      </w:tr>
      <w:tr w:rsidR="0022405A" w:rsidRPr="00A70120" w14:paraId="12221B5D" w14:textId="77777777" w:rsidTr="00175768">
        <w:trPr>
          <w:trHeight w:val="110"/>
        </w:trPr>
        <w:tc>
          <w:tcPr>
            <w:tcW w:w="5098" w:type="dxa"/>
          </w:tcPr>
          <w:p w14:paraId="21368499" w14:textId="77777777" w:rsidR="0022405A" w:rsidRPr="00FE5159" w:rsidRDefault="0022405A" w:rsidP="00175768">
            <w:pPr>
              <w:jc w:val="both"/>
              <w:rPr>
                <w:rFonts w:ascii="Arial" w:hAnsi="Arial" w:cs="Arial"/>
              </w:rPr>
            </w:pPr>
            <w:r w:rsidRPr="00FE5159">
              <w:rPr>
                <w:rFonts w:ascii="Arial" w:hAnsi="Arial" w:cs="Arial"/>
              </w:rPr>
              <w:t>Pomoč pri urejanju preživnine</w:t>
            </w:r>
          </w:p>
        </w:tc>
        <w:tc>
          <w:tcPr>
            <w:tcW w:w="3828" w:type="dxa"/>
          </w:tcPr>
          <w:p w14:paraId="4389A23F" w14:textId="77777777" w:rsidR="0022405A" w:rsidRPr="00FE5159" w:rsidRDefault="0022405A" w:rsidP="00175768">
            <w:pPr>
              <w:jc w:val="right"/>
              <w:rPr>
                <w:rFonts w:ascii="Arial" w:hAnsi="Arial" w:cs="Arial"/>
              </w:rPr>
            </w:pPr>
            <w:r w:rsidRPr="00FE5159">
              <w:rPr>
                <w:rFonts w:ascii="Arial" w:hAnsi="Arial" w:cs="Arial"/>
              </w:rPr>
              <w:t xml:space="preserve">  6</w:t>
            </w:r>
          </w:p>
        </w:tc>
      </w:tr>
    </w:tbl>
    <w:p w14:paraId="41807568" w14:textId="77777777" w:rsidR="00BC404C" w:rsidRDefault="00BC404C" w:rsidP="0022405A">
      <w:pPr>
        <w:jc w:val="both"/>
        <w:rPr>
          <w:rFonts w:ascii="Arial" w:hAnsi="Arial" w:cs="Arial"/>
        </w:rPr>
      </w:pPr>
    </w:p>
    <w:p w14:paraId="78250094" w14:textId="77777777" w:rsidR="0022405A" w:rsidRPr="00132540" w:rsidRDefault="0022405A" w:rsidP="00132540">
      <w:pPr>
        <w:spacing w:line="276" w:lineRule="auto"/>
        <w:jc w:val="both"/>
        <w:rPr>
          <w:rFonts w:ascii="Arial" w:hAnsi="Arial" w:cs="Arial"/>
        </w:rPr>
      </w:pPr>
      <w:r w:rsidRPr="00132540">
        <w:rPr>
          <w:rFonts w:ascii="Arial" w:hAnsi="Arial" w:cs="Arial"/>
        </w:rPr>
        <w:t xml:space="preserve">Posebnosti: že ob prvem srečanju smo  vsem staršem ponudili tudi druge vire moči (OP, PDZD,  literaturo, priporočljiva vedenja,  seznanili s svetovalni programi v mreži); dosežene sporazume na CSD potrdi tudi sodišče; </w:t>
      </w:r>
    </w:p>
    <w:p w14:paraId="3E9419E3" w14:textId="77777777" w:rsidR="00BC404C" w:rsidRDefault="00BC404C" w:rsidP="00BC404C">
      <w:pPr>
        <w:rPr>
          <w:rFonts w:ascii="Arial" w:hAnsi="Arial" w:cs="Arial"/>
          <w:b/>
        </w:rPr>
      </w:pPr>
    </w:p>
    <w:p w14:paraId="52B1F780" w14:textId="77777777" w:rsidR="00132540" w:rsidRPr="00132540" w:rsidRDefault="00132540" w:rsidP="00132540">
      <w:pPr>
        <w:jc w:val="both"/>
      </w:pPr>
      <w:r w:rsidRPr="00132540">
        <w:rPr>
          <w:rFonts w:ascii="Arial" w:hAnsi="Arial" w:cs="Arial"/>
        </w:rPr>
        <w:t>Predhodno svetovanje</w:t>
      </w:r>
    </w:p>
    <w:p w14:paraId="1070C1C5" w14:textId="77777777" w:rsidR="0022405A" w:rsidRPr="00A70120" w:rsidRDefault="0022405A" w:rsidP="0022405A">
      <w:pPr>
        <w:jc w:val="both"/>
        <w:rPr>
          <w:rFonts w:ascii="Arial" w:hAnsi="Arial" w:cs="Arial"/>
        </w:rPr>
      </w:pPr>
    </w:p>
    <w:p w14:paraId="50C654FE" w14:textId="77777777" w:rsidR="0022405A" w:rsidRPr="00A70120" w:rsidRDefault="006E4C7F" w:rsidP="0022405A">
      <w:pPr>
        <w:pStyle w:val="Navadensplet"/>
        <w:shd w:val="clear" w:color="auto" w:fill="FFFFFF"/>
        <w:spacing w:after="0" w:line="276" w:lineRule="auto"/>
        <w:jc w:val="both"/>
        <w:rPr>
          <w:rFonts w:ascii="Arial" w:hAnsi="Arial" w:cs="Arial"/>
          <w:color w:val="auto"/>
          <w:sz w:val="20"/>
          <w:szCs w:val="20"/>
        </w:rPr>
      </w:pPr>
      <w:r>
        <w:rPr>
          <w:rFonts w:ascii="Arial" w:hAnsi="Arial" w:cs="Arial"/>
          <w:color w:val="auto"/>
          <w:sz w:val="20"/>
          <w:szCs w:val="20"/>
        </w:rPr>
        <w:t>N</w:t>
      </w:r>
      <w:r w:rsidR="0022405A">
        <w:rPr>
          <w:rFonts w:ascii="Arial" w:hAnsi="Arial" w:cs="Arial"/>
          <w:color w:val="auto"/>
          <w:sz w:val="20"/>
          <w:szCs w:val="20"/>
        </w:rPr>
        <w:t>ovo PS</w:t>
      </w:r>
      <w:r>
        <w:rPr>
          <w:rFonts w:ascii="Arial" w:hAnsi="Arial" w:cs="Arial"/>
          <w:color w:val="auto"/>
          <w:sz w:val="20"/>
          <w:szCs w:val="20"/>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828"/>
      </w:tblGrid>
      <w:tr w:rsidR="0022405A" w:rsidRPr="00A70120" w14:paraId="1E2A1EFB" w14:textId="77777777" w:rsidTr="00175768">
        <w:trPr>
          <w:trHeight w:val="438"/>
        </w:trPr>
        <w:tc>
          <w:tcPr>
            <w:tcW w:w="5098" w:type="dxa"/>
            <w:shd w:val="clear" w:color="auto" w:fill="F2F2F2" w:themeFill="background1" w:themeFillShade="F2"/>
          </w:tcPr>
          <w:p w14:paraId="63B7777A" w14:textId="77777777" w:rsidR="0022405A" w:rsidRPr="00FE5159" w:rsidRDefault="0022405A" w:rsidP="00175768">
            <w:pPr>
              <w:jc w:val="both"/>
              <w:rPr>
                <w:rFonts w:ascii="Arial" w:hAnsi="Arial" w:cs="Arial"/>
              </w:rPr>
            </w:pPr>
            <w:r w:rsidRPr="00FE5159">
              <w:rPr>
                <w:rFonts w:ascii="Arial" w:hAnsi="Arial" w:cs="Arial"/>
              </w:rPr>
              <w:t>Naloga</w:t>
            </w:r>
          </w:p>
        </w:tc>
        <w:tc>
          <w:tcPr>
            <w:tcW w:w="3828" w:type="dxa"/>
            <w:shd w:val="clear" w:color="auto" w:fill="F2F2F2" w:themeFill="background1" w:themeFillShade="F2"/>
          </w:tcPr>
          <w:p w14:paraId="106F700B" w14:textId="77777777" w:rsidR="0022405A" w:rsidRPr="00FE5159" w:rsidRDefault="0022405A" w:rsidP="00175768">
            <w:pPr>
              <w:jc w:val="right"/>
              <w:rPr>
                <w:rFonts w:ascii="Arial" w:hAnsi="Arial" w:cs="Arial"/>
                <w:highlight w:val="blue"/>
              </w:rPr>
            </w:pPr>
            <w:r w:rsidRPr="00FE5159">
              <w:rPr>
                <w:rFonts w:ascii="Arial" w:hAnsi="Arial" w:cs="Arial"/>
              </w:rPr>
              <w:t>število</w:t>
            </w:r>
          </w:p>
        </w:tc>
      </w:tr>
      <w:tr w:rsidR="0022405A" w:rsidRPr="00A70120" w14:paraId="71AEDD28" w14:textId="77777777" w:rsidTr="00175768">
        <w:trPr>
          <w:trHeight w:val="96"/>
        </w:trPr>
        <w:tc>
          <w:tcPr>
            <w:tcW w:w="5098" w:type="dxa"/>
          </w:tcPr>
          <w:p w14:paraId="50F33383" w14:textId="77777777" w:rsidR="0022405A" w:rsidRPr="00FE5159" w:rsidRDefault="0022405A" w:rsidP="00175768">
            <w:pPr>
              <w:jc w:val="both"/>
              <w:rPr>
                <w:rFonts w:ascii="Arial" w:hAnsi="Arial" w:cs="Arial"/>
              </w:rPr>
            </w:pPr>
            <w:r w:rsidRPr="00FE5159">
              <w:rPr>
                <w:rFonts w:ascii="Arial" w:hAnsi="Arial" w:cs="Arial"/>
              </w:rPr>
              <w:t>Varstvo in vzgoja</w:t>
            </w:r>
          </w:p>
        </w:tc>
        <w:tc>
          <w:tcPr>
            <w:tcW w:w="3828" w:type="dxa"/>
          </w:tcPr>
          <w:p w14:paraId="1D0C0880" w14:textId="77777777" w:rsidR="0022405A" w:rsidRPr="00FE5159" w:rsidRDefault="0022405A" w:rsidP="00175768">
            <w:pPr>
              <w:jc w:val="right"/>
              <w:rPr>
                <w:rFonts w:ascii="Arial" w:hAnsi="Arial" w:cs="Arial"/>
              </w:rPr>
            </w:pPr>
            <w:r w:rsidRPr="00FE5159">
              <w:rPr>
                <w:rFonts w:ascii="Arial" w:hAnsi="Arial" w:cs="Arial"/>
              </w:rPr>
              <w:t>9</w:t>
            </w:r>
          </w:p>
        </w:tc>
      </w:tr>
      <w:tr w:rsidR="0022405A" w:rsidRPr="00A70120" w14:paraId="19C67123" w14:textId="77777777" w:rsidTr="00175768">
        <w:trPr>
          <w:trHeight w:val="274"/>
        </w:trPr>
        <w:tc>
          <w:tcPr>
            <w:tcW w:w="5098" w:type="dxa"/>
          </w:tcPr>
          <w:p w14:paraId="5C672C62" w14:textId="77777777" w:rsidR="0022405A" w:rsidRPr="00FE5159" w:rsidRDefault="0022405A" w:rsidP="00175768">
            <w:pPr>
              <w:jc w:val="both"/>
              <w:rPr>
                <w:rFonts w:ascii="Arial" w:hAnsi="Arial" w:cs="Arial"/>
              </w:rPr>
            </w:pPr>
            <w:r w:rsidRPr="00FE5159">
              <w:rPr>
                <w:rFonts w:ascii="Arial" w:hAnsi="Arial" w:cs="Arial"/>
              </w:rPr>
              <w:t>Pomoč pri urejanju stikov</w:t>
            </w:r>
          </w:p>
        </w:tc>
        <w:tc>
          <w:tcPr>
            <w:tcW w:w="3828" w:type="dxa"/>
          </w:tcPr>
          <w:p w14:paraId="7D1E9852" w14:textId="77777777" w:rsidR="0022405A" w:rsidRPr="00FE5159" w:rsidRDefault="0022405A" w:rsidP="00175768">
            <w:pPr>
              <w:jc w:val="right"/>
              <w:rPr>
                <w:rFonts w:ascii="Arial" w:hAnsi="Arial" w:cs="Arial"/>
              </w:rPr>
            </w:pPr>
            <w:r w:rsidRPr="00FE5159">
              <w:rPr>
                <w:rFonts w:ascii="Arial" w:hAnsi="Arial" w:cs="Arial"/>
              </w:rPr>
              <w:t>9</w:t>
            </w:r>
          </w:p>
        </w:tc>
      </w:tr>
      <w:tr w:rsidR="0022405A" w:rsidRPr="00A70120" w14:paraId="6F708BDE" w14:textId="77777777" w:rsidTr="00175768">
        <w:trPr>
          <w:trHeight w:val="110"/>
        </w:trPr>
        <w:tc>
          <w:tcPr>
            <w:tcW w:w="5098" w:type="dxa"/>
          </w:tcPr>
          <w:p w14:paraId="6CEEFC31" w14:textId="77777777" w:rsidR="0022405A" w:rsidRPr="00FE5159" w:rsidRDefault="0022405A" w:rsidP="00175768">
            <w:pPr>
              <w:jc w:val="both"/>
              <w:rPr>
                <w:rFonts w:ascii="Arial" w:hAnsi="Arial" w:cs="Arial"/>
              </w:rPr>
            </w:pPr>
            <w:r w:rsidRPr="00FE5159">
              <w:rPr>
                <w:rFonts w:ascii="Arial" w:hAnsi="Arial" w:cs="Arial"/>
              </w:rPr>
              <w:t>Pomoč pri urejanju preživnine</w:t>
            </w:r>
          </w:p>
        </w:tc>
        <w:tc>
          <w:tcPr>
            <w:tcW w:w="3828" w:type="dxa"/>
          </w:tcPr>
          <w:p w14:paraId="274DD1A6" w14:textId="77777777" w:rsidR="0022405A" w:rsidRPr="00FE5159" w:rsidRDefault="0022405A" w:rsidP="00175768">
            <w:pPr>
              <w:jc w:val="right"/>
              <w:rPr>
                <w:rFonts w:ascii="Arial" w:hAnsi="Arial" w:cs="Arial"/>
              </w:rPr>
            </w:pPr>
            <w:r w:rsidRPr="00FE5159">
              <w:rPr>
                <w:rFonts w:ascii="Arial" w:hAnsi="Arial" w:cs="Arial"/>
              </w:rPr>
              <w:t>9</w:t>
            </w:r>
          </w:p>
        </w:tc>
      </w:tr>
    </w:tbl>
    <w:p w14:paraId="4BB2B730" w14:textId="77777777" w:rsidR="00BC404C" w:rsidRDefault="00BC404C" w:rsidP="0022405A">
      <w:pPr>
        <w:jc w:val="both"/>
        <w:rPr>
          <w:rFonts w:ascii="Arial" w:hAnsi="Arial" w:cs="Arial"/>
        </w:rPr>
      </w:pPr>
    </w:p>
    <w:p w14:paraId="222A89E0" w14:textId="77777777" w:rsidR="0022405A" w:rsidRPr="00132540" w:rsidRDefault="00132540" w:rsidP="00132540">
      <w:pPr>
        <w:spacing w:line="276" w:lineRule="auto"/>
        <w:jc w:val="both"/>
        <w:rPr>
          <w:rFonts w:ascii="Arial" w:hAnsi="Arial" w:cs="Arial"/>
        </w:rPr>
      </w:pPr>
      <w:r w:rsidRPr="00132540">
        <w:rPr>
          <w:rFonts w:ascii="Arial" w:hAnsi="Arial" w:cs="Arial"/>
        </w:rPr>
        <w:t xml:space="preserve">Posebnosti: </w:t>
      </w:r>
      <w:r w:rsidR="0022405A" w:rsidRPr="00132540">
        <w:rPr>
          <w:rFonts w:ascii="Arial" w:hAnsi="Arial" w:cs="Arial"/>
        </w:rPr>
        <w:t>S 1.4.2019 nova  naloga na podlagi 200. člena DZ. Že ob prvem</w:t>
      </w:r>
      <w:r w:rsidRPr="00132540">
        <w:rPr>
          <w:rFonts w:ascii="Arial" w:hAnsi="Arial" w:cs="Arial"/>
        </w:rPr>
        <w:t xml:space="preserve"> srečanju vse starše seznanimo </w:t>
      </w:r>
      <w:r w:rsidR="0022405A" w:rsidRPr="00132540">
        <w:rPr>
          <w:rFonts w:ascii="Arial" w:hAnsi="Arial" w:cs="Arial"/>
        </w:rPr>
        <w:t xml:space="preserve">z možnostjo vključitve v strokovno svetovanje. </w:t>
      </w:r>
    </w:p>
    <w:p w14:paraId="54F81D42" w14:textId="77777777" w:rsidR="00132540" w:rsidRPr="00132540" w:rsidRDefault="00132540" w:rsidP="00132540">
      <w:pPr>
        <w:spacing w:line="276" w:lineRule="auto"/>
        <w:jc w:val="both"/>
        <w:rPr>
          <w:rFonts w:ascii="Arial" w:hAnsi="Arial" w:cs="Arial"/>
        </w:rPr>
      </w:pPr>
    </w:p>
    <w:p w14:paraId="4D87405F" w14:textId="77777777" w:rsidR="00132540" w:rsidRPr="00132540" w:rsidRDefault="00132540" w:rsidP="00132540">
      <w:pPr>
        <w:spacing w:line="276" w:lineRule="auto"/>
        <w:jc w:val="both"/>
        <w:rPr>
          <w:rFonts w:ascii="Arial" w:hAnsi="Arial" w:cs="Arial"/>
        </w:rPr>
      </w:pPr>
      <w:r w:rsidRPr="00132540">
        <w:rPr>
          <w:rFonts w:ascii="Arial" w:hAnsi="Arial" w:cs="Arial"/>
        </w:rPr>
        <w:t>Strokovno svetovanje paru</w:t>
      </w:r>
    </w:p>
    <w:p w14:paraId="58BD5CB8" w14:textId="77777777" w:rsidR="0022405A" w:rsidRPr="00132540" w:rsidRDefault="0022405A" w:rsidP="00132540">
      <w:pPr>
        <w:spacing w:line="276" w:lineRule="auto"/>
        <w:jc w:val="both"/>
        <w:rPr>
          <w:rFonts w:ascii="Arial" w:hAnsi="Arial" w:cs="Arial"/>
        </w:rPr>
      </w:pPr>
    </w:p>
    <w:p w14:paraId="739AE15F" w14:textId="77777777" w:rsidR="0022405A" w:rsidRDefault="00132540" w:rsidP="00132540">
      <w:pPr>
        <w:spacing w:line="276" w:lineRule="auto"/>
        <w:jc w:val="both"/>
        <w:rPr>
          <w:rFonts w:ascii="Arial" w:hAnsi="Arial" w:cs="Arial"/>
        </w:rPr>
      </w:pPr>
      <w:r w:rsidRPr="00132540">
        <w:rPr>
          <w:rFonts w:ascii="Arial" w:hAnsi="Arial" w:cs="Arial"/>
        </w:rPr>
        <w:t>Posebnosti: S 1.4.2019 nova</w:t>
      </w:r>
      <w:r w:rsidR="0022405A" w:rsidRPr="00132540">
        <w:rPr>
          <w:rFonts w:ascii="Arial" w:hAnsi="Arial" w:cs="Arial"/>
        </w:rPr>
        <w:t xml:space="preserve"> naloga na podlagi 201. člena DZ. Na Enoti Lo</w:t>
      </w:r>
      <w:r w:rsidRPr="00132540">
        <w:rPr>
          <w:rFonts w:ascii="Arial" w:hAnsi="Arial" w:cs="Arial"/>
        </w:rPr>
        <w:t>gatec se strokovnega svetovanja</w:t>
      </w:r>
      <w:r w:rsidR="0022405A" w:rsidRPr="00132540">
        <w:rPr>
          <w:rFonts w:ascii="Arial" w:hAnsi="Arial" w:cs="Arial"/>
        </w:rPr>
        <w:t xml:space="preserve"> v letu 2019</w:t>
      </w:r>
      <w:r w:rsidRPr="00132540">
        <w:rPr>
          <w:rFonts w:ascii="Arial" w:hAnsi="Arial" w:cs="Arial"/>
        </w:rPr>
        <w:t xml:space="preserve"> ni udeležil </w:t>
      </w:r>
      <w:r w:rsidR="0022405A" w:rsidRPr="00132540">
        <w:rPr>
          <w:rFonts w:ascii="Arial" w:hAnsi="Arial" w:cs="Arial"/>
        </w:rPr>
        <w:t>noben par.</w:t>
      </w:r>
    </w:p>
    <w:p w14:paraId="17C4F43F" w14:textId="77777777" w:rsidR="00132540" w:rsidRDefault="00132540" w:rsidP="00132540">
      <w:pPr>
        <w:spacing w:line="276" w:lineRule="auto"/>
        <w:jc w:val="both"/>
        <w:rPr>
          <w:rFonts w:ascii="Arial" w:hAnsi="Arial" w:cs="Arial"/>
        </w:rPr>
      </w:pPr>
    </w:p>
    <w:p w14:paraId="79DADCBD" w14:textId="77777777" w:rsidR="006E4C7F" w:rsidRDefault="006E4C7F" w:rsidP="00132540">
      <w:pPr>
        <w:spacing w:line="276" w:lineRule="auto"/>
        <w:jc w:val="both"/>
        <w:rPr>
          <w:rFonts w:ascii="Arial" w:hAnsi="Arial" w:cs="Arial"/>
        </w:rPr>
      </w:pPr>
    </w:p>
    <w:p w14:paraId="5C534647" w14:textId="77777777" w:rsidR="006E4C7F" w:rsidRDefault="006E4C7F" w:rsidP="00132540">
      <w:pPr>
        <w:spacing w:line="276" w:lineRule="auto"/>
        <w:jc w:val="both"/>
        <w:rPr>
          <w:rFonts w:ascii="Arial" w:hAnsi="Arial" w:cs="Arial"/>
        </w:rPr>
      </w:pPr>
    </w:p>
    <w:p w14:paraId="01BC094F" w14:textId="77777777" w:rsidR="00132540" w:rsidRPr="00132540" w:rsidRDefault="00132540" w:rsidP="00132540">
      <w:pPr>
        <w:spacing w:line="276" w:lineRule="auto"/>
        <w:jc w:val="both"/>
        <w:rPr>
          <w:rFonts w:ascii="Arial" w:hAnsi="Arial" w:cs="Arial"/>
        </w:rPr>
      </w:pPr>
      <w:r w:rsidRPr="00132540">
        <w:rPr>
          <w:rFonts w:ascii="Arial" w:hAnsi="Arial" w:cs="Arial"/>
        </w:rPr>
        <w:t>Družinska mediacija</w:t>
      </w:r>
    </w:p>
    <w:p w14:paraId="25BDC450" w14:textId="77777777" w:rsidR="00132540" w:rsidRPr="00132540" w:rsidRDefault="00132540" w:rsidP="00132540">
      <w:pPr>
        <w:spacing w:line="276" w:lineRule="auto"/>
        <w:jc w:val="both"/>
        <w:rPr>
          <w:rStyle w:val="Neensklic"/>
          <w:rFonts w:ascii="Arial" w:hAnsi="Arial" w:cs="Arial"/>
        </w:rPr>
      </w:pPr>
    </w:p>
    <w:p w14:paraId="7C20F5C5" w14:textId="77777777" w:rsidR="0022405A" w:rsidRDefault="00132540" w:rsidP="00132540">
      <w:pPr>
        <w:spacing w:line="276" w:lineRule="auto"/>
        <w:jc w:val="both"/>
        <w:rPr>
          <w:rFonts w:ascii="Arial" w:hAnsi="Arial" w:cs="Arial"/>
        </w:rPr>
      </w:pPr>
      <w:r w:rsidRPr="00132540">
        <w:rPr>
          <w:rFonts w:ascii="Arial" w:hAnsi="Arial" w:cs="Arial"/>
        </w:rPr>
        <w:t xml:space="preserve">Posebnosti: S 1.4.2019 nova </w:t>
      </w:r>
      <w:r w:rsidR="0022405A" w:rsidRPr="00132540">
        <w:rPr>
          <w:rFonts w:ascii="Arial" w:hAnsi="Arial" w:cs="Arial"/>
        </w:rPr>
        <w:t>naloga na podlagi 205. člena DZ. Pravilnik je bil sprejet 18.11.2019, Mediacija se na Enoti  Logatec v letu 2019 ni izvajala.</w:t>
      </w:r>
    </w:p>
    <w:p w14:paraId="17818D11" w14:textId="77777777" w:rsidR="006D7194" w:rsidRPr="00132540" w:rsidRDefault="006D7194" w:rsidP="00132540">
      <w:pPr>
        <w:spacing w:line="276" w:lineRule="auto"/>
        <w:jc w:val="both"/>
      </w:pPr>
    </w:p>
    <w:p w14:paraId="600D7A73" w14:textId="77777777" w:rsidR="00132540" w:rsidRPr="00132540" w:rsidRDefault="0022405A" w:rsidP="006D7194">
      <w:pPr>
        <w:pStyle w:val="Naslov3"/>
        <w:numPr>
          <w:ilvl w:val="0"/>
          <w:numId w:val="46"/>
        </w:numPr>
        <w:spacing w:line="276" w:lineRule="auto"/>
        <w:jc w:val="both"/>
        <w:rPr>
          <w:rFonts w:ascii="Arial" w:hAnsi="Arial" w:cs="Arial"/>
          <w:b w:val="0"/>
          <w:sz w:val="20"/>
        </w:rPr>
      </w:pPr>
      <w:bookmarkStart w:id="86" w:name="_Toc2176073"/>
      <w:r w:rsidRPr="00132540">
        <w:rPr>
          <w:rFonts w:ascii="Arial" w:hAnsi="Arial" w:cs="Arial"/>
          <w:b w:val="0"/>
          <w:sz w:val="20"/>
        </w:rPr>
        <w:t>R</w:t>
      </w:r>
      <w:r w:rsidR="00132540" w:rsidRPr="00132540">
        <w:rPr>
          <w:rFonts w:ascii="Arial" w:hAnsi="Arial" w:cs="Arial"/>
          <w:b w:val="0"/>
          <w:sz w:val="20"/>
        </w:rPr>
        <w:t>azmerja med starši in otroki</w:t>
      </w:r>
    </w:p>
    <w:bookmarkEnd w:id="86"/>
    <w:p w14:paraId="001F6D3D" w14:textId="77777777" w:rsidR="0022405A" w:rsidRPr="00BC404C" w:rsidRDefault="0022405A" w:rsidP="0022405A">
      <w:pPr>
        <w:jc w:val="both"/>
        <w:rPr>
          <w:rFonts w:ascii="Arial" w:hAnsi="Arial" w:cs="Arial"/>
          <w:sz w:val="22"/>
          <w:szCs w:val="22"/>
        </w:rPr>
      </w:pPr>
    </w:p>
    <w:p w14:paraId="50AE805F" w14:textId="77777777" w:rsidR="0022405A" w:rsidRPr="00A70120" w:rsidRDefault="006D7194" w:rsidP="0022405A">
      <w:pPr>
        <w:pStyle w:val="Navadensplet"/>
        <w:shd w:val="clear" w:color="auto" w:fill="FFFFFF"/>
        <w:spacing w:after="0" w:line="276" w:lineRule="auto"/>
        <w:jc w:val="both"/>
        <w:rPr>
          <w:rFonts w:ascii="Arial" w:hAnsi="Arial" w:cs="Arial"/>
          <w:color w:val="auto"/>
          <w:sz w:val="20"/>
          <w:szCs w:val="20"/>
        </w:rPr>
      </w:pPr>
      <w:r>
        <w:rPr>
          <w:rFonts w:ascii="Arial" w:hAnsi="Arial" w:cs="Arial"/>
          <w:color w:val="auto"/>
          <w:sz w:val="20"/>
          <w:szCs w:val="20"/>
        </w:rPr>
        <w:t>N</w:t>
      </w:r>
      <w:r w:rsidR="0022405A" w:rsidRPr="00A70120">
        <w:rPr>
          <w:rFonts w:ascii="Arial" w:hAnsi="Arial" w:cs="Arial"/>
          <w:color w:val="auto"/>
          <w:sz w:val="20"/>
          <w:szCs w:val="20"/>
        </w:rPr>
        <w:t>ova posredovanja na področju razmerji med straši in otroci</w:t>
      </w:r>
      <w:r>
        <w:rPr>
          <w:rFonts w:ascii="Arial" w:hAnsi="Arial" w:cs="Arial"/>
          <w:color w:val="auto"/>
          <w:sz w:val="20"/>
          <w:szCs w:val="20"/>
        </w:rPr>
        <w:t>:</w:t>
      </w:r>
      <w:r w:rsidR="0022405A" w:rsidRPr="00A70120">
        <w:rPr>
          <w:rFonts w:ascii="Arial" w:hAnsi="Arial" w:cs="Arial"/>
          <w:color w:val="auto"/>
          <w:sz w:val="20"/>
          <w:szCs w:val="20"/>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2268"/>
      </w:tblGrid>
      <w:tr w:rsidR="0022405A" w:rsidRPr="00A70120" w14:paraId="62AF7888" w14:textId="77777777" w:rsidTr="00175768">
        <w:trPr>
          <w:trHeight w:val="438"/>
        </w:trPr>
        <w:tc>
          <w:tcPr>
            <w:tcW w:w="6658" w:type="dxa"/>
            <w:shd w:val="clear" w:color="auto" w:fill="F2F2F2" w:themeFill="background1" w:themeFillShade="F2"/>
          </w:tcPr>
          <w:p w14:paraId="517F93BB" w14:textId="77777777" w:rsidR="0022405A" w:rsidRPr="00830764" w:rsidRDefault="0022405A" w:rsidP="00175768">
            <w:pPr>
              <w:jc w:val="both"/>
              <w:rPr>
                <w:rFonts w:ascii="Arial" w:hAnsi="Arial" w:cs="Arial"/>
              </w:rPr>
            </w:pPr>
            <w:r w:rsidRPr="00830764">
              <w:rPr>
                <w:rFonts w:ascii="Arial" w:hAnsi="Arial" w:cs="Arial"/>
              </w:rPr>
              <w:t>Naloga</w:t>
            </w:r>
          </w:p>
        </w:tc>
        <w:tc>
          <w:tcPr>
            <w:tcW w:w="2268" w:type="dxa"/>
            <w:shd w:val="clear" w:color="auto" w:fill="F2F2F2" w:themeFill="background1" w:themeFillShade="F2"/>
          </w:tcPr>
          <w:p w14:paraId="26533F48" w14:textId="77777777" w:rsidR="0022405A" w:rsidRPr="00830764" w:rsidRDefault="0022405A" w:rsidP="00175768">
            <w:pPr>
              <w:jc w:val="right"/>
              <w:rPr>
                <w:rFonts w:ascii="Arial" w:hAnsi="Arial" w:cs="Arial"/>
                <w:highlight w:val="blue"/>
              </w:rPr>
            </w:pPr>
            <w:r w:rsidRPr="00830764">
              <w:rPr>
                <w:rFonts w:ascii="Arial" w:hAnsi="Arial" w:cs="Arial"/>
              </w:rPr>
              <w:t>število</w:t>
            </w:r>
          </w:p>
        </w:tc>
      </w:tr>
      <w:tr w:rsidR="0022405A" w:rsidRPr="00A70120" w14:paraId="20B69F73" w14:textId="77777777" w:rsidTr="00175768">
        <w:trPr>
          <w:trHeight w:val="176"/>
        </w:trPr>
        <w:tc>
          <w:tcPr>
            <w:tcW w:w="6658" w:type="dxa"/>
          </w:tcPr>
          <w:p w14:paraId="00AFEF46" w14:textId="77777777" w:rsidR="0022405A" w:rsidRPr="00830764" w:rsidRDefault="0022405A" w:rsidP="00175768">
            <w:pPr>
              <w:jc w:val="both"/>
              <w:rPr>
                <w:rFonts w:ascii="Arial" w:hAnsi="Arial" w:cs="Arial"/>
              </w:rPr>
            </w:pPr>
            <w:r w:rsidRPr="00830764">
              <w:rPr>
                <w:rFonts w:ascii="Arial" w:hAnsi="Arial" w:cs="Arial"/>
              </w:rPr>
              <w:t>Urejanje očetovstva in materinstva</w:t>
            </w:r>
          </w:p>
        </w:tc>
        <w:tc>
          <w:tcPr>
            <w:tcW w:w="2268" w:type="dxa"/>
          </w:tcPr>
          <w:p w14:paraId="787AF930" w14:textId="77777777" w:rsidR="0022405A" w:rsidRPr="00830764" w:rsidRDefault="0022405A" w:rsidP="00175768">
            <w:pPr>
              <w:jc w:val="right"/>
              <w:rPr>
                <w:rFonts w:ascii="Arial" w:hAnsi="Arial" w:cs="Arial"/>
              </w:rPr>
            </w:pPr>
            <w:r w:rsidRPr="00830764">
              <w:rPr>
                <w:rFonts w:ascii="Arial" w:hAnsi="Arial" w:cs="Arial"/>
              </w:rPr>
              <w:t>36</w:t>
            </w:r>
          </w:p>
        </w:tc>
      </w:tr>
      <w:tr w:rsidR="0022405A" w:rsidRPr="00A70120" w14:paraId="3D1EA664" w14:textId="77777777" w:rsidTr="00175768">
        <w:trPr>
          <w:trHeight w:val="242"/>
        </w:trPr>
        <w:tc>
          <w:tcPr>
            <w:tcW w:w="6658" w:type="dxa"/>
          </w:tcPr>
          <w:p w14:paraId="190FCB48" w14:textId="77777777" w:rsidR="0022405A" w:rsidRPr="00830764" w:rsidRDefault="0022405A" w:rsidP="00175768">
            <w:pPr>
              <w:jc w:val="both"/>
              <w:rPr>
                <w:rFonts w:ascii="Arial" w:hAnsi="Arial" w:cs="Arial"/>
              </w:rPr>
            </w:pPr>
            <w:r w:rsidRPr="00830764">
              <w:rPr>
                <w:rFonts w:ascii="Arial" w:hAnsi="Arial" w:cs="Arial"/>
              </w:rPr>
              <w:t>Mnenje glede preživljanja</w:t>
            </w:r>
          </w:p>
        </w:tc>
        <w:tc>
          <w:tcPr>
            <w:tcW w:w="2268" w:type="dxa"/>
          </w:tcPr>
          <w:p w14:paraId="0DF64E18" w14:textId="77777777" w:rsidR="0022405A" w:rsidRPr="00830764" w:rsidRDefault="0022405A" w:rsidP="00175768">
            <w:pPr>
              <w:jc w:val="right"/>
              <w:rPr>
                <w:rFonts w:ascii="Arial" w:hAnsi="Arial" w:cs="Arial"/>
              </w:rPr>
            </w:pPr>
            <w:r w:rsidRPr="00830764">
              <w:rPr>
                <w:rFonts w:ascii="Arial" w:hAnsi="Arial" w:cs="Arial"/>
              </w:rPr>
              <w:t>2</w:t>
            </w:r>
          </w:p>
        </w:tc>
      </w:tr>
      <w:tr w:rsidR="0022405A" w:rsidRPr="00A70120" w14:paraId="366501EF" w14:textId="77777777" w:rsidTr="00175768">
        <w:trPr>
          <w:trHeight w:val="246"/>
        </w:trPr>
        <w:tc>
          <w:tcPr>
            <w:tcW w:w="6658" w:type="dxa"/>
          </w:tcPr>
          <w:p w14:paraId="5BE22298" w14:textId="77777777" w:rsidR="0022405A" w:rsidRPr="00830764" w:rsidRDefault="0022405A" w:rsidP="00175768">
            <w:pPr>
              <w:jc w:val="both"/>
              <w:rPr>
                <w:rFonts w:ascii="Arial" w:hAnsi="Arial" w:cs="Arial"/>
              </w:rPr>
            </w:pPr>
            <w:r w:rsidRPr="00830764">
              <w:rPr>
                <w:rFonts w:ascii="Arial" w:hAnsi="Arial" w:cs="Arial"/>
              </w:rPr>
              <w:t>Mnenje glede zaupanja otrok v varstvo in vzgojo</w:t>
            </w:r>
          </w:p>
        </w:tc>
        <w:tc>
          <w:tcPr>
            <w:tcW w:w="2268" w:type="dxa"/>
          </w:tcPr>
          <w:p w14:paraId="0D55FA03" w14:textId="77777777" w:rsidR="0022405A" w:rsidRPr="00830764" w:rsidRDefault="0022405A" w:rsidP="00175768">
            <w:pPr>
              <w:jc w:val="right"/>
              <w:rPr>
                <w:rFonts w:ascii="Arial" w:hAnsi="Arial" w:cs="Arial"/>
              </w:rPr>
            </w:pPr>
            <w:r w:rsidRPr="00830764">
              <w:rPr>
                <w:rFonts w:ascii="Arial" w:hAnsi="Arial" w:cs="Arial"/>
              </w:rPr>
              <w:t>2</w:t>
            </w:r>
          </w:p>
        </w:tc>
      </w:tr>
      <w:tr w:rsidR="0022405A" w:rsidRPr="00A70120" w14:paraId="101D87C8" w14:textId="77777777" w:rsidTr="00175768">
        <w:trPr>
          <w:trHeight w:val="121"/>
        </w:trPr>
        <w:tc>
          <w:tcPr>
            <w:tcW w:w="6658" w:type="dxa"/>
          </w:tcPr>
          <w:p w14:paraId="5C07F42E" w14:textId="77777777" w:rsidR="0022405A" w:rsidRPr="00830764" w:rsidRDefault="0022405A" w:rsidP="00175768">
            <w:pPr>
              <w:jc w:val="both"/>
              <w:rPr>
                <w:rFonts w:ascii="Arial" w:hAnsi="Arial" w:cs="Arial"/>
              </w:rPr>
            </w:pPr>
            <w:r w:rsidRPr="00830764">
              <w:rPr>
                <w:rFonts w:ascii="Arial" w:hAnsi="Arial" w:cs="Arial"/>
              </w:rPr>
              <w:t>Mnenje glede stikov</w:t>
            </w:r>
          </w:p>
        </w:tc>
        <w:tc>
          <w:tcPr>
            <w:tcW w:w="2268" w:type="dxa"/>
          </w:tcPr>
          <w:p w14:paraId="382F780E" w14:textId="77777777" w:rsidR="0022405A" w:rsidRPr="00830764" w:rsidRDefault="0022405A" w:rsidP="00175768">
            <w:pPr>
              <w:jc w:val="right"/>
              <w:rPr>
                <w:rFonts w:ascii="Arial" w:hAnsi="Arial" w:cs="Arial"/>
              </w:rPr>
            </w:pPr>
            <w:r w:rsidRPr="00830764">
              <w:rPr>
                <w:rFonts w:ascii="Arial" w:hAnsi="Arial" w:cs="Arial"/>
              </w:rPr>
              <w:t>5</w:t>
            </w:r>
          </w:p>
        </w:tc>
      </w:tr>
      <w:tr w:rsidR="0022405A" w:rsidRPr="00A70120" w14:paraId="4E1BF1B6" w14:textId="77777777" w:rsidTr="00175768">
        <w:trPr>
          <w:trHeight w:val="121"/>
        </w:trPr>
        <w:tc>
          <w:tcPr>
            <w:tcW w:w="6658" w:type="dxa"/>
          </w:tcPr>
          <w:p w14:paraId="57EEBD33" w14:textId="77777777" w:rsidR="0022405A" w:rsidRPr="00830764" w:rsidRDefault="0022405A" w:rsidP="00175768">
            <w:pPr>
              <w:jc w:val="both"/>
              <w:rPr>
                <w:rFonts w:ascii="Arial" w:hAnsi="Arial" w:cs="Arial"/>
              </w:rPr>
            </w:pPr>
            <w:r w:rsidRPr="00830764">
              <w:rPr>
                <w:rFonts w:ascii="Arial" w:hAnsi="Arial" w:cs="Arial"/>
              </w:rPr>
              <w:t>Pomoč pri sporazumu staršev glede določitve/spremembe osebnega imena</w:t>
            </w:r>
          </w:p>
        </w:tc>
        <w:tc>
          <w:tcPr>
            <w:tcW w:w="2268" w:type="dxa"/>
          </w:tcPr>
          <w:p w14:paraId="7CDD3A8B" w14:textId="77777777" w:rsidR="0022405A" w:rsidRPr="00830764" w:rsidRDefault="0022405A" w:rsidP="00175768">
            <w:pPr>
              <w:jc w:val="right"/>
              <w:rPr>
                <w:rFonts w:ascii="Arial" w:hAnsi="Arial" w:cs="Arial"/>
              </w:rPr>
            </w:pPr>
            <w:r w:rsidRPr="00830764">
              <w:rPr>
                <w:rFonts w:ascii="Arial" w:hAnsi="Arial" w:cs="Arial"/>
              </w:rPr>
              <w:t>2</w:t>
            </w:r>
          </w:p>
        </w:tc>
      </w:tr>
      <w:tr w:rsidR="0022405A" w:rsidRPr="00A70120" w14:paraId="73DC76AE" w14:textId="77777777" w:rsidTr="00175768">
        <w:trPr>
          <w:trHeight w:val="121"/>
        </w:trPr>
        <w:tc>
          <w:tcPr>
            <w:tcW w:w="6658" w:type="dxa"/>
          </w:tcPr>
          <w:p w14:paraId="2114BFD7" w14:textId="77777777" w:rsidR="0022405A" w:rsidRPr="00830764" w:rsidRDefault="0022405A" w:rsidP="00175768">
            <w:pPr>
              <w:jc w:val="both"/>
              <w:rPr>
                <w:rFonts w:ascii="Arial" w:hAnsi="Arial" w:cs="Arial"/>
              </w:rPr>
            </w:pPr>
            <w:r w:rsidRPr="00830764">
              <w:rPr>
                <w:rFonts w:ascii="Arial" w:hAnsi="Arial" w:cs="Arial"/>
              </w:rPr>
              <w:t>Izdelava mnenja o sporu med starši glede spremembe osebnega imena</w:t>
            </w:r>
          </w:p>
        </w:tc>
        <w:tc>
          <w:tcPr>
            <w:tcW w:w="2268" w:type="dxa"/>
          </w:tcPr>
          <w:p w14:paraId="34106416" w14:textId="77777777" w:rsidR="0022405A" w:rsidRPr="00830764" w:rsidRDefault="0022405A" w:rsidP="00175768">
            <w:pPr>
              <w:jc w:val="right"/>
              <w:rPr>
                <w:rFonts w:ascii="Arial" w:hAnsi="Arial" w:cs="Arial"/>
              </w:rPr>
            </w:pPr>
            <w:r w:rsidRPr="00830764">
              <w:rPr>
                <w:rFonts w:ascii="Arial" w:hAnsi="Arial" w:cs="Arial"/>
              </w:rPr>
              <w:t>1</w:t>
            </w:r>
          </w:p>
        </w:tc>
      </w:tr>
    </w:tbl>
    <w:p w14:paraId="6BC1F77B" w14:textId="77777777" w:rsidR="00BC404C" w:rsidRDefault="00BC404C" w:rsidP="0022405A">
      <w:pPr>
        <w:jc w:val="both"/>
        <w:rPr>
          <w:rFonts w:ascii="Arial" w:hAnsi="Arial" w:cs="Arial"/>
        </w:rPr>
      </w:pPr>
    </w:p>
    <w:p w14:paraId="0B4016B5" w14:textId="77777777" w:rsidR="0022405A" w:rsidRPr="00132540" w:rsidRDefault="0022405A" w:rsidP="00132540">
      <w:pPr>
        <w:spacing w:line="276" w:lineRule="auto"/>
        <w:jc w:val="both"/>
        <w:rPr>
          <w:rFonts w:ascii="Arial" w:hAnsi="Arial" w:cs="Arial"/>
        </w:rPr>
      </w:pPr>
      <w:r w:rsidRPr="00132540">
        <w:rPr>
          <w:rFonts w:ascii="Arial" w:hAnsi="Arial" w:cs="Arial"/>
        </w:rPr>
        <w:t xml:space="preserve">Posebnosti: zaradi boljšega znanja  o konfliktnih razvezah, hitreje zajezimo spore med straši. </w:t>
      </w:r>
    </w:p>
    <w:p w14:paraId="34B3DC52" w14:textId="77777777" w:rsidR="0022405A" w:rsidRPr="00A70120" w:rsidRDefault="0022405A" w:rsidP="0022405A">
      <w:pPr>
        <w:jc w:val="both"/>
        <w:rPr>
          <w:rFonts w:ascii="Arial" w:hAnsi="Arial" w:cs="Arial"/>
          <w:i/>
        </w:rPr>
      </w:pPr>
    </w:p>
    <w:p w14:paraId="731802F6" w14:textId="77777777" w:rsidR="0022405A" w:rsidRPr="00A70120" w:rsidRDefault="006D7194" w:rsidP="0022405A">
      <w:pPr>
        <w:jc w:val="both"/>
        <w:rPr>
          <w:rFonts w:ascii="Arial" w:hAnsi="Arial" w:cs="Arial"/>
        </w:rPr>
      </w:pPr>
      <w:r>
        <w:rPr>
          <w:rFonts w:ascii="Arial" w:hAnsi="Arial" w:cs="Arial"/>
        </w:rPr>
        <w:t>P</w:t>
      </w:r>
      <w:r w:rsidR="0022405A" w:rsidRPr="00A70120">
        <w:rPr>
          <w:rFonts w:ascii="Arial" w:hAnsi="Arial" w:cs="Arial"/>
        </w:rPr>
        <w:t xml:space="preserve">rikaz </w:t>
      </w:r>
      <w:r w:rsidR="0022405A">
        <w:rPr>
          <w:rFonts w:ascii="Arial" w:hAnsi="Arial" w:cs="Arial"/>
        </w:rPr>
        <w:t>vodenih preživnin</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tblGrid>
      <w:tr w:rsidR="0022405A" w:rsidRPr="00830764" w14:paraId="22303F6D" w14:textId="77777777" w:rsidTr="00175768">
        <w:trPr>
          <w:cantSplit/>
          <w:trHeight w:val="198"/>
        </w:trPr>
        <w:tc>
          <w:tcPr>
            <w:tcW w:w="4248" w:type="dxa"/>
            <w:shd w:val="clear" w:color="auto" w:fill="F2F2F2" w:themeFill="background1" w:themeFillShade="F2"/>
          </w:tcPr>
          <w:p w14:paraId="7B369B03" w14:textId="77777777" w:rsidR="0022405A" w:rsidRPr="00830764" w:rsidRDefault="0022405A" w:rsidP="00175768">
            <w:pPr>
              <w:jc w:val="both"/>
              <w:rPr>
                <w:rFonts w:ascii="Arial" w:hAnsi="Arial" w:cs="Arial"/>
              </w:rPr>
            </w:pPr>
            <w:r w:rsidRPr="00830764">
              <w:rPr>
                <w:rFonts w:ascii="Arial" w:hAnsi="Arial" w:cs="Arial"/>
              </w:rPr>
              <w:t>Naloga</w:t>
            </w:r>
          </w:p>
        </w:tc>
        <w:tc>
          <w:tcPr>
            <w:tcW w:w="4678" w:type="dxa"/>
            <w:shd w:val="clear" w:color="auto" w:fill="F2F2F2" w:themeFill="background1" w:themeFillShade="F2"/>
          </w:tcPr>
          <w:p w14:paraId="78E5C7D5" w14:textId="77777777" w:rsidR="0022405A" w:rsidRPr="00830764" w:rsidRDefault="0022405A" w:rsidP="00175768">
            <w:pPr>
              <w:jc w:val="right"/>
              <w:rPr>
                <w:rFonts w:ascii="Arial" w:hAnsi="Arial" w:cs="Arial"/>
              </w:rPr>
            </w:pPr>
            <w:r w:rsidRPr="00830764">
              <w:rPr>
                <w:rFonts w:ascii="Arial" w:hAnsi="Arial" w:cs="Arial"/>
              </w:rPr>
              <w:t>Število vodenih</w:t>
            </w:r>
          </w:p>
        </w:tc>
      </w:tr>
      <w:tr w:rsidR="0022405A" w:rsidRPr="00830764" w14:paraId="18051655" w14:textId="77777777" w:rsidTr="00175768">
        <w:trPr>
          <w:cantSplit/>
          <w:trHeight w:val="229"/>
        </w:trPr>
        <w:tc>
          <w:tcPr>
            <w:tcW w:w="4248" w:type="dxa"/>
          </w:tcPr>
          <w:p w14:paraId="2FFDF49E" w14:textId="77777777" w:rsidR="0022405A" w:rsidRPr="00830764" w:rsidRDefault="0022405A" w:rsidP="00175768">
            <w:pPr>
              <w:jc w:val="both"/>
              <w:rPr>
                <w:rFonts w:ascii="Arial" w:hAnsi="Arial" w:cs="Arial"/>
              </w:rPr>
            </w:pPr>
            <w:r w:rsidRPr="00830764">
              <w:rPr>
                <w:rFonts w:ascii="Arial" w:hAnsi="Arial" w:cs="Arial"/>
              </w:rPr>
              <w:t>Preživnine  otroci</w:t>
            </w:r>
          </w:p>
        </w:tc>
        <w:tc>
          <w:tcPr>
            <w:tcW w:w="4678" w:type="dxa"/>
          </w:tcPr>
          <w:p w14:paraId="3C9E17D5" w14:textId="77777777" w:rsidR="0022405A" w:rsidRPr="00830764" w:rsidRDefault="0022405A" w:rsidP="00175768">
            <w:pPr>
              <w:jc w:val="right"/>
              <w:rPr>
                <w:rFonts w:ascii="Arial" w:hAnsi="Arial" w:cs="Arial"/>
              </w:rPr>
            </w:pPr>
            <w:r w:rsidRPr="00830764">
              <w:rPr>
                <w:rFonts w:ascii="Arial" w:hAnsi="Arial" w:cs="Arial"/>
              </w:rPr>
              <w:t>339</w:t>
            </w:r>
          </w:p>
        </w:tc>
      </w:tr>
      <w:tr w:rsidR="0022405A" w:rsidRPr="00830764" w14:paraId="4A4141EE" w14:textId="77777777" w:rsidTr="00175768">
        <w:trPr>
          <w:cantSplit/>
          <w:trHeight w:val="229"/>
        </w:trPr>
        <w:tc>
          <w:tcPr>
            <w:tcW w:w="4248" w:type="dxa"/>
          </w:tcPr>
          <w:p w14:paraId="16366717" w14:textId="77777777" w:rsidR="0022405A" w:rsidRPr="00830764" w:rsidRDefault="0022405A" w:rsidP="00175768">
            <w:pPr>
              <w:jc w:val="both"/>
              <w:rPr>
                <w:rFonts w:ascii="Arial" w:hAnsi="Arial" w:cs="Arial"/>
              </w:rPr>
            </w:pPr>
            <w:r w:rsidRPr="00830764">
              <w:rPr>
                <w:rFonts w:ascii="Arial" w:hAnsi="Arial" w:cs="Arial"/>
              </w:rPr>
              <w:t>Preživnine odrasli</w:t>
            </w:r>
          </w:p>
        </w:tc>
        <w:tc>
          <w:tcPr>
            <w:tcW w:w="4678" w:type="dxa"/>
          </w:tcPr>
          <w:p w14:paraId="401D9746" w14:textId="77777777" w:rsidR="0022405A" w:rsidRPr="00830764" w:rsidRDefault="0022405A" w:rsidP="00175768">
            <w:pPr>
              <w:jc w:val="right"/>
              <w:rPr>
                <w:rFonts w:ascii="Arial" w:hAnsi="Arial" w:cs="Arial"/>
              </w:rPr>
            </w:pPr>
            <w:r w:rsidRPr="00830764">
              <w:rPr>
                <w:rFonts w:ascii="Arial" w:hAnsi="Arial" w:cs="Arial"/>
              </w:rPr>
              <w:t>1</w:t>
            </w:r>
          </w:p>
        </w:tc>
      </w:tr>
    </w:tbl>
    <w:p w14:paraId="448B17B6" w14:textId="77777777" w:rsidR="0022405A" w:rsidRDefault="0022405A" w:rsidP="0022405A">
      <w:pPr>
        <w:jc w:val="both"/>
        <w:rPr>
          <w:rFonts w:ascii="Arial" w:hAnsi="Arial" w:cs="Arial"/>
        </w:rPr>
      </w:pPr>
    </w:p>
    <w:p w14:paraId="27196933" w14:textId="77777777" w:rsidR="00F25023" w:rsidRPr="00830764" w:rsidRDefault="00F25023" w:rsidP="0022405A">
      <w:pPr>
        <w:jc w:val="both"/>
        <w:rPr>
          <w:rFonts w:ascii="Arial" w:hAnsi="Arial" w:cs="Arial"/>
        </w:rPr>
      </w:pPr>
    </w:p>
    <w:p w14:paraId="14E59954" w14:textId="77777777" w:rsidR="0022405A" w:rsidRDefault="0022405A" w:rsidP="006D7194">
      <w:pPr>
        <w:pStyle w:val="Naslov3"/>
        <w:numPr>
          <w:ilvl w:val="0"/>
          <w:numId w:val="46"/>
        </w:numPr>
        <w:spacing w:line="276" w:lineRule="auto"/>
        <w:jc w:val="both"/>
        <w:rPr>
          <w:rFonts w:ascii="Arial" w:hAnsi="Arial" w:cs="Arial"/>
          <w:b w:val="0"/>
          <w:sz w:val="20"/>
        </w:rPr>
      </w:pPr>
      <w:bookmarkStart w:id="87" w:name="_Toc2176074"/>
      <w:r w:rsidRPr="00132540">
        <w:rPr>
          <w:rFonts w:ascii="Arial" w:hAnsi="Arial" w:cs="Arial"/>
          <w:b w:val="0"/>
          <w:sz w:val="20"/>
        </w:rPr>
        <w:t>P</w:t>
      </w:r>
      <w:r w:rsidR="00132540" w:rsidRPr="00132540">
        <w:rPr>
          <w:rFonts w:ascii="Arial" w:hAnsi="Arial" w:cs="Arial"/>
          <w:b w:val="0"/>
          <w:sz w:val="20"/>
        </w:rPr>
        <w:t>osebno varstvo otrok in mladostnikov</w:t>
      </w:r>
      <w:bookmarkEnd w:id="87"/>
    </w:p>
    <w:p w14:paraId="4737F026" w14:textId="77777777" w:rsidR="00132540" w:rsidRDefault="00132540" w:rsidP="00132540"/>
    <w:p w14:paraId="4804CA54" w14:textId="77777777" w:rsidR="00132540" w:rsidRPr="00132540" w:rsidRDefault="00132540" w:rsidP="00132540">
      <w:pPr>
        <w:spacing w:line="276" w:lineRule="auto"/>
        <w:jc w:val="both"/>
        <w:rPr>
          <w:rFonts w:ascii="Arial" w:hAnsi="Arial" w:cs="Arial"/>
        </w:rPr>
      </w:pPr>
      <w:r w:rsidRPr="00132540">
        <w:rPr>
          <w:rFonts w:ascii="Arial" w:hAnsi="Arial" w:cs="Arial"/>
        </w:rPr>
        <w:t>Ukrepi za varstvo koristi otroka</w:t>
      </w:r>
    </w:p>
    <w:p w14:paraId="7AD2E143" w14:textId="77777777" w:rsidR="0022405A" w:rsidRPr="00A70120" w:rsidRDefault="0022405A" w:rsidP="0022405A">
      <w:pPr>
        <w:pStyle w:val="Odstavekseznama"/>
        <w:spacing w:line="276" w:lineRule="auto"/>
        <w:jc w:val="both"/>
        <w:rPr>
          <w:rFonts w:ascii="Arial" w:hAnsi="Arial" w:cs="Arial"/>
        </w:rPr>
      </w:pPr>
    </w:p>
    <w:p w14:paraId="0718C500" w14:textId="77777777" w:rsidR="0022405A" w:rsidRPr="00A70120" w:rsidRDefault="00E70F27" w:rsidP="0022405A">
      <w:pPr>
        <w:jc w:val="both"/>
        <w:rPr>
          <w:rFonts w:ascii="Arial" w:hAnsi="Arial" w:cs="Arial"/>
        </w:rPr>
      </w:pPr>
      <w:r>
        <w:rPr>
          <w:rFonts w:ascii="Arial" w:hAnsi="Arial" w:cs="Arial"/>
        </w:rPr>
        <w:t>U</w:t>
      </w:r>
      <w:r w:rsidR="0022405A" w:rsidRPr="00A70120">
        <w:rPr>
          <w:rFonts w:ascii="Arial" w:hAnsi="Arial" w:cs="Arial"/>
        </w:rPr>
        <w:t>krepi CSD</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134"/>
      </w:tblGrid>
      <w:tr w:rsidR="0022405A" w:rsidRPr="00A70120" w14:paraId="4F427C50" w14:textId="77777777" w:rsidTr="00175768">
        <w:trPr>
          <w:cantSplit/>
          <w:trHeight w:val="95"/>
        </w:trPr>
        <w:tc>
          <w:tcPr>
            <w:tcW w:w="7792" w:type="dxa"/>
            <w:shd w:val="clear" w:color="auto" w:fill="F2F2F2" w:themeFill="background1" w:themeFillShade="F2"/>
          </w:tcPr>
          <w:p w14:paraId="5C4A35A3" w14:textId="77777777" w:rsidR="0022405A" w:rsidRPr="00830764" w:rsidRDefault="0022405A" w:rsidP="00175768">
            <w:pPr>
              <w:jc w:val="both"/>
              <w:rPr>
                <w:rFonts w:ascii="Arial" w:hAnsi="Arial" w:cs="Arial"/>
              </w:rPr>
            </w:pPr>
            <w:r w:rsidRPr="00830764">
              <w:rPr>
                <w:rFonts w:ascii="Arial" w:hAnsi="Arial" w:cs="Arial"/>
              </w:rPr>
              <w:t>Naloga: Predlog za ukrep sodišču</w:t>
            </w:r>
          </w:p>
        </w:tc>
        <w:tc>
          <w:tcPr>
            <w:tcW w:w="1134" w:type="dxa"/>
            <w:shd w:val="clear" w:color="auto" w:fill="F2F2F2" w:themeFill="background1" w:themeFillShade="F2"/>
          </w:tcPr>
          <w:p w14:paraId="25F8A79A" w14:textId="77777777" w:rsidR="0022405A" w:rsidRPr="00830764" w:rsidRDefault="0022405A" w:rsidP="00175768">
            <w:pPr>
              <w:jc w:val="right"/>
              <w:rPr>
                <w:rFonts w:ascii="Arial" w:hAnsi="Arial" w:cs="Arial"/>
              </w:rPr>
            </w:pPr>
            <w:r w:rsidRPr="00830764">
              <w:rPr>
                <w:rFonts w:ascii="Arial" w:hAnsi="Arial" w:cs="Arial"/>
              </w:rPr>
              <w:t>število</w:t>
            </w:r>
          </w:p>
        </w:tc>
      </w:tr>
      <w:tr w:rsidR="0022405A" w:rsidRPr="00A70120" w14:paraId="5E3B3279" w14:textId="77777777" w:rsidTr="00175768">
        <w:trPr>
          <w:cantSplit/>
          <w:trHeight w:val="198"/>
        </w:trPr>
        <w:tc>
          <w:tcPr>
            <w:tcW w:w="7792" w:type="dxa"/>
            <w:shd w:val="clear" w:color="auto" w:fill="auto"/>
          </w:tcPr>
          <w:p w14:paraId="44A7D9D6"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Začasne odredbe</w:t>
            </w:r>
          </w:p>
        </w:tc>
        <w:tc>
          <w:tcPr>
            <w:tcW w:w="1134" w:type="dxa"/>
            <w:shd w:val="clear" w:color="auto" w:fill="auto"/>
          </w:tcPr>
          <w:p w14:paraId="765CB93C" w14:textId="77777777" w:rsidR="0022405A" w:rsidRPr="00830764" w:rsidRDefault="0022405A" w:rsidP="00175768">
            <w:pPr>
              <w:jc w:val="right"/>
              <w:rPr>
                <w:rFonts w:ascii="Arial" w:hAnsi="Arial" w:cs="Arial"/>
              </w:rPr>
            </w:pPr>
            <w:r w:rsidRPr="00830764">
              <w:rPr>
                <w:rFonts w:ascii="Arial" w:hAnsi="Arial" w:cs="Arial"/>
              </w:rPr>
              <w:t>3</w:t>
            </w:r>
          </w:p>
        </w:tc>
      </w:tr>
      <w:tr w:rsidR="0022405A" w:rsidRPr="00A70120" w14:paraId="5F17092E" w14:textId="77777777" w:rsidTr="00175768">
        <w:trPr>
          <w:cantSplit/>
          <w:trHeight w:val="198"/>
        </w:trPr>
        <w:tc>
          <w:tcPr>
            <w:tcW w:w="7792" w:type="dxa"/>
            <w:shd w:val="clear" w:color="auto" w:fill="auto"/>
          </w:tcPr>
          <w:p w14:paraId="200C3994"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Ukrepi trajnejšega značaja</w:t>
            </w:r>
          </w:p>
        </w:tc>
        <w:tc>
          <w:tcPr>
            <w:tcW w:w="1134" w:type="dxa"/>
            <w:shd w:val="clear" w:color="auto" w:fill="auto"/>
          </w:tcPr>
          <w:p w14:paraId="1009B2A4" w14:textId="77777777" w:rsidR="0022405A" w:rsidRPr="00830764" w:rsidRDefault="0022405A" w:rsidP="00175768">
            <w:pPr>
              <w:jc w:val="right"/>
              <w:rPr>
                <w:rFonts w:ascii="Arial" w:hAnsi="Arial" w:cs="Arial"/>
              </w:rPr>
            </w:pPr>
            <w:r w:rsidRPr="00830764">
              <w:rPr>
                <w:rFonts w:ascii="Arial" w:hAnsi="Arial" w:cs="Arial"/>
              </w:rPr>
              <w:t>1</w:t>
            </w:r>
          </w:p>
        </w:tc>
      </w:tr>
      <w:tr w:rsidR="0022405A" w:rsidRPr="00A70120" w14:paraId="1A79C22B" w14:textId="77777777" w:rsidTr="00175768">
        <w:trPr>
          <w:cantSplit/>
          <w:trHeight w:val="198"/>
        </w:trPr>
        <w:tc>
          <w:tcPr>
            <w:tcW w:w="7792" w:type="dxa"/>
            <w:shd w:val="clear" w:color="auto" w:fill="auto"/>
          </w:tcPr>
          <w:p w14:paraId="11C80E1E"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Izvrševanje stikov pod nadzorom</w:t>
            </w:r>
          </w:p>
        </w:tc>
        <w:tc>
          <w:tcPr>
            <w:tcW w:w="1134" w:type="dxa"/>
            <w:shd w:val="clear" w:color="auto" w:fill="auto"/>
          </w:tcPr>
          <w:p w14:paraId="42D257A9" w14:textId="77777777" w:rsidR="0022405A" w:rsidRPr="00830764" w:rsidRDefault="0022405A" w:rsidP="00175768">
            <w:pPr>
              <w:jc w:val="right"/>
              <w:rPr>
                <w:rFonts w:ascii="Arial" w:hAnsi="Arial" w:cs="Arial"/>
              </w:rPr>
            </w:pPr>
            <w:r w:rsidRPr="00830764">
              <w:rPr>
                <w:rFonts w:ascii="Arial" w:hAnsi="Arial" w:cs="Arial"/>
              </w:rPr>
              <w:t>1</w:t>
            </w:r>
          </w:p>
        </w:tc>
      </w:tr>
      <w:tr w:rsidR="0022405A" w:rsidRPr="00A70120" w14:paraId="4D4BA459" w14:textId="77777777" w:rsidTr="00175768">
        <w:trPr>
          <w:cantSplit/>
          <w:trHeight w:val="198"/>
        </w:trPr>
        <w:tc>
          <w:tcPr>
            <w:tcW w:w="7792" w:type="dxa"/>
            <w:shd w:val="clear" w:color="auto" w:fill="auto"/>
          </w:tcPr>
          <w:p w14:paraId="4C1AA1F2"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Načrt pomoči družini in otroku</w:t>
            </w:r>
          </w:p>
        </w:tc>
        <w:tc>
          <w:tcPr>
            <w:tcW w:w="1134" w:type="dxa"/>
            <w:shd w:val="clear" w:color="auto" w:fill="auto"/>
          </w:tcPr>
          <w:p w14:paraId="34C38ED7" w14:textId="77777777" w:rsidR="0022405A" w:rsidRPr="00830764" w:rsidRDefault="0022405A" w:rsidP="00175768">
            <w:pPr>
              <w:jc w:val="right"/>
              <w:rPr>
                <w:rFonts w:ascii="Arial" w:hAnsi="Arial" w:cs="Arial"/>
              </w:rPr>
            </w:pPr>
            <w:r w:rsidRPr="00830764">
              <w:rPr>
                <w:rFonts w:ascii="Arial" w:hAnsi="Arial" w:cs="Arial"/>
              </w:rPr>
              <w:t>1</w:t>
            </w:r>
          </w:p>
        </w:tc>
      </w:tr>
    </w:tbl>
    <w:p w14:paraId="69ECC6CB" w14:textId="77777777" w:rsidR="00830764" w:rsidRDefault="00830764" w:rsidP="0022405A">
      <w:pPr>
        <w:jc w:val="both"/>
        <w:rPr>
          <w:rFonts w:ascii="Arial" w:hAnsi="Arial" w:cs="Arial"/>
        </w:rPr>
      </w:pPr>
    </w:p>
    <w:p w14:paraId="3B933921" w14:textId="77777777" w:rsidR="0022405A" w:rsidRPr="00132540" w:rsidRDefault="0022405A" w:rsidP="0022405A">
      <w:pPr>
        <w:jc w:val="both"/>
        <w:rPr>
          <w:rFonts w:ascii="Arial" w:hAnsi="Arial" w:cs="Arial"/>
        </w:rPr>
      </w:pPr>
      <w:r w:rsidRPr="00132540">
        <w:rPr>
          <w:rFonts w:ascii="Arial" w:hAnsi="Arial" w:cs="Arial"/>
        </w:rPr>
        <w:t>Posebnosti obravnavane na aktivu družina v povezavi z DZ in ZNP-1.</w:t>
      </w:r>
    </w:p>
    <w:p w14:paraId="1A038999" w14:textId="77777777" w:rsidR="00132540" w:rsidRPr="00132540" w:rsidRDefault="00132540" w:rsidP="0022405A">
      <w:pPr>
        <w:pStyle w:val="Odstavekseznama"/>
        <w:spacing w:line="276" w:lineRule="auto"/>
        <w:jc w:val="both"/>
        <w:rPr>
          <w:rFonts w:ascii="Arial" w:hAnsi="Arial" w:cs="Arial"/>
        </w:rPr>
      </w:pPr>
    </w:p>
    <w:p w14:paraId="14C2678F" w14:textId="77777777" w:rsidR="0022405A" w:rsidRPr="00132540" w:rsidRDefault="00132540" w:rsidP="00132540">
      <w:pPr>
        <w:pStyle w:val="Odstavekseznama"/>
        <w:spacing w:line="276" w:lineRule="auto"/>
        <w:ind w:left="0"/>
        <w:jc w:val="both"/>
        <w:rPr>
          <w:rFonts w:ascii="Arial" w:hAnsi="Arial" w:cs="Arial"/>
        </w:rPr>
      </w:pPr>
      <w:r w:rsidRPr="00132540">
        <w:rPr>
          <w:rFonts w:ascii="Arial" w:hAnsi="Arial" w:cs="Arial"/>
        </w:rPr>
        <w:t>Rejništvo</w:t>
      </w:r>
    </w:p>
    <w:p w14:paraId="010B9C8A" w14:textId="77777777" w:rsidR="0022405A" w:rsidRPr="00132540" w:rsidRDefault="0022405A" w:rsidP="0022405A">
      <w:pPr>
        <w:pStyle w:val="Odstavekseznama"/>
        <w:spacing w:line="276" w:lineRule="auto"/>
        <w:jc w:val="both"/>
        <w:rPr>
          <w:rFonts w:ascii="Arial" w:hAnsi="Arial" w:cs="Arial"/>
        </w:rPr>
      </w:pPr>
    </w:p>
    <w:p w14:paraId="35810777" w14:textId="77777777" w:rsidR="0022405A" w:rsidRPr="00132540" w:rsidRDefault="00E70F27" w:rsidP="0022405A">
      <w:pPr>
        <w:jc w:val="both"/>
        <w:rPr>
          <w:rFonts w:ascii="Arial" w:hAnsi="Arial" w:cs="Arial"/>
        </w:rPr>
      </w:pPr>
      <w:r>
        <w:rPr>
          <w:rFonts w:ascii="Arial" w:hAnsi="Arial" w:cs="Arial"/>
        </w:rPr>
        <w:t xml:space="preserve">Število </w:t>
      </w:r>
      <w:r w:rsidR="0022405A" w:rsidRPr="00132540">
        <w:rPr>
          <w:rFonts w:ascii="Arial" w:hAnsi="Arial" w:cs="Arial"/>
        </w:rPr>
        <w:t>vodenih zadev na področju rejništva</w:t>
      </w:r>
      <w:r>
        <w:rPr>
          <w:rFonts w:ascii="Arial" w:hAnsi="Arial" w:cs="Arial"/>
        </w:rPr>
        <w:t>:</w:t>
      </w:r>
      <w:r w:rsidR="0022405A" w:rsidRPr="00132540">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2410"/>
      </w:tblGrid>
      <w:tr w:rsidR="0022405A" w:rsidRPr="00A70120" w14:paraId="2F2E7B3C" w14:textId="77777777" w:rsidTr="00175768">
        <w:trPr>
          <w:cantSplit/>
          <w:trHeight w:val="198"/>
        </w:trPr>
        <w:tc>
          <w:tcPr>
            <w:tcW w:w="6516" w:type="dxa"/>
            <w:shd w:val="clear" w:color="auto" w:fill="F2F2F2" w:themeFill="background1" w:themeFillShade="F2"/>
          </w:tcPr>
          <w:p w14:paraId="320835F3" w14:textId="77777777" w:rsidR="0022405A" w:rsidRPr="00830764" w:rsidRDefault="0022405A" w:rsidP="00175768">
            <w:pPr>
              <w:jc w:val="both"/>
              <w:rPr>
                <w:rFonts w:ascii="Arial" w:hAnsi="Arial" w:cs="Arial"/>
              </w:rPr>
            </w:pPr>
            <w:r w:rsidRPr="00830764">
              <w:rPr>
                <w:rFonts w:ascii="Arial" w:hAnsi="Arial" w:cs="Arial"/>
              </w:rPr>
              <w:t>Naloga</w:t>
            </w:r>
          </w:p>
        </w:tc>
        <w:tc>
          <w:tcPr>
            <w:tcW w:w="2410" w:type="dxa"/>
            <w:shd w:val="clear" w:color="auto" w:fill="F2F2F2" w:themeFill="background1" w:themeFillShade="F2"/>
          </w:tcPr>
          <w:p w14:paraId="000A88CB" w14:textId="77777777" w:rsidR="0022405A" w:rsidRPr="00830764" w:rsidRDefault="0022405A" w:rsidP="00175768">
            <w:pPr>
              <w:jc w:val="right"/>
              <w:rPr>
                <w:rFonts w:ascii="Arial" w:hAnsi="Arial" w:cs="Arial"/>
              </w:rPr>
            </w:pPr>
            <w:r w:rsidRPr="00830764">
              <w:rPr>
                <w:rFonts w:ascii="Arial" w:hAnsi="Arial" w:cs="Arial"/>
              </w:rPr>
              <w:t>število</w:t>
            </w:r>
          </w:p>
        </w:tc>
      </w:tr>
      <w:tr w:rsidR="0022405A" w:rsidRPr="00A70120" w14:paraId="2E0E6FBC" w14:textId="77777777" w:rsidTr="00175768">
        <w:trPr>
          <w:cantSplit/>
          <w:trHeight w:val="244"/>
        </w:trPr>
        <w:tc>
          <w:tcPr>
            <w:tcW w:w="6516" w:type="dxa"/>
          </w:tcPr>
          <w:p w14:paraId="253A7C13" w14:textId="77777777" w:rsidR="0022405A" w:rsidRPr="00830764" w:rsidRDefault="0022405A" w:rsidP="00175768">
            <w:pPr>
              <w:jc w:val="both"/>
              <w:rPr>
                <w:rFonts w:ascii="Arial" w:hAnsi="Arial" w:cs="Arial"/>
              </w:rPr>
            </w:pPr>
            <w:r w:rsidRPr="00830764">
              <w:rPr>
                <w:rFonts w:ascii="Arial" w:hAnsi="Arial" w:cs="Arial"/>
              </w:rPr>
              <w:t>Rejništvo mld.</w:t>
            </w:r>
          </w:p>
        </w:tc>
        <w:tc>
          <w:tcPr>
            <w:tcW w:w="2410" w:type="dxa"/>
          </w:tcPr>
          <w:p w14:paraId="4FB6ACC2" w14:textId="77777777" w:rsidR="0022405A" w:rsidRPr="00830764" w:rsidRDefault="0022405A" w:rsidP="00175768">
            <w:pPr>
              <w:jc w:val="right"/>
              <w:rPr>
                <w:rFonts w:ascii="Arial" w:hAnsi="Arial" w:cs="Arial"/>
              </w:rPr>
            </w:pPr>
            <w:r w:rsidRPr="00830764">
              <w:rPr>
                <w:rFonts w:ascii="Arial" w:hAnsi="Arial" w:cs="Arial"/>
              </w:rPr>
              <w:t>1</w:t>
            </w:r>
          </w:p>
        </w:tc>
      </w:tr>
      <w:tr w:rsidR="0022405A" w:rsidRPr="00A70120" w14:paraId="0B3A9142" w14:textId="77777777" w:rsidTr="00175768">
        <w:trPr>
          <w:cantSplit/>
          <w:trHeight w:val="96"/>
        </w:trPr>
        <w:tc>
          <w:tcPr>
            <w:tcW w:w="6516" w:type="dxa"/>
          </w:tcPr>
          <w:p w14:paraId="7AE1504B" w14:textId="77777777" w:rsidR="0022405A" w:rsidRPr="00830764" w:rsidRDefault="0022405A" w:rsidP="00175768">
            <w:pPr>
              <w:jc w:val="both"/>
              <w:rPr>
                <w:rFonts w:ascii="Arial" w:hAnsi="Arial" w:cs="Arial"/>
              </w:rPr>
            </w:pPr>
            <w:r w:rsidRPr="00830764">
              <w:rPr>
                <w:rFonts w:ascii="Arial" w:hAnsi="Arial" w:cs="Arial"/>
              </w:rPr>
              <w:t>Rejništvo po 18. letu</w:t>
            </w:r>
          </w:p>
        </w:tc>
        <w:tc>
          <w:tcPr>
            <w:tcW w:w="2410" w:type="dxa"/>
          </w:tcPr>
          <w:p w14:paraId="30D234A6" w14:textId="77777777" w:rsidR="0022405A" w:rsidRPr="00830764" w:rsidRDefault="0022405A" w:rsidP="00175768">
            <w:pPr>
              <w:jc w:val="right"/>
              <w:rPr>
                <w:rFonts w:ascii="Arial" w:hAnsi="Arial" w:cs="Arial"/>
              </w:rPr>
            </w:pPr>
            <w:r w:rsidRPr="00830764">
              <w:rPr>
                <w:rFonts w:ascii="Arial" w:hAnsi="Arial" w:cs="Arial"/>
              </w:rPr>
              <w:t>0</w:t>
            </w:r>
          </w:p>
        </w:tc>
      </w:tr>
      <w:tr w:rsidR="0022405A" w:rsidRPr="00A70120" w14:paraId="37185773" w14:textId="77777777" w:rsidTr="00175768">
        <w:trPr>
          <w:cantSplit/>
          <w:trHeight w:val="200"/>
        </w:trPr>
        <w:tc>
          <w:tcPr>
            <w:tcW w:w="6516" w:type="dxa"/>
          </w:tcPr>
          <w:p w14:paraId="60E3595B" w14:textId="77777777" w:rsidR="0022405A" w:rsidRPr="00830764" w:rsidRDefault="0022405A" w:rsidP="00175768">
            <w:pPr>
              <w:jc w:val="both"/>
              <w:rPr>
                <w:rFonts w:ascii="Arial" w:hAnsi="Arial" w:cs="Arial"/>
              </w:rPr>
            </w:pPr>
            <w:r w:rsidRPr="00830764">
              <w:rPr>
                <w:rFonts w:ascii="Arial" w:hAnsi="Arial" w:cs="Arial"/>
              </w:rPr>
              <w:t xml:space="preserve"> Sklicani IPS v tem obdobju</w:t>
            </w:r>
          </w:p>
        </w:tc>
        <w:tc>
          <w:tcPr>
            <w:tcW w:w="2410" w:type="dxa"/>
          </w:tcPr>
          <w:p w14:paraId="0CE7E3BC" w14:textId="77777777" w:rsidR="0022405A" w:rsidRPr="00830764" w:rsidRDefault="0022405A" w:rsidP="00175768">
            <w:pPr>
              <w:jc w:val="right"/>
              <w:rPr>
                <w:rFonts w:ascii="Arial" w:hAnsi="Arial" w:cs="Arial"/>
              </w:rPr>
            </w:pPr>
            <w:r w:rsidRPr="00830764">
              <w:rPr>
                <w:rFonts w:ascii="Arial" w:hAnsi="Arial" w:cs="Arial"/>
              </w:rPr>
              <w:t>2</w:t>
            </w:r>
          </w:p>
        </w:tc>
      </w:tr>
      <w:tr w:rsidR="0022405A" w:rsidRPr="00A70120" w14:paraId="58526F4B" w14:textId="77777777" w:rsidTr="00175768">
        <w:trPr>
          <w:cantSplit/>
          <w:trHeight w:val="200"/>
        </w:trPr>
        <w:tc>
          <w:tcPr>
            <w:tcW w:w="6516" w:type="dxa"/>
          </w:tcPr>
          <w:p w14:paraId="3BDF9A70" w14:textId="77777777" w:rsidR="0022405A" w:rsidRPr="00830764" w:rsidRDefault="0022405A" w:rsidP="00175768">
            <w:pPr>
              <w:jc w:val="both"/>
              <w:rPr>
                <w:rFonts w:ascii="Arial" w:hAnsi="Arial" w:cs="Arial"/>
              </w:rPr>
            </w:pPr>
            <w:r w:rsidRPr="00830764">
              <w:rPr>
                <w:rFonts w:ascii="Arial" w:hAnsi="Arial" w:cs="Arial"/>
              </w:rPr>
              <w:t>Št. rejnic na območju Enote Logatec</w:t>
            </w:r>
          </w:p>
        </w:tc>
        <w:tc>
          <w:tcPr>
            <w:tcW w:w="2410" w:type="dxa"/>
          </w:tcPr>
          <w:p w14:paraId="0C34955B" w14:textId="77777777" w:rsidR="0022405A" w:rsidRPr="00830764" w:rsidRDefault="0022405A" w:rsidP="00175768">
            <w:pPr>
              <w:jc w:val="right"/>
              <w:rPr>
                <w:rFonts w:ascii="Arial" w:hAnsi="Arial" w:cs="Arial"/>
              </w:rPr>
            </w:pPr>
            <w:r w:rsidRPr="00830764">
              <w:rPr>
                <w:rFonts w:ascii="Arial" w:hAnsi="Arial" w:cs="Arial"/>
              </w:rPr>
              <w:t>1</w:t>
            </w:r>
          </w:p>
        </w:tc>
      </w:tr>
      <w:tr w:rsidR="0022405A" w:rsidRPr="00A70120" w14:paraId="044D230D" w14:textId="77777777" w:rsidTr="00175768">
        <w:trPr>
          <w:cantSplit/>
          <w:trHeight w:val="200"/>
        </w:trPr>
        <w:tc>
          <w:tcPr>
            <w:tcW w:w="6516" w:type="dxa"/>
          </w:tcPr>
          <w:p w14:paraId="6D8462AA" w14:textId="77777777" w:rsidR="0022405A" w:rsidRPr="00830764" w:rsidRDefault="0022405A" w:rsidP="00175768">
            <w:pPr>
              <w:jc w:val="both"/>
              <w:rPr>
                <w:rFonts w:ascii="Arial" w:hAnsi="Arial" w:cs="Arial"/>
              </w:rPr>
            </w:pPr>
            <w:r w:rsidRPr="00830764">
              <w:rPr>
                <w:rFonts w:ascii="Arial" w:hAnsi="Arial" w:cs="Arial"/>
              </w:rPr>
              <w:t>Št. otrok, nameščenih k rejnicam na območju Enote Logatec</w:t>
            </w:r>
          </w:p>
        </w:tc>
        <w:tc>
          <w:tcPr>
            <w:tcW w:w="2410" w:type="dxa"/>
          </w:tcPr>
          <w:p w14:paraId="0ACA0C79" w14:textId="77777777" w:rsidR="0022405A" w:rsidRPr="00830764" w:rsidRDefault="0022405A" w:rsidP="00175768">
            <w:pPr>
              <w:jc w:val="right"/>
              <w:rPr>
                <w:rFonts w:ascii="Arial" w:hAnsi="Arial" w:cs="Arial"/>
              </w:rPr>
            </w:pPr>
            <w:r w:rsidRPr="00830764">
              <w:rPr>
                <w:rFonts w:ascii="Arial" w:hAnsi="Arial" w:cs="Arial"/>
              </w:rPr>
              <w:t>1</w:t>
            </w:r>
          </w:p>
        </w:tc>
      </w:tr>
    </w:tbl>
    <w:p w14:paraId="1E4659D4" w14:textId="77777777" w:rsidR="0022405A" w:rsidRPr="00132540" w:rsidRDefault="0022405A" w:rsidP="00132540">
      <w:pPr>
        <w:spacing w:line="276" w:lineRule="auto"/>
        <w:jc w:val="both"/>
        <w:rPr>
          <w:rFonts w:ascii="Arial" w:hAnsi="Arial" w:cs="Arial"/>
        </w:rPr>
      </w:pPr>
    </w:p>
    <w:p w14:paraId="0BF0E506" w14:textId="77777777" w:rsidR="0022405A" w:rsidRPr="00132540" w:rsidRDefault="0022405A" w:rsidP="00132540">
      <w:pPr>
        <w:pStyle w:val="Odstavekseznama"/>
        <w:spacing w:line="276" w:lineRule="auto"/>
        <w:ind w:left="0"/>
        <w:jc w:val="both"/>
        <w:rPr>
          <w:rFonts w:ascii="Arial" w:hAnsi="Arial" w:cs="Arial"/>
        </w:rPr>
      </w:pPr>
      <w:r w:rsidRPr="00132540">
        <w:rPr>
          <w:rFonts w:ascii="Arial" w:hAnsi="Arial" w:cs="Arial"/>
        </w:rPr>
        <w:t>S</w:t>
      </w:r>
      <w:r w:rsidR="00132540" w:rsidRPr="00132540">
        <w:rPr>
          <w:rFonts w:ascii="Arial" w:hAnsi="Arial" w:cs="Arial"/>
        </w:rPr>
        <w:t>krbništvo nad otroki</w:t>
      </w:r>
    </w:p>
    <w:p w14:paraId="338EC3D7" w14:textId="77777777" w:rsidR="00132540" w:rsidRPr="00132540" w:rsidRDefault="00132540" w:rsidP="00132540">
      <w:pPr>
        <w:pStyle w:val="Odstavekseznama"/>
        <w:spacing w:line="276" w:lineRule="auto"/>
        <w:ind w:left="0"/>
        <w:jc w:val="both"/>
        <w:rPr>
          <w:rFonts w:ascii="Arial" w:hAnsi="Arial" w:cs="Arial"/>
        </w:rPr>
      </w:pPr>
    </w:p>
    <w:p w14:paraId="06FBCC7A" w14:textId="77777777" w:rsidR="0022405A" w:rsidRPr="00132540" w:rsidRDefault="00E70F27" w:rsidP="00132540">
      <w:pPr>
        <w:spacing w:line="276" w:lineRule="auto"/>
        <w:jc w:val="both"/>
        <w:rPr>
          <w:rFonts w:ascii="Arial" w:hAnsi="Arial" w:cs="Arial"/>
        </w:rPr>
      </w:pPr>
      <w:r>
        <w:rPr>
          <w:rFonts w:ascii="Arial" w:hAnsi="Arial" w:cs="Arial"/>
        </w:rPr>
        <w:t>N</w:t>
      </w:r>
      <w:r w:rsidR="0022405A" w:rsidRPr="00132540">
        <w:rPr>
          <w:rFonts w:ascii="Arial" w:hAnsi="Arial" w:cs="Arial"/>
        </w:rPr>
        <w:t>ove zadeve na področju skrbništva otrok</w:t>
      </w:r>
      <w:r>
        <w:rPr>
          <w:rFonts w:ascii="Arial" w:hAnsi="Arial" w:cs="Arial"/>
        </w:rPr>
        <w:t>:</w:t>
      </w:r>
      <w:r w:rsidR="0022405A" w:rsidRPr="00132540">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1701"/>
      </w:tblGrid>
      <w:tr w:rsidR="0022405A" w:rsidRPr="00A70120" w14:paraId="3944CB47" w14:textId="77777777" w:rsidTr="00175768">
        <w:trPr>
          <w:cantSplit/>
          <w:trHeight w:val="198"/>
        </w:trPr>
        <w:tc>
          <w:tcPr>
            <w:tcW w:w="7225" w:type="dxa"/>
            <w:shd w:val="clear" w:color="auto" w:fill="F2F2F2" w:themeFill="background1" w:themeFillShade="F2"/>
          </w:tcPr>
          <w:p w14:paraId="04E00EBC" w14:textId="77777777" w:rsidR="0022405A" w:rsidRPr="00830764" w:rsidRDefault="0022405A" w:rsidP="00175768">
            <w:pPr>
              <w:jc w:val="both"/>
              <w:rPr>
                <w:rFonts w:ascii="Arial" w:hAnsi="Arial" w:cs="Arial"/>
              </w:rPr>
            </w:pPr>
            <w:r w:rsidRPr="00830764">
              <w:rPr>
                <w:rFonts w:ascii="Arial" w:hAnsi="Arial" w:cs="Arial"/>
              </w:rPr>
              <w:t>Naloga</w:t>
            </w:r>
          </w:p>
        </w:tc>
        <w:tc>
          <w:tcPr>
            <w:tcW w:w="1701" w:type="dxa"/>
            <w:shd w:val="clear" w:color="auto" w:fill="F2F2F2" w:themeFill="background1" w:themeFillShade="F2"/>
          </w:tcPr>
          <w:p w14:paraId="22A1EE6F" w14:textId="77777777" w:rsidR="0022405A" w:rsidRPr="00830764" w:rsidRDefault="0022405A" w:rsidP="00175768">
            <w:pPr>
              <w:jc w:val="right"/>
              <w:rPr>
                <w:rFonts w:ascii="Arial" w:hAnsi="Arial" w:cs="Arial"/>
              </w:rPr>
            </w:pPr>
            <w:r w:rsidRPr="00830764">
              <w:rPr>
                <w:rFonts w:ascii="Arial" w:hAnsi="Arial" w:cs="Arial"/>
              </w:rPr>
              <w:t>Število</w:t>
            </w:r>
          </w:p>
        </w:tc>
      </w:tr>
      <w:tr w:rsidR="0022405A" w:rsidRPr="00A70120" w14:paraId="329E2D30" w14:textId="77777777" w:rsidTr="00175768">
        <w:trPr>
          <w:cantSplit/>
          <w:trHeight w:val="274"/>
        </w:trPr>
        <w:tc>
          <w:tcPr>
            <w:tcW w:w="7225" w:type="dxa"/>
          </w:tcPr>
          <w:p w14:paraId="1F372A0D" w14:textId="77777777" w:rsidR="0022405A" w:rsidRPr="00830764" w:rsidRDefault="0022405A" w:rsidP="00175768">
            <w:pPr>
              <w:pStyle w:val="Odstavekseznama"/>
              <w:spacing w:line="276" w:lineRule="auto"/>
              <w:jc w:val="both"/>
              <w:rPr>
                <w:rFonts w:ascii="Arial" w:hAnsi="Arial" w:cs="Arial"/>
              </w:rPr>
            </w:pPr>
            <w:r w:rsidRPr="00830764">
              <w:rPr>
                <w:rFonts w:ascii="Arial" w:hAnsi="Arial" w:cs="Arial"/>
              </w:rPr>
              <w:t>Privolitev odsvojitve ali obremenitve premoženja ml.otrok</w:t>
            </w:r>
          </w:p>
        </w:tc>
        <w:tc>
          <w:tcPr>
            <w:tcW w:w="1701" w:type="dxa"/>
          </w:tcPr>
          <w:p w14:paraId="22550499" w14:textId="77777777" w:rsidR="0022405A" w:rsidRPr="00830764" w:rsidRDefault="0022405A" w:rsidP="00175768">
            <w:pPr>
              <w:jc w:val="right"/>
              <w:rPr>
                <w:rFonts w:ascii="Arial" w:hAnsi="Arial" w:cs="Arial"/>
              </w:rPr>
            </w:pPr>
            <w:r w:rsidRPr="00830764">
              <w:rPr>
                <w:rFonts w:ascii="Arial" w:hAnsi="Arial" w:cs="Arial"/>
              </w:rPr>
              <w:t>3</w:t>
            </w:r>
          </w:p>
        </w:tc>
      </w:tr>
      <w:tr w:rsidR="0022405A" w:rsidRPr="00A70120" w14:paraId="09113E43" w14:textId="77777777" w:rsidTr="00175768">
        <w:trPr>
          <w:cantSplit/>
          <w:trHeight w:val="239"/>
        </w:trPr>
        <w:tc>
          <w:tcPr>
            <w:tcW w:w="7225" w:type="dxa"/>
          </w:tcPr>
          <w:p w14:paraId="7938487A" w14:textId="77777777" w:rsidR="0022405A" w:rsidRPr="00830764" w:rsidRDefault="0022405A" w:rsidP="00175768">
            <w:pPr>
              <w:pStyle w:val="Odstavekseznama"/>
              <w:spacing w:line="276" w:lineRule="auto"/>
              <w:jc w:val="both"/>
              <w:rPr>
                <w:rFonts w:ascii="Arial" w:hAnsi="Arial" w:cs="Arial"/>
              </w:rPr>
            </w:pPr>
            <w:r w:rsidRPr="00830764">
              <w:rPr>
                <w:rFonts w:ascii="Arial" w:hAnsi="Arial" w:cs="Arial"/>
              </w:rPr>
              <w:t>Skrbništvo nad ml. otroki</w:t>
            </w:r>
          </w:p>
        </w:tc>
        <w:tc>
          <w:tcPr>
            <w:tcW w:w="1701" w:type="dxa"/>
          </w:tcPr>
          <w:p w14:paraId="7F415971" w14:textId="77777777" w:rsidR="0022405A" w:rsidRPr="00830764" w:rsidRDefault="0022405A" w:rsidP="00175768">
            <w:pPr>
              <w:jc w:val="right"/>
              <w:rPr>
                <w:rFonts w:ascii="Arial" w:hAnsi="Arial" w:cs="Arial"/>
              </w:rPr>
            </w:pPr>
            <w:r w:rsidRPr="00830764">
              <w:rPr>
                <w:rFonts w:ascii="Arial" w:hAnsi="Arial" w:cs="Arial"/>
              </w:rPr>
              <w:t>2</w:t>
            </w:r>
          </w:p>
        </w:tc>
      </w:tr>
    </w:tbl>
    <w:p w14:paraId="758E4DB4" w14:textId="77777777" w:rsidR="0022405A" w:rsidRDefault="0022405A" w:rsidP="0022405A">
      <w:pPr>
        <w:jc w:val="both"/>
        <w:rPr>
          <w:rFonts w:ascii="Arial" w:hAnsi="Arial" w:cs="Arial"/>
        </w:rPr>
      </w:pPr>
    </w:p>
    <w:p w14:paraId="6F47E986" w14:textId="77777777" w:rsidR="00132540" w:rsidRDefault="00132540" w:rsidP="0022405A">
      <w:pPr>
        <w:jc w:val="both"/>
        <w:rPr>
          <w:rFonts w:ascii="Arial" w:hAnsi="Arial" w:cs="Arial"/>
        </w:rPr>
      </w:pPr>
    </w:p>
    <w:p w14:paraId="34D6B2B1" w14:textId="77777777" w:rsidR="00132540" w:rsidRDefault="00132540" w:rsidP="0022405A">
      <w:pPr>
        <w:jc w:val="both"/>
        <w:rPr>
          <w:rFonts w:ascii="Arial" w:hAnsi="Arial" w:cs="Arial"/>
        </w:rPr>
      </w:pPr>
    </w:p>
    <w:p w14:paraId="2B91F144" w14:textId="77777777" w:rsidR="00132540" w:rsidRDefault="00132540" w:rsidP="0022405A">
      <w:pPr>
        <w:jc w:val="both"/>
        <w:rPr>
          <w:rFonts w:ascii="Arial" w:hAnsi="Arial" w:cs="Arial"/>
        </w:rPr>
      </w:pPr>
    </w:p>
    <w:p w14:paraId="18E183B0" w14:textId="77777777" w:rsidR="00132540" w:rsidRPr="00A70120" w:rsidRDefault="00132540" w:rsidP="0022405A">
      <w:pPr>
        <w:jc w:val="both"/>
        <w:rPr>
          <w:rFonts w:ascii="Arial" w:hAnsi="Arial" w:cs="Arial"/>
        </w:rPr>
      </w:pPr>
    </w:p>
    <w:p w14:paraId="1E85C371" w14:textId="77777777" w:rsidR="0022405A" w:rsidRPr="00132540" w:rsidRDefault="00132540" w:rsidP="00132540">
      <w:pPr>
        <w:pStyle w:val="Odstavekseznama"/>
        <w:spacing w:line="276" w:lineRule="auto"/>
        <w:ind w:left="0"/>
        <w:jc w:val="both"/>
        <w:rPr>
          <w:rFonts w:ascii="Arial" w:hAnsi="Arial" w:cs="Arial"/>
          <w:color w:val="000000" w:themeColor="text1"/>
        </w:rPr>
      </w:pPr>
      <w:r w:rsidRPr="00132540">
        <w:rPr>
          <w:rFonts w:ascii="Arial" w:hAnsi="Arial" w:cs="Arial"/>
          <w:color w:val="000000" w:themeColor="text1"/>
        </w:rPr>
        <w:t>Posvojitve</w:t>
      </w:r>
    </w:p>
    <w:p w14:paraId="0CA78AFD" w14:textId="77777777" w:rsidR="0022405A" w:rsidRPr="00132540" w:rsidRDefault="0022405A" w:rsidP="00132540">
      <w:pPr>
        <w:spacing w:line="276" w:lineRule="auto"/>
        <w:jc w:val="both"/>
        <w:rPr>
          <w:rFonts w:ascii="Arial" w:hAnsi="Arial" w:cs="Arial"/>
          <w:color w:val="000000" w:themeColor="text1"/>
        </w:rPr>
      </w:pPr>
    </w:p>
    <w:p w14:paraId="128BC396" w14:textId="77777777" w:rsidR="0022405A" w:rsidRPr="00132540" w:rsidRDefault="00A03A1C" w:rsidP="00132540">
      <w:pPr>
        <w:spacing w:line="276" w:lineRule="auto"/>
        <w:jc w:val="both"/>
        <w:rPr>
          <w:rFonts w:ascii="Arial" w:hAnsi="Arial" w:cs="Arial"/>
          <w:color w:val="000000" w:themeColor="text1"/>
        </w:rPr>
      </w:pPr>
      <w:r>
        <w:rPr>
          <w:rFonts w:ascii="Arial" w:hAnsi="Arial" w:cs="Arial"/>
          <w:color w:val="000000" w:themeColor="text1"/>
        </w:rPr>
        <w:t>v</w:t>
      </w:r>
      <w:r w:rsidR="0022405A" w:rsidRPr="00132540">
        <w:rPr>
          <w:rFonts w:ascii="Arial" w:hAnsi="Arial" w:cs="Arial"/>
          <w:color w:val="000000" w:themeColor="text1"/>
        </w:rPr>
        <w:t>odene zadeve na področju posvojitev</w:t>
      </w:r>
      <w:r>
        <w:rPr>
          <w:rFonts w:ascii="Arial" w:hAnsi="Arial" w:cs="Arial"/>
          <w:color w:val="000000" w:themeColor="text1"/>
        </w:rPr>
        <w:t>:</w:t>
      </w:r>
      <w:r w:rsidR="0022405A" w:rsidRPr="00132540">
        <w:rPr>
          <w:rFonts w:ascii="Arial" w:hAnsi="Arial" w:cs="Arial"/>
          <w:color w:val="000000" w:themeColor="text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4678"/>
      </w:tblGrid>
      <w:tr w:rsidR="0022405A" w:rsidRPr="00830764" w14:paraId="7BB7DBE3" w14:textId="77777777" w:rsidTr="00175768">
        <w:trPr>
          <w:cantSplit/>
          <w:trHeight w:val="198"/>
        </w:trPr>
        <w:tc>
          <w:tcPr>
            <w:tcW w:w="4248" w:type="dxa"/>
            <w:shd w:val="clear" w:color="auto" w:fill="F2F2F2" w:themeFill="background1" w:themeFillShade="F2"/>
          </w:tcPr>
          <w:p w14:paraId="16DB0366" w14:textId="77777777" w:rsidR="0022405A" w:rsidRPr="00830764" w:rsidRDefault="0022405A" w:rsidP="00175768">
            <w:pPr>
              <w:jc w:val="both"/>
              <w:rPr>
                <w:rFonts w:ascii="Arial" w:hAnsi="Arial" w:cs="Arial"/>
                <w:color w:val="000000" w:themeColor="text1"/>
              </w:rPr>
            </w:pPr>
            <w:r w:rsidRPr="00830764">
              <w:rPr>
                <w:rFonts w:ascii="Arial" w:hAnsi="Arial" w:cs="Arial"/>
                <w:color w:val="000000" w:themeColor="text1"/>
              </w:rPr>
              <w:t>Naloga</w:t>
            </w:r>
          </w:p>
        </w:tc>
        <w:tc>
          <w:tcPr>
            <w:tcW w:w="4678" w:type="dxa"/>
            <w:shd w:val="clear" w:color="auto" w:fill="F2F2F2" w:themeFill="background1" w:themeFillShade="F2"/>
          </w:tcPr>
          <w:p w14:paraId="6B1E127B" w14:textId="77777777" w:rsidR="0022405A" w:rsidRPr="00830764" w:rsidRDefault="0022405A" w:rsidP="00175768">
            <w:pPr>
              <w:jc w:val="right"/>
              <w:rPr>
                <w:rFonts w:ascii="Arial" w:hAnsi="Arial" w:cs="Arial"/>
                <w:color w:val="000000" w:themeColor="text1"/>
              </w:rPr>
            </w:pPr>
            <w:r w:rsidRPr="00830764">
              <w:rPr>
                <w:rFonts w:ascii="Arial" w:hAnsi="Arial" w:cs="Arial"/>
                <w:color w:val="000000" w:themeColor="text1"/>
              </w:rPr>
              <w:t>Število</w:t>
            </w:r>
          </w:p>
        </w:tc>
      </w:tr>
      <w:tr w:rsidR="0022405A" w:rsidRPr="00830764" w14:paraId="45F5116F" w14:textId="77777777" w:rsidTr="00175768">
        <w:trPr>
          <w:cantSplit/>
          <w:trHeight w:val="154"/>
        </w:trPr>
        <w:tc>
          <w:tcPr>
            <w:tcW w:w="4248" w:type="dxa"/>
          </w:tcPr>
          <w:p w14:paraId="577B802F" w14:textId="77777777" w:rsidR="0022405A" w:rsidRPr="00830764" w:rsidRDefault="0022405A" w:rsidP="00175768">
            <w:pPr>
              <w:jc w:val="both"/>
              <w:rPr>
                <w:rFonts w:ascii="Arial" w:hAnsi="Arial" w:cs="Arial"/>
                <w:color w:val="000000" w:themeColor="text1"/>
              </w:rPr>
            </w:pPr>
            <w:r w:rsidRPr="00830764">
              <w:rPr>
                <w:rFonts w:ascii="Arial" w:hAnsi="Arial" w:cs="Arial"/>
                <w:color w:val="000000" w:themeColor="text1"/>
              </w:rPr>
              <w:t xml:space="preserve">Vodeni kandidati </w:t>
            </w:r>
          </w:p>
        </w:tc>
        <w:tc>
          <w:tcPr>
            <w:tcW w:w="4678" w:type="dxa"/>
          </w:tcPr>
          <w:p w14:paraId="37F17A7E" w14:textId="77777777" w:rsidR="0022405A" w:rsidRPr="00830764" w:rsidRDefault="0022405A" w:rsidP="00175768">
            <w:pPr>
              <w:jc w:val="right"/>
              <w:rPr>
                <w:rFonts w:ascii="Arial" w:hAnsi="Arial" w:cs="Arial"/>
                <w:color w:val="000000" w:themeColor="text1"/>
              </w:rPr>
            </w:pPr>
            <w:r w:rsidRPr="00830764">
              <w:rPr>
                <w:rFonts w:ascii="Arial" w:hAnsi="Arial" w:cs="Arial"/>
                <w:color w:val="000000" w:themeColor="text1"/>
              </w:rPr>
              <w:t>2</w:t>
            </w:r>
          </w:p>
        </w:tc>
      </w:tr>
      <w:tr w:rsidR="0022405A" w:rsidRPr="00830764" w14:paraId="63342201" w14:textId="77777777" w:rsidTr="00175768">
        <w:trPr>
          <w:cantSplit/>
          <w:trHeight w:val="118"/>
        </w:trPr>
        <w:tc>
          <w:tcPr>
            <w:tcW w:w="4248" w:type="dxa"/>
          </w:tcPr>
          <w:p w14:paraId="65AAAB1C" w14:textId="77777777" w:rsidR="0022405A" w:rsidRPr="00830764" w:rsidRDefault="0022405A" w:rsidP="00175768">
            <w:pPr>
              <w:jc w:val="both"/>
              <w:rPr>
                <w:rFonts w:ascii="Arial" w:hAnsi="Arial" w:cs="Arial"/>
                <w:color w:val="000000" w:themeColor="text1"/>
              </w:rPr>
            </w:pPr>
            <w:r w:rsidRPr="00830764">
              <w:rPr>
                <w:rFonts w:ascii="Arial" w:hAnsi="Arial" w:cs="Arial"/>
                <w:color w:val="000000" w:themeColor="text1"/>
              </w:rPr>
              <w:t>Nova pravna pomoč – psihološka ocena</w:t>
            </w:r>
          </w:p>
        </w:tc>
        <w:tc>
          <w:tcPr>
            <w:tcW w:w="4678" w:type="dxa"/>
          </w:tcPr>
          <w:p w14:paraId="5F733E91" w14:textId="77777777" w:rsidR="0022405A" w:rsidRPr="00830764" w:rsidRDefault="0022405A" w:rsidP="00175768">
            <w:pPr>
              <w:jc w:val="right"/>
              <w:rPr>
                <w:rFonts w:ascii="Arial" w:hAnsi="Arial" w:cs="Arial"/>
                <w:color w:val="000000" w:themeColor="text1"/>
              </w:rPr>
            </w:pPr>
            <w:r w:rsidRPr="00830764">
              <w:rPr>
                <w:rFonts w:ascii="Arial" w:hAnsi="Arial" w:cs="Arial"/>
                <w:color w:val="000000" w:themeColor="text1"/>
              </w:rPr>
              <w:t>0</w:t>
            </w:r>
          </w:p>
        </w:tc>
      </w:tr>
    </w:tbl>
    <w:p w14:paraId="62097EB1" w14:textId="77777777" w:rsidR="0022405A" w:rsidRPr="00830764" w:rsidRDefault="0022405A" w:rsidP="0022405A">
      <w:pPr>
        <w:pStyle w:val="Naslov3"/>
        <w:spacing w:line="276" w:lineRule="auto"/>
        <w:jc w:val="both"/>
        <w:rPr>
          <w:rFonts w:ascii="Arial" w:hAnsi="Arial" w:cs="Arial"/>
          <w:b w:val="0"/>
          <w:sz w:val="20"/>
        </w:rPr>
      </w:pPr>
    </w:p>
    <w:p w14:paraId="214E2F95" w14:textId="77777777" w:rsidR="0022405A" w:rsidRPr="00132540" w:rsidRDefault="0022405A" w:rsidP="00A03A1C">
      <w:pPr>
        <w:pStyle w:val="Naslov3"/>
        <w:numPr>
          <w:ilvl w:val="0"/>
          <w:numId w:val="46"/>
        </w:numPr>
        <w:spacing w:line="276" w:lineRule="auto"/>
        <w:jc w:val="both"/>
        <w:rPr>
          <w:rFonts w:ascii="Arial" w:hAnsi="Arial" w:cs="Arial"/>
          <w:b w:val="0"/>
          <w:sz w:val="20"/>
        </w:rPr>
      </w:pPr>
      <w:bookmarkStart w:id="88" w:name="_Toc2176075"/>
      <w:r w:rsidRPr="00132540">
        <w:rPr>
          <w:rFonts w:ascii="Arial" w:hAnsi="Arial" w:cs="Arial"/>
          <w:b w:val="0"/>
          <w:sz w:val="20"/>
        </w:rPr>
        <w:t>O</w:t>
      </w:r>
      <w:r w:rsidR="00132540" w:rsidRPr="00132540">
        <w:rPr>
          <w:rFonts w:ascii="Arial" w:hAnsi="Arial" w:cs="Arial"/>
          <w:b w:val="0"/>
          <w:sz w:val="20"/>
        </w:rPr>
        <w:t>bravnava otrok in mladolentikov</w:t>
      </w:r>
      <w:bookmarkEnd w:id="88"/>
    </w:p>
    <w:p w14:paraId="4F843474" w14:textId="77777777" w:rsidR="0022405A" w:rsidRPr="00BC404C" w:rsidRDefault="0022405A" w:rsidP="0022405A">
      <w:pPr>
        <w:pStyle w:val="Odstavekseznama"/>
        <w:spacing w:line="276" w:lineRule="auto"/>
        <w:jc w:val="both"/>
        <w:rPr>
          <w:rFonts w:ascii="Arial" w:hAnsi="Arial" w:cs="Arial"/>
          <w:sz w:val="22"/>
          <w:szCs w:val="22"/>
        </w:rPr>
      </w:pPr>
    </w:p>
    <w:p w14:paraId="1DDD315E" w14:textId="77777777" w:rsidR="0022405A" w:rsidRPr="00A70120" w:rsidRDefault="00A03A1C" w:rsidP="0022405A">
      <w:pPr>
        <w:jc w:val="both"/>
        <w:rPr>
          <w:rFonts w:ascii="Arial" w:hAnsi="Arial" w:cs="Arial"/>
        </w:rPr>
      </w:pPr>
      <w:r>
        <w:rPr>
          <w:rFonts w:ascii="Arial" w:hAnsi="Arial" w:cs="Arial"/>
        </w:rPr>
        <w:t>N</w:t>
      </w:r>
      <w:r w:rsidR="0022405A">
        <w:rPr>
          <w:rFonts w:ascii="Arial" w:hAnsi="Arial" w:cs="Arial"/>
        </w:rPr>
        <w:t xml:space="preserve">ove </w:t>
      </w:r>
      <w:r w:rsidR="0022405A" w:rsidRPr="00A70120">
        <w:rPr>
          <w:rFonts w:ascii="Arial" w:hAnsi="Arial" w:cs="Arial"/>
        </w:rPr>
        <w:t>zadeve na področju otrok in mladoletnikov</w:t>
      </w:r>
      <w:r>
        <w:rPr>
          <w:rFonts w:ascii="Arial" w:hAnsi="Arial" w:cs="Arial"/>
        </w:rPr>
        <w:t>:</w:t>
      </w:r>
      <w:r w:rsidR="0022405A" w:rsidRPr="00A70120">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134"/>
      </w:tblGrid>
      <w:tr w:rsidR="0022405A" w:rsidRPr="00A70120" w14:paraId="4984A28B" w14:textId="77777777" w:rsidTr="00175768">
        <w:trPr>
          <w:cantSplit/>
          <w:trHeight w:val="198"/>
        </w:trPr>
        <w:tc>
          <w:tcPr>
            <w:tcW w:w="7792" w:type="dxa"/>
            <w:shd w:val="clear" w:color="auto" w:fill="F2F2F2" w:themeFill="background1" w:themeFillShade="F2"/>
          </w:tcPr>
          <w:p w14:paraId="49BB93DA" w14:textId="77777777" w:rsidR="0022405A" w:rsidRPr="00830764" w:rsidRDefault="0022405A" w:rsidP="00175768">
            <w:pPr>
              <w:jc w:val="both"/>
              <w:rPr>
                <w:rFonts w:ascii="Arial" w:hAnsi="Arial" w:cs="Arial"/>
              </w:rPr>
            </w:pPr>
            <w:r w:rsidRPr="00830764">
              <w:rPr>
                <w:rFonts w:ascii="Arial" w:hAnsi="Arial" w:cs="Arial"/>
              </w:rPr>
              <w:t>Naloga</w:t>
            </w:r>
          </w:p>
        </w:tc>
        <w:tc>
          <w:tcPr>
            <w:tcW w:w="1134" w:type="dxa"/>
            <w:shd w:val="clear" w:color="auto" w:fill="F2F2F2" w:themeFill="background1" w:themeFillShade="F2"/>
          </w:tcPr>
          <w:p w14:paraId="3C23EE95" w14:textId="77777777" w:rsidR="0022405A" w:rsidRPr="00830764" w:rsidRDefault="0022405A" w:rsidP="00175768">
            <w:pPr>
              <w:jc w:val="right"/>
              <w:rPr>
                <w:rFonts w:ascii="Arial" w:hAnsi="Arial" w:cs="Arial"/>
              </w:rPr>
            </w:pPr>
            <w:r w:rsidRPr="00830764">
              <w:rPr>
                <w:rFonts w:ascii="Arial" w:hAnsi="Arial" w:cs="Arial"/>
              </w:rPr>
              <w:t>Število</w:t>
            </w:r>
          </w:p>
        </w:tc>
      </w:tr>
      <w:tr w:rsidR="0022405A" w:rsidRPr="00A70120" w14:paraId="6C9C3B97" w14:textId="77777777" w:rsidTr="00175768">
        <w:trPr>
          <w:cantSplit/>
          <w:trHeight w:val="213"/>
        </w:trPr>
        <w:tc>
          <w:tcPr>
            <w:tcW w:w="7792" w:type="dxa"/>
          </w:tcPr>
          <w:p w14:paraId="005C953A"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Obravnava otrok zaradi suma storitve prekrškov ali KD</w:t>
            </w:r>
          </w:p>
        </w:tc>
        <w:tc>
          <w:tcPr>
            <w:tcW w:w="1134" w:type="dxa"/>
          </w:tcPr>
          <w:p w14:paraId="7AD586AB" w14:textId="77777777" w:rsidR="0022405A" w:rsidRPr="00830764" w:rsidRDefault="0022405A" w:rsidP="00175768">
            <w:pPr>
              <w:jc w:val="right"/>
              <w:rPr>
                <w:rFonts w:ascii="Arial" w:hAnsi="Arial" w:cs="Arial"/>
              </w:rPr>
            </w:pPr>
            <w:r w:rsidRPr="00830764">
              <w:rPr>
                <w:rFonts w:ascii="Arial" w:hAnsi="Arial" w:cs="Arial"/>
              </w:rPr>
              <w:t>30</w:t>
            </w:r>
          </w:p>
        </w:tc>
      </w:tr>
      <w:tr w:rsidR="0022405A" w:rsidRPr="00A70120" w14:paraId="6F66FD4C" w14:textId="77777777" w:rsidTr="00175768">
        <w:trPr>
          <w:cantSplit/>
          <w:trHeight w:val="210"/>
        </w:trPr>
        <w:tc>
          <w:tcPr>
            <w:tcW w:w="7792" w:type="dxa"/>
          </w:tcPr>
          <w:p w14:paraId="40A7069E" w14:textId="77777777" w:rsidR="0022405A" w:rsidRPr="00830764" w:rsidRDefault="0022405A" w:rsidP="00175768">
            <w:pPr>
              <w:jc w:val="both"/>
              <w:rPr>
                <w:rFonts w:ascii="Arial" w:hAnsi="Arial" w:cs="Arial"/>
              </w:rPr>
            </w:pPr>
            <w:r w:rsidRPr="00830764">
              <w:rPr>
                <w:rFonts w:ascii="Arial" w:hAnsi="Arial" w:cs="Arial"/>
              </w:rPr>
              <w:t>Obravnava mladoletnikov s težavami v odraščanju</w:t>
            </w:r>
          </w:p>
        </w:tc>
        <w:tc>
          <w:tcPr>
            <w:tcW w:w="1134" w:type="dxa"/>
          </w:tcPr>
          <w:p w14:paraId="62B5B17D" w14:textId="77777777" w:rsidR="0022405A" w:rsidRPr="00830764" w:rsidRDefault="0022405A" w:rsidP="00175768">
            <w:pPr>
              <w:jc w:val="right"/>
              <w:rPr>
                <w:rFonts w:ascii="Arial" w:hAnsi="Arial" w:cs="Arial"/>
              </w:rPr>
            </w:pPr>
            <w:r w:rsidRPr="00830764">
              <w:rPr>
                <w:rFonts w:ascii="Arial" w:hAnsi="Arial" w:cs="Arial"/>
              </w:rPr>
              <w:t>17</w:t>
            </w:r>
          </w:p>
        </w:tc>
      </w:tr>
      <w:tr w:rsidR="0022405A" w:rsidRPr="00A70120" w14:paraId="05519FEC" w14:textId="77777777" w:rsidTr="00175768">
        <w:trPr>
          <w:cantSplit/>
          <w:trHeight w:val="156"/>
        </w:trPr>
        <w:tc>
          <w:tcPr>
            <w:tcW w:w="7792" w:type="dxa"/>
          </w:tcPr>
          <w:p w14:paraId="5D10343C" w14:textId="77777777" w:rsidR="0022405A" w:rsidRPr="00830764" w:rsidRDefault="0022405A" w:rsidP="00175768">
            <w:pPr>
              <w:jc w:val="both"/>
              <w:rPr>
                <w:rFonts w:ascii="Arial" w:hAnsi="Arial" w:cs="Arial"/>
              </w:rPr>
            </w:pPr>
            <w:r w:rsidRPr="00830764">
              <w:rPr>
                <w:rFonts w:ascii="Arial" w:hAnsi="Arial" w:cs="Arial"/>
              </w:rPr>
              <w:t>Obravnava mladoletnika v kazenskem postopku</w:t>
            </w:r>
          </w:p>
        </w:tc>
        <w:tc>
          <w:tcPr>
            <w:tcW w:w="1134" w:type="dxa"/>
          </w:tcPr>
          <w:p w14:paraId="51B0C3BA" w14:textId="77777777" w:rsidR="0022405A" w:rsidRPr="00830764" w:rsidRDefault="0022405A" w:rsidP="00175768">
            <w:pPr>
              <w:jc w:val="right"/>
              <w:rPr>
                <w:rFonts w:ascii="Arial" w:hAnsi="Arial" w:cs="Arial"/>
              </w:rPr>
            </w:pPr>
            <w:r w:rsidRPr="00830764">
              <w:rPr>
                <w:rFonts w:ascii="Arial" w:hAnsi="Arial" w:cs="Arial"/>
              </w:rPr>
              <w:t>5</w:t>
            </w:r>
          </w:p>
        </w:tc>
      </w:tr>
      <w:tr w:rsidR="0022405A" w:rsidRPr="00A70120" w14:paraId="46D6EFA0" w14:textId="77777777" w:rsidTr="00175768">
        <w:trPr>
          <w:cantSplit/>
          <w:trHeight w:val="156"/>
        </w:trPr>
        <w:tc>
          <w:tcPr>
            <w:tcW w:w="7792" w:type="dxa"/>
          </w:tcPr>
          <w:p w14:paraId="2770E30C" w14:textId="77777777" w:rsidR="0022405A" w:rsidRPr="00830764" w:rsidRDefault="0022405A" w:rsidP="00175768">
            <w:pPr>
              <w:jc w:val="both"/>
              <w:rPr>
                <w:rFonts w:ascii="Arial" w:hAnsi="Arial" w:cs="Arial"/>
              </w:rPr>
            </w:pPr>
            <w:r w:rsidRPr="00830764">
              <w:rPr>
                <w:rFonts w:ascii="Arial" w:hAnsi="Arial" w:cs="Arial"/>
              </w:rPr>
              <w:t>Obravnava mladostnika v postopku o prekršku</w:t>
            </w:r>
          </w:p>
        </w:tc>
        <w:tc>
          <w:tcPr>
            <w:tcW w:w="1134" w:type="dxa"/>
          </w:tcPr>
          <w:p w14:paraId="30C313AF" w14:textId="77777777" w:rsidR="0022405A" w:rsidRPr="00830764" w:rsidRDefault="0022405A" w:rsidP="00175768">
            <w:pPr>
              <w:jc w:val="right"/>
              <w:rPr>
                <w:rFonts w:ascii="Arial" w:hAnsi="Arial" w:cs="Arial"/>
              </w:rPr>
            </w:pPr>
            <w:r w:rsidRPr="00830764">
              <w:rPr>
                <w:rFonts w:ascii="Arial" w:hAnsi="Arial" w:cs="Arial"/>
              </w:rPr>
              <w:t>13</w:t>
            </w:r>
          </w:p>
        </w:tc>
      </w:tr>
    </w:tbl>
    <w:p w14:paraId="3EB398CE" w14:textId="77777777" w:rsidR="00BC404C" w:rsidRPr="00BC404C" w:rsidRDefault="00BC404C" w:rsidP="0022405A">
      <w:pPr>
        <w:jc w:val="both"/>
        <w:rPr>
          <w:rFonts w:ascii="Arial" w:hAnsi="Arial" w:cs="Arial"/>
          <w:sz w:val="22"/>
          <w:szCs w:val="22"/>
        </w:rPr>
      </w:pPr>
    </w:p>
    <w:p w14:paraId="0AF9DBD9" w14:textId="77777777" w:rsidR="0022405A" w:rsidRPr="00132540" w:rsidRDefault="0022405A" w:rsidP="00132540">
      <w:pPr>
        <w:spacing w:line="276" w:lineRule="auto"/>
        <w:jc w:val="both"/>
        <w:rPr>
          <w:rFonts w:ascii="Arial" w:hAnsi="Arial" w:cs="Arial"/>
        </w:rPr>
      </w:pPr>
      <w:r w:rsidRPr="00132540">
        <w:rPr>
          <w:rFonts w:ascii="Arial" w:hAnsi="Arial" w:cs="Arial"/>
        </w:rPr>
        <w:t>Posebnosti: 1 mladostnik je  nameščena v PD Radeče. Pri mladostnikih, ki smo jih obravnavali v okviru postopka po Zakonu o prekrških in KZ je prevladovala problematika prepovedanih drog in vandalizma. Zaznavamo trend porasta  indeksa obravnavanih nalog.</w:t>
      </w:r>
    </w:p>
    <w:p w14:paraId="2E73D279" w14:textId="77777777" w:rsidR="0022405A" w:rsidRDefault="0022405A" w:rsidP="00132540">
      <w:pPr>
        <w:spacing w:line="276" w:lineRule="auto"/>
        <w:jc w:val="both"/>
        <w:rPr>
          <w:rFonts w:ascii="Arial" w:hAnsi="Arial" w:cs="Arial"/>
        </w:rPr>
      </w:pPr>
    </w:p>
    <w:p w14:paraId="2C5E401A" w14:textId="77777777" w:rsidR="00132540" w:rsidRPr="00A70120" w:rsidRDefault="00132540" w:rsidP="00132540">
      <w:pPr>
        <w:spacing w:line="276" w:lineRule="auto"/>
        <w:jc w:val="both"/>
        <w:rPr>
          <w:rFonts w:ascii="Arial" w:hAnsi="Arial" w:cs="Arial"/>
        </w:rPr>
      </w:pPr>
      <w:r>
        <w:rPr>
          <w:rFonts w:ascii="Arial" w:hAnsi="Arial" w:cs="Arial"/>
        </w:rPr>
        <w:t>Mladoletniki brez spremstva</w:t>
      </w:r>
    </w:p>
    <w:p w14:paraId="36CDFE9C" w14:textId="77777777" w:rsidR="0022405A" w:rsidRDefault="0022405A" w:rsidP="00132540">
      <w:pPr>
        <w:spacing w:line="276" w:lineRule="auto"/>
        <w:jc w:val="both"/>
        <w:rPr>
          <w:rFonts w:ascii="Arial" w:hAnsi="Arial" w:cs="Arial"/>
        </w:rPr>
      </w:pPr>
    </w:p>
    <w:p w14:paraId="17AD865C" w14:textId="77777777" w:rsidR="0022405A" w:rsidRPr="00A70120" w:rsidRDefault="00A03A1C" w:rsidP="00132540">
      <w:pPr>
        <w:spacing w:line="276" w:lineRule="auto"/>
        <w:jc w:val="both"/>
        <w:rPr>
          <w:rFonts w:ascii="Arial" w:hAnsi="Arial" w:cs="Arial"/>
        </w:rPr>
      </w:pPr>
      <w:r>
        <w:rPr>
          <w:rFonts w:ascii="Arial" w:hAnsi="Arial" w:cs="Arial"/>
        </w:rPr>
        <w:t>N</w:t>
      </w:r>
      <w:r w:rsidR="0022405A">
        <w:rPr>
          <w:rFonts w:ascii="Arial" w:hAnsi="Arial" w:cs="Arial"/>
        </w:rPr>
        <w:t xml:space="preserve">ove </w:t>
      </w:r>
      <w:r w:rsidR="0022405A" w:rsidRPr="00A70120">
        <w:rPr>
          <w:rFonts w:ascii="Arial" w:hAnsi="Arial" w:cs="Arial"/>
        </w:rPr>
        <w:t xml:space="preserve">zadeve na </w:t>
      </w:r>
      <w:r>
        <w:rPr>
          <w:rFonts w:ascii="Arial" w:hAnsi="Arial" w:cs="Arial"/>
        </w:rPr>
        <w:t>področju otrok in mladoletnikov:</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134"/>
      </w:tblGrid>
      <w:tr w:rsidR="0022405A" w:rsidRPr="00A70120" w14:paraId="6A30860C" w14:textId="77777777" w:rsidTr="00175768">
        <w:trPr>
          <w:cantSplit/>
          <w:trHeight w:val="198"/>
        </w:trPr>
        <w:tc>
          <w:tcPr>
            <w:tcW w:w="7792" w:type="dxa"/>
            <w:shd w:val="clear" w:color="auto" w:fill="F2F2F2" w:themeFill="background1" w:themeFillShade="F2"/>
          </w:tcPr>
          <w:p w14:paraId="7708292C" w14:textId="77777777" w:rsidR="0022405A" w:rsidRPr="00830764" w:rsidRDefault="0022405A" w:rsidP="00175768">
            <w:pPr>
              <w:jc w:val="both"/>
              <w:rPr>
                <w:rFonts w:ascii="Arial" w:hAnsi="Arial" w:cs="Arial"/>
              </w:rPr>
            </w:pPr>
            <w:r w:rsidRPr="00830764">
              <w:rPr>
                <w:rFonts w:ascii="Arial" w:hAnsi="Arial" w:cs="Arial"/>
              </w:rPr>
              <w:t>Naloga</w:t>
            </w:r>
          </w:p>
        </w:tc>
        <w:tc>
          <w:tcPr>
            <w:tcW w:w="1134" w:type="dxa"/>
            <w:shd w:val="clear" w:color="auto" w:fill="F2F2F2" w:themeFill="background1" w:themeFillShade="F2"/>
          </w:tcPr>
          <w:p w14:paraId="0F206E34" w14:textId="77777777" w:rsidR="0022405A" w:rsidRPr="00830764" w:rsidRDefault="0022405A" w:rsidP="00175768">
            <w:pPr>
              <w:jc w:val="right"/>
              <w:rPr>
                <w:rFonts w:ascii="Arial" w:hAnsi="Arial" w:cs="Arial"/>
              </w:rPr>
            </w:pPr>
            <w:r w:rsidRPr="00830764">
              <w:rPr>
                <w:rFonts w:ascii="Arial" w:hAnsi="Arial" w:cs="Arial"/>
              </w:rPr>
              <w:t>Število</w:t>
            </w:r>
          </w:p>
        </w:tc>
      </w:tr>
      <w:tr w:rsidR="0022405A" w:rsidRPr="00A70120" w14:paraId="1FDCE14B" w14:textId="77777777" w:rsidTr="00175768">
        <w:trPr>
          <w:cantSplit/>
          <w:trHeight w:val="213"/>
        </w:trPr>
        <w:tc>
          <w:tcPr>
            <w:tcW w:w="7792" w:type="dxa"/>
          </w:tcPr>
          <w:p w14:paraId="62936D4C"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Skrbništvo za p.p. po Zakonu o tujcih</w:t>
            </w:r>
          </w:p>
        </w:tc>
        <w:tc>
          <w:tcPr>
            <w:tcW w:w="1134" w:type="dxa"/>
          </w:tcPr>
          <w:p w14:paraId="4CD4EEE0" w14:textId="77777777" w:rsidR="0022405A" w:rsidRPr="00830764" w:rsidRDefault="0022405A" w:rsidP="00175768">
            <w:pPr>
              <w:jc w:val="right"/>
              <w:rPr>
                <w:rFonts w:ascii="Arial" w:hAnsi="Arial" w:cs="Arial"/>
              </w:rPr>
            </w:pPr>
            <w:r w:rsidRPr="00830764">
              <w:rPr>
                <w:rFonts w:ascii="Arial" w:hAnsi="Arial" w:cs="Arial"/>
              </w:rPr>
              <w:t>9</w:t>
            </w:r>
          </w:p>
        </w:tc>
      </w:tr>
      <w:tr w:rsidR="0022405A" w:rsidRPr="00A70120" w14:paraId="3D11EA07" w14:textId="77777777" w:rsidTr="00175768">
        <w:trPr>
          <w:cantSplit/>
          <w:trHeight w:val="210"/>
        </w:trPr>
        <w:tc>
          <w:tcPr>
            <w:tcW w:w="7792" w:type="dxa"/>
          </w:tcPr>
          <w:p w14:paraId="77BBAC85" w14:textId="77777777" w:rsidR="0022405A" w:rsidRPr="00830764" w:rsidRDefault="0022405A" w:rsidP="00175768">
            <w:pPr>
              <w:jc w:val="both"/>
              <w:rPr>
                <w:rFonts w:ascii="Arial" w:hAnsi="Arial" w:cs="Arial"/>
              </w:rPr>
            </w:pPr>
            <w:r w:rsidRPr="00830764">
              <w:rPr>
                <w:rFonts w:ascii="Arial" w:hAnsi="Arial" w:cs="Arial"/>
              </w:rPr>
              <w:t>PSP</w:t>
            </w:r>
          </w:p>
        </w:tc>
        <w:tc>
          <w:tcPr>
            <w:tcW w:w="1134" w:type="dxa"/>
          </w:tcPr>
          <w:p w14:paraId="75D665F2" w14:textId="77777777" w:rsidR="0022405A" w:rsidRPr="00830764" w:rsidRDefault="0022405A" w:rsidP="00175768">
            <w:pPr>
              <w:jc w:val="right"/>
              <w:rPr>
                <w:rFonts w:ascii="Arial" w:hAnsi="Arial" w:cs="Arial"/>
              </w:rPr>
            </w:pPr>
            <w:r w:rsidRPr="00830764">
              <w:rPr>
                <w:rFonts w:ascii="Arial" w:hAnsi="Arial" w:cs="Arial"/>
              </w:rPr>
              <w:t>7</w:t>
            </w:r>
          </w:p>
        </w:tc>
      </w:tr>
      <w:tr w:rsidR="0022405A" w:rsidRPr="00A70120" w14:paraId="04E88139" w14:textId="77777777" w:rsidTr="00175768">
        <w:trPr>
          <w:cantSplit/>
          <w:trHeight w:val="156"/>
        </w:trPr>
        <w:tc>
          <w:tcPr>
            <w:tcW w:w="7792" w:type="dxa"/>
          </w:tcPr>
          <w:p w14:paraId="734BE4C8" w14:textId="77777777" w:rsidR="0022405A" w:rsidRPr="00830764" w:rsidRDefault="0022405A" w:rsidP="00175768">
            <w:pPr>
              <w:jc w:val="both"/>
              <w:rPr>
                <w:rFonts w:ascii="Arial" w:hAnsi="Arial" w:cs="Arial"/>
              </w:rPr>
            </w:pPr>
            <w:r w:rsidRPr="00830764">
              <w:rPr>
                <w:rFonts w:ascii="Arial" w:hAnsi="Arial" w:cs="Arial"/>
              </w:rPr>
              <w:t>Navzočnost ob zaslišanju zaradi suma  KD s strani tretje osebe</w:t>
            </w:r>
          </w:p>
        </w:tc>
        <w:tc>
          <w:tcPr>
            <w:tcW w:w="1134" w:type="dxa"/>
          </w:tcPr>
          <w:p w14:paraId="4194CF7B" w14:textId="77777777" w:rsidR="0022405A" w:rsidRPr="00830764" w:rsidRDefault="0022405A" w:rsidP="00175768">
            <w:pPr>
              <w:jc w:val="right"/>
              <w:rPr>
                <w:rFonts w:ascii="Arial" w:hAnsi="Arial" w:cs="Arial"/>
              </w:rPr>
            </w:pPr>
            <w:r w:rsidRPr="00830764">
              <w:rPr>
                <w:rFonts w:ascii="Arial" w:hAnsi="Arial" w:cs="Arial"/>
              </w:rPr>
              <w:t>3</w:t>
            </w:r>
          </w:p>
        </w:tc>
      </w:tr>
      <w:tr w:rsidR="0022405A" w:rsidRPr="00A70120" w14:paraId="215224A1" w14:textId="77777777" w:rsidTr="00175768">
        <w:trPr>
          <w:cantSplit/>
          <w:trHeight w:val="156"/>
        </w:trPr>
        <w:tc>
          <w:tcPr>
            <w:tcW w:w="7792" w:type="dxa"/>
          </w:tcPr>
          <w:p w14:paraId="66B20B85" w14:textId="77777777" w:rsidR="0022405A" w:rsidRPr="00830764" w:rsidRDefault="0022405A" w:rsidP="00175768">
            <w:pPr>
              <w:jc w:val="both"/>
              <w:rPr>
                <w:rFonts w:ascii="Arial" w:hAnsi="Arial" w:cs="Arial"/>
              </w:rPr>
            </w:pPr>
            <w:r w:rsidRPr="00830764">
              <w:rPr>
                <w:rFonts w:ascii="Arial" w:hAnsi="Arial" w:cs="Arial"/>
              </w:rPr>
              <w:t>Navzočnost ob zaslišanju zaradi suma KD</w:t>
            </w:r>
          </w:p>
        </w:tc>
        <w:tc>
          <w:tcPr>
            <w:tcW w:w="1134" w:type="dxa"/>
          </w:tcPr>
          <w:p w14:paraId="5770E6C6" w14:textId="77777777" w:rsidR="0022405A" w:rsidRPr="00830764" w:rsidRDefault="0022405A" w:rsidP="00175768">
            <w:pPr>
              <w:jc w:val="right"/>
              <w:rPr>
                <w:rFonts w:ascii="Arial" w:hAnsi="Arial" w:cs="Arial"/>
              </w:rPr>
            </w:pPr>
            <w:r w:rsidRPr="00830764">
              <w:rPr>
                <w:rFonts w:ascii="Arial" w:hAnsi="Arial" w:cs="Arial"/>
              </w:rPr>
              <w:t>2</w:t>
            </w:r>
          </w:p>
        </w:tc>
      </w:tr>
    </w:tbl>
    <w:p w14:paraId="67540123" w14:textId="77777777" w:rsidR="00BC404C" w:rsidRPr="00A70120" w:rsidRDefault="00BC404C" w:rsidP="0022405A">
      <w:pPr>
        <w:jc w:val="both"/>
        <w:rPr>
          <w:rFonts w:ascii="Arial" w:hAnsi="Arial" w:cs="Arial"/>
        </w:rPr>
      </w:pPr>
    </w:p>
    <w:p w14:paraId="1CBC94F4" w14:textId="77777777" w:rsidR="00A03A1C" w:rsidRDefault="00A03A1C" w:rsidP="005A7A67">
      <w:pPr>
        <w:pStyle w:val="Naslov2"/>
        <w:spacing w:line="276" w:lineRule="auto"/>
        <w:rPr>
          <w:rFonts w:ascii="Arial" w:hAnsi="Arial" w:cs="Arial"/>
          <w:sz w:val="20"/>
          <w:u w:val="none"/>
        </w:rPr>
      </w:pPr>
    </w:p>
    <w:p w14:paraId="09AB0413" w14:textId="77777777" w:rsidR="0022405A" w:rsidRPr="005A7A67" w:rsidRDefault="005A7A67" w:rsidP="00A03A1C">
      <w:pPr>
        <w:pStyle w:val="Naslov2"/>
        <w:numPr>
          <w:ilvl w:val="0"/>
          <w:numId w:val="46"/>
        </w:numPr>
        <w:spacing w:line="276" w:lineRule="auto"/>
        <w:rPr>
          <w:rFonts w:ascii="Arial" w:hAnsi="Arial" w:cs="Arial"/>
          <w:sz w:val="20"/>
          <w:u w:val="none"/>
        </w:rPr>
      </w:pPr>
      <w:r w:rsidRPr="005A7A67">
        <w:rPr>
          <w:rFonts w:ascii="Arial" w:hAnsi="Arial" w:cs="Arial"/>
          <w:sz w:val="20"/>
          <w:u w:val="none"/>
        </w:rPr>
        <w:t>Varstvo odraslih</w:t>
      </w:r>
    </w:p>
    <w:p w14:paraId="00C7FF8F" w14:textId="77777777" w:rsidR="0022405A" w:rsidRPr="005A7A67" w:rsidRDefault="0022405A" w:rsidP="005A7A67">
      <w:pPr>
        <w:spacing w:line="276" w:lineRule="auto"/>
        <w:jc w:val="both"/>
        <w:rPr>
          <w:rFonts w:ascii="Arial" w:hAnsi="Arial" w:cs="Arial"/>
        </w:rPr>
      </w:pPr>
    </w:p>
    <w:p w14:paraId="13A3BC56" w14:textId="77777777" w:rsidR="0022405A" w:rsidRPr="005A7A67" w:rsidRDefault="0022405A" w:rsidP="005A7A67">
      <w:pPr>
        <w:pStyle w:val="Naslov3"/>
        <w:spacing w:line="276" w:lineRule="auto"/>
        <w:jc w:val="both"/>
        <w:rPr>
          <w:rFonts w:ascii="Arial" w:hAnsi="Arial" w:cs="Arial"/>
          <w:b w:val="0"/>
          <w:sz w:val="20"/>
        </w:rPr>
      </w:pPr>
      <w:r w:rsidRPr="005A7A67">
        <w:rPr>
          <w:rFonts w:ascii="Arial" w:hAnsi="Arial" w:cs="Arial"/>
          <w:b w:val="0"/>
          <w:sz w:val="20"/>
        </w:rPr>
        <w:t xml:space="preserve"> </w:t>
      </w:r>
      <w:bookmarkStart w:id="89" w:name="_Toc2176077"/>
      <w:r w:rsidR="005A7A67" w:rsidRPr="005A7A67">
        <w:rPr>
          <w:rFonts w:ascii="Arial" w:hAnsi="Arial" w:cs="Arial"/>
          <w:b w:val="0"/>
          <w:sz w:val="20"/>
        </w:rPr>
        <w:t>Preprečevanje nasilja v družini</w:t>
      </w:r>
      <w:r w:rsidRPr="005A7A67">
        <w:rPr>
          <w:rFonts w:ascii="Arial" w:hAnsi="Arial" w:cs="Arial"/>
          <w:b w:val="0"/>
          <w:sz w:val="20"/>
        </w:rPr>
        <w:t xml:space="preserve"> </w:t>
      </w:r>
      <w:bookmarkEnd w:id="89"/>
    </w:p>
    <w:p w14:paraId="0B7CE93E" w14:textId="77777777" w:rsidR="0022405A" w:rsidRPr="005A7A67" w:rsidRDefault="0022405A" w:rsidP="005A7A67">
      <w:pPr>
        <w:spacing w:line="276" w:lineRule="auto"/>
        <w:jc w:val="both"/>
        <w:rPr>
          <w:rFonts w:ascii="Arial" w:hAnsi="Arial" w:cs="Arial"/>
        </w:rPr>
      </w:pPr>
    </w:p>
    <w:p w14:paraId="520C9EC4" w14:textId="77777777" w:rsidR="0022405A" w:rsidRPr="005A7A67" w:rsidRDefault="00A03A1C" w:rsidP="005A7A67">
      <w:pPr>
        <w:spacing w:line="276" w:lineRule="auto"/>
        <w:jc w:val="both"/>
        <w:rPr>
          <w:rFonts w:ascii="Arial" w:hAnsi="Arial" w:cs="Arial"/>
        </w:rPr>
      </w:pPr>
      <w:r>
        <w:rPr>
          <w:rFonts w:ascii="Arial" w:hAnsi="Arial" w:cs="Arial"/>
        </w:rPr>
        <w:t>O</w:t>
      </w:r>
      <w:r w:rsidR="0022405A" w:rsidRPr="005A7A67">
        <w:rPr>
          <w:rFonts w:ascii="Arial" w:hAnsi="Arial" w:cs="Arial"/>
        </w:rPr>
        <w:t>bravnave nasilja v družini</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2"/>
        <w:gridCol w:w="3544"/>
      </w:tblGrid>
      <w:tr w:rsidR="0022405A" w:rsidRPr="00A70120" w14:paraId="2E6B4736" w14:textId="77777777" w:rsidTr="00175768">
        <w:trPr>
          <w:cantSplit/>
          <w:trHeight w:val="198"/>
        </w:trPr>
        <w:tc>
          <w:tcPr>
            <w:tcW w:w="5382" w:type="dxa"/>
            <w:shd w:val="clear" w:color="auto" w:fill="F2F2F2" w:themeFill="background1" w:themeFillShade="F2"/>
          </w:tcPr>
          <w:p w14:paraId="49339FFA" w14:textId="77777777" w:rsidR="0022405A" w:rsidRPr="00830764" w:rsidRDefault="0022405A" w:rsidP="00175768">
            <w:pPr>
              <w:jc w:val="both"/>
              <w:rPr>
                <w:rFonts w:ascii="Arial" w:hAnsi="Arial" w:cs="Arial"/>
              </w:rPr>
            </w:pPr>
            <w:r w:rsidRPr="00830764">
              <w:rPr>
                <w:rFonts w:ascii="Arial" w:hAnsi="Arial" w:cs="Arial"/>
              </w:rPr>
              <w:t>Naloga</w:t>
            </w:r>
          </w:p>
        </w:tc>
        <w:tc>
          <w:tcPr>
            <w:tcW w:w="3544" w:type="dxa"/>
            <w:shd w:val="clear" w:color="auto" w:fill="F2F2F2" w:themeFill="background1" w:themeFillShade="F2"/>
          </w:tcPr>
          <w:p w14:paraId="5C8D2903" w14:textId="77777777" w:rsidR="0022405A" w:rsidRPr="00830764" w:rsidRDefault="0022405A" w:rsidP="00175768">
            <w:pPr>
              <w:jc w:val="right"/>
              <w:rPr>
                <w:rFonts w:ascii="Arial" w:hAnsi="Arial" w:cs="Arial"/>
              </w:rPr>
            </w:pPr>
            <w:r w:rsidRPr="00830764">
              <w:rPr>
                <w:rFonts w:ascii="Arial" w:hAnsi="Arial" w:cs="Arial"/>
              </w:rPr>
              <w:t xml:space="preserve">število </w:t>
            </w:r>
          </w:p>
        </w:tc>
      </w:tr>
      <w:tr w:rsidR="0022405A" w:rsidRPr="00A70120" w14:paraId="751A1ED5" w14:textId="77777777" w:rsidTr="00175768">
        <w:trPr>
          <w:cantSplit/>
          <w:trHeight w:val="216"/>
        </w:trPr>
        <w:tc>
          <w:tcPr>
            <w:tcW w:w="5382" w:type="dxa"/>
          </w:tcPr>
          <w:p w14:paraId="6497A467" w14:textId="77777777" w:rsidR="0022405A" w:rsidRPr="00830764" w:rsidRDefault="0022405A" w:rsidP="00175768">
            <w:pPr>
              <w:jc w:val="both"/>
              <w:rPr>
                <w:rFonts w:ascii="Arial" w:hAnsi="Arial" w:cs="Arial"/>
              </w:rPr>
            </w:pPr>
            <w:r w:rsidRPr="00830764">
              <w:rPr>
                <w:rFonts w:ascii="Arial" w:hAnsi="Arial" w:cs="Arial"/>
              </w:rPr>
              <w:t>Nove naloge  za preprečevanja nasilja v družini</w:t>
            </w:r>
          </w:p>
        </w:tc>
        <w:tc>
          <w:tcPr>
            <w:tcW w:w="3544" w:type="dxa"/>
          </w:tcPr>
          <w:p w14:paraId="288AEFB1" w14:textId="77777777" w:rsidR="0022405A" w:rsidRPr="00830764" w:rsidRDefault="0022405A" w:rsidP="00175768">
            <w:pPr>
              <w:jc w:val="right"/>
              <w:rPr>
                <w:rFonts w:ascii="Arial" w:hAnsi="Arial" w:cs="Arial"/>
              </w:rPr>
            </w:pPr>
            <w:r w:rsidRPr="00830764">
              <w:rPr>
                <w:rFonts w:ascii="Arial" w:hAnsi="Arial" w:cs="Arial"/>
              </w:rPr>
              <w:t>10</w:t>
            </w:r>
          </w:p>
        </w:tc>
      </w:tr>
      <w:tr w:rsidR="0022405A" w:rsidRPr="00A70120" w14:paraId="708A5439" w14:textId="77777777" w:rsidTr="00175768">
        <w:trPr>
          <w:cantSplit/>
          <w:trHeight w:val="216"/>
        </w:trPr>
        <w:tc>
          <w:tcPr>
            <w:tcW w:w="5382" w:type="dxa"/>
          </w:tcPr>
          <w:p w14:paraId="061DC0CD" w14:textId="77777777" w:rsidR="0022405A" w:rsidRPr="00830764" w:rsidRDefault="0022405A" w:rsidP="00175768">
            <w:pPr>
              <w:jc w:val="both"/>
              <w:rPr>
                <w:rFonts w:ascii="Arial" w:hAnsi="Arial" w:cs="Arial"/>
              </w:rPr>
            </w:pPr>
            <w:r w:rsidRPr="00830764">
              <w:rPr>
                <w:rFonts w:ascii="Arial" w:hAnsi="Arial" w:cs="Arial"/>
              </w:rPr>
              <w:t>Število veh informacij oz. prijav</w:t>
            </w:r>
          </w:p>
        </w:tc>
        <w:tc>
          <w:tcPr>
            <w:tcW w:w="3544" w:type="dxa"/>
          </w:tcPr>
          <w:p w14:paraId="3E7A2FD8" w14:textId="77777777" w:rsidR="0022405A" w:rsidRPr="00830764" w:rsidRDefault="0022405A" w:rsidP="00175768">
            <w:pPr>
              <w:jc w:val="right"/>
              <w:rPr>
                <w:rFonts w:ascii="Arial" w:hAnsi="Arial" w:cs="Arial"/>
              </w:rPr>
            </w:pPr>
            <w:r w:rsidRPr="00830764">
              <w:rPr>
                <w:rFonts w:ascii="Arial" w:hAnsi="Arial" w:cs="Arial"/>
              </w:rPr>
              <w:t>27</w:t>
            </w:r>
          </w:p>
        </w:tc>
      </w:tr>
      <w:tr w:rsidR="0022405A" w:rsidRPr="00A70120" w14:paraId="624F9424" w14:textId="77777777" w:rsidTr="00175768">
        <w:trPr>
          <w:cantSplit/>
          <w:trHeight w:val="216"/>
        </w:trPr>
        <w:tc>
          <w:tcPr>
            <w:tcW w:w="5382" w:type="dxa"/>
          </w:tcPr>
          <w:p w14:paraId="05CDF7FC" w14:textId="77777777" w:rsidR="0022405A" w:rsidRPr="00830764" w:rsidRDefault="0022405A" w:rsidP="00175768">
            <w:pPr>
              <w:jc w:val="both"/>
              <w:rPr>
                <w:rFonts w:ascii="Arial" w:hAnsi="Arial" w:cs="Arial"/>
              </w:rPr>
            </w:pPr>
            <w:r w:rsidRPr="00830764">
              <w:rPr>
                <w:rFonts w:ascii="Arial" w:hAnsi="Arial" w:cs="Arial"/>
              </w:rPr>
              <w:t>Število obravnavanih primerov nasilja</w:t>
            </w:r>
          </w:p>
        </w:tc>
        <w:tc>
          <w:tcPr>
            <w:tcW w:w="3544" w:type="dxa"/>
          </w:tcPr>
          <w:p w14:paraId="49AF39F7" w14:textId="77777777" w:rsidR="0022405A" w:rsidRPr="00830764" w:rsidRDefault="0022405A" w:rsidP="00175768">
            <w:pPr>
              <w:jc w:val="right"/>
              <w:rPr>
                <w:rFonts w:ascii="Arial" w:hAnsi="Arial" w:cs="Arial"/>
              </w:rPr>
            </w:pPr>
            <w:r w:rsidRPr="00830764">
              <w:rPr>
                <w:rFonts w:ascii="Arial" w:hAnsi="Arial" w:cs="Arial"/>
              </w:rPr>
              <w:t>20</w:t>
            </w:r>
          </w:p>
        </w:tc>
      </w:tr>
      <w:tr w:rsidR="0022405A" w:rsidRPr="00A70120" w14:paraId="57D5BCB5" w14:textId="77777777" w:rsidTr="00175768">
        <w:trPr>
          <w:cantSplit/>
          <w:trHeight w:val="216"/>
        </w:trPr>
        <w:tc>
          <w:tcPr>
            <w:tcW w:w="5382" w:type="dxa"/>
          </w:tcPr>
          <w:p w14:paraId="21F319FF" w14:textId="77777777" w:rsidR="0022405A" w:rsidRPr="00830764" w:rsidRDefault="0022405A" w:rsidP="00175768">
            <w:pPr>
              <w:jc w:val="both"/>
              <w:rPr>
                <w:rFonts w:ascii="Arial" w:hAnsi="Arial" w:cs="Arial"/>
              </w:rPr>
            </w:pPr>
            <w:r w:rsidRPr="00830764">
              <w:rPr>
                <w:rFonts w:ascii="Arial" w:hAnsi="Arial" w:cs="Arial"/>
              </w:rPr>
              <w:t>Število vseh oseb v obravnavanih primerih nasilja</w:t>
            </w:r>
          </w:p>
        </w:tc>
        <w:tc>
          <w:tcPr>
            <w:tcW w:w="3544" w:type="dxa"/>
          </w:tcPr>
          <w:p w14:paraId="06391B37" w14:textId="77777777" w:rsidR="0022405A" w:rsidRPr="00830764" w:rsidRDefault="0022405A" w:rsidP="00175768">
            <w:pPr>
              <w:jc w:val="right"/>
              <w:rPr>
                <w:rFonts w:ascii="Arial" w:hAnsi="Arial" w:cs="Arial"/>
              </w:rPr>
            </w:pPr>
            <w:r w:rsidRPr="00830764">
              <w:rPr>
                <w:rFonts w:ascii="Arial" w:hAnsi="Arial" w:cs="Arial"/>
              </w:rPr>
              <w:t>74</w:t>
            </w:r>
          </w:p>
        </w:tc>
      </w:tr>
      <w:tr w:rsidR="0022405A" w:rsidRPr="00A70120" w14:paraId="033CBBC0" w14:textId="77777777" w:rsidTr="00175768">
        <w:trPr>
          <w:cantSplit/>
          <w:trHeight w:val="216"/>
        </w:trPr>
        <w:tc>
          <w:tcPr>
            <w:tcW w:w="5382" w:type="dxa"/>
          </w:tcPr>
          <w:p w14:paraId="3DB560A4" w14:textId="77777777" w:rsidR="0022405A" w:rsidRPr="00830764" w:rsidRDefault="0022405A" w:rsidP="00175768">
            <w:pPr>
              <w:jc w:val="both"/>
              <w:rPr>
                <w:rFonts w:ascii="Arial" w:hAnsi="Arial" w:cs="Arial"/>
              </w:rPr>
            </w:pPr>
            <w:r w:rsidRPr="00830764">
              <w:rPr>
                <w:rFonts w:ascii="Arial" w:hAnsi="Arial" w:cs="Arial"/>
              </w:rPr>
              <w:t>Število mladoletnih oseb v obravnavanih primerih nasilja</w:t>
            </w:r>
          </w:p>
        </w:tc>
        <w:tc>
          <w:tcPr>
            <w:tcW w:w="3544" w:type="dxa"/>
          </w:tcPr>
          <w:p w14:paraId="72495B34" w14:textId="77777777" w:rsidR="0022405A" w:rsidRPr="00830764" w:rsidRDefault="0022405A" w:rsidP="00175768">
            <w:pPr>
              <w:jc w:val="right"/>
              <w:rPr>
                <w:rFonts w:ascii="Arial" w:hAnsi="Arial" w:cs="Arial"/>
              </w:rPr>
            </w:pPr>
            <w:r w:rsidRPr="00830764">
              <w:rPr>
                <w:rFonts w:ascii="Arial" w:hAnsi="Arial" w:cs="Arial"/>
              </w:rPr>
              <w:t>35</w:t>
            </w:r>
          </w:p>
        </w:tc>
      </w:tr>
      <w:tr w:rsidR="0022405A" w:rsidRPr="00A70120" w14:paraId="775A46BB" w14:textId="77777777" w:rsidTr="00175768">
        <w:trPr>
          <w:cantSplit/>
          <w:trHeight w:val="216"/>
        </w:trPr>
        <w:tc>
          <w:tcPr>
            <w:tcW w:w="5382" w:type="dxa"/>
          </w:tcPr>
          <w:p w14:paraId="4BFB70EB" w14:textId="77777777" w:rsidR="0022405A" w:rsidRPr="00830764" w:rsidRDefault="0022405A" w:rsidP="00175768">
            <w:pPr>
              <w:jc w:val="both"/>
              <w:rPr>
                <w:rFonts w:ascii="Arial" w:hAnsi="Arial" w:cs="Arial"/>
              </w:rPr>
            </w:pPr>
            <w:r w:rsidRPr="00830764">
              <w:rPr>
                <w:rFonts w:ascii="Arial" w:hAnsi="Arial" w:cs="Arial"/>
              </w:rPr>
              <w:t>Število MDT</w:t>
            </w:r>
          </w:p>
        </w:tc>
        <w:tc>
          <w:tcPr>
            <w:tcW w:w="3544" w:type="dxa"/>
          </w:tcPr>
          <w:p w14:paraId="0827BBBF" w14:textId="77777777" w:rsidR="0022405A" w:rsidRPr="00830764" w:rsidRDefault="0022405A" w:rsidP="00175768">
            <w:pPr>
              <w:jc w:val="right"/>
              <w:rPr>
                <w:rFonts w:ascii="Arial" w:hAnsi="Arial" w:cs="Arial"/>
              </w:rPr>
            </w:pPr>
            <w:r w:rsidRPr="00830764">
              <w:rPr>
                <w:rFonts w:ascii="Arial" w:hAnsi="Arial" w:cs="Arial"/>
              </w:rPr>
              <w:t>12</w:t>
            </w:r>
          </w:p>
        </w:tc>
      </w:tr>
      <w:tr w:rsidR="0022405A" w:rsidRPr="00A70120" w14:paraId="29EF69F8" w14:textId="77777777" w:rsidTr="00175768">
        <w:trPr>
          <w:cantSplit/>
          <w:trHeight w:val="216"/>
        </w:trPr>
        <w:tc>
          <w:tcPr>
            <w:tcW w:w="5382" w:type="dxa"/>
          </w:tcPr>
          <w:p w14:paraId="5D58648D" w14:textId="77777777" w:rsidR="0022405A" w:rsidRPr="00830764" w:rsidRDefault="0022405A" w:rsidP="00175768">
            <w:pPr>
              <w:jc w:val="both"/>
              <w:rPr>
                <w:rFonts w:ascii="Arial" w:hAnsi="Arial" w:cs="Arial"/>
              </w:rPr>
            </w:pPr>
            <w:r w:rsidRPr="00830764">
              <w:rPr>
                <w:rFonts w:ascii="Arial" w:hAnsi="Arial" w:cs="Arial"/>
              </w:rPr>
              <w:t>Število notranjih kriznih timskih sestankov</w:t>
            </w:r>
          </w:p>
        </w:tc>
        <w:tc>
          <w:tcPr>
            <w:tcW w:w="3544" w:type="dxa"/>
          </w:tcPr>
          <w:p w14:paraId="23164F5D" w14:textId="77777777" w:rsidR="0022405A" w:rsidRPr="00830764" w:rsidRDefault="0022405A" w:rsidP="00175768">
            <w:pPr>
              <w:jc w:val="right"/>
              <w:rPr>
                <w:rFonts w:ascii="Arial" w:hAnsi="Arial" w:cs="Arial"/>
              </w:rPr>
            </w:pPr>
            <w:r w:rsidRPr="00830764">
              <w:rPr>
                <w:rFonts w:ascii="Arial" w:hAnsi="Arial" w:cs="Arial"/>
              </w:rPr>
              <w:t>20</w:t>
            </w:r>
          </w:p>
        </w:tc>
      </w:tr>
      <w:tr w:rsidR="0022405A" w:rsidRPr="00A70120" w14:paraId="43DDA83D" w14:textId="77777777" w:rsidTr="00175768">
        <w:trPr>
          <w:cantSplit/>
          <w:trHeight w:val="216"/>
        </w:trPr>
        <w:tc>
          <w:tcPr>
            <w:tcW w:w="5382" w:type="dxa"/>
          </w:tcPr>
          <w:p w14:paraId="60C117FF" w14:textId="77777777" w:rsidR="0022405A" w:rsidRPr="00830764" w:rsidRDefault="0022405A" w:rsidP="00175768">
            <w:pPr>
              <w:jc w:val="both"/>
              <w:rPr>
                <w:rFonts w:ascii="Arial" w:hAnsi="Arial" w:cs="Arial"/>
              </w:rPr>
            </w:pPr>
            <w:r w:rsidRPr="00830764">
              <w:rPr>
                <w:rFonts w:ascii="Arial" w:hAnsi="Arial" w:cs="Arial"/>
              </w:rPr>
              <w:t>Število sodno izrečenih ukrepov PP</w:t>
            </w:r>
          </w:p>
        </w:tc>
        <w:tc>
          <w:tcPr>
            <w:tcW w:w="3544" w:type="dxa"/>
          </w:tcPr>
          <w:p w14:paraId="6AC287B9" w14:textId="77777777" w:rsidR="0022405A" w:rsidRPr="00830764" w:rsidRDefault="0022405A" w:rsidP="00175768">
            <w:pPr>
              <w:jc w:val="right"/>
              <w:rPr>
                <w:rFonts w:ascii="Arial" w:hAnsi="Arial" w:cs="Arial"/>
              </w:rPr>
            </w:pPr>
            <w:r w:rsidRPr="00830764">
              <w:rPr>
                <w:rFonts w:ascii="Arial" w:hAnsi="Arial" w:cs="Arial"/>
              </w:rPr>
              <w:t>5</w:t>
            </w:r>
          </w:p>
        </w:tc>
      </w:tr>
    </w:tbl>
    <w:p w14:paraId="298BF272" w14:textId="77777777" w:rsidR="00830764" w:rsidRDefault="00830764" w:rsidP="005A7A67">
      <w:pPr>
        <w:spacing w:line="276" w:lineRule="auto"/>
        <w:jc w:val="both"/>
        <w:rPr>
          <w:rFonts w:ascii="Arial" w:hAnsi="Arial" w:cs="Arial"/>
        </w:rPr>
      </w:pPr>
    </w:p>
    <w:p w14:paraId="78E0C16C" w14:textId="77777777" w:rsidR="0022405A" w:rsidRPr="005A7A67" w:rsidRDefault="0022405A" w:rsidP="005A7A67">
      <w:pPr>
        <w:spacing w:line="276" w:lineRule="auto"/>
        <w:jc w:val="both"/>
        <w:rPr>
          <w:rFonts w:ascii="Arial" w:hAnsi="Arial" w:cs="Arial"/>
        </w:rPr>
      </w:pPr>
      <w:r w:rsidRPr="005A7A67">
        <w:rPr>
          <w:rFonts w:ascii="Arial" w:hAnsi="Arial" w:cs="Arial"/>
        </w:rPr>
        <w:t>Posebnosti: Zaznavamo trend porasta indeksa obravnavanih nalog.</w:t>
      </w:r>
    </w:p>
    <w:p w14:paraId="61694D69" w14:textId="77777777" w:rsidR="0022405A" w:rsidRDefault="0022405A" w:rsidP="005A7A67">
      <w:pPr>
        <w:spacing w:line="276" w:lineRule="auto"/>
        <w:jc w:val="both"/>
        <w:rPr>
          <w:rFonts w:ascii="Arial" w:hAnsi="Arial" w:cs="Arial"/>
        </w:rPr>
      </w:pPr>
    </w:p>
    <w:p w14:paraId="1FCB94AE" w14:textId="77777777" w:rsidR="008B4204" w:rsidRDefault="008B4204" w:rsidP="005A7A67">
      <w:pPr>
        <w:spacing w:line="276" w:lineRule="auto"/>
        <w:jc w:val="both"/>
        <w:rPr>
          <w:rFonts w:ascii="Arial" w:hAnsi="Arial" w:cs="Arial"/>
        </w:rPr>
      </w:pPr>
    </w:p>
    <w:p w14:paraId="6013A163" w14:textId="77777777" w:rsidR="008B4204" w:rsidRPr="005A7A67" w:rsidRDefault="008B4204" w:rsidP="005A7A67">
      <w:pPr>
        <w:spacing w:line="276" w:lineRule="auto"/>
        <w:jc w:val="both"/>
        <w:rPr>
          <w:rFonts w:ascii="Arial" w:hAnsi="Arial" w:cs="Arial"/>
        </w:rPr>
      </w:pPr>
    </w:p>
    <w:p w14:paraId="6C234C6C" w14:textId="77777777" w:rsidR="005A7A67" w:rsidRPr="005A7A67" w:rsidRDefault="0022405A" w:rsidP="005A7A67">
      <w:pPr>
        <w:pStyle w:val="Naslov3"/>
        <w:spacing w:line="276" w:lineRule="auto"/>
        <w:jc w:val="both"/>
        <w:rPr>
          <w:rFonts w:ascii="Arial" w:hAnsi="Arial" w:cs="Arial"/>
          <w:b w:val="0"/>
          <w:sz w:val="20"/>
        </w:rPr>
      </w:pPr>
      <w:bookmarkStart w:id="90" w:name="_Toc2176078"/>
      <w:r w:rsidRPr="005A7A67">
        <w:rPr>
          <w:rFonts w:ascii="Arial" w:hAnsi="Arial" w:cs="Arial"/>
          <w:b w:val="0"/>
          <w:sz w:val="20"/>
        </w:rPr>
        <w:t>P</w:t>
      </w:r>
      <w:r w:rsidR="005A7A67" w:rsidRPr="005A7A67">
        <w:rPr>
          <w:rFonts w:ascii="Arial" w:hAnsi="Arial" w:cs="Arial"/>
          <w:b w:val="0"/>
          <w:sz w:val="20"/>
        </w:rPr>
        <w:t>riznanje statusa odsrale invelidne osebe</w:t>
      </w:r>
    </w:p>
    <w:bookmarkEnd w:id="90"/>
    <w:p w14:paraId="2137B5EF" w14:textId="77777777" w:rsidR="0022405A" w:rsidRPr="005A7A67" w:rsidRDefault="0022405A" w:rsidP="005A7A67">
      <w:pPr>
        <w:spacing w:line="276" w:lineRule="auto"/>
        <w:jc w:val="both"/>
        <w:rPr>
          <w:rFonts w:ascii="Arial" w:hAnsi="Arial" w:cs="Arial"/>
        </w:rPr>
      </w:pPr>
    </w:p>
    <w:p w14:paraId="714B5E79" w14:textId="77777777" w:rsidR="0022405A" w:rsidRPr="005A7A67" w:rsidRDefault="008B4204" w:rsidP="005A7A67">
      <w:pPr>
        <w:spacing w:line="276" w:lineRule="auto"/>
        <w:jc w:val="both"/>
        <w:rPr>
          <w:rFonts w:ascii="Arial" w:hAnsi="Arial" w:cs="Arial"/>
        </w:rPr>
      </w:pPr>
      <w:r>
        <w:rPr>
          <w:rFonts w:ascii="Arial" w:hAnsi="Arial" w:cs="Arial"/>
        </w:rPr>
        <w:t>R</w:t>
      </w:r>
      <w:r w:rsidR="0022405A" w:rsidRPr="005A7A67">
        <w:rPr>
          <w:rFonts w:ascii="Arial" w:hAnsi="Arial" w:cs="Arial"/>
        </w:rPr>
        <w:t>azlične naloge za invalide</w:t>
      </w:r>
      <w:r>
        <w:rPr>
          <w:rFonts w:ascii="Arial" w:hAnsi="Arial" w:cs="Arial"/>
        </w:rPr>
        <w:t>:</w:t>
      </w:r>
      <w:r w:rsidR="0022405A" w:rsidRPr="005A7A67">
        <w:rPr>
          <w:rFonts w:ascii="Arial" w:hAnsi="Arial" w:cs="Arial"/>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3828"/>
      </w:tblGrid>
      <w:tr w:rsidR="0022405A" w:rsidRPr="00A70120" w14:paraId="696FC20C" w14:textId="77777777" w:rsidTr="00175768">
        <w:trPr>
          <w:cantSplit/>
          <w:trHeight w:val="198"/>
        </w:trPr>
        <w:tc>
          <w:tcPr>
            <w:tcW w:w="5098" w:type="dxa"/>
            <w:shd w:val="clear" w:color="auto" w:fill="F2F2F2" w:themeFill="background1" w:themeFillShade="F2"/>
          </w:tcPr>
          <w:p w14:paraId="73744130" w14:textId="77777777" w:rsidR="0022405A" w:rsidRPr="00830764" w:rsidRDefault="0022405A" w:rsidP="00175768">
            <w:pPr>
              <w:jc w:val="both"/>
              <w:rPr>
                <w:rFonts w:ascii="Arial" w:hAnsi="Arial" w:cs="Arial"/>
              </w:rPr>
            </w:pPr>
            <w:r w:rsidRPr="00830764">
              <w:rPr>
                <w:rFonts w:ascii="Arial" w:hAnsi="Arial" w:cs="Arial"/>
              </w:rPr>
              <w:t>Naloga</w:t>
            </w:r>
          </w:p>
        </w:tc>
        <w:tc>
          <w:tcPr>
            <w:tcW w:w="3828" w:type="dxa"/>
            <w:shd w:val="clear" w:color="auto" w:fill="F2F2F2" w:themeFill="background1" w:themeFillShade="F2"/>
          </w:tcPr>
          <w:p w14:paraId="4DF5CABE" w14:textId="77777777" w:rsidR="0022405A" w:rsidRPr="00830764" w:rsidRDefault="0022405A" w:rsidP="00175768">
            <w:pPr>
              <w:jc w:val="right"/>
              <w:rPr>
                <w:rFonts w:ascii="Arial" w:hAnsi="Arial" w:cs="Arial"/>
              </w:rPr>
            </w:pPr>
            <w:r w:rsidRPr="00830764">
              <w:rPr>
                <w:rFonts w:ascii="Arial" w:hAnsi="Arial" w:cs="Arial"/>
              </w:rPr>
              <w:t>število</w:t>
            </w:r>
          </w:p>
        </w:tc>
      </w:tr>
      <w:tr w:rsidR="0022405A" w:rsidRPr="00A70120" w14:paraId="5D468FAD" w14:textId="77777777" w:rsidTr="00175768">
        <w:trPr>
          <w:cantSplit/>
          <w:trHeight w:val="298"/>
        </w:trPr>
        <w:tc>
          <w:tcPr>
            <w:tcW w:w="5098" w:type="dxa"/>
          </w:tcPr>
          <w:p w14:paraId="7F743D31" w14:textId="77777777" w:rsidR="0022405A" w:rsidRPr="00830764" w:rsidRDefault="0022405A" w:rsidP="00175768">
            <w:pPr>
              <w:jc w:val="both"/>
              <w:rPr>
                <w:rFonts w:ascii="Arial" w:hAnsi="Arial" w:cs="Arial"/>
              </w:rPr>
            </w:pPr>
            <w:r w:rsidRPr="00830764">
              <w:rPr>
                <w:rFonts w:ascii="Arial" w:hAnsi="Arial" w:cs="Arial"/>
              </w:rPr>
              <w:t>Status in pravice invalida</w:t>
            </w:r>
          </w:p>
        </w:tc>
        <w:tc>
          <w:tcPr>
            <w:tcW w:w="3828" w:type="dxa"/>
          </w:tcPr>
          <w:p w14:paraId="295C8427" w14:textId="77777777" w:rsidR="0022405A" w:rsidRPr="00830764" w:rsidRDefault="0022405A" w:rsidP="00175768">
            <w:pPr>
              <w:jc w:val="right"/>
              <w:rPr>
                <w:rFonts w:ascii="Arial" w:hAnsi="Arial" w:cs="Arial"/>
              </w:rPr>
            </w:pPr>
            <w:r w:rsidRPr="00830764">
              <w:rPr>
                <w:rFonts w:ascii="Arial" w:hAnsi="Arial" w:cs="Arial"/>
              </w:rPr>
              <w:t>6</w:t>
            </w:r>
          </w:p>
        </w:tc>
      </w:tr>
      <w:tr w:rsidR="0022405A" w:rsidRPr="00A70120" w14:paraId="6F10AD4A" w14:textId="77777777" w:rsidTr="00175768">
        <w:trPr>
          <w:cantSplit/>
          <w:trHeight w:val="304"/>
        </w:trPr>
        <w:tc>
          <w:tcPr>
            <w:tcW w:w="5098" w:type="dxa"/>
          </w:tcPr>
          <w:p w14:paraId="7702D2EF" w14:textId="77777777" w:rsidR="0022405A" w:rsidRPr="00830764" w:rsidRDefault="0022405A" w:rsidP="00175768">
            <w:pPr>
              <w:jc w:val="both"/>
              <w:rPr>
                <w:rFonts w:ascii="Arial" w:hAnsi="Arial" w:cs="Arial"/>
              </w:rPr>
            </w:pPr>
            <w:r w:rsidRPr="00830764">
              <w:rPr>
                <w:rFonts w:ascii="Arial" w:hAnsi="Arial" w:cs="Arial"/>
              </w:rPr>
              <w:t>Družinski pomočnik</w:t>
            </w:r>
          </w:p>
        </w:tc>
        <w:tc>
          <w:tcPr>
            <w:tcW w:w="3828" w:type="dxa"/>
          </w:tcPr>
          <w:p w14:paraId="42631B07" w14:textId="77777777" w:rsidR="0022405A" w:rsidRPr="00830764" w:rsidRDefault="0022405A" w:rsidP="00175768">
            <w:pPr>
              <w:jc w:val="right"/>
              <w:rPr>
                <w:rFonts w:ascii="Arial" w:hAnsi="Arial" w:cs="Arial"/>
              </w:rPr>
            </w:pPr>
            <w:r w:rsidRPr="00830764">
              <w:rPr>
                <w:rFonts w:ascii="Arial" w:hAnsi="Arial" w:cs="Arial"/>
              </w:rPr>
              <w:t>4  (od tega sta se 2 odločila za OA)</w:t>
            </w:r>
          </w:p>
        </w:tc>
      </w:tr>
      <w:tr w:rsidR="0022405A" w:rsidRPr="00A70120" w14:paraId="42CF406F" w14:textId="77777777" w:rsidTr="00175768">
        <w:trPr>
          <w:cantSplit/>
          <w:trHeight w:val="188"/>
        </w:trPr>
        <w:tc>
          <w:tcPr>
            <w:tcW w:w="5098" w:type="dxa"/>
          </w:tcPr>
          <w:p w14:paraId="6DD4D03D" w14:textId="77777777" w:rsidR="0022405A" w:rsidRPr="00830764" w:rsidRDefault="0022405A" w:rsidP="00175768">
            <w:pPr>
              <w:jc w:val="both"/>
              <w:rPr>
                <w:rFonts w:ascii="Arial" w:hAnsi="Arial" w:cs="Arial"/>
              </w:rPr>
            </w:pPr>
            <w:r w:rsidRPr="00830764">
              <w:rPr>
                <w:rFonts w:ascii="Arial" w:hAnsi="Arial" w:cs="Arial"/>
              </w:rPr>
              <w:t>Osebna asistenca</w:t>
            </w:r>
          </w:p>
        </w:tc>
        <w:tc>
          <w:tcPr>
            <w:tcW w:w="3828" w:type="dxa"/>
          </w:tcPr>
          <w:p w14:paraId="1845A4C8" w14:textId="77777777" w:rsidR="0022405A" w:rsidRPr="00830764" w:rsidRDefault="0022405A" w:rsidP="00175768">
            <w:pPr>
              <w:jc w:val="right"/>
              <w:rPr>
                <w:rFonts w:ascii="Arial" w:hAnsi="Arial" w:cs="Arial"/>
              </w:rPr>
            </w:pPr>
            <w:r w:rsidRPr="00830764">
              <w:rPr>
                <w:rFonts w:ascii="Arial" w:hAnsi="Arial" w:cs="Arial"/>
              </w:rPr>
              <w:t>12</w:t>
            </w:r>
          </w:p>
        </w:tc>
      </w:tr>
      <w:tr w:rsidR="0022405A" w:rsidRPr="00A70120" w14:paraId="0F8B4D14" w14:textId="77777777" w:rsidTr="00175768">
        <w:trPr>
          <w:cantSplit/>
          <w:trHeight w:val="166"/>
        </w:trPr>
        <w:tc>
          <w:tcPr>
            <w:tcW w:w="5098" w:type="dxa"/>
          </w:tcPr>
          <w:p w14:paraId="23E7A982" w14:textId="77777777" w:rsidR="0022405A" w:rsidRPr="00830764" w:rsidRDefault="0022405A" w:rsidP="00175768">
            <w:pPr>
              <w:jc w:val="both"/>
              <w:rPr>
                <w:rFonts w:ascii="Arial" w:hAnsi="Arial" w:cs="Arial"/>
              </w:rPr>
            </w:pPr>
            <w:r w:rsidRPr="00830764">
              <w:rPr>
                <w:rFonts w:ascii="Arial" w:hAnsi="Arial" w:cs="Arial"/>
              </w:rPr>
              <w:t>Komunikacijski dodatek</w:t>
            </w:r>
          </w:p>
        </w:tc>
        <w:tc>
          <w:tcPr>
            <w:tcW w:w="3828" w:type="dxa"/>
          </w:tcPr>
          <w:p w14:paraId="095EA923" w14:textId="77777777" w:rsidR="0022405A" w:rsidRPr="00830764" w:rsidRDefault="0022405A" w:rsidP="00175768">
            <w:pPr>
              <w:jc w:val="right"/>
              <w:rPr>
                <w:rFonts w:ascii="Arial" w:hAnsi="Arial" w:cs="Arial"/>
              </w:rPr>
            </w:pPr>
            <w:r w:rsidRPr="00830764">
              <w:rPr>
                <w:rFonts w:ascii="Arial" w:hAnsi="Arial" w:cs="Arial"/>
              </w:rPr>
              <w:t>6</w:t>
            </w:r>
          </w:p>
        </w:tc>
      </w:tr>
    </w:tbl>
    <w:p w14:paraId="6E18B5EE" w14:textId="77777777" w:rsidR="0022405A" w:rsidRPr="005A7A67" w:rsidRDefault="0022405A" w:rsidP="005A7A67">
      <w:pPr>
        <w:spacing w:line="276" w:lineRule="auto"/>
        <w:jc w:val="both"/>
        <w:rPr>
          <w:rFonts w:ascii="Arial" w:hAnsi="Arial" w:cs="Arial"/>
        </w:rPr>
      </w:pPr>
      <w:r w:rsidRPr="005A7A67">
        <w:rPr>
          <w:rFonts w:ascii="Arial" w:hAnsi="Arial" w:cs="Arial"/>
        </w:rPr>
        <w:t>Posebnosti: sodelovanje s svojci in soc. mrežo, pisanje priporočil, obiski na domu,  obveščanje občine v primeru smrti, ZOA kot novost. Prenos nekaterih nalog na KIV.</w:t>
      </w:r>
    </w:p>
    <w:p w14:paraId="4508581B" w14:textId="77777777" w:rsidR="0022405A" w:rsidRPr="00A70120" w:rsidRDefault="0022405A" w:rsidP="0022405A">
      <w:pPr>
        <w:jc w:val="both"/>
        <w:rPr>
          <w:rFonts w:ascii="Arial" w:hAnsi="Arial" w:cs="Arial"/>
        </w:rPr>
      </w:pPr>
    </w:p>
    <w:p w14:paraId="6C28EC55" w14:textId="77777777" w:rsidR="0022405A" w:rsidRPr="005A7A67" w:rsidRDefault="005A7A67" w:rsidP="0022405A">
      <w:pPr>
        <w:pStyle w:val="Naslov3"/>
        <w:spacing w:line="276" w:lineRule="auto"/>
        <w:jc w:val="both"/>
        <w:rPr>
          <w:rFonts w:ascii="Arial" w:hAnsi="Arial" w:cs="Arial"/>
          <w:b w:val="0"/>
          <w:sz w:val="20"/>
        </w:rPr>
      </w:pPr>
      <w:r w:rsidRPr="005A7A67">
        <w:rPr>
          <w:rFonts w:ascii="Arial" w:hAnsi="Arial" w:cs="Arial"/>
          <w:b w:val="0"/>
          <w:sz w:val="20"/>
        </w:rPr>
        <w:t>Skrbništvo</w:t>
      </w:r>
    </w:p>
    <w:p w14:paraId="78FF61A0" w14:textId="77777777" w:rsidR="0022405A" w:rsidRPr="00A70120" w:rsidRDefault="0022405A" w:rsidP="0022405A">
      <w:pPr>
        <w:pStyle w:val="Odstavekseznama"/>
        <w:spacing w:line="276" w:lineRule="auto"/>
        <w:jc w:val="both"/>
        <w:rPr>
          <w:rFonts w:ascii="Arial" w:hAnsi="Arial" w:cs="Arial"/>
        </w:rPr>
      </w:pPr>
    </w:p>
    <w:p w14:paraId="785134ED" w14:textId="77777777" w:rsidR="0022405A" w:rsidRPr="00A70120" w:rsidRDefault="008B4204" w:rsidP="0022405A">
      <w:pPr>
        <w:jc w:val="both"/>
        <w:rPr>
          <w:rFonts w:ascii="Arial" w:hAnsi="Arial" w:cs="Arial"/>
        </w:rPr>
      </w:pPr>
      <w:r>
        <w:rPr>
          <w:rFonts w:ascii="Arial" w:hAnsi="Arial" w:cs="Arial"/>
        </w:rPr>
        <w:t>P</w:t>
      </w:r>
      <w:r w:rsidR="0022405A" w:rsidRPr="00A70120">
        <w:rPr>
          <w:rFonts w:ascii="Arial" w:hAnsi="Arial" w:cs="Arial"/>
        </w:rPr>
        <w:t>rikaz nalog s področja skrbništva za odrasle</w:t>
      </w:r>
      <w:r>
        <w:rPr>
          <w:rFonts w:ascii="Arial" w:hAnsi="Arial" w:cs="Arial"/>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127"/>
      </w:tblGrid>
      <w:tr w:rsidR="0022405A" w:rsidRPr="00A70120" w14:paraId="31F83384" w14:textId="77777777" w:rsidTr="00175768">
        <w:trPr>
          <w:cantSplit/>
          <w:trHeight w:val="198"/>
        </w:trPr>
        <w:tc>
          <w:tcPr>
            <w:tcW w:w="6799" w:type="dxa"/>
            <w:shd w:val="clear" w:color="auto" w:fill="F2F2F2" w:themeFill="background1" w:themeFillShade="F2"/>
          </w:tcPr>
          <w:p w14:paraId="5E686766" w14:textId="77777777" w:rsidR="0022405A" w:rsidRPr="00830764" w:rsidRDefault="0022405A" w:rsidP="00175768">
            <w:pPr>
              <w:jc w:val="both"/>
              <w:rPr>
                <w:rFonts w:ascii="Arial" w:hAnsi="Arial" w:cs="Arial"/>
              </w:rPr>
            </w:pPr>
            <w:r w:rsidRPr="00830764">
              <w:rPr>
                <w:rFonts w:ascii="Arial" w:hAnsi="Arial" w:cs="Arial"/>
              </w:rPr>
              <w:t>Naloga</w:t>
            </w:r>
          </w:p>
        </w:tc>
        <w:tc>
          <w:tcPr>
            <w:tcW w:w="2127" w:type="dxa"/>
            <w:shd w:val="clear" w:color="auto" w:fill="F2F2F2" w:themeFill="background1" w:themeFillShade="F2"/>
          </w:tcPr>
          <w:p w14:paraId="6653A545" w14:textId="77777777" w:rsidR="0022405A" w:rsidRPr="00830764" w:rsidRDefault="0022405A" w:rsidP="00175768">
            <w:pPr>
              <w:jc w:val="right"/>
              <w:rPr>
                <w:rFonts w:ascii="Arial" w:hAnsi="Arial" w:cs="Arial"/>
              </w:rPr>
            </w:pPr>
            <w:r w:rsidRPr="00830764">
              <w:rPr>
                <w:rFonts w:ascii="Arial" w:hAnsi="Arial" w:cs="Arial"/>
              </w:rPr>
              <w:t>vodeni</w:t>
            </w:r>
          </w:p>
        </w:tc>
      </w:tr>
      <w:tr w:rsidR="0022405A" w:rsidRPr="007C7087" w14:paraId="03C8C4C9" w14:textId="77777777" w:rsidTr="00175768">
        <w:trPr>
          <w:cantSplit/>
          <w:trHeight w:val="164"/>
        </w:trPr>
        <w:tc>
          <w:tcPr>
            <w:tcW w:w="6799" w:type="dxa"/>
          </w:tcPr>
          <w:p w14:paraId="19DD1490" w14:textId="77777777" w:rsidR="0022405A" w:rsidRPr="00830764" w:rsidRDefault="0022405A" w:rsidP="00175768">
            <w:pPr>
              <w:pStyle w:val="Odstavekseznama"/>
              <w:spacing w:line="276" w:lineRule="auto"/>
              <w:jc w:val="both"/>
              <w:rPr>
                <w:rFonts w:ascii="Arial" w:hAnsi="Arial" w:cs="Arial"/>
              </w:rPr>
            </w:pPr>
            <w:r w:rsidRPr="00830764">
              <w:rPr>
                <w:rFonts w:ascii="Arial" w:hAnsi="Arial" w:cs="Arial"/>
              </w:rPr>
              <w:t>Skrbništvo nad odraslimi osebami -Skrbnik CSD</w:t>
            </w:r>
          </w:p>
        </w:tc>
        <w:tc>
          <w:tcPr>
            <w:tcW w:w="2127" w:type="dxa"/>
          </w:tcPr>
          <w:p w14:paraId="516AA856" w14:textId="77777777" w:rsidR="0022405A" w:rsidRPr="00830764" w:rsidRDefault="0022405A" w:rsidP="00175768">
            <w:pPr>
              <w:jc w:val="right"/>
              <w:rPr>
                <w:rFonts w:ascii="Arial" w:hAnsi="Arial" w:cs="Arial"/>
                <w:color w:val="000000" w:themeColor="text1"/>
              </w:rPr>
            </w:pPr>
            <w:r w:rsidRPr="00830764">
              <w:rPr>
                <w:rFonts w:ascii="Arial" w:hAnsi="Arial" w:cs="Arial"/>
                <w:color w:val="000000" w:themeColor="text1"/>
              </w:rPr>
              <w:t xml:space="preserve">7 </w:t>
            </w:r>
          </w:p>
        </w:tc>
      </w:tr>
      <w:tr w:rsidR="0022405A" w:rsidRPr="007C7087" w14:paraId="222F3C34" w14:textId="77777777" w:rsidTr="00175768">
        <w:trPr>
          <w:cantSplit/>
          <w:trHeight w:val="128"/>
        </w:trPr>
        <w:tc>
          <w:tcPr>
            <w:tcW w:w="6799" w:type="dxa"/>
          </w:tcPr>
          <w:p w14:paraId="483208D1" w14:textId="77777777" w:rsidR="0022405A" w:rsidRPr="00830764" w:rsidRDefault="0022405A" w:rsidP="00175768">
            <w:pPr>
              <w:pStyle w:val="Odstavekseznama"/>
              <w:spacing w:line="276" w:lineRule="auto"/>
              <w:jc w:val="both"/>
              <w:rPr>
                <w:rFonts w:ascii="Arial" w:hAnsi="Arial" w:cs="Arial"/>
              </w:rPr>
            </w:pPr>
            <w:r w:rsidRPr="00830764">
              <w:rPr>
                <w:rFonts w:ascii="Arial" w:hAnsi="Arial" w:cs="Arial"/>
              </w:rPr>
              <w:t>Skrbništvo nad odraslimi osebami -Skrbnik drugi</w:t>
            </w:r>
          </w:p>
        </w:tc>
        <w:tc>
          <w:tcPr>
            <w:tcW w:w="2127" w:type="dxa"/>
          </w:tcPr>
          <w:p w14:paraId="428923CD" w14:textId="77777777" w:rsidR="0022405A" w:rsidRPr="00830764" w:rsidRDefault="0022405A" w:rsidP="00175768">
            <w:pPr>
              <w:jc w:val="right"/>
              <w:rPr>
                <w:rFonts w:ascii="Arial" w:hAnsi="Arial" w:cs="Arial"/>
                <w:color w:val="000000" w:themeColor="text1"/>
              </w:rPr>
            </w:pPr>
            <w:r w:rsidRPr="00830764">
              <w:rPr>
                <w:rFonts w:ascii="Arial" w:hAnsi="Arial" w:cs="Arial"/>
                <w:color w:val="000000" w:themeColor="text1"/>
              </w:rPr>
              <w:t xml:space="preserve">13 </w:t>
            </w:r>
          </w:p>
        </w:tc>
      </w:tr>
      <w:tr w:rsidR="0022405A" w:rsidRPr="00A70120" w14:paraId="5E2556AD" w14:textId="77777777" w:rsidTr="00175768">
        <w:trPr>
          <w:cantSplit/>
          <w:trHeight w:val="206"/>
        </w:trPr>
        <w:tc>
          <w:tcPr>
            <w:tcW w:w="6799" w:type="dxa"/>
          </w:tcPr>
          <w:p w14:paraId="09254A5F" w14:textId="77777777" w:rsidR="0022405A" w:rsidRPr="00830764" w:rsidRDefault="0022405A" w:rsidP="00175768">
            <w:pPr>
              <w:pStyle w:val="Odstavekseznama"/>
              <w:spacing w:line="276" w:lineRule="auto"/>
              <w:jc w:val="both"/>
              <w:rPr>
                <w:rFonts w:ascii="Arial" w:hAnsi="Arial" w:cs="Arial"/>
              </w:rPr>
            </w:pPr>
            <w:r w:rsidRPr="00830764">
              <w:rPr>
                <w:rFonts w:ascii="Arial" w:hAnsi="Arial" w:cs="Arial"/>
              </w:rPr>
              <w:t>Imenovanje/razrešitev skrbnika za posebni primer</w:t>
            </w:r>
          </w:p>
        </w:tc>
        <w:tc>
          <w:tcPr>
            <w:tcW w:w="2127" w:type="dxa"/>
          </w:tcPr>
          <w:p w14:paraId="76A2C9D1" w14:textId="77777777" w:rsidR="0022405A" w:rsidRPr="00830764" w:rsidRDefault="0022405A" w:rsidP="00175768">
            <w:pPr>
              <w:jc w:val="right"/>
              <w:rPr>
                <w:rFonts w:ascii="Arial" w:hAnsi="Arial" w:cs="Arial"/>
              </w:rPr>
            </w:pPr>
            <w:r w:rsidRPr="00830764">
              <w:rPr>
                <w:rFonts w:ascii="Arial" w:hAnsi="Arial" w:cs="Arial"/>
              </w:rPr>
              <w:t>4</w:t>
            </w:r>
          </w:p>
        </w:tc>
      </w:tr>
      <w:tr w:rsidR="0022405A" w:rsidRPr="00A70120" w14:paraId="0FA93FEC" w14:textId="77777777" w:rsidTr="00175768">
        <w:trPr>
          <w:cantSplit/>
          <w:trHeight w:val="246"/>
        </w:trPr>
        <w:tc>
          <w:tcPr>
            <w:tcW w:w="6799" w:type="dxa"/>
          </w:tcPr>
          <w:p w14:paraId="597B1F83" w14:textId="77777777" w:rsidR="0022405A" w:rsidRPr="00830764" w:rsidRDefault="0022405A" w:rsidP="00175768">
            <w:pPr>
              <w:pStyle w:val="Odstavekseznama"/>
              <w:spacing w:line="276" w:lineRule="auto"/>
              <w:jc w:val="both"/>
              <w:rPr>
                <w:rFonts w:ascii="Arial" w:hAnsi="Arial" w:cs="Arial"/>
              </w:rPr>
            </w:pPr>
            <w:r w:rsidRPr="00830764">
              <w:rPr>
                <w:rFonts w:ascii="Arial" w:hAnsi="Arial" w:cs="Arial"/>
              </w:rPr>
              <w:t>Imenovanje/razrešitev skrbnika/ začasnega skrbnika</w:t>
            </w:r>
          </w:p>
        </w:tc>
        <w:tc>
          <w:tcPr>
            <w:tcW w:w="2127" w:type="dxa"/>
          </w:tcPr>
          <w:p w14:paraId="6374B74F" w14:textId="77777777" w:rsidR="0022405A" w:rsidRPr="00830764" w:rsidRDefault="0022405A" w:rsidP="00175768">
            <w:pPr>
              <w:jc w:val="right"/>
              <w:rPr>
                <w:rFonts w:ascii="Arial" w:hAnsi="Arial" w:cs="Arial"/>
              </w:rPr>
            </w:pPr>
            <w:r w:rsidRPr="00830764">
              <w:rPr>
                <w:rFonts w:ascii="Arial" w:hAnsi="Arial" w:cs="Arial"/>
              </w:rPr>
              <w:t>3</w:t>
            </w:r>
          </w:p>
        </w:tc>
      </w:tr>
      <w:tr w:rsidR="0022405A" w:rsidRPr="00A70120" w14:paraId="2A521C86" w14:textId="77777777" w:rsidTr="00175768">
        <w:trPr>
          <w:cantSplit/>
          <w:trHeight w:val="200"/>
        </w:trPr>
        <w:tc>
          <w:tcPr>
            <w:tcW w:w="6799" w:type="dxa"/>
          </w:tcPr>
          <w:p w14:paraId="6B05FBA0" w14:textId="77777777" w:rsidR="0022405A" w:rsidRPr="00830764" w:rsidRDefault="0022405A" w:rsidP="00175768">
            <w:pPr>
              <w:pStyle w:val="Odstavekseznama"/>
              <w:spacing w:line="276" w:lineRule="auto"/>
              <w:jc w:val="both"/>
              <w:rPr>
                <w:rFonts w:ascii="Arial" w:hAnsi="Arial" w:cs="Arial"/>
              </w:rPr>
            </w:pPr>
            <w:r w:rsidRPr="00830764">
              <w:rPr>
                <w:rFonts w:ascii="Arial" w:hAnsi="Arial" w:cs="Arial"/>
              </w:rPr>
              <w:t>Spremljanje skrbnikovega dela</w:t>
            </w:r>
          </w:p>
        </w:tc>
        <w:tc>
          <w:tcPr>
            <w:tcW w:w="2127" w:type="dxa"/>
          </w:tcPr>
          <w:p w14:paraId="5F93207C" w14:textId="77777777" w:rsidR="0022405A" w:rsidRPr="00830764" w:rsidRDefault="0022405A" w:rsidP="00175768">
            <w:pPr>
              <w:jc w:val="right"/>
              <w:rPr>
                <w:rFonts w:ascii="Arial" w:hAnsi="Arial" w:cs="Arial"/>
              </w:rPr>
            </w:pPr>
            <w:r w:rsidRPr="00830764">
              <w:rPr>
                <w:rFonts w:ascii="Arial" w:hAnsi="Arial" w:cs="Arial"/>
                <w:color w:val="000000" w:themeColor="text1"/>
              </w:rPr>
              <w:t>26</w:t>
            </w:r>
          </w:p>
        </w:tc>
      </w:tr>
    </w:tbl>
    <w:p w14:paraId="2B1D149A" w14:textId="77777777" w:rsidR="00BC404C" w:rsidRDefault="00BC404C" w:rsidP="0022405A">
      <w:pPr>
        <w:jc w:val="both"/>
        <w:rPr>
          <w:rFonts w:ascii="Arial" w:hAnsi="Arial" w:cs="Arial"/>
          <w:color w:val="000000" w:themeColor="text1"/>
        </w:rPr>
      </w:pPr>
    </w:p>
    <w:p w14:paraId="15AC1C35" w14:textId="77777777" w:rsidR="0022405A" w:rsidRPr="005A7A67" w:rsidRDefault="0022405A" w:rsidP="005A7A67">
      <w:pPr>
        <w:spacing w:line="276" w:lineRule="auto"/>
        <w:jc w:val="both"/>
        <w:rPr>
          <w:rFonts w:ascii="Arial" w:hAnsi="Arial" w:cs="Arial"/>
          <w:color w:val="000000" w:themeColor="text1"/>
        </w:rPr>
      </w:pPr>
      <w:r w:rsidRPr="005A7A67">
        <w:rPr>
          <w:rFonts w:ascii="Arial" w:hAnsi="Arial" w:cs="Arial"/>
          <w:color w:val="000000" w:themeColor="text1"/>
        </w:rPr>
        <w:t>Posebnosti: upadlo število skrbnikov za poseben primer, ker v skladu z navodilom soc. inšpekcije ne postavljamo več s.p.p za urejanje institucionalnega varstva oz. sklepanje dogovorov. DZ….</w:t>
      </w:r>
    </w:p>
    <w:p w14:paraId="06C2E2F1" w14:textId="77777777" w:rsidR="0022405A" w:rsidRPr="005A7A67" w:rsidRDefault="0022405A" w:rsidP="0022405A">
      <w:pPr>
        <w:jc w:val="both"/>
        <w:rPr>
          <w:rFonts w:ascii="Arial" w:hAnsi="Arial" w:cs="Arial"/>
        </w:rPr>
      </w:pPr>
    </w:p>
    <w:p w14:paraId="7D88E82D" w14:textId="77777777" w:rsidR="0022405A" w:rsidRPr="005A7A67" w:rsidRDefault="005A7A67" w:rsidP="0022405A">
      <w:pPr>
        <w:pStyle w:val="Naslov3"/>
        <w:spacing w:line="276" w:lineRule="auto"/>
        <w:jc w:val="both"/>
        <w:rPr>
          <w:rFonts w:ascii="Arial" w:hAnsi="Arial" w:cs="Arial"/>
          <w:b w:val="0"/>
          <w:sz w:val="20"/>
        </w:rPr>
      </w:pPr>
      <w:r w:rsidRPr="005A7A67">
        <w:rPr>
          <w:rFonts w:ascii="Arial" w:hAnsi="Arial" w:cs="Arial"/>
          <w:b w:val="0"/>
          <w:sz w:val="20"/>
        </w:rPr>
        <w:t>Uporabniki s težavami v dušvenem zdravju</w:t>
      </w:r>
    </w:p>
    <w:p w14:paraId="08400222" w14:textId="77777777" w:rsidR="0022405A" w:rsidRPr="005A7A67" w:rsidRDefault="0022405A" w:rsidP="0022405A">
      <w:pPr>
        <w:jc w:val="both"/>
        <w:rPr>
          <w:rFonts w:ascii="Arial" w:hAnsi="Arial" w:cs="Arial"/>
        </w:rPr>
      </w:pPr>
    </w:p>
    <w:p w14:paraId="1A9E8887" w14:textId="77777777" w:rsidR="0022405A" w:rsidRPr="005A7A67" w:rsidRDefault="0022405A" w:rsidP="0022405A">
      <w:pPr>
        <w:jc w:val="both"/>
        <w:rPr>
          <w:rFonts w:ascii="Arial" w:hAnsi="Arial" w:cs="Arial"/>
        </w:rPr>
      </w:pPr>
      <w:r w:rsidRPr="005A7A67">
        <w:rPr>
          <w:rFonts w:ascii="Arial" w:hAnsi="Arial" w:cs="Arial"/>
        </w:rPr>
        <w:t>Obravnava v skupnosti v tem obdobju našim uporabnikom ni bila na voljo celo leto . Posamezni primeri se obravnavajo v okviru SVS prve socialne pomoči, osebne pomoči in  na področju varstva odraslih. Obravnava v skupnosti je bila našim uporabnikom  ponovno zagotovljena v zadnji tetini leta.</w:t>
      </w:r>
    </w:p>
    <w:p w14:paraId="4EE86308" w14:textId="77777777" w:rsidR="0022405A" w:rsidRDefault="0022405A" w:rsidP="0022405A">
      <w:pPr>
        <w:jc w:val="both"/>
        <w:rPr>
          <w:rFonts w:ascii="Arial" w:hAnsi="Arial" w:cs="Arial"/>
          <w:sz w:val="22"/>
          <w:szCs w:val="22"/>
        </w:rPr>
      </w:pPr>
    </w:p>
    <w:p w14:paraId="442C0864" w14:textId="77777777" w:rsidR="00BC404C" w:rsidRPr="00EA03BF" w:rsidRDefault="005A7A67" w:rsidP="00EA03BF">
      <w:pPr>
        <w:pStyle w:val="Odstavekseznama"/>
        <w:numPr>
          <w:ilvl w:val="0"/>
          <w:numId w:val="46"/>
        </w:numPr>
        <w:jc w:val="both"/>
        <w:rPr>
          <w:rFonts w:ascii="Arial" w:hAnsi="Arial" w:cs="Arial"/>
        </w:rPr>
      </w:pPr>
      <w:r w:rsidRPr="00EA03BF">
        <w:rPr>
          <w:rFonts w:ascii="Arial" w:hAnsi="Arial" w:cs="Arial"/>
        </w:rPr>
        <w:t>Drugo</w:t>
      </w:r>
    </w:p>
    <w:p w14:paraId="684AC00A" w14:textId="77777777" w:rsidR="0022405A" w:rsidRPr="00B419D0" w:rsidRDefault="0022405A" w:rsidP="0022405A">
      <w:pPr>
        <w:pStyle w:val="Odstavekseznama"/>
        <w:spacing w:line="276" w:lineRule="auto"/>
        <w:jc w:val="both"/>
        <w:rPr>
          <w:rFonts w:ascii="Arial" w:hAnsi="Arial" w:cs="Arial"/>
          <w:color w:val="000000" w:themeColor="text1"/>
        </w:rPr>
      </w:pPr>
    </w:p>
    <w:p w14:paraId="16B62610" w14:textId="77777777" w:rsidR="0022405A" w:rsidRPr="00B419D0" w:rsidRDefault="00106DC3" w:rsidP="0022405A">
      <w:pPr>
        <w:jc w:val="both"/>
        <w:rPr>
          <w:rFonts w:ascii="Arial" w:hAnsi="Arial" w:cs="Arial"/>
          <w:color w:val="000000" w:themeColor="text1"/>
        </w:rPr>
      </w:pPr>
      <w:r>
        <w:rPr>
          <w:rFonts w:ascii="Arial" w:hAnsi="Arial" w:cs="Arial"/>
          <w:color w:val="000000" w:themeColor="text1"/>
        </w:rPr>
        <w:t>P</w:t>
      </w:r>
      <w:r w:rsidR="0022405A" w:rsidRPr="00B419D0">
        <w:rPr>
          <w:rFonts w:ascii="Arial" w:hAnsi="Arial" w:cs="Arial"/>
          <w:color w:val="000000" w:themeColor="text1"/>
        </w:rPr>
        <w:t>rikaz preostalih nalog s področja odraslih</w:t>
      </w:r>
      <w:r>
        <w:rPr>
          <w:rFonts w:ascii="Arial" w:hAnsi="Arial" w:cs="Arial"/>
          <w:color w:val="000000" w:themeColor="text1"/>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835"/>
      </w:tblGrid>
      <w:tr w:rsidR="0022405A" w:rsidRPr="00B419D0" w14:paraId="6071E507" w14:textId="77777777" w:rsidTr="00175768">
        <w:trPr>
          <w:cantSplit/>
          <w:trHeight w:val="198"/>
        </w:trPr>
        <w:tc>
          <w:tcPr>
            <w:tcW w:w="6091" w:type="dxa"/>
            <w:shd w:val="clear" w:color="auto" w:fill="F2F2F2" w:themeFill="background1" w:themeFillShade="F2"/>
          </w:tcPr>
          <w:p w14:paraId="64DEF2E6" w14:textId="77777777" w:rsidR="0022405A" w:rsidRPr="00830764" w:rsidRDefault="0022405A" w:rsidP="00175768">
            <w:pPr>
              <w:jc w:val="both"/>
              <w:rPr>
                <w:rFonts w:ascii="Arial" w:hAnsi="Arial" w:cs="Arial"/>
                <w:color w:val="000000" w:themeColor="text1"/>
              </w:rPr>
            </w:pPr>
            <w:r w:rsidRPr="00830764">
              <w:rPr>
                <w:rFonts w:ascii="Arial" w:hAnsi="Arial" w:cs="Arial"/>
                <w:color w:val="000000" w:themeColor="text1"/>
              </w:rPr>
              <w:t>Naloga</w:t>
            </w:r>
          </w:p>
        </w:tc>
        <w:tc>
          <w:tcPr>
            <w:tcW w:w="2835" w:type="dxa"/>
            <w:shd w:val="clear" w:color="auto" w:fill="F2F2F2" w:themeFill="background1" w:themeFillShade="F2"/>
          </w:tcPr>
          <w:p w14:paraId="58195F82" w14:textId="77777777" w:rsidR="0022405A" w:rsidRPr="00830764" w:rsidRDefault="0022405A" w:rsidP="00175768">
            <w:pPr>
              <w:jc w:val="right"/>
              <w:rPr>
                <w:rFonts w:ascii="Arial" w:hAnsi="Arial" w:cs="Arial"/>
                <w:color w:val="000000" w:themeColor="text1"/>
              </w:rPr>
            </w:pPr>
            <w:r w:rsidRPr="00830764">
              <w:rPr>
                <w:rFonts w:ascii="Arial" w:hAnsi="Arial" w:cs="Arial"/>
                <w:color w:val="000000" w:themeColor="text1"/>
              </w:rPr>
              <w:t>število  vodenih</w:t>
            </w:r>
          </w:p>
        </w:tc>
      </w:tr>
      <w:tr w:rsidR="0022405A" w:rsidRPr="00B419D0" w14:paraId="45C8EF03" w14:textId="77777777" w:rsidTr="00175768">
        <w:trPr>
          <w:cantSplit/>
          <w:trHeight w:val="96"/>
        </w:trPr>
        <w:tc>
          <w:tcPr>
            <w:tcW w:w="6091" w:type="dxa"/>
          </w:tcPr>
          <w:p w14:paraId="0C6C1F7A" w14:textId="77777777" w:rsidR="0022405A" w:rsidRPr="00830764" w:rsidRDefault="0022405A" w:rsidP="00175768">
            <w:pPr>
              <w:pStyle w:val="Odstavekseznama"/>
              <w:spacing w:line="276" w:lineRule="auto"/>
              <w:ind w:left="1080"/>
              <w:jc w:val="both"/>
              <w:rPr>
                <w:rFonts w:ascii="Arial" w:hAnsi="Arial" w:cs="Arial"/>
                <w:color w:val="000000" w:themeColor="text1"/>
              </w:rPr>
            </w:pPr>
            <w:r w:rsidRPr="00830764">
              <w:rPr>
                <w:rFonts w:ascii="Arial" w:hAnsi="Arial" w:cs="Arial"/>
                <w:color w:val="000000" w:themeColor="text1"/>
              </w:rPr>
              <w:t>Krizne intervencije</w:t>
            </w:r>
          </w:p>
        </w:tc>
        <w:tc>
          <w:tcPr>
            <w:tcW w:w="2835" w:type="dxa"/>
          </w:tcPr>
          <w:p w14:paraId="2B004E4F" w14:textId="77777777" w:rsidR="0022405A" w:rsidRPr="00830764" w:rsidRDefault="0022405A" w:rsidP="00175768">
            <w:pPr>
              <w:jc w:val="right"/>
              <w:rPr>
                <w:rFonts w:ascii="Arial" w:hAnsi="Arial" w:cs="Arial"/>
                <w:color w:val="000000" w:themeColor="text1"/>
              </w:rPr>
            </w:pPr>
            <w:r w:rsidRPr="00830764">
              <w:rPr>
                <w:rFonts w:ascii="Arial" w:hAnsi="Arial" w:cs="Arial"/>
                <w:color w:val="000000" w:themeColor="text1"/>
              </w:rPr>
              <w:t>4</w:t>
            </w:r>
          </w:p>
        </w:tc>
      </w:tr>
    </w:tbl>
    <w:p w14:paraId="4886166A" w14:textId="77777777" w:rsidR="00BC404C" w:rsidRDefault="00BC404C" w:rsidP="0022405A">
      <w:pPr>
        <w:pStyle w:val="Default"/>
        <w:spacing w:line="276" w:lineRule="auto"/>
        <w:jc w:val="both"/>
        <w:rPr>
          <w:rFonts w:ascii="Arial" w:hAnsi="Arial" w:cs="Arial"/>
          <w:color w:val="000000" w:themeColor="text1"/>
          <w:sz w:val="20"/>
          <w:szCs w:val="20"/>
        </w:rPr>
      </w:pPr>
    </w:p>
    <w:p w14:paraId="5B16AF8E" w14:textId="77777777" w:rsidR="0022405A" w:rsidRDefault="005A7A67" w:rsidP="005A7A67">
      <w:pPr>
        <w:pStyle w:val="Default"/>
        <w:spacing w:line="276" w:lineRule="auto"/>
        <w:jc w:val="both"/>
        <w:rPr>
          <w:rFonts w:ascii="Arial" w:hAnsi="Arial" w:cs="Arial"/>
          <w:color w:val="000000" w:themeColor="text1"/>
          <w:sz w:val="20"/>
          <w:szCs w:val="20"/>
        </w:rPr>
      </w:pPr>
      <w:r>
        <w:rPr>
          <w:rFonts w:ascii="Arial" w:hAnsi="Arial" w:cs="Arial"/>
          <w:color w:val="000000" w:themeColor="text1"/>
          <w:sz w:val="20"/>
          <w:szCs w:val="20"/>
        </w:rPr>
        <w:t xml:space="preserve">Posebnosti: </w:t>
      </w:r>
      <w:r w:rsidR="0022405A" w:rsidRPr="005A7A67">
        <w:rPr>
          <w:rFonts w:ascii="Arial" w:hAnsi="Arial" w:cs="Arial"/>
          <w:color w:val="000000" w:themeColor="text1"/>
          <w:sz w:val="20"/>
          <w:szCs w:val="20"/>
        </w:rPr>
        <w:t>gre za primere oseb, ki ogrožajo  sebe/druge zaradi osebnostn</w:t>
      </w:r>
      <w:r>
        <w:rPr>
          <w:rFonts w:ascii="Arial" w:hAnsi="Arial" w:cs="Arial"/>
          <w:color w:val="000000" w:themeColor="text1"/>
          <w:sz w:val="20"/>
          <w:szCs w:val="20"/>
        </w:rPr>
        <w:t xml:space="preserve">ih ali vedenjskih posebnosti. </w:t>
      </w:r>
      <w:r w:rsidR="0022405A" w:rsidRPr="005A7A67">
        <w:rPr>
          <w:rFonts w:ascii="Arial" w:hAnsi="Arial" w:cs="Arial"/>
          <w:color w:val="000000" w:themeColor="text1"/>
          <w:sz w:val="20"/>
          <w:szCs w:val="20"/>
        </w:rPr>
        <w:t>Potrebno je veliko  dela z različnimi akterji; pričakovanja drugih velikokrat niso usklajena z našimi možnostmi.</w:t>
      </w:r>
    </w:p>
    <w:p w14:paraId="1059CCA1" w14:textId="77777777" w:rsidR="005A7A67" w:rsidRDefault="005A7A67" w:rsidP="005A7A67">
      <w:pPr>
        <w:pStyle w:val="Default"/>
        <w:spacing w:line="276" w:lineRule="auto"/>
        <w:jc w:val="both"/>
        <w:rPr>
          <w:rFonts w:ascii="Arial" w:hAnsi="Arial" w:cs="Arial"/>
          <w:color w:val="000000" w:themeColor="text1"/>
          <w:sz w:val="20"/>
          <w:szCs w:val="20"/>
        </w:rPr>
      </w:pPr>
    </w:p>
    <w:p w14:paraId="600C017F" w14:textId="77777777" w:rsidR="005A7A67" w:rsidRPr="005A7A67" w:rsidRDefault="005A7A67" w:rsidP="00106DC3">
      <w:pPr>
        <w:pStyle w:val="Default"/>
        <w:numPr>
          <w:ilvl w:val="0"/>
          <w:numId w:val="46"/>
        </w:numPr>
        <w:spacing w:line="276" w:lineRule="auto"/>
        <w:jc w:val="both"/>
        <w:rPr>
          <w:rFonts w:ascii="Arial" w:hAnsi="Arial" w:cs="Arial"/>
          <w:color w:val="000000" w:themeColor="text1"/>
          <w:sz w:val="20"/>
          <w:szCs w:val="20"/>
        </w:rPr>
      </w:pPr>
      <w:r>
        <w:rPr>
          <w:rFonts w:ascii="Arial" w:hAnsi="Arial" w:cs="Arial"/>
          <w:color w:val="000000" w:themeColor="text1"/>
          <w:sz w:val="20"/>
          <w:szCs w:val="20"/>
        </w:rPr>
        <w:t>Materialne pomoči</w:t>
      </w:r>
    </w:p>
    <w:p w14:paraId="47A24A24" w14:textId="77777777" w:rsidR="0022405A" w:rsidRPr="00A70120" w:rsidRDefault="0022405A" w:rsidP="0022405A">
      <w:pPr>
        <w:jc w:val="both"/>
        <w:rPr>
          <w:rFonts w:ascii="Arial" w:hAnsi="Arial" w:cs="Arial"/>
        </w:rPr>
      </w:pPr>
    </w:p>
    <w:p w14:paraId="38031B39" w14:textId="77777777" w:rsidR="0022405A" w:rsidRPr="00A70120" w:rsidRDefault="00106DC3" w:rsidP="0022405A">
      <w:pPr>
        <w:jc w:val="both"/>
        <w:rPr>
          <w:rFonts w:ascii="Arial" w:hAnsi="Arial" w:cs="Arial"/>
        </w:rPr>
      </w:pPr>
      <w:r>
        <w:rPr>
          <w:rFonts w:ascii="Arial" w:hAnsi="Arial" w:cs="Arial"/>
        </w:rPr>
        <w:t>V</w:t>
      </w:r>
      <w:r w:rsidR="0022405A" w:rsidRPr="00A70120">
        <w:rPr>
          <w:rFonts w:ascii="Arial" w:hAnsi="Arial" w:cs="Arial"/>
        </w:rPr>
        <w:t>rste mat</w:t>
      </w:r>
      <w:r>
        <w:rPr>
          <w:rFonts w:ascii="Arial" w:hAnsi="Arial" w:cs="Arial"/>
        </w:rPr>
        <w:t>erialnih pomoči:</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1843"/>
      </w:tblGrid>
      <w:tr w:rsidR="0022405A" w:rsidRPr="00A70120" w14:paraId="0AFDA8C9" w14:textId="77777777" w:rsidTr="00175768">
        <w:trPr>
          <w:cantSplit/>
          <w:trHeight w:val="198"/>
        </w:trPr>
        <w:tc>
          <w:tcPr>
            <w:tcW w:w="7083" w:type="dxa"/>
            <w:shd w:val="clear" w:color="auto" w:fill="F2F2F2" w:themeFill="background1" w:themeFillShade="F2"/>
          </w:tcPr>
          <w:p w14:paraId="6A3832DF" w14:textId="77777777" w:rsidR="0022405A" w:rsidRPr="00830764" w:rsidRDefault="0022405A" w:rsidP="00175768">
            <w:pPr>
              <w:jc w:val="both"/>
              <w:rPr>
                <w:rFonts w:ascii="Arial" w:hAnsi="Arial" w:cs="Arial"/>
              </w:rPr>
            </w:pPr>
            <w:r w:rsidRPr="00830764">
              <w:rPr>
                <w:rFonts w:ascii="Arial" w:hAnsi="Arial" w:cs="Arial"/>
              </w:rPr>
              <w:t>Naloga</w:t>
            </w:r>
          </w:p>
        </w:tc>
        <w:tc>
          <w:tcPr>
            <w:tcW w:w="1843" w:type="dxa"/>
            <w:shd w:val="clear" w:color="auto" w:fill="F2F2F2" w:themeFill="background1" w:themeFillShade="F2"/>
          </w:tcPr>
          <w:p w14:paraId="090474B3" w14:textId="77777777" w:rsidR="0022405A" w:rsidRPr="00830764" w:rsidRDefault="0022405A" w:rsidP="00175768">
            <w:pPr>
              <w:jc w:val="right"/>
              <w:rPr>
                <w:rFonts w:ascii="Arial" w:hAnsi="Arial" w:cs="Arial"/>
              </w:rPr>
            </w:pPr>
            <w:r w:rsidRPr="00830764">
              <w:rPr>
                <w:rFonts w:ascii="Arial" w:hAnsi="Arial" w:cs="Arial"/>
              </w:rPr>
              <w:t>število  izdanih odločb</w:t>
            </w:r>
          </w:p>
        </w:tc>
      </w:tr>
      <w:tr w:rsidR="0022405A" w:rsidRPr="00A70120" w14:paraId="02CE2376" w14:textId="77777777" w:rsidTr="00175768">
        <w:trPr>
          <w:cantSplit/>
          <w:trHeight w:val="232"/>
        </w:trPr>
        <w:tc>
          <w:tcPr>
            <w:tcW w:w="7083" w:type="dxa"/>
          </w:tcPr>
          <w:p w14:paraId="4040CB83" w14:textId="77777777" w:rsidR="0022405A" w:rsidRPr="00830764" w:rsidRDefault="0022405A" w:rsidP="00175768">
            <w:pPr>
              <w:jc w:val="both"/>
              <w:rPr>
                <w:rFonts w:ascii="Arial" w:hAnsi="Arial" w:cs="Arial"/>
              </w:rPr>
            </w:pPr>
            <w:r w:rsidRPr="00830764">
              <w:rPr>
                <w:rFonts w:ascii="Arial" w:hAnsi="Arial" w:cs="Arial"/>
              </w:rPr>
              <w:t>DSP, VD, Subvencija najemnine</w:t>
            </w:r>
          </w:p>
        </w:tc>
        <w:tc>
          <w:tcPr>
            <w:tcW w:w="1843" w:type="dxa"/>
          </w:tcPr>
          <w:p w14:paraId="10CC25AD" w14:textId="77777777" w:rsidR="0022405A" w:rsidRPr="00830764" w:rsidRDefault="0022405A" w:rsidP="00175768">
            <w:pPr>
              <w:jc w:val="right"/>
              <w:rPr>
                <w:rFonts w:ascii="Arial" w:hAnsi="Arial" w:cs="Arial"/>
              </w:rPr>
            </w:pPr>
            <w:r w:rsidRPr="00830764">
              <w:rPr>
                <w:rFonts w:ascii="Arial" w:hAnsi="Arial" w:cs="Arial"/>
              </w:rPr>
              <w:t>938</w:t>
            </w:r>
          </w:p>
        </w:tc>
      </w:tr>
      <w:tr w:rsidR="0022405A" w:rsidRPr="00A70120" w14:paraId="2B49524C" w14:textId="77777777" w:rsidTr="00175768">
        <w:trPr>
          <w:cantSplit/>
          <w:trHeight w:val="264"/>
        </w:trPr>
        <w:tc>
          <w:tcPr>
            <w:tcW w:w="7083" w:type="dxa"/>
          </w:tcPr>
          <w:p w14:paraId="39330F87" w14:textId="77777777" w:rsidR="0022405A" w:rsidRPr="00830764" w:rsidRDefault="0022405A" w:rsidP="00175768">
            <w:pPr>
              <w:jc w:val="both"/>
              <w:rPr>
                <w:rFonts w:ascii="Arial" w:hAnsi="Arial" w:cs="Arial"/>
              </w:rPr>
            </w:pPr>
            <w:r w:rsidRPr="00830764">
              <w:rPr>
                <w:rFonts w:ascii="Arial" w:hAnsi="Arial" w:cs="Arial"/>
              </w:rPr>
              <w:t>IDSP</w:t>
            </w:r>
          </w:p>
        </w:tc>
        <w:tc>
          <w:tcPr>
            <w:tcW w:w="1843" w:type="dxa"/>
          </w:tcPr>
          <w:p w14:paraId="76E78795" w14:textId="77777777" w:rsidR="0022405A" w:rsidRPr="00830764" w:rsidRDefault="0022405A" w:rsidP="00175768">
            <w:pPr>
              <w:jc w:val="right"/>
              <w:rPr>
                <w:rFonts w:ascii="Arial" w:hAnsi="Arial" w:cs="Arial"/>
              </w:rPr>
            </w:pPr>
            <w:r w:rsidRPr="00830764">
              <w:rPr>
                <w:rFonts w:ascii="Arial" w:hAnsi="Arial" w:cs="Arial"/>
              </w:rPr>
              <w:t>408</w:t>
            </w:r>
          </w:p>
        </w:tc>
      </w:tr>
      <w:tr w:rsidR="0022405A" w:rsidRPr="00A70120" w14:paraId="408D66DF" w14:textId="77777777" w:rsidTr="00175768">
        <w:trPr>
          <w:cantSplit/>
          <w:trHeight w:val="264"/>
        </w:trPr>
        <w:tc>
          <w:tcPr>
            <w:tcW w:w="7083" w:type="dxa"/>
          </w:tcPr>
          <w:p w14:paraId="36E6E821" w14:textId="77777777" w:rsidR="0022405A" w:rsidRPr="00830764" w:rsidRDefault="0022405A" w:rsidP="00175768">
            <w:pPr>
              <w:jc w:val="both"/>
              <w:rPr>
                <w:rFonts w:ascii="Arial" w:hAnsi="Arial" w:cs="Arial"/>
              </w:rPr>
            </w:pPr>
            <w:r w:rsidRPr="00830764">
              <w:rPr>
                <w:rFonts w:ascii="Arial" w:hAnsi="Arial" w:cs="Arial"/>
              </w:rPr>
              <w:t>POGREBINA, POSMIRTNINA</w:t>
            </w:r>
          </w:p>
        </w:tc>
        <w:tc>
          <w:tcPr>
            <w:tcW w:w="1843" w:type="dxa"/>
          </w:tcPr>
          <w:p w14:paraId="53640E82" w14:textId="77777777" w:rsidR="0022405A" w:rsidRPr="00830764" w:rsidRDefault="0022405A" w:rsidP="00175768">
            <w:pPr>
              <w:jc w:val="right"/>
              <w:rPr>
                <w:rFonts w:ascii="Arial" w:hAnsi="Arial" w:cs="Arial"/>
              </w:rPr>
            </w:pPr>
            <w:r w:rsidRPr="00830764">
              <w:rPr>
                <w:rFonts w:ascii="Arial" w:hAnsi="Arial" w:cs="Arial"/>
              </w:rPr>
              <w:t>33</w:t>
            </w:r>
          </w:p>
        </w:tc>
      </w:tr>
      <w:tr w:rsidR="0022405A" w:rsidRPr="00A70120" w14:paraId="66E70F93" w14:textId="77777777" w:rsidTr="00175768">
        <w:trPr>
          <w:cantSplit/>
          <w:trHeight w:val="264"/>
        </w:trPr>
        <w:tc>
          <w:tcPr>
            <w:tcW w:w="7083" w:type="dxa"/>
          </w:tcPr>
          <w:p w14:paraId="0BB04418" w14:textId="77777777" w:rsidR="0022405A" w:rsidRPr="00830764" w:rsidRDefault="0022405A" w:rsidP="00175768">
            <w:pPr>
              <w:jc w:val="both"/>
              <w:rPr>
                <w:rFonts w:ascii="Arial" w:hAnsi="Arial" w:cs="Arial"/>
              </w:rPr>
            </w:pPr>
            <w:r w:rsidRPr="00830764">
              <w:rPr>
                <w:rFonts w:ascii="Arial" w:hAnsi="Arial" w:cs="Arial"/>
              </w:rPr>
              <w:t>VD</w:t>
            </w:r>
          </w:p>
        </w:tc>
        <w:tc>
          <w:tcPr>
            <w:tcW w:w="1843" w:type="dxa"/>
          </w:tcPr>
          <w:p w14:paraId="04310059" w14:textId="77777777" w:rsidR="0022405A" w:rsidRPr="00830764" w:rsidRDefault="0022405A" w:rsidP="00175768">
            <w:pPr>
              <w:jc w:val="right"/>
              <w:rPr>
                <w:rFonts w:ascii="Arial" w:hAnsi="Arial" w:cs="Arial"/>
              </w:rPr>
            </w:pPr>
            <w:r w:rsidRPr="00830764">
              <w:rPr>
                <w:rFonts w:ascii="Arial" w:hAnsi="Arial" w:cs="Arial"/>
              </w:rPr>
              <w:t>82</w:t>
            </w:r>
          </w:p>
        </w:tc>
      </w:tr>
      <w:tr w:rsidR="0022405A" w:rsidRPr="00A70120" w14:paraId="1FEB4442" w14:textId="77777777" w:rsidTr="00175768">
        <w:trPr>
          <w:cantSplit/>
          <w:trHeight w:val="264"/>
        </w:trPr>
        <w:tc>
          <w:tcPr>
            <w:tcW w:w="7083" w:type="dxa"/>
          </w:tcPr>
          <w:p w14:paraId="494D71EA" w14:textId="77777777" w:rsidR="0022405A" w:rsidRPr="00830764" w:rsidRDefault="0022405A" w:rsidP="00175768">
            <w:pPr>
              <w:jc w:val="both"/>
              <w:rPr>
                <w:rFonts w:ascii="Arial" w:hAnsi="Arial" w:cs="Arial"/>
              </w:rPr>
            </w:pPr>
            <w:r w:rsidRPr="00830764">
              <w:rPr>
                <w:rFonts w:ascii="Arial" w:hAnsi="Arial" w:cs="Arial"/>
              </w:rPr>
              <w:t>OD</w:t>
            </w:r>
          </w:p>
        </w:tc>
        <w:tc>
          <w:tcPr>
            <w:tcW w:w="1843" w:type="dxa"/>
          </w:tcPr>
          <w:p w14:paraId="3B17ECFC" w14:textId="77777777" w:rsidR="0022405A" w:rsidRPr="00830764" w:rsidRDefault="0022405A" w:rsidP="00175768">
            <w:pPr>
              <w:jc w:val="right"/>
              <w:rPr>
                <w:rFonts w:ascii="Arial" w:hAnsi="Arial" w:cs="Arial"/>
              </w:rPr>
            </w:pPr>
            <w:r w:rsidRPr="00830764">
              <w:rPr>
                <w:rFonts w:ascii="Arial" w:hAnsi="Arial" w:cs="Arial"/>
              </w:rPr>
              <w:t>192</w:t>
            </w:r>
          </w:p>
        </w:tc>
      </w:tr>
      <w:tr w:rsidR="0022405A" w:rsidRPr="00A70120" w14:paraId="0223F95C" w14:textId="77777777" w:rsidTr="00175768">
        <w:trPr>
          <w:cantSplit/>
          <w:trHeight w:val="264"/>
        </w:trPr>
        <w:tc>
          <w:tcPr>
            <w:tcW w:w="7083" w:type="dxa"/>
          </w:tcPr>
          <w:p w14:paraId="1FA6611C" w14:textId="77777777" w:rsidR="0022405A" w:rsidRPr="00830764" w:rsidRDefault="0022405A" w:rsidP="00175768">
            <w:pPr>
              <w:jc w:val="both"/>
              <w:rPr>
                <w:rFonts w:ascii="Arial" w:hAnsi="Arial" w:cs="Arial"/>
              </w:rPr>
            </w:pPr>
            <w:r w:rsidRPr="00830764">
              <w:rPr>
                <w:rFonts w:ascii="Arial" w:hAnsi="Arial" w:cs="Arial"/>
              </w:rPr>
              <w:t>VR</w:t>
            </w:r>
          </w:p>
        </w:tc>
        <w:tc>
          <w:tcPr>
            <w:tcW w:w="1843" w:type="dxa"/>
          </w:tcPr>
          <w:p w14:paraId="4CE82D70" w14:textId="77777777" w:rsidR="0022405A" w:rsidRPr="00830764" w:rsidRDefault="0022405A" w:rsidP="00175768">
            <w:pPr>
              <w:jc w:val="right"/>
              <w:rPr>
                <w:rFonts w:ascii="Arial" w:hAnsi="Arial" w:cs="Arial"/>
              </w:rPr>
            </w:pPr>
            <w:r w:rsidRPr="00830764">
              <w:rPr>
                <w:rFonts w:ascii="Arial" w:hAnsi="Arial" w:cs="Arial"/>
              </w:rPr>
              <w:t>89</w:t>
            </w:r>
          </w:p>
        </w:tc>
      </w:tr>
      <w:tr w:rsidR="0022405A" w:rsidRPr="00A70120" w14:paraId="42029E5C" w14:textId="77777777" w:rsidTr="00175768">
        <w:trPr>
          <w:cantSplit/>
          <w:trHeight w:val="264"/>
        </w:trPr>
        <w:tc>
          <w:tcPr>
            <w:tcW w:w="7083" w:type="dxa"/>
          </w:tcPr>
          <w:p w14:paraId="3921DF77" w14:textId="77777777" w:rsidR="0022405A" w:rsidRPr="00830764" w:rsidRDefault="0022405A" w:rsidP="00175768">
            <w:pPr>
              <w:jc w:val="both"/>
              <w:rPr>
                <w:rFonts w:ascii="Arial" w:hAnsi="Arial" w:cs="Arial"/>
              </w:rPr>
            </w:pPr>
            <w:r w:rsidRPr="00830764">
              <w:rPr>
                <w:rFonts w:ascii="Arial" w:hAnsi="Arial" w:cs="Arial"/>
              </w:rPr>
              <w:t>DŠ</w:t>
            </w:r>
          </w:p>
        </w:tc>
        <w:tc>
          <w:tcPr>
            <w:tcW w:w="1843" w:type="dxa"/>
          </w:tcPr>
          <w:p w14:paraId="6386B60B" w14:textId="77777777" w:rsidR="0022405A" w:rsidRPr="00830764" w:rsidRDefault="0022405A" w:rsidP="00175768">
            <w:pPr>
              <w:jc w:val="right"/>
              <w:rPr>
                <w:rFonts w:ascii="Arial" w:hAnsi="Arial" w:cs="Arial"/>
              </w:rPr>
            </w:pPr>
            <w:r w:rsidRPr="00830764">
              <w:rPr>
                <w:rFonts w:ascii="Arial" w:hAnsi="Arial" w:cs="Arial"/>
              </w:rPr>
              <w:t>111</w:t>
            </w:r>
          </w:p>
        </w:tc>
      </w:tr>
    </w:tbl>
    <w:p w14:paraId="79820B81" w14:textId="77777777" w:rsidR="0022405A" w:rsidRPr="005A7A67" w:rsidRDefault="003803E0" w:rsidP="005A7A67">
      <w:pPr>
        <w:spacing w:line="276" w:lineRule="auto"/>
        <w:jc w:val="both"/>
        <w:rPr>
          <w:rFonts w:ascii="Arial" w:hAnsi="Arial" w:cs="Arial"/>
        </w:rPr>
      </w:pPr>
      <w:r>
        <w:rPr>
          <w:rFonts w:ascii="Arial" w:hAnsi="Arial" w:cs="Arial"/>
        </w:rPr>
        <w:t>P</w:t>
      </w:r>
      <w:r w:rsidR="0022405A" w:rsidRPr="005A7A67">
        <w:rPr>
          <w:rFonts w:ascii="Arial" w:hAnsi="Arial" w:cs="Arial"/>
        </w:rPr>
        <w:t>osebnosti: opažamo trend višanja indeksa rasti števila izdanih odločb. Na enoti odločamo o mesečnih pravicah in letnih pravicah v povezavi z mesečnimi.</w:t>
      </w:r>
    </w:p>
    <w:p w14:paraId="0D005D23" w14:textId="77777777" w:rsidR="00BC404C" w:rsidRPr="005A7A67" w:rsidRDefault="00BC404C" w:rsidP="005A7A67">
      <w:pPr>
        <w:spacing w:line="276" w:lineRule="auto"/>
        <w:jc w:val="both"/>
        <w:rPr>
          <w:rFonts w:ascii="Arial" w:hAnsi="Arial" w:cs="Arial"/>
        </w:rPr>
      </w:pPr>
    </w:p>
    <w:p w14:paraId="6201B233" w14:textId="77777777" w:rsidR="0022405A" w:rsidRPr="0077129D" w:rsidRDefault="003803E0" w:rsidP="0022405A">
      <w:pPr>
        <w:jc w:val="both"/>
        <w:rPr>
          <w:rFonts w:ascii="Arial" w:hAnsi="Arial" w:cs="Arial"/>
          <w:color w:val="000000" w:themeColor="text1"/>
        </w:rPr>
      </w:pPr>
      <w:r>
        <w:rPr>
          <w:rFonts w:ascii="Arial" w:hAnsi="Arial" w:cs="Arial"/>
          <w:color w:val="000000" w:themeColor="text1"/>
        </w:rPr>
        <w:t>O</w:t>
      </w:r>
      <w:r w:rsidR="0022405A" w:rsidRPr="0077129D">
        <w:rPr>
          <w:rFonts w:ascii="Arial" w:hAnsi="Arial" w:cs="Arial"/>
          <w:color w:val="000000" w:themeColor="text1"/>
        </w:rPr>
        <w:t>prostitve</w:t>
      </w:r>
      <w:r>
        <w:rPr>
          <w:rFonts w:ascii="Arial" w:hAnsi="Arial" w:cs="Arial"/>
          <w:color w:val="000000" w:themeColor="text1"/>
        </w:rPr>
        <w:t>:</w:t>
      </w:r>
      <w:r w:rsidR="0022405A" w:rsidRPr="0077129D">
        <w:rPr>
          <w:rFonts w:ascii="Arial" w:hAnsi="Arial" w:cs="Arial"/>
          <w:color w:val="000000" w:themeColor="text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1"/>
        <w:gridCol w:w="2835"/>
      </w:tblGrid>
      <w:tr w:rsidR="0022405A" w:rsidRPr="0077129D" w14:paraId="2411934D" w14:textId="77777777" w:rsidTr="00175768">
        <w:trPr>
          <w:cantSplit/>
          <w:trHeight w:val="198"/>
        </w:trPr>
        <w:tc>
          <w:tcPr>
            <w:tcW w:w="6091" w:type="dxa"/>
            <w:shd w:val="clear" w:color="auto" w:fill="F2F2F2" w:themeFill="background1" w:themeFillShade="F2"/>
          </w:tcPr>
          <w:p w14:paraId="761E27FD" w14:textId="77777777" w:rsidR="0022405A" w:rsidRPr="00830764" w:rsidRDefault="0022405A" w:rsidP="00175768">
            <w:pPr>
              <w:jc w:val="both"/>
              <w:rPr>
                <w:rFonts w:ascii="Arial" w:hAnsi="Arial" w:cs="Arial"/>
                <w:color w:val="000000" w:themeColor="text1"/>
              </w:rPr>
            </w:pPr>
            <w:r w:rsidRPr="00830764">
              <w:rPr>
                <w:rFonts w:ascii="Arial" w:hAnsi="Arial" w:cs="Arial"/>
                <w:color w:val="000000" w:themeColor="text1"/>
              </w:rPr>
              <w:t>Naloga</w:t>
            </w:r>
          </w:p>
        </w:tc>
        <w:tc>
          <w:tcPr>
            <w:tcW w:w="2835" w:type="dxa"/>
            <w:shd w:val="clear" w:color="auto" w:fill="F2F2F2" w:themeFill="background1" w:themeFillShade="F2"/>
          </w:tcPr>
          <w:p w14:paraId="7DF11077" w14:textId="77777777" w:rsidR="0022405A" w:rsidRPr="00830764" w:rsidRDefault="0022405A" w:rsidP="00175768">
            <w:pPr>
              <w:jc w:val="both"/>
              <w:rPr>
                <w:rFonts w:ascii="Arial" w:hAnsi="Arial" w:cs="Arial"/>
                <w:color w:val="000000" w:themeColor="text1"/>
              </w:rPr>
            </w:pPr>
            <w:r w:rsidRPr="00830764">
              <w:rPr>
                <w:rFonts w:ascii="Arial" w:hAnsi="Arial" w:cs="Arial"/>
                <w:color w:val="000000" w:themeColor="text1"/>
              </w:rPr>
              <w:t>Število izdanih odločb</w:t>
            </w:r>
          </w:p>
        </w:tc>
      </w:tr>
      <w:tr w:rsidR="0022405A" w:rsidRPr="0077129D" w14:paraId="3263C797" w14:textId="77777777" w:rsidTr="00175768">
        <w:trPr>
          <w:cantSplit/>
          <w:trHeight w:val="211"/>
        </w:trPr>
        <w:tc>
          <w:tcPr>
            <w:tcW w:w="6091" w:type="dxa"/>
          </w:tcPr>
          <w:p w14:paraId="514CC45E" w14:textId="77777777" w:rsidR="0022405A" w:rsidRPr="00830764" w:rsidRDefault="0022405A" w:rsidP="00175768">
            <w:pPr>
              <w:ind w:left="709"/>
              <w:jc w:val="both"/>
              <w:rPr>
                <w:rFonts w:ascii="Arial" w:hAnsi="Arial" w:cs="Arial"/>
                <w:color w:val="000000" w:themeColor="text1"/>
                <w:lang w:eastAsia="sl-SI"/>
              </w:rPr>
            </w:pPr>
            <w:r w:rsidRPr="00830764">
              <w:rPr>
                <w:rFonts w:ascii="Arial" w:hAnsi="Arial" w:cs="Arial"/>
                <w:color w:val="000000" w:themeColor="text1"/>
                <w:lang w:eastAsia="sl-SI"/>
              </w:rPr>
              <w:t>Oprostitev plačila socialno varstvenih storitev</w:t>
            </w:r>
          </w:p>
        </w:tc>
        <w:tc>
          <w:tcPr>
            <w:tcW w:w="2835" w:type="dxa"/>
          </w:tcPr>
          <w:p w14:paraId="09162A5C" w14:textId="77777777" w:rsidR="0022405A" w:rsidRPr="00830764" w:rsidRDefault="0022405A" w:rsidP="00175768">
            <w:pPr>
              <w:jc w:val="both"/>
              <w:rPr>
                <w:rFonts w:ascii="Arial" w:hAnsi="Arial" w:cs="Arial"/>
                <w:color w:val="000000" w:themeColor="text1"/>
              </w:rPr>
            </w:pPr>
            <w:r w:rsidRPr="00830764">
              <w:rPr>
                <w:rFonts w:ascii="Arial" w:hAnsi="Arial" w:cs="Arial"/>
                <w:color w:val="000000" w:themeColor="text1"/>
              </w:rPr>
              <w:t>51</w:t>
            </w:r>
          </w:p>
        </w:tc>
      </w:tr>
    </w:tbl>
    <w:p w14:paraId="38ECC03A" w14:textId="77777777" w:rsidR="00BC404C" w:rsidRDefault="00BC404C" w:rsidP="0022405A">
      <w:pPr>
        <w:tabs>
          <w:tab w:val="left" w:pos="2977"/>
        </w:tabs>
        <w:jc w:val="both"/>
        <w:rPr>
          <w:rFonts w:ascii="Arial" w:hAnsi="Arial" w:cs="Arial"/>
          <w:color w:val="000000" w:themeColor="text1"/>
        </w:rPr>
      </w:pPr>
    </w:p>
    <w:p w14:paraId="6D9738C6" w14:textId="77777777" w:rsidR="0022405A" w:rsidRPr="005A7A67" w:rsidRDefault="0022405A" w:rsidP="005A7A67">
      <w:pPr>
        <w:tabs>
          <w:tab w:val="left" w:pos="2977"/>
        </w:tabs>
        <w:spacing w:line="276" w:lineRule="auto"/>
        <w:jc w:val="both"/>
        <w:rPr>
          <w:rFonts w:ascii="Arial" w:hAnsi="Arial" w:cs="Arial"/>
          <w:color w:val="000000" w:themeColor="text1"/>
        </w:rPr>
      </w:pPr>
      <w:r w:rsidRPr="005A7A67">
        <w:rPr>
          <w:rFonts w:ascii="Arial" w:hAnsi="Arial" w:cs="Arial"/>
          <w:color w:val="000000" w:themeColor="text1"/>
        </w:rPr>
        <w:t>Posebnosti: večje število zavezancev za plačilo domske oskrbe staršev prosi za višjo oprostitev.</w:t>
      </w:r>
    </w:p>
    <w:p w14:paraId="5D69FD9D" w14:textId="77777777" w:rsidR="0022405A" w:rsidRPr="00BC404C" w:rsidRDefault="0022405A" w:rsidP="0022405A">
      <w:pPr>
        <w:jc w:val="both"/>
        <w:rPr>
          <w:rFonts w:ascii="Arial" w:hAnsi="Arial" w:cs="Arial"/>
          <w:sz w:val="22"/>
          <w:szCs w:val="22"/>
        </w:rPr>
      </w:pPr>
    </w:p>
    <w:p w14:paraId="46334946" w14:textId="77777777" w:rsidR="005A7A67" w:rsidRPr="005A7A67" w:rsidRDefault="005A7A67" w:rsidP="003803E0">
      <w:pPr>
        <w:pStyle w:val="Naslov3"/>
        <w:numPr>
          <w:ilvl w:val="0"/>
          <w:numId w:val="46"/>
        </w:numPr>
        <w:spacing w:line="276" w:lineRule="auto"/>
        <w:jc w:val="both"/>
        <w:rPr>
          <w:rFonts w:ascii="Arial" w:hAnsi="Arial" w:cs="Arial"/>
          <w:b w:val="0"/>
          <w:sz w:val="20"/>
        </w:rPr>
      </w:pPr>
      <w:bookmarkStart w:id="91" w:name="_Toc2176084"/>
      <w:r w:rsidRPr="005A7A67">
        <w:rPr>
          <w:rFonts w:ascii="Arial" w:hAnsi="Arial" w:cs="Arial"/>
          <w:b w:val="0"/>
          <w:sz w:val="20"/>
        </w:rPr>
        <w:t>Starševsko varstvo in družinski prejemki</w:t>
      </w:r>
    </w:p>
    <w:p w14:paraId="388EE915" w14:textId="77777777" w:rsidR="005A7A67" w:rsidRPr="005A7A67" w:rsidRDefault="005A7A67" w:rsidP="005A7A67">
      <w:pPr>
        <w:pStyle w:val="Naslov3"/>
        <w:spacing w:line="276" w:lineRule="auto"/>
        <w:jc w:val="both"/>
        <w:rPr>
          <w:rFonts w:ascii="Arial" w:hAnsi="Arial" w:cs="Arial"/>
          <w:b w:val="0"/>
          <w:sz w:val="20"/>
        </w:rPr>
      </w:pPr>
    </w:p>
    <w:p w14:paraId="5D909E9F" w14:textId="77777777" w:rsidR="005A7A67" w:rsidRPr="005A7A67" w:rsidRDefault="005A7A67" w:rsidP="005A7A67">
      <w:pPr>
        <w:pStyle w:val="Naslov3"/>
        <w:spacing w:line="276" w:lineRule="auto"/>
        <w:jc w:val="both"/>
        <w:rPr>
          <w:rFonts w:ascii="Arial" w:hAnsi="Arial" w:cs="Arial"/>
          <w:b w:val="0"/>
          <w:sz w:val="20"/>
        </w:rPr>
      </w:pPr>
      <w:r w:rsidRPr="005A7A67">
        <w:rPr>
          <w:rFonts w:ascii="Arial" w:hAnsi="Arial" w:cs="Arial"/>
          <w:b w:val="0"/>
          <w:sz w:val="20"/>
        </w:rPr>
        <w:t>Starševsko varstvo</w:t>
      </w:r>
    </w:p>
    <w:bookmarkEnd w:id="91"/>
    <w:p w14:paraId="10222B5B" w14:textId="77777777" w:rsidR="0022405A" w:rsidRPr="00A70120" w:rsidRDefault="0022405A" w:rsidP="0022405A">
      <w:pPr>
        <w:pStyle w:val="Odstavekseznama"/>
        <w:spacing w:line="276" w:lineRule="auto"/>
        <w:jc w:val="both"/>
        <w:rPr>
          <w:rFonts w:ascii="Arial" w:hAnsi="Arial" w:cs="Arial"/>
        </w:rPr>
      </w:pPr>
    </w:p>
    <w:p w14:paraId="09E603A0" w14:textId="77777777" w:rsidR="0022405A" w:rsidRPr="00A70120" w:rsidRDefault="003803E0" w:rsidP="0022405A">
      <w:pPr>
        <w:jc w:val="both"/>
        <w:rPr>
          <w:rFonts w:ascii="Arial" w:hAnsi="Arial" w:cs="Arial"/>
        </w:rPr>
      </w:pPr>
      <w:r>
        <w:rPr>
          <w:rFonts w:ascii="Arial" w:hAnsi="Arial" w:cs="Arial"/>
        </w:rPr>
        <w:t>P</w:t>
      </w:r>
      <w:r w:rsidR="0022405A" w:rsidRPr="00A70120">
        <w:rPr>
          <w:rFonts w:ascii="Arial" w:hAnsi="Arial" w:cs="Arial"/>
        </w:rPr>
        <w:t>ravice starševsk</w:t>
      </w:r>
      <w:r>
        <w:rPr>
          <w:rFonts w:ascii="Arial" w:hAnsi="Arial" w:cs="Arial"/>
        </w:rPr>
        <w:t>ega dopusta po številu in vrsti:</w:t>
      </w:r>
      <w:r w:rsidR="0022405A" w:rsidRPr="00A70120">
        <w:rPr>
          <w:rFonts w:ascii="Arial" w:hAnsi="Arial" w:cs="Arial"/>
        </w:rPr>
        <w:t xml:space="preserve"> </w:t>
      </w:r>
    </w:p>
    <w:tbl>
      <w:tblPr>
        <w:tblStyle w:val="Tabelamrea"/>
        <w:tblW w:w="8931" w:type="dxa"/>
        <w:tblInd w:w="-5" w:type="dxa"/>
        <w:tblLook w:val="04A0" w:firstRow="1" w:lastRow="0" w:firstColumn="1" w:lastColumn="0" w:noHBand="0" w:noVBand="1"/>
      </w:tblPr>
      <w:tblGrid>
        <w:gridCol w:w="7938"/>
        <w:gridCol w:w="993"/>
      </w:tblGrid>
      <w:tr w:rsidR="0022405A" w:rsidRPr="00A70120" w14:paraId="6773F565" w14:textId="77777777" w:rsidTr="00175768">
        <w:tc>
          <w:tcPr>
            <w:tcW w:w="7938" w:type="dxa"/>
            <w:shd w:val="clear" w:color="auto" w:fill="F2F2F2" w:themeFill="background1" w:themeFillShade="F2"/>
          </w:tcPr>
          <w:p w14:paraId="5825C221"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naloga</w:t>
            </w:r>
          </w:p>
        </w:tc>
        <w:tc>
          <w:tcPr>
            <w:tcW w:w="993" w:type="dxa"/>
            <w:shd w:val="clear" w:color="auto" w:fill="F2F2F2" w:themeFill="background1" w:themeFillShade="F2"/>
          </w:tcPr>
          <w:p w14:paraId="3B953DE3"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2019</w:t>
            </w:r>
          </w:p>
        </w:tc>
      </w:tr>
      <w:tr w:rsidR="0022405A" w:rsidRPr="00A70120" w14:paraId="1A316FAA" w14:textId="77777777" w:rsidTr="00175768">
        <w:tc>
          <w:tcPr>
            <w:tcW w:w="7938" w:type="dxa"/>
          </w:tcPr>
          <w:p w14:paraId="669A0BEA"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Porodniški/materinski dopust in nadomestilo</w:t>
            </w:r>
          </w:p>
        </w:tc>
        <w:tc>
          <w:tcPr>
            <w:tcW w:w="993" w:type="dxa"/>
          </w:tcPr>
          <w:p w14:paraId="3EC8033F"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123</w:t>
            </w:r>
          </w:p>
        </w:tc>
      </w:tr>
      <w:tr w:rsidR="0022405A" w:rsidRPr="00A70120" w14:paraId="173DBA06" w14:textId="77777777" w:rsidTr="00175768">
        <w:tc>
          <w:tcPr>
            <w:tcW w:w="7938" w:type="dxa"/>
          </w:tcPr>
          <w:p w14:paraId="7595962F"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starševski dopust in nadomestilo</w:t>
            </w:r>
          </w:p>
        </w:tc>
        <w:tc>
          <w:tcPr>
            <w:tcW w:w="993" w:type="dxa"/>
          </w:tcPr>
          <w:p w14:paraId="06AF8994"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280</w:t>
            </w:r>
          </w:p>
        </w:tc>
      </w:tr>
      <w:tr w:rsidR="0022405A" w:rsidRPr="00A70120" w14:paraId="480EA057" w14:textId="77777777" w:rsidTr="00175768">
        <w:tc>
          <w:tcPr>
            <w:tcW w:w="7938" w:type="dxa"/>
          </w:tcPr>
          <w:p w14:paraId="3616480E"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Dopust, nadomestilo za nego in varstvo otroka/starševski dopust, nadomestilo v času odmora za dojenje</w:t>
            </w:r>
          </w:p>
        </w:tc>
        <w:tc>
          <w:tcPr>
            <w:tcW w:w="993" w:type="dxa"/>
          </w:tcPr>
          <w:p w14:paraId="0FD70CB1"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179</w:t>
            </w:r>
          </w:p>
        </w:tc>
      </w:tr>
      <w:tr w:rsidR="0022405A" w:rsidRPr="00A70120" w14:paraId="3B86CD3A" w14:textId="77777777" w:rsidTr="00175768">
        <w:tc>
          <w:tcPr>
            <w:tcW w:w="7938" w:type="dxa"/>
          </w:tcPr>
          <w:p w14:paraId="742A12BA"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Očetovski dopust in nadomestilo</w:t>
            </w:r>
          </w:p>
        </w:tc>
        <w:tc>
          <w:tcPr>
            <w:tcW w:w="993" w:type="dxa"/>
          </w:tcPr>
          <w:p w14:paraId="0D1D63B5"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251</w:t>
            </w:r>
          </w:p>
        </w:tc>
      </w:tr>
      <w:tr w:rsidR="0022405A" w:rsidRPr="00A70120" w14:paraId="445ACEDD" w14:textId="77777777" w:rsidTr="00175768">
        <w:tc>
          <w:tcPr>
            <w:tcW w:w="7938" w:type="dxa"/>
          </w:tcPr>
          <w:p w14:paraId="3D7C05EF"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Pravica iz naslova KDČ</w:t>
            </w:r>
          </w:p>
        </w:tc>
        <w:tc>
          <w:tcPr>
            <w:tcW w:w="993" w:type="dxa"/>
          </w:tcPr>
          <w:p w14:paraId="59FC6FD3"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55</w:t>
            </w:r>
          </w:p>
        </w:tc>
      </w:tr>
      <w:tr w:rsidR="0022405A" w:rsidRPr="00A70120" w14:paraId="5031BE2F" w14:textId="77777777" w:rsidTr="00175768">
        <w:tc>
          <w:tcPr>
            <w:tcW w:w="7938" w:type="dxa"/>
          </w:tcPr>
          <w:p w14:paraId="6ABECCA0"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Pravica do plačila prispevkov za soc. varstvo</w:t>
            </w:r>
          </w:p>
        </w:tc>
        <w:tc>
          <w:tcPr>
            <w:tcW w:w="993" w:type="dxa"/>
          </w:tcPr>
          <w:p w14:paraId="34BCF5E2"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31</w:t>
            </w:r>
          </w:p>
        </w:tc>
      </w:tr>
      <w:tr w:rsidR="0022405A" w:rsidRPr="00A70120" w14:paraId="61230E80" w14:textId="77777777" w:rsidTr="00175768">
        <w:tc>
          <w:tcPr>
            <w:tcW w:w="7938" w:type="dxa"/>
          </w:tcPr>
          <w:p w14:paraId="1F59FE2C"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Pravica do plač. prisp.  za soc. var.  pri negi in varstvu dveh otrok</w:t>
            </w:r>
          </w:p>
        </w:tc>
        <w:tc>
          <w:tcPr>
            <w:tcW w:w="993" w:type="dxa"/>
          </w:tcPr>
          <w:p w14:paraId="5A78A371"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51</w:t>
            </w:r>
          </w:p>
        </w:tc>
      </w:tr>
      <w:tr w:rsidR="0022405A" w:rsidRPr="00A70120" w14:paraId="2FD37298" w14:textId="77777777" w:rsidTr="00175768">
        <w:tc>
          <w:tcPr>
            <w:tcW w:w="7938" w:type="dxa"/>
          </w:tcPr>
          <w:p w14:paraId="18F02649"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Pravica do plačila prispevkov zaradi dela s krajšim delovnim časom</w:t>
            </w:r>
          </w:p>
        </w:tc>
        <w:tc>
          <w:tcPr>
            <w:tcW w:w="993" w:type="dxa"/>
          </w:tcPr>
          <w:p w14:paraId="4FF97391"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207</w:t>
            </w:r>
          </w:p>
        </w:tc>
      </w:tr>
      <w:tr w:rsidR="0022405A" w:rsidRPr="00A70120" w14:paraId="7A69A3A1" w14:textId="77777777" w:rsidTr="00175768">
        <w:tc>
          <w:tcPr>
            <w:tcW w:w="7938" w:type="dxa"/>
          </w:tcPr>
          <w:p w14:paraId="5DE000CB"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Pravica plačila prispe. za soc. varnost v primeru štirih ali več otrok</w:t>
            </w:r>
          </w:p>
        </w:tc>
        <w:tc>
          <w:tcPr>
            <w:tcW w:w="993" w:type="dxa"/>
          </w:tcPr>
          <w:p w14:paraId="758B41D6" w14:textId="77777777" w:rsidR="0022405A" w:rsidRPr="00830764" w:rsidRDefault="0022405A" w:rsidP="00175768">
            <w:pPr>
              <w:pStyle w:val="Odstavekseznama"/>
              <w:spacing w:line="276" w:lineRule="auto"/>
              <w:ind w:left="0"/>
              <w:jc w:val="right"/>
              <w:rPr>
                <w:rFonts w:ascii="Arial" w:hAnsi="Arial" w:cs="Arial"/>
              </w:rPr>
            </w:pPr>
            <w:r w:rsidRPr="00830764">
              <w:rPr>
                <w:rFonts w:ascii="Arial" w:hAnsi="Arial" w:cs="Arial"/>
              </w:rPr>
              <w:t>9</w:t>
            </w:r>
          </w:p>
        </w:tc>
      </w:tr>
    </w:tbl>
    <w:p w14:paraId="41B73F1D" w14:textId="77777777" w:rsidR="0022405A" w:rsidRDefault="0022405A" w:rsidP="0022405A">
      <w:pPr>
        <w:pStyle w:val="Odstavekseznama"/>
        <w:spacing w:line="276" w:lineRule="auto"/>
        <w:jc w:val="both"/>
        <w:rPr>
          <w:rFonts w:ascii="Arial" w:hAnsi="Arial" w:cs="Arial"/>
        </w:rPr>
      </w:pPr>
    </w:p>
    <w:p w14:paraId="2DFD1D78" w14:textId="77777777" w:rsidR="0022405A" w:rsidRPr="005A7A67" w:rsidRDefault="005A7A67" w:rsidP="005A7A67">
      <w:pPr>
        <w:pStyle w:val="Odstavekseznama"/>
        <w:spacing w:line="276" w:lineRule="auto"/>
        <w:ind w:left="0"/>
        <w:jc w:val="both"/>
        <w:rPr>
          <w:rFonts w:ascii="Arial" w:hAnsi="Arial" w:cs="Arial"/>
        </w:rPr>
      </w:pPr>
      <w:r w:rsidRPr="005A7A67">
        <w:rPr>
          <w:rFonts w:ascii="Arial" w:hAnsi="Arial" w:cs="Arial"/>
        </w:rPr>
        <w:t>Družinski prejemki</w:t>
      </w:r>
    </w:p>
    <w:p w14:paraId="62604794" w14:textId="77777777" w:rsidR="0022405A" w:rsidRPr="00A70120" w:rsidRDefault="0022405A" w:rsidP="0022405A">
      <w:pPr>
        <w:jc w:val="both"/>
        <w:rPr>
          <w:rFonts w:ascii="Arial" w:hAnsi="Arial" w:cs="Arial"/>
        </w:rPr>
      </w:pPr>
    </w:p>
    <w:p w14:paraId="22A6E171" w14:textId="77777777" w:rsidR="0022405A" w:rsidRPr="00A70120" w:rsidRDefault="003803E0" w:rsidP="0022405A">
      <w:pPr>
        <w:jc w:val="both"/>
        <w:rPr>
          <w:rFonts w:ascii="Arial" w:hAnsi="Arial" w:cs="Arial"/>
        </w:rPr>
      </w:pPr>
      <w:r>
        <w:rPr>
          <w:rFonts w:ascii="Arial" w:hAnsi="Arial" w:cs="Arial"/>
        </w:rPr>
        <w:t>V</w:t>
      </w:r>
      <w:r w:rsidR="0022405A" w:rsidRPr="00A70120">
        <w:rPr>
          <w:rFonts w:ascii="Arial" w:hAnsi="Arial" w:cs="Arial"/>
        </w:rPr>
        <w:t>rste družinskih prejemkov</w:t>
      </w:r>
      <w:r>
        <w:rPr>
          <w:rFonts w:ascii="Arial" w:hAnsi="Arial" w:cs="Arial"/>
        </w:rPr>
        <w:t>:</w:t>
      </w:r>
      <w:r w:rsidR="0022405A" w:rsidRPr="00A70120">
        <w:rPr>
          <w:rFonts w:ascii="Arial" w:hAnsi="Arial" w:cs="Arial"/>
        </w:rPr>
        <w:t xml:space="preserve"> </w:t>
      </w:r>
    </w:p>
    <w:tbl>
      <w:tblPr>
        <w:tblStyle w:val="Tabelamrea"/>
        <w:tblW w:w="8926" w:type="dxa"/>
        <w:tblLook w:val="04A0" w:firstRow="1" w:lastRow="0" w:firstColumn="1" w:lastColumn="0" w:noHBand="0" w:noVBand="1"/>
      </w:tblPr>
      <w:tblGrid>
        <w:gridCol w:w="4957"/>
        <w:gridCol w:w="3969"/>
      </w:tblGrid>
      <w:tr w:rsidR="0022405A" w:rsidRPr="00A70120" w14:paraId="3EBF78DA" w14:textId="77777777" w:rsidTr="00175768">
        <w:trPr>
          <w:trHeight w:val="210"/>
        </w:trPr>
        <w:tc>
          <w:tcPr>
            <w:tcW w:w="4957" w:type="dxa"/>
            <w:shd w:val="clear" w:color="auto" w:fill="F2F2F2" w:themeFill="background1" w:themeFillShade="F2"/>
          </w:tcPr>
          <w:p w14:paraId="77237C5F" w14:textId="77777777" w:rsidR="0022405A" w:rsidRPr="00830764" w:rsidRDefault="0022405A" w:rsidP="00175768">
            <w:pPr>
              <w:spacing w:line="276" w:lineRule="auto"/>
              <w:jc w:val="both"/>
              <w:rPr>
                <w:rFonts w:ascii="Arial" w:hAnsi="Arial" w:cs="Arial"/>
              </w:rPr>
            </w:pPr>
            <w:r w:rsidRPr="00830764">
              <w:rPr>
                <w:rFonts w:ascii="Arial" w:hAnsi="Arial" w:cs="Arial"/>
              </w:rPr>
              <w:t>naloga</w:t>
            </w:r>
          </w:p>
        </w:tc>
        <w:tc>
          <w:tcPr>
            <w:tcW w:w="3969" w:type="dxa"/>
            <w:shd w:val="clear" w:color="auto" w:fill="F2F2F2" w:themeFill="background1" w:themeFillShade="F2"/>
          </w:tcPr>
          <w:p w14:paraId="27673DED" w14:textId="77777777" w:rsidR="0022405A" w:rsidRPr="00830764" w:rsidRDefault="0022405A" w:rsidP="00175768">
            <w:pPr>
              <w:spacing w:line="276" w:lineRule="auto"/>
              <w:jc w:val="right"/>
              <w:rPr>
                <w:rFonts w:ascii="Arial" w:hAnsi="Arial" w:cs="Arial"/>
              </w:rPr>
            </w:pPr>
            <w:r w:rsidRPr="00830764">
              <w:rPr>
                <w:rFonts w:ascii="Arial" w:hAnsi="Arial" w:cs="Arial"/>
              </w:rPr>
              <w:t>2019</w:t>
            </w:r>
          </w:p>
        </w:tc>
      </w:tr>
      <w:tr w:rsidR="0022405A" w:rsidRPr="00A70120" w14:paraId="3D1B782B" w14:textId="77777777" w:rsidTr="00175768">
        <w:tc>
          <w:tcPr>
            <w:tcW w:w="4957" w:type="dxa"/>
          </w:tcPr>
          <w:p w14:paraId="528C0F2C" w14:textId="77777777" w:rsidR="0022405A" w:rsidRPr="00830764" w:rsidRDefault="0022405A" w:rsidP="00175768">
            <w:pPr>
              <w:spacing w:line="276" w:lineRule="auto"/>
              <w:jc w:val="both"/>
              <w:rPr>
                <w:rFonts w:ascii="Arial" w:hAnsi="Arial" w:cs="Arial"/>
              </w:rPr>
            </w:pPr>
            <w:r w:rsidRPr="00830764">
              <w:rPr>
                <w:rFonts w:ascii="Arial" w:hAnsi="Arial" w:cs="Arial"/>
              </w:rPr>
              <w:t>starševski dodatek</w:t>
            </w:r>
          </w:p>
        </w:tc>
        <w:tc>
          <w:tcPr>
            <w:tcW w:w="3969" w:type="dxa"/>
          </w:tcPr>
          <w:p w14:paraId="622EEBDD" w14:textId="77777777" w:rsidR="0022405A" w:rsidRPr="00830764" w:rsidRDefault="0022405A" w:rsidP="00175768">
            <w:pPr>
              <w:spacing w:line="276" w:lineRule="auto"/>
              <w:jc w:val="right"/>
              <w:rPr>
                <w:rFonts w:ascii="Arial" w:hAnsi="Arial" w:cs="Arial"/>
              </w:rPr>
            </w:pPr>
            <w:r w:rsidRPr="00830764">
              <w:rPr>
                <w:rFonts w:ascii="Arial" w:hAnsi="Arial" w:cs="Arial"/>
              </w:rPr>
              <w:t>16</w:t>
            </w:r>
          </w:p>
        </w:tc>
      </w:tr>
      <w:tr w:rsidR="0022405A" w:rsidRPr="00A70120" w14:paraId="619D18A5" w14:textId="77777777" w:rsidTr="00175768">
        <w:tc>
          <w:tcPr>
            <w:tcW w:w="4957" w:type="dxa"/>
          </w:tcPr>
          <w:p w14:paraId="61DDDF43" w14:textId="77777777" w:rsidR="0022405A" w:rsidRPr="00830764" w:rsidRDefault="0022405A" w:rsidP="00175768">
            <w:pPr>
              <w:spacing w:line="276" w:lineRule="auto"/>
              <w:jc w:val="both"/>
              <w:rPr>
                <w:rFonts w:ascii="Arial" w:hAnsi="Arial" w:cs="Arial"/>
              </w:rPr>
            </w:pPr>
            <w:r w:rsidRPr="00830764">
              <w:rPr>
                <w:rFonts w:ascii="Arial" w:hAnsi="Arial" w:cs="Arial"/>
              </w:rPr>
              <w:t>pomoč ob rojstvu otroka</w:t>
            </w:r>
          </w:p>
        </w:tc>
        <w:tc>
          <w:tcPr>
            <w:tcW w:w="3969" w:type="dxa"/>
          </w:tcPr>
          <w:p w14:paraId="17CAFEC9" w14:textId="77777777" w:rsidR="0022405A" w:rsidRPr="00830764" w:rsidRDefault="0022405A" w:rsidP="00175768">
            <w:pPr>
              <w:spacing w:line="276" w:lineRule="auto"/>
              <w:jc w:val="right"/>
              <w:rPr>
                <w:rFonts w:ascii="Arial" w:hAnsi="Arial" w:cs="Arial"/>
              </w:rPr>
            </w:pPr>
            <w:r w:rsidRPr="00830764">
              <w:rPr>
                <w:rFonts w:ascii="Arial" w:hAnsi="Arial" w:cs="Arial"/>
              </w:rPr>
              <w:t>147</w:t>
            </w:r>
          </w:p>
        </w:tc>
      </w:tr>
      <w:tr w:rsidR="0022405A" w:rsidRPr="00A70120" w14:paraId="24A78E7D" w14:textId="77777777" w:rsidTr="00175768">
        <w:tc>
          <w:tcPr>
            <w:tcW w:w="4957" w:type="dxa"/>
          </w:tcPr>
          <w:p w14:paraId="62C7518C" w14:textId="77777777" w:rsidR="0022405A" w:rsidRPr="00830764" w:rsidRDefault="0022405A" w:rsidP="00175768">
            <w:pPr>
              <w:spacing w:line="276" w:lineRule="auto"/>
              <w:jc w:val="both"/>
              <w:rPr>
                <w:rFonts w:ascii="Arial" w:hAnsi="Arial" w:cs="Arial"/>
              </w:rPr>
            </w:pPr>
            <w:r w:rsidRPr="00830764">
              <w:rPr>
                <w:rFonts w:ascii="Arial" w:hAnsi="Arial" w:cs="Arial"/>
              </w:rPr>
              <w:t>dodatek za nego otroka</w:t>
            </w:r>
          </w:p>
        </w:tc>
        <w:tc>
          <w:tcPr>
            <w:tcW w:w="3969" w:type="dxa"/>
          </w:tcPr>
          <w:p w14:paraId="13905F5F" w14:textId="77777777" w:rsidR="0022405A" w:rsidRPr="00830764" w:rsidRDefault="0022405A" w:rsidP="00175768">
            <w:pPr>
              <w:spacing w:line="276" w:lineRule="auto"/>
              <w:jc w:val="right"/>
              <w:rPr>
                <w:rFonts w:ascii="Arial" w:hAnsi="Arial" w:cs="Arial"/>
              </w:rPr>
            </w:pPr>
            <w:r w:rsidRPr="00830764">
              <w:rPr>
                <w:rFonts w:ascii="Arial" w:hAnsi="Arial" w:cs="Arial"/>
              </w:rPr>
              <w:t>56</w:t>
            </w:r>
          </w:p>
        </w:tc>
      </w:tr>
      <w:tr w:rsidR="0022405A" w:rsidRPr="00A70120" w14:paraId="3C361CF5" w14:textId="77777777" w:rsidTr="00175768">
        <w:tc>
          <w:tcPr>
            <w:tcW w:w="4957" w:type="dxa"/>
          </w:tcPr>
          <w:p w14:paraId="4B12161E" w14:textId="77777777" w:rsidR="0022405A" w:rsidRPr="00830764" w:rsidRDefault="0022405A" w:rsidP="00175768">
            <w:pPr>
              <w:pStyle w:val="Odstavekseznama"/>
              <w:spacing w:line="276" w:lineRule="auto"/>
              <w:ind w:left="0"/>
              <w:jc w:val="both"/>
              <w:rPr>
                <w:rFonts w:ascii="Arial" w:hAnsi="Arial" w:cs="Arial"/>
              </w:rPr>
            </w:pPr>
            <w:r w:rsidRPr="00830764">
              <w:rPr>
                <w:rFonts w:ascii="Arial" w:hAnsi="Arial" w:cs="Arial"/>
              </w:rPr>
              <w:t xml:space="preserve">delno plačilo za izgubljen dohodek </w:t>
            </w:r>
          </w:p>
        </w:tc>
        <w:tc>
          <w:tcPr>
            <w:tcW w:w="3969" w:type="dxa"/>
          </w:tcPr>
          <w:p w14:paraId="0FE76C65" w14:textId="77777777" w:rsidR="0022405A" w:rsidRPr="00830764" w:rsidRDefault="0022405A" w:rsidP="00175768">
            <w:pPr>
              <w:spacing w:line="276" w:lineRule="auto"/>
              <w:jc w:val="right"/>
              <w:rPr>
                <w:rFonts w:ascii="Arial" w:hAnsi="Arial" w:cs="Arial"/>
              </w:rPr>
            </w:pPr>
            <w:r w:rsidRPr="00830764">
              <w:rPr>
                <w:rFonts w:ascii="Arial" w:hAnsi="Arial" w:cs="Arial"/>
              </w:rPr>
              <w:t>2</w:t>
            </w:r>
          </w:p>
        </w:tc>
      </w:tr>
    </w:tbl>
    <w:p w14:paraId="0301BAAD" w14:textId="77777777" w:rsidR="005A7A67" w:rsidRDefault="005A7A67" w:rsidP="005A7A67">
      <w:pPr>
        <w:pStyle w:val="Odstavekseznama"/>
        <w:spacing w:line="276" w:lineRule="auto"/>
        <w:ind w:left="0"/>
        <w:jc w:val="both"/>
        <w:rPr>
          <w:rFonts w:ascii="Arial" w:hAnsi="Arial" w:cs="Arial"/>
        </w:rPr>
      </w:pPr>
    </w:p>
    <w:p w14:paraId="74631FE3" w14:textId="77777777" w:rsidR="0022405A" w:rsidRPr="00BC404C" w:rsidRDefault="005A7A67" w:rsidP="005A7A67">
      <w:pPr>
        <w:pStyle w:val="Odstavekseznama"/>
        <w:spacing w:line="276" w:lineRule="auto"/>
        <w:ind w:left="0"/>
        <w:jc w:val="both"/>
        <w:rPr>
          <w:rFonts w:ascii="Arial" w:hAnsi="Arial" w:cs="Arial"/>
          <w:color w:val="000000" w:themeColor="text1"/>
          <w:sz w:val="22"/>
          <w:szCs w:val="22"/>
        </w:rPr>
      </w:pPr>
      <w:r>
        <w:rPr>
          <w:rFonts w:ascii="Arial" w:hAnsi="Arial" w:cs="Arial"/>
        </w:rPr>
        <w:t>Socialna aktivacija</w:t>
      </w:r>
    </w:p>
    <w:p w14:paraId="19CB4BA5" w14:textId="77777777" w:rsidR="0022405A" w:rsidRDefault="0022405A" w:rsidP="0022405A">
      <w:pPr>
        <w:jc w:val="both"/>
        <w:rPr>
          <w:rFonts w:ascii="Arial" w:hAnsi="Arial" w:cs="Arial"/>
          <w:color w:val="000000" w:themeColor="text1"/>
        </w:rPr>
      </w:pPr>
    </w:p>
    <w:p w14:paraId="2721AD05" w14:textId="77777777" w:rsidR="006712AB" w:rsidRPr="00FF285B" w:rsidRDefault="006712AB" w:rsidP="0022405A">
      <w:pPr>
        <w:jc w:val="both"/>
        <w:rPr>
          <w:rFonts w:ascii="Arial" w:hAnsi="Arial" w:cs="Arial"/>
          <w:color w:val="000000" w:themeColor="text1"/>
        </w:rPr>
      </w:pPr>
    </w:p>
    <w:tbl>
      <w:tblPr>
        <w:tblStyle w:val="Tabelamrea"/>
        <w:tblW w:w="8926" w:type="dxa"/>
        <w:tblLook w:val="04A0" w:firstRow="1" w:lastRow="0" w:firstColumn="1" w:lastColumn="0" w:noHBand="0" w:noVBand="1"/>
      </w:tblPr>
      <w:tblGrid>
        <w:gridCol w:w="4957"/>
        <w:gridCol w:w="3969"/>
      </w:tblGrid>
      <w:tr w:rsidR="0022405A" w:rsidRPr="00830764" w14:paraId="231CB350" w14:textId="77777777" w:rsidTr="00175768">
        <w:trPr>
          <w:trHeight w:val="210"/>
        </w:trPr>
        <w:tc>
          <w:tcPr>
            <w:tcW w:w="4957" w:type="dxa"/>
            <w:shd w:val="clear" w:color="auto" w:fill="F2F2F2" w:themeFill="background1" w:themeFillShade="F2"/>
          </w:tcPr>
          <w:p w14:paraId="51F75582" w14:textId="77777777" w:rsidR="0022405A" w:rsidRPr="00830764" w:rsidRDefault="0022405A" w:rsidP="00175768">
            <w:pPr>
              <w:spacing w:line="276" w:lineRule="auto"/>
              <w:jc w:val="both"/>
              <w:rPr>
                <w:rFonts w:ascii="Arial" w:hAnsi="Arial" w:cs="Arial"/>
                <w:color w:val="000000" w:themeColor="text1"/>
              </w:rPr>
            </w:pPr>
            <w:r w:rsidRPr="00830764">
              <w:rPr>
                <w:rFonts w:ascii="Arial" w:hAnsi="Arial" w:cs="Arial"/>
                <w:color w:val="000000" w:themeColor="text1"/>
              </w:rPr>
              <w:t>naloga</w:t>
            </w:r>
          </w:p>
        </w:tc>
        <w:tc>
          <w:tcPr>
            <w:tcW w:w="3969" w:type="dxa"/>
            <w:shd w:val="clear" w:color="auto" w:fill="F2F2F2" w:themeFill="background1" w:themeFillShade="F2"/>
          </w:tcPr>
          <w:p w14:paraId="18983B03" w14:textId="77777777" w:rsidR="0022405A" w:rsidRPr="00830764" w:rsidRDefault="0022405A" w:rsidP="00175768">
            <w:pPr>
              <w:spacing w:line="276" w:lineRule="auto"/>
              <w:jc w:val="right"/>
              <w:rPr>
                <w:rFonts w:ascii="Arial" w:hAnsi="Arial" w:cs="Arial"/>
                <w:color w:val="000000" w:themeColor="text1"/>
              </w:rPr>
            </w:pPr>
            <w:r w:rsidRPr="00830764">
              <w:rPr>
                <w:rFonts w:ascii="Arial" w:hAnsi="Arial" w:cs="Arial"/>
                <w:color w:val="000000" w:themeColor="text1"/>
              </w:rPr>
              <w:t>2019</w:t>
            </w:r>
          </w:p>
        </w:tc>
      </w:tr>
      <w:tr w:rsidR="0022405A" w:rsidRPr="00830764" w14:paraId="0A70CFEF" w14:textId="77777777" w:rsidTr="00175768">
        <w:tc>
          <w:tcPr>
            <w:tcW w:w="4957" w:type="dxa"/>
          </w:tcPr>
          <w:p w14:paraId="1F17DA02" w14:textId="77777777" w:rsidR="0022405A" w:rsidRPr="00830764" w:rsidRDefault="0022405A" w:rsidP="00175768">
            <w:pPr>
              <w:spacing w:line="276" w:lineRule="auto"/>
              <w:jc w:val="both"/>
              <w:rPr>
                <w:rFonts w:ascii="Arial" w:hAnsi="Arial" w:cs="Arial"/>
                <w:color w:val="000000" w:themeColor="text1"/>
              </w:rPr>
            </w:pPr>
            <w:r w:rsidRPr="00830764">
              <w:rPr>
                <w:rFonts w:ascii="Arial" w:hAnsi="Arial" w:cs="Arial"/>
                <w:color w:val="000000" w:themeColor="text1"/>
              </w:rPr>
              <w:t>Število vključenih prejemnikov DSP</w:t>
            </w:r>
          </w:p>
        </w:tc>
        <w:tc>
          <w:tcPr>
            <w:tcW w:w="3969" w:type="dxa"/>
          </w:tcPr>
          <w:p w14:paraId="71133F50" w14:textId="77777777" w:rsidR="0022405A" w:rsidRPr="00830764" w:rsidRDefault="0022405A" w:rsidP="00175768">
            <w:pPr>
              <w:spacing w:line="276" w:lineRule="auto"/>
              <w:jc w:val="right"/>
              <w:rPr>
                <w:rFonts w:ascii="Arial" w:hAnsi="Arial" w:cs="Arial"/>
                <w:color w:val="000000" w:themeColor="text1"/>
              </w:rPr>
            </w:pPr>
            <w:r w:rsidRPr="00830764">
              <w:rPr>
                <w:rFonts w:ascii="Arial" w:hAnsi="Arial" w:cs="Arial"/>
                <w:color w:val="000000" w:themeColor="text1"/>
              </w:rPr>
              <w:t>5</w:t>
            </w:r>
          </w:p>
        </w:tc>
      </w:tr>
      <w:tr w:rsidR="0022405A" w:rsidRPr="00830764" w14:paraId="60ECDA9D" w14:textId="77777777" w:rsidTr="00175768">
        <w:tc>
          <w:tcPr>
            <w:tcW w:w="4957" w:type="dxa"/>
          </w:tcPr>
          <w:p w14:paraId="24E5BEA5" w14:textId="77777777" w:rsidR="0022405A" w:rsidRPr="00830764" w:rsidRDefault="0022405A" w:rsidP="00175768">
            <w:pPr>
              <w:spacing w:line="276" w:lineRule="auto"/>
              <w:jc w:val="both"/>
              <w:rPr>
                <w:rFonts w:ascii="Arial" w:hAnsi="Arial" w:cs="Arial"/>
                <w:color w:val="000000" w:themeColor="text1"/>
              </w:rPr>
            </w:pPr>
            <w:r w:rsidRPr="00830764">
              <w:rPr>
                <w:rFonts w:ascii="Arial" w:hAnsi="Arial" w:cs="Arial"/>
                <w:color w:val="000000" w:themeColor="text1"/>
              </w:rPr>
              <w:t>Število oseb, ki so predčasno zapustile program</w:t>
            </w:r>
          </w:p>
        </w:tc>
        <w:tc>
          <w:tcPr>
            <w:tcW w:w="3969" w:type="dxa"/>
          </w:tcPr>
          <w:p w14:paraId="1CCF89F9" w14:textId="77777777" w:rsidR="0022405A" w:rsidRPr="00830764" w:rsidRDefault="0022405A" w:rsidP="00175768">
            <w:pPr>
              <w:spacing w:line="276" w:lineRule="auto"/>
              <w:jc w:val="right"/>
              <w:rPr>
                <w:rFonts w:ascii="Arial" w:hAnsi="Arial" w:cs="Arial"/>
                <w:color w:val="000000" w:themeColor="text1"/>
              </w:rPr>
            </w:pPr>
            <w:r w:rsidRPr="00830764">
              <w:rPr>
                <w:rFonts w:ascii="Arial" w:hAnsi="Arial" w:cs="Arial"/>
                <w:color w:val="000000" w:themeColor="text1"/>
              </w:rPr>
              <w:t>2</w:t>
            </w:r>
          </w:p>
        </w:tc>
      </w:tr>
      <w:tr w:rsidR="0022405A" w:rsidRPr="00830764" w14:paraId="131ED033" w14:textId="77777777" w:rsidTr="00175768">
        <w:tc>
          <w:tcPr>
            <w:tcW w:w="4957" w:type="dxa"/>
          </w:tcPr>
          <w:p w14:paraId="798BABF9" w14:textId="77777777" w:rsidR="0022405A" w:rsidRPr="00830764" w:rsidRDefault="0022405A" w:rsidP="00175768">
            <w:pPr>
              <w:spacing w:line="276" w:lineRule="auto"/>
              <w:jc w:val="both"/>
              <w:rPr>
                <w:rFonts w:ascii="Arial" w:hAnsi="Arial" w:cs="Arial"/>
                <w:color w:val="000000" w:themeColor="text1"/>
              </w:rPr>
            </w:pPr>
            <w:r w:rsidRPr="00830764">
              <w:rPr>
                <w:rFonts w:ascii="Arial" w:hAnsi="Arial" w:cs="Arial"/>
                <w:color w:val="000000" w:themeColor="text1"/>
              </w:rPr>
              <w:t>Število p</w:t>
            </w:r>
            <w:r w:rsidR="006712AB">
              <w:rPr>
                <w:rFonts w:ascii="Arial" w:hAnsi="Arial" w:cs="Arial"/>
                <w:color w:val="000000" w:themeColor="text1"/>
              </w:rPr>
              <w:t>r</w:t>
            </w:r>
            <w:r w:rsidRPr="00830764">
              <w:rPr>
                <w:rFonts w:ascii="Arial" w:hAnsi="Arial" w:cs="Arial"/>
                <w:color w:val="000000" w:themeColor="text1"/>
              </w:rPr>
              <w:t>ogramov v Logatcu</w:t>
            </w:r>
          </w:p>
        </w:tc>
        <w:tc>
          <w:tcPr>
            <w:tcW w:w="3969" w:type="dxa"/>
          </w:tcPr>
          <w:p w14:paraId="7E5161B8" w14:textId="77777777" w:rsidR="0022405A" w:rsidRPr="00830764" w:rsidRDefault="0022405A" w:rsidP="00175768">
            <w:pPr>
              <w:spacing w:line="276" w:lineRule="auto"/>
              <w:jc w:val="right"/>
              <w:rPr>
                <w:rFonts w:ascii="Arial" w:hAnsi="Arial" w:cs="Arial"/>
                <w:color w:val="000000" w:themeColor="text1"/>
              </w:rPr>
            </w:pPr>
            <w:r w:rsidRPr="00830764">
              <w:rPr>
                <w:rFonts w:ascii="Arial" w:hAnsi="Arial" w:cs="Arial"/>
                <w:color w:val="000000" w:themeColor="text1"/>
              </w:rPr>
              <w:t>0</w:t>
            </w:r>
          </w:p>
        </w:tc>
      </w:tr>
    </w:tbl>
    <w:p w14:paraId="2025EDDA" w14:textId="77777777" w:rsidR="00BC404C" w:rsidRPr="00830764" w:rsidRDefault="00BC404C" w:rsidP="0022405A">
      <w:pPr>
        <w:jc w:val="both"/>
        <w:rPr>
          <w:rFonts w:ascii="Arial" w:hAnsi="Arial" w:cs="Arial"/>
          <w:color w:val="000000" w:themeColor="text1"/>
        </w:rPr>
      </w:pPr>
    </w:p>
    <w:p w14:paraId="6A2275F2" w14:textId="77777777" w:rsidR="0022405A" w:rsidRDefault="0022405A" w:rsidP="005A7A67">
      <w:pPr>
        <w:spacing w:line="276" w:lineRule="auto"/>
        <w:jc w:val="both"/>
        <w:rPr>
          <w:rFonts w:ascii="Arial" w:hAnsi="Arial" w:cs="Arial"/>
          <w:color w:val="000000" w:themeColor="text1"/>
        </w:rPr>
      </w:pPr>
      <w:r w:rsidRPr="005A7A67">
        <w:rPr>
          <w:rFonts w:ascii="Arial" w:hAnsi="Arial" w:cs="Arial"/>
          <w:color w:val="000000" w:themeColor="text1"/>
        </w:rPr>
        <w:t>Posebnosti. Ocenjujemo, da Projekt SA</w:t>
      </w:r>
      <w:r w:rsidR="005A7A67" w:rsidRPr="005A7A67">
        <w:rPr>
          <w:rFonts w:ascii="Arial" w:hAnsi="Arial" w:cs="Arial"/>
          <w:color w:val="000000" w:themeColor="text1"/>
        </w:rPr>
        <w:t xml:space="preserve"> v letu 2019 na območju Logatca</w:t>
      </w:r>
      <w:r w:rsidRPr="005A7A67">
        <w:rPr>
          <w:rFonts w:ascii="Arial" w:hAnsi="Arial" w:cs="Arial"/>
          <w:color w:val="000000" w:themeColor="text1"/>
        </w:rPr>
        <w:t xml:space="preserve"> ni dosegel svojega namena, ne ključnih ci</w:t>
      </w:r>
      <w:r w:rsidR="005A7A67">
        <w:rPr>
          <w:rFonts w:ascii="Arial" w:hAnsi="Arial" w:cs="Arial"/>
          <w:color w:val="000000" w:themeColor="text1"/>
        </w:rPr>
        <w:t>ljev.</w:t>
      </w:r>
    </w:p>
    <w:p w14:paraId="4713B621" w14:textId="77777777" w:rsidR="005A7A67" w:rsidRDefault="005A7A67" w:rsidP="005A7A67">
      <w:pPr>
        <w:spacing w:line="276" w:lineRule="auto"/>
        <w:jc w:val="both"/>
        <w:rPr>
          <w:rFonts w:ascii="Arial" w:hAnsi="Arial" w:cs="Arial"/>
          <w:color w:val="000000" w:themeColor="text1"/>
        </w:rPr>
      </w:pPr>
    </w:p>
    <w:p w14:paraId="5A3EFB6F" w14:textId="77777777" w:rsidR="005A7A67" w:rsidRPr="00604E8B" w:rsidRDefault="005A7A67" w:rsidP="00604E8B">
      <w:pPr>
        <w:pStyle w:val="Odstavekseznama"/>
        <w:numPr>
          <w:ilvl w:val="0"/>
          <w:numId w:val="46"/>
        </w:numPr>
        <w:spacing w:line="276" w:lineRule="auto"/>
        <w:jc w:val="both"/>
        <w:rPr>
          <w:rFonts w:ascii="Arial" w:hAnsi="Arial" w:cs="Arial"/>
          <w:color w:val="000000" w:themeColor="text1"/>
        </w:rPr>
      </w:pPr>
      <w:r w:rsidRPr="00604E8B">
        <w:rPr>
          <w:rFonts w:ascii="Arial" w:hAnsi="Arial" w:cs="Arial"/>
          <w:color w:val="000000" w:themeColor="text1"/>
        </w:rPr>
        <w:t>Socialno varstvene storitve</w:t>
      </w:r>
    </w:p>
    <w:p w14:paraId="3D40BD4C" w14:textId="77777777" w:rsidR="005A7A67" w:rsidRPr="005A7A67" w:rsidRDefault="005A7A67" w:rsidP="005A7A67">
      <w:pPr>
        <w:spacing w:line="276" w:lineRule="auto"/>
        <w:jc w:val="both"/>
        <w:rPr>
          <w:rFonts w:ascii="Arial" w:hAnsi="Arial" w:cs="Arial"/>
        </w:rPr>
      </w:pPr>
    </w:p>
    <w:p w14:paraId="77AADCA1" w14:textId="77777777" w:rsidR="0022405A" w:rsidRPr="005A7A67" w:rsidRDefault="0022405A" w:rsidP="005A7A67">
      <w:pPr>
        <w:spacing w:line="276" w:lineRule="auto"/>
        <w:jc w:val="both"/>
        <w:rPr>
          <w:rFonts w:ascii="Arial" w:hAnsi="Arial" w:cs="Arial"/>
        </w:rPr>
      </w:pPr>
      <w:r w:rsidRPr="005A7A67">
        <w:rPr>
          <w:rFonts w:ascii="Arial" w:hAnsi="Arial" w:cs="Arial"/>
        </w:rPr>
        <w:t xml:space="preserve">Uporabnike ves čas izvajanja vseh javnih pooblastil motiviramo, da sprejmejo pomoč pri izboljševanju pogojev za lastno dobrobit. Predvsem motiviramo uporabnike tistih družin, kjer so prisotni mladoletni otroci. Najpogosteje stiske družinskih članov izhajajo  iz neurejenih odnosov v družini in so rešljive le s spremembami odnosov v družini kot celoti. Motivacija uporabnika je najbolj pomemben pogoj za vključevanje v socialno varstvene storitve osebna pomoč, pomoč družini za dom in vključevanje v programe pomoči drugih institucij. </w:t>
      </w:r>
    </w:p>
    <w:p w14:paraId="70DF0C63" w14:textId="77777777" w:rsidR="0022405A" w:rsidRPr="00A70120" w:rsidRDefault="0022405A" w:rsidP="0022405A">
      <w:pPr>
        <w:jc w:val="both"/>
        <w:rPr>
          <w:rFonts w:ascii="Arial" w:hAnsi="Arial" w:cs="Arial"/>
          <w:bCs/>
        </w:rPr>
      </w:pPr>
    </w:p>
    <w:p w14:paraId="37EB3491" w14:textId="77777777" w:rsidR="0022405A" w:rsidRPr="00A70120" w:rsidRDefault="003E770E" w:rsidP="0022405A">
      <w:pPr>
        <w:jc w:val="both"/>
        <w:rPr>
          <w:rFonts w:ascii="Arial" w:hAnsi="Arial" w:cs="Arial"/>
          <w:bCs/>
        </w:rPr>
      </w:pPr>
      <w:r>
        <w:rPr>
          <w:rFonts w:ascii="Arial" w:hAnsi="Arial" w:cs="Arial"/>
          <w:bCs/>
        </w:rPr>
        <w:t>Število</w:t>
      </w:r>
      <w:r w:rsidR="0022405A" w:rsidRPr="00A70120">
        <w:rPr>
          <w:rFonts w:ascii="Arial" w:hAnsi="Arial" w:cs="Arial"/>
        </w:rPr>
        <w:t xml:space="preserve"> novih storitev</w:t>
      </w:r>
      <w:r>
        <w:rPr>
          <w:rFonts w:ascii="Arial" w:hAnsi="Arial" w:cs="Arial"/>
        </w:rPr>
        <w:t>:</w:t>
      </w:r>
      <w:r w:rsidR="0022405A" w:rsidRPr="00A70120">
        <w:rPr>
          <w:rFonts w:ascii="Arial" w:hAnsi="Arial" w:cs="Arial"/>
          <w:bCs/>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2"/>
        <w:gridCol w:w="4854"/>
      </w:tblGrid>
      <w:tr w:rsidR="0022405A" w:rsidRPr="00A70120" w14:paraId="62383ED1" w14:textId="77777777" w:rsidTr="00175768">
        <w:trPr>
          <w:trHeight w:val="401"/>
        </w:trPr>
        <w:tc>
          <w:tcPr>
            <w:tcW w:w="0" w:type="auto"/>
            <w:shd w:val="clear" w:color="auto" w:fill="F2F2F2" w:themeFill="background1" w:themeFillShade="F2"/>
          </w:tcPr>
          <w:p w14:paraId="554C693A" w14:textId="77777777" w:rsidR="0022405A" w:rsidRPr="00830764" w:rsidRDefault="0022405A" w:rsidP="00175768">
            <w:pPr>
              <w:jc w:val="both"/>
              <w:rPr>
                <w:rFonts w:ascii="Arial" w:hAnsi="Arial" w:cs="Arial"/>
              </w:rPr>
            </w:pPr>
            <w:r w:rsidRPr="00830764">
              <w:rPr>
                <w:rFonts w:ascii="Arial" w:hAnsi="Arial" w:cs="Arial"/>
              </w:rPr>
              <w:t>Naloga</w:t>
            </w:r>
          </w:p>
        </w:tc>
        <w:tc>
          <w:tcPr>
            <w:tcW w:w="4854" w:type="dxa"/>
            <w:shd w:val="clear" w:color="auto" w:fill="F2F2F2" w:themeFill="background1" w:themeFillShade="F2"/>
          </w:tcPr>
          <w:p w14:paraId="6F6DCC01" w14:textId="77777777" w:rsidR="0022405A" w:rsidRPr="00830764" w:rsidRDefault="0022405A" w:rsidP="00175768">
            <w:pPr>
              <w:jc w:val="right"/>
              <w:rPr>
                <w:rFonts w:ascii="Arial" w:hAnsi="Arial" w:cs="Arial"/>
              </w:rPr>
            </w:pPr>
            <w:r w:rsidRPr="00830764">
              <w:rPr>
                <w:rFonts w:ascii="Arial" w:hAnsi="Arial" w:cs="Arial"/>
              </w:rPr>
              <w:t>Število vodenih</w:t>
            </w:r>
          </w:p>
        </w:tc>
      </w:tr>
      <w:tr w:rsidR="0022405A" w:rsidRPr="00A70120" w14:paraId="28299030" w14:textId="77777777" w:rsidTr="00175768">
        <w:trPr>
          <w:trHeight w:val="202"/>
        </w:trPr>
        <w:tc>
          <w:tcPr>
            <w:tcW w:w="0" w:type="auto"/>
            <w:shd w:val="clear" w:color="auto" w:fill="FFFFFF" w:themeFill="background1"/>
          </w:tcPr>
          <w:p w14:paraId="22CECCE4" w14:textId="77777777" w:rsidR="0022405A" w:rsidRPr="00830764" w:rsidRDefault="0022405A" w:rsidP="00175768">
            <w:pPr>
              <w:jc w:val="both"/>
              <w:rPr>
                <w:rFonts w:ascii="Arial" w:hAnsi="Arial" w:cs="Arial"/>
              </w:rPr>
            </w:pPr>
            <w:r w:rsidRPr="00830764">
              <w:rPr>
                <w:rFonts w:ascii="Arial" w:hAnsi="Arial" w:cs="Arial"/>
              </w:rPr>
              <w:t>PSP</w:t>
            </w:r>
          </w:p>
        </w:tc>
        <w:tc>
          <w:tcPr>
            <w:tcW w:w="4854" w:type="dxa"/>
            <w:shd w:val="clear" w:color="auto" w:fill="FFFFFF" w:themeFill="background1"/>
          </w:tcPr>
          <w:p w14:paraId="72970F0E" w14:textId="77777777" w:rsidR="0022405A" w:rsidRPr="00830764" w:rsidRDefault="0022405A" w:rsidP="00175768">
            <w:pPr>
              <w:jc w:val="right"/>
              <w:rPr>
                <w:rFonts w:ascii="Arial" w:hAnsi="Arial" w:cs="Arial"/>
              </w:rPr>
            </w:pPr>
            <w:r w:rsidRPr="00830764">
              <w:rPr>
                <w:rFonts w:ascii="Arial" w:hAnsi="Arial" w:cs="Arial"/>
              </w:rPr>
              <w:t>341</w:t>
            </w:r>
          </w:p>
        </w:tc>
      </w:tr>
      <w:tr w:rsidR="0022405A" w:rsidRPr="00A70120" w14:paraId="475B7D7B" w14:textId="77777777" w:rsidTr="00175768">
        <w:trPr>
          <w:trHeight w:val="220"/>
        </w:trPr>
        <w:tc>
          <w:tcPr>
            <w:tcW w:w="0" w:type="auto"/>
            <w:shd w:val="clear" w:color="auto" w:fill="FFFFFF" w:themeFill="background1"/>
          </w:tcPr>
          <w:p w14:paraId="5D8D3DE7" w14:textId="77777777" w:rsidR="0022405A" w:rsidRPr="00830764" w:rsidRDefault="0022405A" w:rsidP="00175768">
            <w:pPr>
              <w:jc w:val="both"/>
              <w:rPr>
                <w:rFonts w:ascii="Arial" w:hAnsi="Arial" w:cs="Arial"/>
              </w:rPr>
            </w:pPr>
            <w:r w:rsidRPr="00830764">
              <w:rPr>
                <w:rFonts w:ascii="Arial" w:hAnsi="Arial" w:cs="Arial"/>
              </w:rPr>
              <w:t>Osebne pomoč</w:t>
            </w:r>
          </w:p>
        </w:tc>
        <w:tc>
          <w:tcPr>
            <w:tcW w:w="4854" w:type="dxa"/>
            <w:shd w:val="clear" w:color="auto" w:fill="FFFFFF" w:themeFill="background1"/>
          </w:tcPr>
          <w:p w14:paraId="0E8CB72A" w14:textId="77777777" w:rsidR="0022405A" w:rsidRPr="00830764" w:rsidRDefault="0022405A" w:rsidP="00175768">
            <w:pPr>
              <w:jc w:val="right"/>
              <w:rPr>
                <w:rFonts w:ascii="Arial" w:hAnsi="Arial" w:cs="Arial"/>
              </w:rPr>
            </w:pPr>
            <w:r w:rsidRPr="00830764">
              <w:rPr>
                <w:rFonts w:ascii="Arial" w:hAnsi="Arial" w:cs="Arial"/>
              </w:rPr>
              <w:t>11</w:t>
            </w:r>
          </w:p>
        </w:tc>
      </w:tr>
      <w:tr w:rsidR="0022405A" w:rsidRPr="00A70120" w14:paraId="7CED2668" w14:textId="77777777" w:rsidTr="00175768">
        <w:trPr>
          <w:trHeight w:val="224"/>
        </w:trPr>
        <w:tc>
          <w:tcPr>
            <w:tcW w:w="0" w:type="auto"/>
            <w:shd w:val="clear" w:color="auto" w:fill="FFFFFF" w:themeFill="background1"/>
          </w:tcPr>
          <w:p w14:paraId="1BE9AC81" w14:textId="77777777" w:rsidR="0022405A" w:rsidRPr="00830764" w:rsidRDefault="0022405A" w:rsidP="00175768">
            <w:pPr>
              <w:jc w:val="both"/>
              <w:rPr>
                <w:rFonts w:ascii="Arial" w:hAnsi="Arial" w:cs="Arial"/>
              </w:rPr>
            </w:pPr>
            <w:r w:rsidRPr="00830764">
              <w:rPr>
                <w:rFonts w:ascii="Arial" w:hAnsi="Arial" w:cs="Arial"/>
              </w:rPr>
              <w:t>Pomoči družini za dom</w:t>
            </w:r>
          </w:p>
        </w:tc>
        <w:tc>
          <w:tcPr>
            <w:tcW w:w="4854" w:type="dxa"/>
            <w:shd w:val="clear" w:color="auto" w:fill="FFFFFF" w:themeFill="background1"/>
          </w:tcPr>
          <w:p w14:paraId="6E8B9C04" w14:textId="77777777" w:rsidR="0022405A" w:rsidRPr="00830764" w:rsidRDefault="0022405A" w:rsidP="00175768">
            <w:pPr>
              <w:jc w:val="right"/>
              <w:rPr>
                <w:rFonts w:ascii="Arial" w:hAnsi="Arial" w:cs="Arial"/>
              </w:rPr>
            </w:pPr>
            <w:r w:rsidRPr="00830764">
              <w:rPr>
                <w:rFonts w:ascii="Arial" w:hAnsi="Arial" w:cs="Arial"/>
              </w:rPr>
              <w:t>5</w:t>
            </w:r>
          </w:p>
        </w:tc>
      </w:tr>
    </w:tbl>
    <w:p w14:paraId="30E765C8" w14:textId="77777777" w:rsidR="0022405A" w:rsidRDefault="0022405A" w:rsidP="0022405A">
      <w:pPr>
        <w:pStyle w:val="Naslov1"/>
        <w:spacing w:line="276" w:lineRule="auto"/>
        <w:jc w:val="both"/>
        <w:rPr>
          <w:rFonts w:ascii="Arial" w:hAnsi="Arial" w:cs="Arial"/>
          <w:sz w:val="20"/>
        </w:rPr>
      </w:pPr>
      <w:r w:rsidRPr="005A7A67">
        <w:rPr>
          <w:rFonts w:ascii="Arial" w:hAnsi="Arial" w:cs="Arial"/>
          <w:sz w:val="20"/>
        </w:rPr>
        <w:t>Posebnosti: na Enoti Logatec zaznavamo trend povečanja potreb po vključitvi uporabnikov v SVS, zaradi kompleksnih socialnih in osebnih stisk. Ob izvajanju  in obsegu novih nalog potrebam uporabnikov težko zadostimo.</w:t>
      </w:r>
    </w:p>
    <w:p w14:paraId="38388931" w14:textId="77777777" w:rsidR="005A7A67" w:rsidRDefault="005A7A67" w:rsidP="005A7A67"/>
    <w:p w14:paraId="6BF3E6FA" w14:textId="77777777" w:rsidR="005A7A67" w:rsidRPr="003E770E" w:rsidRDefault="005A7A67" w:rsidP="005A7A67">
      <w:pPr>
        <w:spacing w:line="276" w:lineRule="auto"/>
        <w:jc w:val="both"/>
        <w:rPr>
          <w:rFonts w:ascii="Arial" w:hAnsi="Arial" w:cs="Arial"/>
          <w:b/>
        </w:rPr>
      </w:pPr>
      <w:r w:rsidRPr="003E770E">
        <w:rPr>
          <w:rFonts w:ascii="Arial" w:hAnsi="Arial" w:cs="Arial"/>
          <w:b/>
        </w:rPr>
        <w:t>10.1.2 Programi</w:t>
      </w:r>
    </w:p>
    <w:p w14:paraId="06F0FE48" w14:textId="77777777" w:rsidR="0022405A" w:rsidRPr="00BC404C" w:rsidRDefault="0022405A" w:rsidP="0022405A">
      <w:pPr>
        <w:rPr>
          <w:sz w:val="22"/>
          <w:szCs w:val="22"/>
        </w:rPr>
      </w:pPr>
    </w:p>
    <w:p w14:paraId="6657D490" w14:textId="77777777" w:rsidR="0022405A" w:rsidRPr="005A7A67" w:rsidRDefault="0022405A" w:rsidP="005A7A67">
      <w:pPr>
        <w:spacing w:line="276" w:lineRule="auto"/>
        <w:jc w:val="both"/>
        <w:rPr>
          <w:rFonts w:ascii="Arial" w:hAnsi="Arial" w:cs="Arial"/>
        </w:rPr>
      </w:pPr>
      <w:r w:rsidRPr="005A7A67">
        <w:rPr>
          <w:rFonts w:ascii="Arial" w:hAnsi="Arial" w:cs="Arial"/>
        </w:rPr>
        <w:t xml:space="preserve">Preventivne programe izvajamo po pogodbi z Občino Logatec. Izvajamo jih deloma  zaposleni, prostovoljci, študenti FSD  </w:t>
      </w:r>
      <w:r w:rsidR="005A7A67" w:rsidRPr="005A7A67">
        <w:rPr>
          <w:rFonts w:ascii="Arial" w:hAnsi="Arial" w:cs="Arial"/>
        </w:rPr>
        <w:t>in zunanji strokovni sodelavci.</w:t>
      </w:r>
    </w:p>
    <w:p w14:paraId="5282924C" w14:textId="77777777" w:rsidR="005A7A67" w:rsidRPr="005A7A67" w:rsidRDefault="005A7A67" w:rsidP="005A7A67">
      <w:pPr>
        <w:spacing w:line="276" w:lineRule="auto"/>
        <w:jc w:val="both"/>
        <w:rPr>
          <w:rFonts w:ascii="Arial" w:hAnsi="Arial" w:cs="Arial"/>
        </w:rPr>
      </w:pPr>
    </w:p>
    <w:p w14:paraId="76333C5B" w14:textId="77777777" w:rsidR="005A7A67" w:rsidRPr="005A7A67" w:rsidRDefault="005A7A67" w:rsidP="005A7A67">
      <w:pPr>
        <w:spacing w:line="276" w:lineRule="auto"/>
        <w:jc w:val="both"/>
        <w:rPr>
          <w:rFonts w:ascii="Arial" w:hAnsi="Arial" w:cs="Arial"/>
        </w:rPr>
      </w:pPr>
      <w:r w:rsidRPr="005A7A67">
        <w:rPr>
          <w:rFonts w:ascii="Arial" w:hAnsi="Arial" w:cs="Arial"/>
        </w:rPr>
        <w:t>Psihosocialna pomoč za otroke, mladostnike in družine</w:t>
      </w:r>
    </w:p>
    <w:p w14:paraId="269F6B97" w14:textId="77777777" w:rsidR="0022405A" w:rsidRPr="005A7A67" w:rsidRDefault="0022405A" w:rsidP="005A7A67">
      <w:pPr>
        <w:spacing w:line="276" w:lineRule="auto"/>
        <w:rPr>
          <w:rFonts w:ascii="Arial" w:hAnsi="Arial" w:cs="Arial"/>
          <w:b/>
        </w:rPr>
      </w:pPr>
    </w:p>
    <w:p w14:paraId="4CEF557F" w14:textId="77777777" w:rsidR="0022405A" w:rsidRPr="005A7A67" w:rsidRDefault="0022405A" w:rsidP="005A7A67">
      <w:pPr>
        <w:spacing w:line="276" w:lineRule="auto"/>
        <w:jc w:val="both"/>
        <w:rPr>
          <w:rFonts w:ascii="Arial" w:hAnsi="Arial" w:cs="Arial"/>
        </w:rPr>
      </w:pPr>
      <w:r w:rsidRPr="005A7A67">
        <w:rPr>
          <w:rFonts w:ascii="Arial" w:hAnsi="Arial" w:cs="Arial"/>
        </w:rPr>
        <w:t>Program je namenjen otrokom, mla</w:t>
      </w:r>
      <w:r w:rsidR="005A7A67" w:rsidRPr="005A7A67">
        <w:rPr>
          <w:rFonts w:ascii="Arial" w:hAnsi="Arial" w:cs="Arial"/>
        </w:rPr>
        <w:t>dostnikom in njihovim družinam. Cilje je i</w:t>
      </w:r>
      <w:r w:rsidRPr="005A7A67">
        <w:rPr>
          <w:rFonts w:ascii="Arial" w:hAnsi="Arial" w:cs="Arial"/>
        </w:rPr>
        <w:t>zboljšanje medsebojnih odnosov, zmanjševanje čustvenih stisk otrok, m</w:t>
      </w:r>
      <w:r w:rsidR="005A7A67" w:rsidRPr="005A7A67">
        <w:rPr>
          <w:rFonts w:ascii="Arial" w:hAnsi="Arial" w:cs="Arial"/>
        </w:rPr>
        <w:t xml:space="preserve">ladostnikov in njihovih družin. </w:t>
      </w:r>
      <w:r w:rsidRPr="005A7A67">
        <w:rPr>
          <w:rFonts w:ascii="Arial" w:hAnsi="Arial" w:cs="Arial"/>
        </w:rPr>
        <w:t>Vsebine programa so namenjene učenju otrok, mladostnikov in njihovih družinskih članov učinkovite komunikacije, sodelovanja, izboljšanja odnosov in pozitivne navezanosti v družini, spoznavanje in učenje socialnih kompetenc,  učenja  sposobnosti obvladovanja čustev, oblikovanju pozitivne samopodobe, in občutka lastne vrednosti, krepitvi starševske vloge in sočutnega odgovornega starševstva, razv</w:t>
      </w:r>
      <w:r w:rsidR="005A7A67" w:rsidRPr="005A7A67">
        <w:rPr>
          <w:rFonts w:ascii="Arial" w:hAnsi="Arial" w:cs="Arial"/>
        </w:rPr>
        <w:t xml:space="preserve">ijanje starševskih kompetenc... </w:t>
      </w:r>
      <w:r w:rsidRPr="005A7A67">
        <w:rPr>
          <w:rFonts w:ascii="Arial" w:hAnsi="Arial" w:cs="Arial"/>
        </w:rPr>
        <w:t>Program ima številne preventivne učinke na področjih: reševanja raznovrstnih problemov, zmanjševanja vedenjskih in čustvenih težav… Program obsega individualno s</w:t>
      </w:r>
      <w:r w:rsidR="005A7A67" w:rsidRPr="005A7A67">
        <w:rPr>
          <w:rFonts w:ascii="Arial" w:hAnsi="Arial" w:cs="Arial"/>
        </w:rPr>
        <w:t xml:space="preserve">vetovanje in delavnice/skupine. </w:t>
      </w:r>
      <w:r w:rsidRPr="005A7A67">
        <w:rPr>
          <w:rFonts w:ascii="Arial" w:hAnsi="Arial" w:cs="Arial"/>
        </w:rPr>
        <w:t xml:space="preserve">Program psihosocialna pomoč za otroke, mladostnike in družine, je </w:t>
      </w:r>
      <w:r w:rsidR="008A35E0">
        <w:rPr>
          <w:rFonts w:ascii="Arial" w:hAnsi="Arial" w:cs="Arial"/>
        </w:rPr>
        <w:t xml:space="preserve"> bila za udeležence brezplače</w:t>
      </w:r>
      <w:r w:rsidRPr="005A7A67">
        <w:rPr>
          <w:rFonts w:ascii="Arial" w:hAnsi="Arial" w:cs="Arial"/>
        </w:rPr>
        <w:t>n.</w:t>
      </w:r>
    </w:p>
    <w:p w14:paraId="14AFDA95" w14:textId="77777777" w:rsidR="005A7A67" w:rsidRPr="005A7A67" w:rsidRDefault="005A7A67" w:rsidP="005A7A67">
      <w:pPr>
        <w:spacing w:line="276" w:lineRule="auto"/>
        <w:jc w:val="both"/>
        <w:rPr>
          <w:rFonts w:ascii="Arial" w:hAnsi="Arial" w:cs="Arial"/>
        </w:rPr>
      </w:pPr>
    </w:p>
    <w:p w14:paraId="396139C1" w14:textId="77777777" w:rsidR="005A7A67" w:rsidRPr="005A7A67" w:rsidRDefault="005A7A67" w:rsidP="005A7A67">
      <w:pPr>
        <w:spacing w:line="276" w:lineRule="auto"/>
        <w:jc w:val="both"/>
        <w:rPr>
          <w:rFonts w:ascii="Arial" w:hAnsi="Arial" w:cs="Arial"/>
        </w:rPr>
      </w:pPr>
      <w:r w:rsidRPr="005A7A67">
        <w:rPr>
          <w:rFonts w:ascii="Arial" w:hAnsi="Arial" w:cs="Arial"/>
        </w:rPr>
        <w:t>Program prostovoljstva</w:t>
      </w:r>
    </w:p>
    <w:p w14:paraId="61F180B8" w14:textId="77777777" w:rsidR="0022405A" w:rsidRPr="005A7A67" w:rsidRDefault="0022405A" w:rsidP="005A7A67">
      <w:pPr>
        <w:spacing w:line="276" w:lineRule="auto"/>
        <w:ind w:left="360"/>
        <w:rPr>
          <w:rFonts w:ascii="Arial" w:hAnsi="Arial" w:cs="Arial"/>
        </w:rPr>
      </w:pPr>
    </w:p>
    <w:p w14:paraId="08E40A5C" w14:textId="77777777" w:rsidR="0022405A" w:rsidRPr="005A7A67" w:rsidRDefault="005A7A67" w:rsidP="005A7A67">
      <w:pPr>
        <w:adjustRightInd w:val="0"/>
        <w:spacing w:line="276" w:lineRule="auto"/>
        <w:jc w:val="both"/>
        <w:rPr>
          <w:rFonts w:ascii="Arial" w:hAnsi="Arial" w:cs="Arial"/>
          <w:color w:val="000000"/>
        </w:rPr>
      </w:pPr>
      <w:r w:rsidRPr="005A7A67">
        <w:rPr>
          <w:rFonts w:ascii="Arial" w:hAnsi="Arial" w:cs="Arial"/>
          <w:color w:val="000000"/>
        </w:rPr>
        <w:t>Cilj programa je n</w:t>
      </w:r>
      <w:r w:rsidR="0022405A" w:rsidRPr="005A7A67">
        <w:rPr>
          <w:rFonts w:ascii="Arial" w:hAnsi="Arial" w:cs="Arial"/>
          <w:color w:val="000000"/>
        </w:rPr>
        <w:t>udenje prostovoljske pomoči sledečim  ciljnim skupinam:</w:t>
      </w:r>
    </w:p>
    <w:p w14:paraId="2F6E1409" w14:textId="77777777" w:rsidR="0022405A" w:rsidRPr="005A7A67" w:rsidRDefault="0022405A" w:rsidP="00EE39A2">
      <w:pPr>
        <w:pStyle w:val="Odstavekseznama"/>
        <w:numPr>
          <w:ilvl w:val="0"/>
          <w:numId w:val="17"/>
        </w:numPr>
        <w:adjustRightInd w:val="0"/>
        <w:spacing w:after="160" w:line="276" w:lineRule="auto"/>
        <w:rPr>
          <w:rFonts w:ascii="Arial" w:hAnsi="Arial" w:cs="Arial"/>
        </w:rPr>
      </w:pPr>
      <w:r w:rsidRPr="005A7A67">
        <w:rPr>
          <w:rFonts w:ascii="Arial" w:hAnsi="Arial" w:cs="Arial"/>
          <w:color w:val="000000"/>
        </w:rPr>
        <w:t>otrokom in mladostnikom</w:t>
      </w:r>
    </w:p>
    <w:p w14:paraId="2D0361FB" w14:textId="77777777" w:rsidR="0022405A" w:rsidRPr="005A7A67" w:rsidRDefault="0022405A" w:rsidP="00EE39A2">
      <w:pPr>
        <w:pStyle w:val="Odstavekseznama"/>
        <w:numPr>
          <w:ilvl w:val="0"/>
          <w:numId w:val="17"/>
        </w:numPr>
        <w:adjustRightInd w:val="0"/>
        <w:spacing w:after="160" w:line="276" w:lineRule="auto"/>
        <w:rPr>
          <w:rFonts w:ascii="Arial" w:hAnsi="Arial" w:cs="Arial"/>
        </w:rPr>
      </w:pPr>
      <w:r w:rsidRPr="005A7A67">
        <w:rPr>
          <w:rFonts w:ascii="Arial" w:hAnsi="Arial" w:cs="Arial"/>
          <w:color w:val="000000"/>
        </w:rPr>
        <w:t>starostnikom</w:t>
      </w:r>
    </w:p>
    <w:p w14:paraId="75D2A350" w14:textId="77777777" w:rsidR="0022405A" w:rsidRPr="005A7A67" w:rsidRDefault="0022405A" w:rsidP="00EE39A2">
      <w:pPr>
        <w:pStyle w:val="Odstavekseznama"/>
        <w:numPr>
          <w:ilvl w:val="0"/>
          <w:numId w:val="17"/>
        </w:numPr>
        <w:adjustRightInd w:val="0"/>
        <w:spacing w:after="160" w:line="276" w:lineRule="auto"/>
        <w:rPr>
          <w:rFonts w:ascii="Arial" w:hAnsi="Arial" w:cs="Arial"/>
        </w:rPr>
      </w:pPr>
      <w:r w:rsidRPr="005A7A67">
        <w:rPr>
          <w:rFonts w:ascii="Arial" w:hAnsi="Arial" w:cs="Arial"/>
          <w:color w:val="000000"/>
        </w:rPr>
        <w:t>osebam s težavami v duševnem zdravju</w:t>
      </w:r>
    </w:p>
    <w:p w14:paraId="2CD018B1" w14:textId="77777777" w:rsidR="0022405A" w:rsidRPr="005A7A67" w:rsidRDefault="0022405A" w:rsidP="00EE39A2">
      <w:pPr>
        <w:pStyle w:val="Odstavekseznama"/>
        <w:numPr>
          <w:ilvl w:val="0"/>
          <w:numId w:val="17"/>
        </w:numPr>
        <w:adjustRightInd w:val="0"/>
        <w:spacing w:after="160" w:line="276" w:lineRule="auto"/>
        <w:rPr>
          <w:rFonts w:ascii="Arial" w:hAnsi="Arial" w:cs="Arial"/>
        </w:rPr>
      </w:pPr>
      <w:r w:rsidRPr="005A7A67">
        <w:rPr>
          <w:rFonts w:ascii="Arial" w:hAnsi="Arial" w:cs="Arial"/>
          <w:color w:val="000000"/>
        </w:rPr>
        <w:t>skupinam - namenjene ciljni populaciji (skupine za samopomoč, podporne skupine …)</w:t>
      </w:r>
    </w:p>
    <w:p w14:paraId="4650160B" w14:textId="77777777" w:rsidR="0022405A" w:rsidRDefault="0022405A" w:rsidP="005A7A67">
      <w:pPr>
        <w:adjustRightInd w:val="0"/>
        <w:spacing w:line="276" w:lineRule="auto"/>
        <w:jc w:val="both"/>
        <w:rPr>
          <w:rFonts w:ascii="Arial" w:hAnsi="Arial" w:cs="Arial"/>
          <w:sz w:val="22"/>
          <w:szCs w:val="22"/>
        </w:rPr>
      </w:pPr>
      <w:r w:rsidRPr="005A7A67">
        <w:rPr>
          <w:rFonts w:ascii="Arial" w:hAnsi="Arial" w:cs="Arial"/>
          <w:color w:val="000000"/>
        </w:rPr>
        <w:t>Otroci in mladostniki, ki potrebujejo pomoč prostovoljca se velikokrat soočajo z različnimi stiskami in težavami, pogosto je to o slabša  učna uspešnost,  nizka samopodoba,  socialna izključenost, okrnjena socialna mreža, težave zaradi bolezni odvisnosti ali nasilja v dru</w:t>
      </w:r>
      <w:r w:rsidR="005A7A67">
        <w:rPr>
          <w:rFonts w:ascii="Arial" w:hAnsi="Arial" w:cs="Arial"/>
          <w:color w:val="000000"/>
        </w:rPr>
        <w:t xml:space="preserve">žini, vedenjske težave … Vloga </w:t>
      </w:r>
      <w:r w:rsidRPr="005A7A67">
        <w:rPr>
          <w:rFonts w:ascii="Arial" w:hAnsi="Arial" w:cs="Arial"/>
          <w:color w:val="000000"/>
        </w:rPr>
        <w:t>prostovoljca  pri delu z otroki in mladostniki je  predvsem v druženju z njimi, v pomoči pri učenju in šolskih obveznostih, v nudenju pod</w:t>
      </w:r>
      <w:r w:rsidR="005A7A67" w:rsidRPr="005A7A67">
        <w:rPr>
          <w:rFonts w:ascii="Arial" w:hAnsi="Arial" w:cs="Arial"/>
          <w:color w:val="000000"/>
        </w:rPr>
        <w:t>pore pri socialni vključenosti. Veliko starejših v</w:t>
      </w:r>
      <w:r w:rsidRPr="005A7A67">
        <w:rPr>
          <w:rFonts w:ascii="Arial" w:hAnsi="Arial" w:cs="Arial"/>
          <w:color w:val="000000"/>
        </w:rPr>
        <w:t xml:space="preserve"> naši lokalni skupnosti </w:t>
      </w:r>
      <w:r w:rsidR="005A7A67" w:rsidRPr="005A7A67">
        <w:rPr>
          <w:rFonts w:ascii="Arial" w:hAnsi="Arial" w:cs="Arial"/>
          <w:color w:val="000000"/>
        </w:rPr>
        <w:t xml:space="preserve">bremeni občutek osamljenosti, ovire s katerimi se v starosti srečujejo </w:t>
      </w:r>
      <w:r w:rsidRPr="005A7A67">
        <w:rPr>
          <w:rFonts w:ascii="Arial" w:hAnsi="Arial" w:cs="Arial"/>
          <w:color w:val="000000"/>
        </w:rPr>
        <w:t>p</w:t>
      </w:r>
      <w:r w:rsidR="005A7A67" w:rsidRPr="005A7A67">
        <w:rPr>
          <w:rFonts w:ascii="Arial" w:hAnsi="Arial" w:cs="Arial"/>
          <w:color w:val="000000"/>
        </w:rPr>
        <w:t>ogosto vplivajo  na zmanjšanje možnost  za zadovoljevanje</w:t>
      </w:r>
      <w:r w:rsidRPr="005A7A67">
        <w:rPr>
          <w:rFonts w:ascii="Arial" w:hAnsi="Arial" w:cs="Arial"/>
          <w:color w:val="000000"/>
        </w:rPr>
        <w:t xml:space="preserve"> potreb v vsakdanjem življenju. Starejši si najpogosteje  želijo tople besede, družbe, v manjši meri pa potrebujejo  občasno  gospodinj</w:t>
      </w:r>
      <w:r w:rsidR="005A7A67">
        <w:rPr>
          <w:rFonts w:ascii="Arial" w:hAnsi="Arial" w:cs="Arial"/>
          <w:color w:val="000000"/>
        </w:rPr>
        <w:t xml:space="preserve">sko pomoč.  Prostovoljec zanje </w:t>
      </w:r>
      <w:r w:rsidRPr="005A7A67">
        <w:rPr>
          <w:rFonts w:ascii="Arial" w:hAnsi="Arial" w:cs="Arial"/>
          <w:color w:val="000000"/>
        </w:rPr>
        <w:t>dostikrat pomeni   »stik z zunanjim svetom«,  saj so  bolj  ali  manj  omejeni na življenje doma in zanj pomenijo okno v svet ter širitev njihove  socialne mreže. Z druženjem ohranjajo tudi psihofizično kondicijo</w:t>
      </w:r>
      <w:r w:rsidR="005A7A67" w:rsidRPr="005A7A67">
        <w:rPr>
          <w:rFonts w:ascii="Arial" w:hAnsi="Arial" w:cs="Arial"/>
          <w:color w:val="000000"/>
        </w:rPr>
        <w:t xml:space="preserve">. </w:t>
      </w:r>
      <w:r w:rsidRPr="005A7A67">
        <w:rPr>
          <w:rFonts w:ascii="Arial" w:hAnsi="Arial" w:cs="Arial"/>
          <w:color w:val="000000"/>
        </w:rPr>
        <w:t>Osebe s težavami v duševnem zdravju  so pogosto socialno izključene, stigmatizirane. Prostovoljci se z njimi družijo in jim nudijo pomoč v vsakdanjem življenju. Prostovoljci so pogostokrat motivatorji za aktivno preživljanje prostega časa in spremljevalci pri izvajanju aktivnos</w:t>
      </w:r>
      <w:r w:rsidR="005A7A67">
        <w:rPr>
          <w:rFonts w:ascii="Arial" w:hAnsi="Arial" w:cs="Arial"/>
          <w:color w:val="000000"/>
        </w:rPr>
        <w:t xml:space="preserve">tih in pri različnih opravkih. </w:t>
      </w:r>
      <w:r w:rsidRPr="005A7A67">
        <w:rPr>
          <w:rFonts w:ascii="Arial" w:hAnsi="Arial" w:cs="Arial"/>
          <w:color w:val="000000"/>
        </w:rPr>
        <w:t>Program prostovoljstva omogoča, da se pravočasno odzovemo na trende, ki jih opažamo v lokalni skupnosti, potrebe ljudi. Vključitev v program pozitivno vpliva na  človeka, ki prostovoljno delo opravlja, kot tudi na  osebo, ki potrebuje pomoč prostovoljca. Prostovoljec lahko s svojim delom prepoznava  in razvija področja, na katerih je dober, posreduje svoje znanje, krepi čut za sočloveka in kakovostno preživlja svoj prosti čas tako, da pomaga nekomu, ki omenjeno pomoč potrebuje. Oseba, ki prejema pomoč prostovoljca/prostovo</w:t>
      </w:r>
      <w:r w:rsidR="005A7A67">
        <w:rPr>
          <w:rFonts w:ascii="Arial" w:hAnsi="Arial" w:cs="Arial"/>
          <w:color w:val="000000"/>
        </w:rPr>
        <w:t>ljke lahko v medsebojnem odnosu</w:t>
      </w:r>
      <w:r w:rsidRPr="005A7A67">
        <w:rPr>
          <w:rFonts w:ascii="Arial" w:hAnsi="Arial" w:cs="Arial"/>
          <w:color w:val="000000"/>
        </w:rPr>
        <w:t xml:space="preserve"> zadovolji nekatere nezadovoljene potrebe, si širi svojo socialno mrežo, pridobiva nove izkušnje, spretnosti in znanja, se social</w:t>
      </w:r>
      <w:r w:rsidR="005A7A67">
        <w:rPr>
          <w:rFonts w:ascii="Arial" w:hAnsi="Arial" w:cs="Arial"/>
          <w:color w:val="000000"/>
        </w:rPr>
        <w:t xml:space="preserve">no vključuje, ostane aktiven. </w:t>
      </w:r>
      <w:r w:rsidRPr="005A7A67">
        <w:rPr>
          <w:rFonts w:ascii="Arial" w:hAnsi="Arial" w:cs="Arial"/>
        </w:rPr>
        <w:t xml:space="preserve">Vključitev v program je </w:t>
      </w:r>
      <w:r w:rsidR="001D63DD">
        <w:rPr>
          <w:rFonts w:ascii="Arial" w:hAnsi="Arial" w:cs="Arial"/>
        </w:rPr>
        <w:t xml:space="preserve">bila </w:t>
      </w:r>
      <w:r w:rsidRPr="005A7A67">
        <w:rPr>
          <w:rFonts w:ascii="Arial" w:hAnsi="Arial" w:cs="Arial"/>
        </w:rPr>
        <w:t>za udeležence brezplačna.</w:t>
      </w:r>
    </w:p>
    <w:p w14:paraId="096A7260" w14:textId="77777777" w:rsidR="005A7A67" w:rsidRDefault="005A7A67" w:rsidP="005A7A67">
      <w:pPr>
        <w:adjustRightInd w:val="0"/>
        <w:spacing w:line="276" w:lineRule="auto"/>
        <w:jc w:val="both"/>
        <w:rPr>
          <w:rFonts w:ascii="Arial" w:hAnsi="Arial" w:cs="Arial"/>
          <w:sz w:val="22"/>
          <w:szCs w:val="22"/>
        </w:rPr>
      </w:pPr>
    </w:p>
    <w:p w14:paraId="53B28033" w14:textId="77777777" w:rsidR="005A7A67" w:rsidRPr="00830764" w:rsidRDefault="005A7A67" w:rsidP="005A7A67">
      <w:pPr>
        <w:adjustRightInd w:val="0"/>
        <w:spacing w:line="276" w:lineRule="auto"/>
        <w:jc w:val="both"/>
        <w:rPr>
          <w:rFonts w:ascii="Arial" w:hAnsi="Arial" w:cs="Arial"/>
          <w:color w:val="000000"/>
        </w:rPr>
      </w:pPr>
      <w:r w:rsidRPr="00830764">
        <w:rPr>
          <w:rFonts w:ascii="Arial" w:hAnsi="Arial" w:cs="Arial"/>
        </w:rPr>
        <w:t>Skupina starih ljudi za samopomoč</w:t>
      </w:r>
    </w:p>
    <w:p w14:paraId="01ED0EA1" w14:textId="77777777" w:rsidR="0022405A" w:rsidRDefault="005A7A67" w:rsidP="00830764">
      <w:pPr>
        <w:spacing w:before="100" w:beforeAutospacing="1" w:after="100" w:afterAutospacing="1" w:line="276" w:lineRule="auto"/>
        <w:jc w:val="both"/>
        <w:rPr>
          <w:rFonts w:ascii="Arial" w:hAnsi="Arial" w:cs="Arial"/>
        </w:rPr>
      </w:pPr>
      <w:r w:rsidRPr="00830764">
        <w:rPr>
          <w:rFonts w:ascii="Arial" w:hAnsi="Arial" w:cs="Arial"/>
        </w:rPr>
        <w:t xml:space="preserve">Skupina starih ljudi za </w:t>
      </w:r>
      <w:r w:rsidR="0022405A" w:rsidRPr="00830764">
        <w:rPr>
          <w:rFonts w:ascii="Arial" w:hAnsi="Arial" w:cs="Arial"/>
        </w:rPr>
        <w:t>samopomoč je namen</w:t>
      </w:r>
      <w:r w:rsidRPr="00830764">
        <w:rPr>
          <w:rFonts w:ascii="Arial" w:hAnsi="Arial" w:cs="Arial"/>
        </w:rPr>
        <w:t>jena vključitvi</w:t>
      </w:r>
      <w:r w:rsidR="0022405A" w:rsidRPr="00830764">
        <w:rPr>
          <w:rFonts w:ascii="Arial" w:hAnsi="Arial" w:cs="Arial"/>
        </w:rPr>
        <w:t xml:space="preserve"> naključno zbranih posameznikov, praviloma starih nad 65 let, z namenom postati prijateljska skupina, ki se srečujejo redno enkrat tedensko po uro in temelji na principu samopomoči. </w:t>
      </w:r>
      <w:r w:rsidRPr="00830764">
        <w:rPr>
          <w:rFonts w:ascii="Arial" w:hAnsi="Arial" w:cs="Arial"/>
        </w:rPr>
        <w:t xml:space="preserve">Cilj programa je </w:t>
      </w:r>
      <w:r w:rsidR="0022405A" w:rsidRPr="00830764">
        <w:rPr>
          <w:rFonts w:ascii="Arial" w:hAnsi="Arial" w:cs="Arial"/>
        </w:rPr>
        <w:t>udeležencem omogočiti varen prostor, občutek enakos</w:t>
      </w:r>
      <w:r w:rsidR="008A35E0">
        <w:rPr>
          <w:rFonts w:ascii="Arial" w:hAnsi="Arial" w:cs="Arial"/>
        </w:rPr>
        <w:t>ti,</w:t>
      </w:r>
      <w:r w:rsidR="00830764" w:rsidRPr="00830764">
        <w:rPr>
          <w:rFonts w:ascii="Arial" w:hAnsi="Arial" w:cs="Arial"/>
        </w:rPr>
        <w:t xml:space="preserve"> sprejetosti, pripadnosti, </w:t>
      </w:r>
      <w:r w:rsidR="0022405A" w:rsidRPr="00830764">
        <w:rPr>
          <w:rFonts w:ascii="Arial" w:hAnsi="Arial" w:cs="Arial"/>
        </w:rPr>
        <w:t xml:space="preserve">socialne vključenosti in zaželjenosti. Vključeni v skupini </w:t>
      </w:r>
      <w:r w:rsidR="00830764" w:rsidRPr="00830764">
        <w:rPr>
          <w:rFonts w:ascii="Arial" w:hAnsi="Arial" w:cs="Arial"/>
        </w:rPr>
        <w:t xml:space="preserve">zadovoljujejo svoje potrebe po: </w:t>
      </w:r>
      <w:r w:rsidR="0022405A" w:rsidRPr="00830764">
        <w:rPr>
          <w:rFonts w:ascii="Arial" w:hAnsi="Arial" w:cs="Arial"/>
        </w:rPr>
        <w:t>ohranjanju telesne,</w:t>
      </w:r>
      <w:r w:rsidR="00830764" w:rsidRPr="00830764">
        <w:rPr>
          <w:rFonts w:ascii="Arial" w:hAnsi="Arial" w:cs="Arial"/>
        </w:rPr>
        <w:t xml:space="preserve"> duševne in delovne aktivnosti, </w:t>
      </w:r>
      <w:r w:rsidR="0022405A" w:rsidRPr="00830764">
        <w:rPr>
          <w:rFonts w:ascii="Arial" w:hAnsi="Arial" w:cs="Arial"/>
        </w:rPr>
        <w:t>predajanju življenjskih izkušenj i</w:t>
      </w:r>
      <w:r w:rsidR="00830764" w:rsidRPr="00830764">
        <w:rPr>
          <w:rFonts w:ascii="Arial" w:hAnsi="Arial" w:cs="Arial"/>
        </w:rPr>
        <w:t>n spoznanj mlajšim generacijam, osebnem</w:t>
      </w:r>
      <w:r w:rsidR="0022405A" w:rsidRPr="00830764">
        <w:rPr>
          <w:rFonts w:ascii="Arial" w:hAnsi="Arial" w:cs="Arial"/>
        </w:rPr>
        <w:t>, med</w:t>
      </w:r>
      <w:r w:rsidR="00830764" w:rsidRPr="00830764">
        <w:rPr>
          <w:rFonts w:ascii="Arial" w:hAnsi="Arial" w:cs="Arial"/>
        </w:rPr>
        <w:t>človeškem odnosu in doživljanju smisla starosti. V</w:t>
      </w:r>
      <w:r w:rsidR="0022405A" w:rsidRPr="00830764">
        <w:rPr>
          <w:rFonts w:ascii="Arial" w:hAnsi="Arial" w:cs="Arial"/>
        </w:rPr>
        <w:t xml:space="preserve"> skupini se člani povezujejo, negujejo in razvijajo spretnosti p</w:t>
      </w:r>
      <w:r w:rsidR="00830764" w:rsidRPr="00830764">
        <w:rPr>
          <w:rFonts w:ascii="Arial" w:hAnsi="Arial" w:cs="Arial"/>
        </w:rPr>
        <w:t xml:space="preserve">oslušanja, ki je pogoj za dobro </w:t>
      </w:r>
      <w:r w:rsidR="0022405A" w:rsidRPr="00830764">
        <w:rPr>
          <w:rFonts w:ascii="Arial" w:hAnsi="Arial" w:cs="Arial"/>
        </w:rPr>
        <w:t>medsebojno komunikacijo in razumevanje. V pogovoru sodelujejo člani  s svojo  življenjsko izkušnjo, ki jo drugi člani ne vrednotijo. V skupini velja načelo zaupnosti. V dogovoru  s člani se izvajajo tudi dodatne aktivnosti  izven rednih</w:t>
      </w:r>
      <w:r w:rsidR="00830764" w:rsidRPr="00830764">
        <w:rPr>
          <w:rFonts w:ascii="Arial" w:hAnsi="Arial" w:cs="Arial"/>
        </w:rPr>
        <w:t xml:space="preserve"> srečanja npr. izleti, ogledi… </w:t>
      </w:r>
      <w:r w:rsidR="0022405A" w:rsidRPr="00830764">
        <w:rPr>
          <w:rFonts w:ascii="Arial" w:hAnsi="Arial" w:cs="Arial"/>
        </w:rPr>
        <w:t xml:space="preserve">Vključitev v program je </w:t>
      </w:r>
      <w:r w:rsidR="008A35E0">
        <w:rPr>
          <w:rFonts w:ascii="Arial" w:hAnsi="Arial" w:cs="Arial"/>
        </w:rPr>
        <w:t xml:space="preserve">bila </w:t>
      </w:r>
      <w:r w:rsidR="0022405A" w:rsidRPr="00830764">
        <w:rPr>
          <w:rFonts w:ascii="Arial" w:hAnsi="Arial" w:cs="Arial"/>
        </w:rPr>
        <w:t xml:space="preserve">za udeležence brezplačna. </w:t>
      </w:r>
    </w:p>
    <w:p w14:paraId="7E56F1C1" w14:textId="77777777" w:rsidR="00830764" w:rsidRDefault="00830764" w:rsidP="00830764">
      <w:pPr>
        <w:spacing w:before="100" w:beforeAutospacing="1" w:after="100" w:afterAutospacing="1" w:line="276" w:lineRule="auto"/>
        <w:jc w:val="both"/>
        <w:rPr>
          <w:rFonts w:ascii="Arial" w:hAnsi="Arial" w:cs="Arial"/>
        </w:rPr>
      </w:pPr>
      <w:r>
        <w:rPr>
          <w:rFonts w:ascii="Arial" w:hAnsi="Arial" w:cs="Arial"/>
        </w:rPr>
        <w:t>Delavnice za otroke in mladostnike</w:t>
      </w:r>
    </w:p>
    <w:p w14:paraId="68856CF4" w14:textId="77777777" w:rsidR="0022405A" w:rsidRDefault="00830764" w:rsidP="00830764">
      <w:pPr>
        <w:spacing w:line="276" w:lineRule="auto"/>
        <w:jc w:val="both"/>
        <w:rPr>
          <w:rFonts w:ascii="Arial" w:hAnsi="Arial" w:cs="Arial"/>
        </w:rPr>
      </w:pPr>
      <w:r w:rsidRPr="00830764">
        <w:rPr>
          <w:rFonts w:ascii="Arial" w:hAnsi="Arial" w:cs="Arial"/>
        </w:rPr>
        <w:t xml:space="preserve">Srečanja so zasnovana v obliki delavnic, ki so  namenjene vsem otrokom in mladostnikom, ki si želijo razviti svoje socialne veščine in spretnosti, skozi različne oblike kreativnega ustvarjanja, likovnega ustvarjanja, socialnimi igrami, igranja vlog… Skupina šteje do 10 udeležencev, določene starostne skupine. Cilj delavnic je opolnomočenje otrok in mladostnikov za uspešno reševanje razvojnih nalog: pridobivanja izkušnje osebnega  uspeha, potrditev in občutka lastne vrednosti, </w:t>
      </w:r>
      <w:r w:rsidRPr="00830764">
        <w:rPr>
          <w:rFonts w:ascii="Arial" w:hAnsi="Arial" w:cs="Arial"/>
          <w:b/>
        </w:rPr>
        <w:t>i</w:t>
      </w:r>
      <w:r w:rsidRPr="00830764">
        <w:rPr>
          <w:rStyle w:val="Krepko"/>
          <w:rFonts w:ascii="Arial" w:hAnsi="Arial" w:cs="Arial"/>
          <w:b w:val="0"/>
        </w:rPr>
        <w:t>zražanje  čustev, dvig samozavesti in razumevanje meja</w:t>
      </w:r>
      <w:r w:rsidRPr="00830764">
        <w:rPr>
          <w:rFonts w:ascii="Arial" w:hAnsi="Arial" w:cs="Arial"/>
          <w:b/>
        </w:rPr>
        <w:t xml:space="preserve">. </w:t>
      </w:r>
      <w:r w:rsidRPr="00830764">
        <w:rPr>
          <w:rFonts w:ascii="Arial" w:hAnsi="Arial" w:cs="Arial"/>
        </w:rPr>
        <w:t xml:space="preserve">Delavnice bodo vključevale tudi likovno ustvarjanje z različnimi tehnikami in materiali (risanje, slikanje, ustvarjanje z glino,…). Vključitev v program je </w:t>
      </w:r>
      <w:r w:rsidR="00636B55">
        <w:rPr>
          <w:rFonts w:ascii="Arial" w:hAnsi="Arial" w:cs="Arial"/>
        </w:rPr>
        <w:t xml:space="preserve">bil </w:t>
      </w:r>
      <w:r w:rsidRPr="00830764">
        <w:rPr>
          <w:rFonts w:ascii="Arial" w:hAnsi="Arial" w:cs="Arial"/>
        </w:rPr>
        <w:t xml:space="preserve">za udeležence brezplačna. </w:t>
      </w:r>
    </w:p>
    <w:p w14:paraId="61B1B683" w14:textId="77777777" w:rsidR="00332499" w:rsidRDefault="00332499" w:rsidP="00830764">
      <w:pPr>
        <w:spacing w:line="276" w:lineRule="auto"/>
        <w:jc w:val="both"/>
        <w:rPr>
          <w:rFonts w:ascii="Arial" w:hAnsi="Arial" w:cs="Arial"/>
        </w:rPr>
      </w:pPr>
    </w:p>
    <w:p w14:paraId="79B3B2AD" w14:textId="77777777" w:rsidR="00332499" w:rsidRDefault="00332499" w:rsidP="00830764">
      <w:pPr>
        <w:spacing w:line="276" w:lineRule="auto"/>
        <w:jc w:val="both"/>
        <w:rPr>
          <w:rFonts w:ascii="Arial" w:hAnsi="Arial" w:cs="Arial"/>
        </w:rPr>
      </w:pPr>
    </w:p>
    <w:p w14:paraId="7DDA970C" w14:textId="77777777" w:rsidR="00332499" w:rsidRPr="00830764" w:rsidRDefault="00332499" w:rsidP="00830764">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64ADF">
        <w:rPr>
          <w:rFonts w:ascii="Arial" w:hAnsi="Arial" w:cs="Arial"/>
        </w:rPr>
        <w:t>m</w:t>
      </w:r>
      <w:r>
        <w:rPr>
          <w:rFonts w:ascii="Arial" w:hAnsi="Arial" w:cs="Arial"/>
        </w:rPr>
        <w:t>ag. Anja Osojnik</w:t>
      </w:r>
    </w:p>
    <w:sectPr w:rsidR="00332499" w:rsidRPr="00830764" w:rsidSect="005D180D">
      <w:pgSz w:w="11907" w:h="16840"/>
      <w:pgMar w:top="1565" w:right="1559" w:bottom="1418" w:left="1418" w:header="0" w:footer="283"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39679" w14:textId="77777777" w:rsidR="009E247C" w:rsidRDefault="009E247C">
      <w:r>
        <w:separator/>
      </w:r>
    </w:p>
  </w:endnote>
  <w:endnote w:type="continuationSeparator" w:id="0">
    <w:p w14:paraId="767DA565" w14:textId="77777777" w:rsidR="009E247C" w:rsidRDefault="009E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Courier New"/>
    <w:charset w:val="00"/>
    <w:family w:val="auto"/>
    <w:pitch w:val="variable"/>
    <w:sig w:usb0="00000003" w:usb1="1001ECEA" w:usb2="00000000" w:usb3="00000000" w:csb0="00000001"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ArialMT">
    <w:altName w:val="Segoe Prin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19F78" w14:textId="77777777" w:rsidR="00293183" w:rsidRDefault="00293183" w:rsidP="00EA764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BAF9F06" w14:textId="77777777" w:rsidR="00293183" w:rsidRDefault="00293183">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428678"/>
      <w:docPartObj>
        <w:docPartGallery w:val="Page Numbers (Bottom of Page)"/>
        <w:docPartUnique/>
      </w:docPartObj>
    </w:sdtPr>
    <w:sdtEndPr/>
    <w:sdtContent>
      <w:p w14:paraId="6442958D" w14:textId="24E3CC9F" w:rsidR="00293183" w:rsidRDefault="00293183">
        <w:pPr>
          <w:pStyle w:val="Noga"/>
          <w:jc w:val="right"/>
        </w:pPr>
        <w:r>
          <w:fldChar w:fldCharType="begin"/>
        </w:r>
        <w:r>
          <w:instrText>PAGE   \* MERGEFORMAT</w:instrText>
        </w:r>
        <w:r>
          <w:fldChar w:fldCharType="separate"/>
        </w:r>
        <w:r w:rsidR="00A87DE3">
          <w:rPr>
            <w:noProof/>
          </w:rPr>
          <w:t>1</w:t>
        </w:r>
        <w:r>
          <w:fldChar w:fldCharType="end"/>
        </w:r>
      </w:p>
    </w:sdtContent>
  </w:sdt>
  <w:p w14:paraId="69703F5A" w14:textId="77777777" w:rsidR="00293183" w:rsidRDefault="00293183">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35986" w14:textId="77777777" w:rsidR="009E247C" w:rsidRDefault="009E247C">
      <w:r>
        <w:separator/>
      </w:r>
    </w:p>
  </w:footnote>
  <w:footnote w:type="continuationSeparator" w:id="0">
    <w:p w14:paraId="4ADB9790" w14:textId="77777777" w:rsidR="009E247C" w:rsidRDefault="009E24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C4CE3"/>
    <w:multiLevelType w:val="hybridMultilevel"/>
    <w:tmpl w:val="6F2A2AD0"/>
    <w:lvl w:ilvl="0" w:tplc="8C4A5A2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3140FF"/>
    <w:multiLevelType w:val="singleLevel"/>
    <w:tmpl w:val="5538A780"/>
    <w:lvl w:ilvl="0">
      <w:start w:val="1"/>
      <w:numFmt w:val="bullet"/>
      <w:lvlText w:val="-"/>
      <w:lvlJc w:val="left"/>
      <w:pPr>
        <w:tabs>
          <w:tab w:val="num" w:pos="360"/>
        </w:tabs>
        <w:ind w:left="360" w:hanging="360"/>
      </w:pPr>
    </w:lvl>
  </w:abstractNum>
  <w:abstractNum w:abstractNumId="3" w15:restartNumberingAfterBreak="0">
    <w:nsid w:val="0696499C"/>
    <w:multiLevelType w:val="hybridMultilevel"/>
    <w:tmpl w:val="A074F994"/>
    <w:lvl w:ilvl="0" w:tplc="B994D47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6E482F"/>
    <w:multiLevelType w:val="hybridMultilevel"/>
    <w:tmpl w:val="DD4AFF9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EA0DA0"/>
    <w:multiLevelType w:val="hybridMultilevel"/>
    <w:tmpl w:val="16E23318"/>
    <w:lvl w:ilvl="0" w:tplc="E33AC076">
      <w:start w:val="3"/>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77539E"/>
    <w:multiLevelType w:val="hybridMultilevel"/>
    <w:tmpl w:val="460805AE"/>
    <w:lvl w:ilvl="0" w:tplc="5D585A0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165335B4"/>
    <w:multiLevelType w:val="hybridMultilevel"/>
    <w:tmpl w:val="F26C9EE0"/>
    <w:lvl w:ilvl="0" w:tplc="86C4A23A">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77506C6"/>
    <w:multiLevelType w:val="hybridMultilevel"/>
    <w:tmpl w:val="384070BA"/>
    <w:lvl w:ilvl="0" w:tplc="0409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ACE7D32"/>
    <w:multiLevelType w:val="hybridMultilevel"/>
    <w:tmpl w:val="01E8856A"/>
    <w:lvl w:ilvl="0" w:tplc="38EE8CB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BE9607E"/>
    <w:multiLevelType w:val="hybridMultilevel"/>
    <w:tmpl w:val="2476389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07C7932"/>
    <w:multiLevelType w:val="hybridMultilevel"/>
    <w:tmpl w:val="87F653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934725"/>
    <w:multiLevelType w:val="multilevel"/>
    <w:tmpl w:val="6E227668"/>
    <w:lvl w:ilvl="0">
      <w:start w:val="5"/>
      <w:numFmt w:val="decimal"/>
      <w:lvlText w:val="%1."/>
      <w:lvlJc w:val="left"/>
      <w:pPr>
        <w:ind w:left="360" w:hanging="360"/>
      </w:pPr>
      <w:rPr>
        <w:rFonts w:hint="default"/>
      </w:rPr>
    </w:lvl>
    <w:lvl w:ilvl="1">
      <w:start w:val="1"/>
      <w:numFmt w:val="decimal"/>
      <w:isLgl/>
      <w:lvlText w:val="%1.%2"/>
      <w:lvlJc w:val="left"/>
      <w:pPr>
        <w:ind w:left="555" w:hanging="55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9461D2A"/>
    <w:multiLevelType w:val="hybridMultilevel"/>
    <w:tmpl w:val="3216DD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B517D52"/>
    <w:multiLevelType w:val="hybridMultilevel"/>
    <w:tmpl w:val="F8D0DF9C"/>
    <w:lvl w:ilvl="0" w:tplc="04240005">
      <w:start w:val="1"/>
      <w:numFmt w:val="bullet"/>
      <w:lvlText w:val=""/>
      <w:lvlJc w:val="left"/>
      <w:pPr>
        <w:tabs>
          <w:tab w:val="num" w:pos="720"/>
        </w:tabs>
        <w:ind w:left="720" w:hanging="360"/>
      </w:pPr>
      <w:rPr>
        <w:rFonts w:ascii="Wingdings" w:hAnsi="Wingdings" w:hint="default"/>
        <w:strike w:val="0"/>
        <w:dstrike w:val="0"/>
        <w:u w:val="none"/>
        <w:effect w:val="none"/>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2D0E3BAF"/>
    <w:multiLevelType w:val="hybridMultilevel"/>
    <w:tmpl w:val="E61EB7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6145EC"/>
    <w:multiLevelType w:val="hybridMultilevel"/>
    <w:tmpl w:val="3720486A"/>
    <w:lvl w:ilvl="0" w:tplc="01B4BC1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7324D8"/>
    <w:multiLevelType w:val="hybridMultilevel"/>
    <w:tmpl w:val="46C43EEC"/>
    <w:lvl w:ilvl="0" w:tplc="F37A295C">
      <w:start w:val="1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2307B"/>
    <w:multiLevelType w:val="hybridMultilevel"/>
    <w:tmpl w:val="6F720C04"/>
    <w:lvl w:ilvl="0" w:tplc="BD00247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4E671D"/>
    <w:multiLevelType w:val="hybridMultilevel"/>
    <w:tmpl w:val="76AAC9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A587F23"/>
    <w:multiLevelType w:val="multilevel"/>
    <w:tmpl w:val="2B081EF6"/>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1080" w:hanging="720"/>
      </w:pPr>
      <w:rPr>
        <w:rFonts w:hint="default"/>
        <w:b w:val="0"/>
        <w:color w:val="auto"/>
        <w:sz w:val="20"/>
        <w:szCs w:val="20"/>
        <w:u w:val="none"/>
      </w:rPr>
    </w:lvl>
    <w:lvl w:ilvl="2">
      <w:start w:val="1"/>
      <w:numFmt w:val="decimal"/>
      <w:isLgl/>
      <w:lvlText w:val="%1.%2.%3."/>
      <w:lvlJc w:val="left"/>
      <w:pPr>
        <w:ind w:left="1080" w:hanging="720"/>
      </w:pPr>
      <w:rPr>
        <w:rFonts w:hint="default"/>
        <w:b/>
        <w:color w:val="auto"/>
        <w:sz w:val="28"/>
        <w:u w:val="none"/>
      </w:rPr>
    </w:lvl>
    <w:lvl w:ilvl="3">
      <w:start w:val="1"/>
      <w:numFmt w:val="decimal"/>
      <w:isLgl/>
      <w:lvlText w:val="%1.%2.%3.%4."/>
      <w:lvlJc w:val="left"/>
      <w:pPr>
        <w:ind w:left="1440" w:hanging="1080"/>
      </w:pPr>
      <w:rPr>
        <w:rFonts w:hint="default"/>
        <w:b/>
        <w:color w:val="auto"/>
        <w:sz w:val="28"/>
        <w:u w:val="none"/>
      </w:rPr>
    </w:lvl>
    <w:lvl w:ilvl="4">
      <w:start w:val="1"/>
      <w:numFmt w:val="decimal"/>
      <w:isLgl/>
      <w:lvlText w:val="%1.%2.%3.%4.%5."/>
      <w:lvlJc w:val="left"/>
      <w:pPr>
        <w:ind w:left="1440" w:hanging="1080"/>
      </w:pPr>
      <w:rPr>
        <w:rFonts w:hint="default"/>
        <w:b/>
        <w:color w:val="auto"/>
        <w:sz w:val="28"/>
        <w:u w:val="none"/>
      </w:rPr>
    </w:lvl>
    <w:lvl w:ilvl="5">
      <w:start w:val="1"/>
      <w:numFmt w:val="decimal"/>
      <w:isLgl/>
      <w:lvlText w:val="%1.%2.%3.%4.%5.%6."/>
      <w:lvlJc w:val="left"/>
      <w:pPr>
        <w:ind w:left="1800" w:hanging="1440"/>
      </w:pPr>
      <w:rPr>
        <w:rFonts w:hint="default"/>
        <w:b/>
        <w:color w:val="auto"/>
        <w:sz w:val="28"/>
        <w:u w:val="none"/>
      </w:rPr>
    </w:lvl>
    <w:lvl w:ilvl="6">
      <w:start w:val="1"/>
      <w:numFmt w:val="decimal"/>
      <w:isLgl/>
      <w:lvlText w:val="%1.%2.%3.%4.%5.%6.%7."/>
      <w:lvlJc w:val="left"/>
      <w:pPr>
        <w:ind w:left="1800" w:hanging="1440"/>
      </w:pPr>
      <w:rPr>
        <w:rFonts w:hint="default"/>
        <w:b/>
        <w:color w:val="auto"/>
        <w:sz w:val="28"/>
        <w:u w:val="none"/>
      </w:rPr>
    </w:lvl>
    <w:lvl w:ilvl="7">
      <w:start w:val="1"/>
      <w:numFmt w:val="decimal"/>
      <w:isLgl/>
      <w:lvlText w:val="%1.%2.%3.%4.%5.%6.%7.%8."/>
      <w:lvlJc w:val="left"/>
      <w:pPr>
        <w:ind w:left="2160" w:hanging="1800"/>
      </w:pPr>
      <w:rPr>
        <w:rFonts w:hint="default"/>
        <w:b/>
        <w:color w:val="auto"/>
        <w:sz w:val="28"/>
        <w:u w:val="none"/>
      </w:rPr>
    </w:lvl>
    <w:lvl w:ilvl="8">
      <w:start w:val="1"/>
      <w:numFmt w:val="decimal"/>
      <w:isLgl/>
      <w:lvlText w:val="%1.%2.%3.%4.%5.%6.%7.%8.%9."/>
      <w:lvlJc w:val="left"/>
      <w:pPr>
        <w:ind w:left="2160" w:hanging="1800"/>
      </w:pPr>
      <w:rPr>
        <w:rFonts w:hint="default"/>
        <w:b/>
        <w:color w:val="auto"/>
        <w:sz w:val="28"/>
        <w:u w:val="none"/>
      </w:rPr>
    </w:lvl>
  </w:abstractNum>
  <w:abstractNum w:abstractNumId="21" w15:restartNumberingAfterBreak="0">
    <w:nsid w:val="3F7947D7"/>
    <w:multiLevelType w:val="hybridMultilevel"/>
    <w:tmpl w:val="D0D05128"/>
    <w:lvl w:ilvl="0" w:tplc="556ED98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6118BA"/>
    <w:multiLevelType w:val="hybridMultilevel"/>
    <w:tmpl w:val="0FAA6510"/>
    <w:lvl w:ilvl="0" w:tplc="4C78233C">
      <w:start w:val="1000"/>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FA00D6"/>
    <w:multiLevelType w:val="hybridMultilevel"/>
    <w:tmpl w:val="C1B4C0B0"/>
    <w:lvl w:ilvl="0" w:tplc="04240017">
      <w:start w:val="1"/>
      <w:numFmt w:val="lowerLetter"/>
      <w:lvlText w:val="%1)"/>
      <w:lvlJc w:val="left"/>
      <w:pPr>
        <w:tabs>
          <w:tab w:val="num" w:pos="720"/>
        </w:tabs>
        <w:ind w:left="720" w:hanging="360"/>
      </w:pPr>
    </w:lvl>
    <w:lvl w:ilvl="1" w:tplc="CFBE26EA">
      <w:start w:val="1"/>
      <w:numFmt w:val="decimal"/>
      <w:lvlText w:val="%2."/>
      <w:lvlJc w:val="left"/>
      <w:pPr>
        <w:tabs>
          <w:tab w:val="num" w:pos="1440"/>
        </w:tabs>
        <w:ind w:left="1440" w:hanging="360"/>
      </w:pPr>
      <w:rPr>
        <w:sz w:val="20"/>
        <w:szCs w:val="20"/>
      </w:rPr>
    </w:lvl>
    <w:lvl w:ilvl="2" w:tplc="52E8177A">
      <w:start w:val="1"/>
      <w:numFmt w:val="decimal"/>
      <w:lvlText w:val="%3."/>
      <w:lvlJc w:val="left"/>
      <w:pPr>
        <w:tabs>
          <w:tab w:val="num" w:pos="2340"/>
        </w:tabs>
        <w:ind w:left="2340" w:hanging="360"/>
      </w:pPr>
      <w:rPr>
        <w:rFonts w:hint="default"/>
      </w:rPr>
    </w:lvl>
    <w:lvl w:ilvl="3" w:tplc="C7EE9BBE">
      <w:numFmt w:val="bullet"/>
      <w:lvlText w:val="-"/>
      <w:lvlJc w:val="left"/>
      <w:pPr>
        <w:tabs>
          <w:tab w:val="num" w:pos="2880"/>
        </w:tabs>
        <w:ind w:left="2880" w:hanging="360"/>
      </w:pPr>
      <w:rPr>
        <w:rFonts w:ascii="Times New Roman" w:eastAsia="Times New Roman" w:hAnsi="Times New Roman" w:cs="Times New Roman" w:hint="default"/>
      </w:rPr>
    </w:lvl>
    <w:lvl w:ilvl="4" w:tplc="4C4A3C64">
      <w:start w:val="1"/>
      <w:numFmt w:val="upperLetter"/>
      <w:lvlText w:val="%5)"/>
      <w:lvlJc w:val="left"/>
      <w:pPr>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8412A02"/>
    <w:multiLevelType w:val="multilevel"/>
    <w:tmpl w:val="A7A4B1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947D19"/>
    <w:multiLevelType w:val="hybridMultilevel"/>
    <w:tmpl w:val="767844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1474538"/>
    <w:multiLevelType w:val="multilevel"/>
    <w:tmpl w:val="4D2C2AB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15275E0"/>
    <w:multiLevelType w:val="hybridMultilevel"/>
    <w:tmpl w:val="04D25818"/>
    <w:lvl w:ilvl="0" w:tplc="0A12BC0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1D22365"/>
    <w:multiLevelType w:val="hybridMultilevel"/>
    <w:tmpl w:val="C9C63B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5E1682D"/>
    <w:multiLevelType w:val="hybridMultilevel"/>
    <w:tmpl w:val="8DC8BC5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4A73CC"/>
    <w:multiLevelType w:val="multilevel"/>
    <w:tmpl w:val="708E7A1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84B0E1D"/>
    <w:multiLevelType w:val="hybridMultilevel"/>
    <w:tmpl w:val="594C4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7C5CF9"/>
    <w:multiLevelType w:val="hybridMultilevel"/>
    <w:tmpl w:val="600ACB7C"/>
    <w:lvl w:ilvl="0" w:tplc="8CC61E6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5FDE1FFD"/>
    <w:multiLevelType w:val="hybridMultilevel"/>
    <w:tmpl w:val="182820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FDF4970"/>
    <w:multiLevelType w:val="hybridMultilevel"/>
    <w:tmpl w:val="328A40AA"/>
    <w:lvl w:ilvl="0" w:tplc="0424000B">
      <w:start w:val="6"/>
      <w:numFmt w:val="bullet"/>
      <w:lvlText w:val=""/>
      <w:lvlJc w:val="left"/>
      <w:pPr>
        <w:ind w:left="720" w:hanging="360"/>
      </w:pPr>
      <w:rPr>
        <w:rFonts w:ascii="Wingdings" w:eastAsia="Times New Roman" w:hAnsi="Wingding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617E66F4"/>
    <w:multiLevelType w:val="hybridMultilevel"/>
    <w:tmpl w:val="18E20AC4"/>
    <w:lvl w:ilvl="0" w:tplc="26BA2B8C">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2176028"/>
    <w:multiLevelType w:val="hybridMultilevel"/>
    <w:tmpl w:val="9210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D6167"/>
    <w:multiLevelType w:val="hybridMultilevel"/>
    <w:tmpl w:val="911AFF9A"/>
    <w:lvl w:ilvl="0" w:tplc="D54C3E54">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87F231D"/>
    <w:multiLevelType w:val="hybridMultilevel"/>
    <w:tmpl w:val="A12478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BF90385"/>
    <w:multiLevelType w:val="hybridMultilevel"/>
    <w:tmpl w:val="802817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5F582A"/>
    <w:multiLevelType w:val="multilevel"/>
    <w:tmpl w:val="2DEAE3FA"/>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6765A4"/>
    <w:multiLevelType w:val="multilevel"/>
    <w:tmpl w:val="0830646E"/>
    <w:lvl w:ilvl="0">
      <w:start w:val="6"/>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2" w15:restartNumberingAfterBreak="0">
    <w:nsid w:val="72370138"/>
    <w:multiLevelType w:val="hybridMultilevel"/>
    <w:tmpl w:val="C778E15A"/>
    <w:lvl w:ilvl="0" w:tplc="F7C4B4A8">
      <w:numFmt w:val="bullet"/>
      <w:lvlText w:val="-"/>
      <w:lvlJc w:val="left"/>
      <w:pPr>
        <w:ind w:left="1428" w:hanging="360"/>
      </w:pPr>
      <w:rPr>
        <w:rFonts w:ascii="Verdana" w:eastAsia="Times New Roman" w:hAnsi="Verdana"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3" w15:restartNumberingAfterBreak="0">
    <w:nsid w:val="75D65DC4"/>
    <w:multiLevelType w:val="hybridMultilevel"/>
    <w:tmpl w:val="D7B8542E"/>
    <w:lvl w:ilvl="0" w:tplc="AD16AEF8">
      <w:start w:val="1"/>
      <w:numFmt w:val="bullet"/>
      <w:lvlText w:val="-"/>
      <w:lvlJc w:val="left"/>
      <w:pPr>
        <w:ind w:left="708" w:hanging="360"/>
      </w:pPr>
      <w:rPr>
        <w:rFonts w:ascii="Arial" w:eastAsia="Times New Roman" w:hAnsi="Arial" w:cs="Arial" w:hint="default"/>
        <w:b w:val="0"/>
        <w:i w:val="0"/>
        <w:caps w:val="0"/>
        <w:strike w:val="0"/>
        <w:dstrike w:val="0"/>
        <w:vanish w:val="0"/>
        <w:color w:val="800000"/>
        <w:sz w:val="20"/>
        <w:vertAlign w:val="baseline"/>
      </w:rPr>
    </w:lvl>
    <w:lvl w:ilvl="1" w:tplc="04240003" w:tentative="1">
      <w:start w:val="1"/>
      <w:numFmt w:val="bullet"/>
      <w:lvlText w:val="o"/>
      <w:lvlJc w:val="left"/>
      <w:pPr>
        <w:ind w:left="1428" w:hanging="360"/>
      </w:pPr>
      <w:rPr>
        <w:rFonts w:ascii="Courier New" w:hAnsi="Courier New" w:cs="Courier New" w:hint="default"/>
      </w:rPr>
    </w:lvl>
    <w:lvl w:ilvl="2" w:tplc="04240005" w:tentative="1">
      <w:start w:val="1"/>
      <w:numFmt w:val="bullet"/>
      <w:lvlText w:val=""/>
      <w:lvlJc w:val="left"/>
      <w:pPr>
        <w:ind w:left="2148" w:hanging="360"/>
      </w:pPr>
      <w:rPr>
        <w:rFonts w:ascii="Wingdings" w:hAnsi="Wingdings" w:hint="default"/>
      </w:rPr>
    </w:lvl>
    <w:lvl w:ilvl="3" w:tplc="04240001" w:tentative="1">
      <w:start w:val="1"/>
      <w:numFmt w:val="bullet"/>
      <w:lvlText w:val=""/>
      <w:lvlJc w:val="left"/>
      <w:pPr>
        <w:ind w:left="2868" w:hanging="360"/>
      </w:pPr>
      <w:rPr>
        <w:rFonts w:ascii="Symbol" w:hAnsi="Symbol" w:hint="default"/>
      </w:rPr>
    </w:lvl>
    <w:lvl w:ilvl="4" w:tplc="04240003" w:tentative="1">
      <w:start w:val="1"/>
      <w:numFmt w:val="bullet"/>
      <w:lvlText w:val="o"/>
      <w:lvlJc w:val="left"/>
      <w:pPr>
        <w:ind w:left="3588" w:hanging="360"/>
      </w:pPr>
      <w:rPr>
        <w:rFonts w:ascii="Courier New" w:hAnsi="Courier New" w:cs="Courier New" w:hint="default"/>
      </w:rPr>
    </w:lvl>
    <w:lvl w:ilvl="5" w:tplc="04240005" w:tentative="1">
      <w:start w:val="1"/>
      <w:numFmt w:val="bullet"/>
      <w:lvlText w:val=""/>
      <w:lvlJc w:val="left"/>
      <w:pPr>
        <w:ind w:left="4308" w:hanging="360"/>
      </w:pPr>
      <w:rPr>
        <w:rFonts w:ascii="Wingdings" w:hAnsi="Wingdings" w:hint="default"/>
      </w:rPr>
    </w:lvl>
    <w:lvl w:ilvl="6" w:tplc="04240001" w:tentative="1">
      <w:start w:val="1"/>
      <w:numFmt w:val="bullet"/>
      <w:lvlText w:val=""/>
      <w:lvlJc w:val="left"/>
      <w:pPr>
        <w:ind w:left="5028" w:hanging="360"/>
      </w:pPr>
      <w:rPr>
        <w:rFonts w:ascii="Symbol" w:hAnsi="Symbol" w:hint="default"/>
      </w:rPr>
    </w:lvl>
    <w:lvl w:ilvl="7" w:tplc="04240003" w:tentative="1">
      <w:start w:val="1"/>
      <w:numFmt w:val="bullet"/>
      <w:lvlText w:val="o"/>
      <w:lvlJc w:val="left"/>
      <w:pPr>
        <w:ind w:left="5748" w:hanging="360"/>
      </w:pPr>
      <w:rPr>
        <w:rFonts w:ascii="Courier New" w:hAnsi="Courier New" w:cs="Courier New" w:hint="default"/>
      </w:rPr>
    </w:lvl>
    <w:lvl w:ilvl="8" w:tplc="04240005" w:tentative="1">
      <w:start w:val="1"/>
      <w:numFmt w:val="bullet"/>
      <w:lvlText w:val=""/>
      <w:lvlJc w:val="left"/>
      <w:pPr>
        <w:ind w:left="6468" w:hanging="360"/>
      </w:pPr>
      <w:rPr>
        <w:rFonts w:ascii="Wingdings" w:hAnsi="Wingdings" w:hint="default"/>
      </w:rPr>
    </w:lvl>
  </w:abstractNum>
  <w:abstractNum w:abstractNumId="44" w15:restartNumberingAfterBreak="0">
    <w:nsid w:val="76F9130C"/>
    <w:multiLevelType w:val="hybridMultilevel"/>
    <w:tmpl w:val="4C0A99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8F945FB"/>
    <w:multiLevelType w:val="hybridMultilevel"/>
    <w:tmpl w:val="A4D28970"/>
    <w:lvl w:ilvl="0" w:tplc="112C382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9"/>
  </w:num>
  <w:num w:numId="3">
    <w:abstractNumId w:val="34"/>
  </w:num>
  <w:num w:numId="4">
    <w:abstractNumId w:val="15"/>
  </w:num>
  <w:num w:numId="5">
    <w:abstractNumId w:val="10"/>
  </w:num>
  <w:num w:numId="6">
    <w:abstractNumId w:val="17"/>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
  </w:num>
  <w:num w:numId="10">
    <w:abstractNumId w:val="5"/>
  </w:num>
  <w:num w:numId="11">
    <w:abstractNumId w:val="22"/>
  </w:num>
  <w:num w:numId="12">
    <w:abstractNumId w:val="3"/>
  </w:num>
  <w:num w:numId="13">
    <w:abstractNumId w:val="37"/>
  </w:num>
  <w:num w:numId="14">
    <w:abstractNumId w:val="21"/>
  </w:num>
  <w:num w:numId="15">
    <w:abstractNumId w:val="18"/>
  </w:num>
  <w:num w:numId="16">
    <w:abstractNumId w:val="16"/>
  </w:num>
  <w:num w:numId="17">
    <w:abstractNumId w:val="8"/>
  </w:num>
  <w:num w:numId="18">
    <w:abstractNumId w:val="7"/>
  </w:num>
  <w:num w:numId="19">
    <w:abstractNumId w:val="27"/>
  </w:num>
  <w:num w:numId="20">
    <w:abstractNumId w:val="0"/>
  </w:num>
  <w:num w:numId="21">
    <w:abstractNumId w:val="9"/>
  </w:num>
  <w:num w:numId="22">
    <w:abstractNumId w:val="36"/>
  </w:num>
  <w:num w:numId="23">
    <w:abstractNumId w:val="19"/>
  </w:num>
  <w:num w:numId="24">
    <w:abstractNumId w:val="6"/>
  </w:num>
  <w:num w:numId="25">
    <w:abstractNumId w:val="1"/>
  </w:num>
  <w:num w:numId="26">
    <w:abstractNumId w:val="29"/>
  </w:num>
  <w:num w:numId="27">
    <w:abstractNumId w:val="42"/>
  </w:num>
  <w:num w:numId="28">
    <w:abstractNumId w:val="43"/>
  </w:num>
  <w:num w:numId="29">
    <w:abstractNumId w:val="32"/>
  </w:num>
  <w:num w:numId="30">
    <w:abstractNumId w:val="23"/>
  </w:num>
  <w:num w:numId="31">
    <w:abstractNumId w:val="20"/>
  </w:num>
  <w:num w:numId="32">
    <w:abstractNumId w:val="30"/>
  </w:num>
  <w:num w:numId="33">
    <w:abstractNumId w:val="12"/>
  </w:num>
  <w:num w:numId="34">
    <w:abstractNumId w:val="24"/>
  </w:num>
  <w:num w:numId="35">
    <w:abstractNumId w:val="45"/>
  </w:num>
  <w:num w:numId="36">
    <w:abstractNumId w:val="44"/>
  </w:num>
  <w:num w:numId="37">
    <w:abstractNumId w:val="13"/>
  </w:num>
  <w:num w:numId="38">
    <w:abstractNumId w:val="28"/>
  </w:num>
  <w:num w:numId="39">
    <w:abstractNumId w:val="25"/>
  </w:num>
  <w:num w:numId="40">
    <w:abstractNumId w:val="41"/>
  </w:num>
  <w:num w:numId="41">
    <w:abstractNumId w:val="26"/>
  </w:num>
  <w:num w:numId="42">
    <w:abstractNumId w:val="40"/>
  </w:num>
  <w:num w:numId="43">
    <w:abstractNumId w:val="31"/>
  </w:num>
  <w:num w:numId="44">
    <w:abstractNumId w:val="11"/>
  </w:num>
  <w:num w:numId="45">
    <w:abstractNumId w:val="33"/>
  </w:num>
  <w:num w:numId="46">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648"/>
    <w:rsid w:val="00000527"/>
    <w:rsid w:val="00001009"/>
    <w:rsid w:val="000016C7"/>
    <w:rsid w:val="00002066"/>
    <w:rsid w:val="0000516C"/>
    <w:rsid w:val="000054CA"/>
    <w:rsid w:val="00006092"/>
    <w:rsid w:val="0000775A"/>
    <w:rsid w:val="000110AD"/>
    <w:rsid w:val="0001361A"/>
    <w:rsid w:val="000161B6"/>
    <w:rsid w:val="00020DFA"/>
    <w:rsid w:val="00026F34"/>
    <w:rsid w:val="00031619"/>
    <w:rsid w:val="0003164C"/>
    <w:rsid w:val="000329DA"/>
    <w:rsid w:val="00033A05"/>
    <w:rsid w:val="000368CE"/>
    <w:rsid w:val="00037671"/>
    <w:rsid w:val="00047BCD"/>
    <w:rsid w:val="00050B35"/>
    <w:rsid w:val="00051935"/>
    <w:rsid w:val="0005630C"/>
    <w:rsid w:val="0005666D"/>
    <w:rsid w:val="000607F3"/>
    <w:rsid w:val="00061C9C"/>
    <w:rsid w:val="00063E28"/>
    <w:rsid w:val="00072F0E"/>
    <w:rsid w:val="000757E9"/>
    <w:rsid w:val="000804FF"/>
    <w:rsid w:val="00081B0C"/>
    <w:rsid w:val="0008541B"/>
    <w:rsid w:val="00087F6C"/>
    <w:rsid w:val="00090537"/>
    <w:rsid w:val="0009135B"/>
    <w:rsid w:val="00092326"/>
    <w:rsid w:val="00097D60"/>
    <w:rsid w:val="000A18D6"/>
    <w:rsid w:val="000A273B"/>
    <w:rsid w:val="000B1D78"/>
    <w:rsid w:val="000B25CF"/>
    <w:rsid w:val="000B534C"/>
    <w:rsid w:val="000B5355"/>
    <w:rsid w:val="000B55D6"/>
    <w:rsid w:val="000C06AA"/>
    <w:rsid w:val="000C3F58"/>
    <w:rsid w:val="000C434C"/>
    <w:rsid w:val="000C67D4"/>
    <w:rsid w:val="000D5680"/>
    <w:rsid w:val="000E2913"/>
    <w:rsid w:val="000E6B6A"/>
    <w:rsid w:val="000F257D"/>
    <w:rsid w:val="000F669E"/>
    <w:rsid w:val="0010023F"/>
    <w:rsid w:val="001053B4"/>
    <w:rsid w:val="00106DC3"/>
    <w:rsid w:val="001107D3"/>
    <w:rsid w:val="00110C47"/>
    <w:rsid w:val="00113DE2"/>
    <w:rsid w:val="001141C7"/>
    <w:rsid w:val="001148E0"/>
    <w:rsid w:val="00114916"/>
    <w:rsid w:val="0011614D"/>
    <w:rsid w:val="00121BB4"/>
    <w:rsid w:val="0012213D"/>
    <w:rsid w:val="001267D6"/>
    <w:rsid w:val="001305D0"/>
    <w:rsid w:val="00132540"/>
    <w:rsid w:val="00132FEC"/>
    <w:rsid w:val="00133D37"/>
    <w:rsid w:val="00134F3F"/>
    <w:rsid w:val="00136F0B"/>
    <w:rsid w:val="00137A78"/>
    <w:rsid w:val="00142725"/>
    <w:rsid w:val="00143D97"/>
    <w:rsid w:val="001523F2"/>
    <w:rsid w:val="0015473E"/>
    <w:rsid w:val="00155671"/>
    <w:rsid w:val="00162C02"/>
    <w:rsid w:val="00163B2F"/>
    <w:rsid w:val="0016666F"/>
    <w:rsid w:val="0017057B"/>
    <w:rsid w:val="0017065F"/>
    <w:rsid w:val="00171C7E"/>
    <w:rsid w:val="00175502"/>
    <w:rsid w:val="00175768"/>
    <w:rsid w:val="0018042B"/>
    <w:rsid w:val="00183D04"/>
    <w:rsid w:val="00192FAD"/>
    <w:rsid w:val="0019501F"/>
    <w:rsid w:val="0019617C"/>
    <w:rsid w:val="00196D42"/>
    <w:rsid w:val="00197264"/>
    <w:rsid w:val="001A0E38"/>
    <w:rsid w:val="001A2A45"/>
    <w:rsid w:val="001A335C"/>
    <w:rsid w:val="001A4F5F"/>
    <w:rsid w:val="001B0B52"/>
    <w:rsid w:val="001B3D51"/>
    <w:rsid w:val="001C0861"/>
    <w:rsid w:val="001C20C0"/>
    <w:rsid w:val="001C543F"/>
    <w:rsid w:val="001C6316"/>
    <w:rsid w:val="001C70FF"/>
    <w:rsid w:val="001D0014"/>
    <w:rsid w:val="001D0508"/>
    <w:rsid w:val="001D2903"/>
    <w:rsid w:val="001D3923"/>
    <w:rsid w:val="001D52AA"/>
    <w:rsid w:val="001D63DD"/>
    <w:rsid w:val="001E4B86"/>
    <w:rsid w:val="001E4E35"/>
    <w:rsid w:val="001E5051"/>
    <w:rsid w:val="001E5857"/>
    <w:rsid w:val="001E7AB3"/>
    <w:rsid w:val="001F429C"/>
    <w:rsid w:val="001F529D"/>
    <w:rsid w:val="001F7A87"/>
    <w:rsid w:val="00200C31"/>
    <w:rsid w:val="00201795"/>
    <w:rsid w:val="00202DA3"/>
    <w:rsid w:val="00206EF7"/>
    <w:rsid w:val="0021253E"/>
    <w:rsid w:val="00215F43"/>
    <w:rsid w:val="00220B7B"/>
    <w:rsid w:val="002237DA"/>
    <w:rsid w:val="002238CA"/>
    <w:rsid w:val="0022405A"/>
    <w:rsid w:val="002304D3"/>
    <w:rsid w:val="002400A7"/>
    <w:rsid w:val="00241D13"/>
    <w:rsid w:val="002434B8"/>
    <w:rsid w:val="002509F9"/>
    <w:rsid w:val="002656F9"/>
    <w:rsid w:val="002667B5"/>
    <w:rsid w:val="002716B4"/>
    <w:rsid w:val="0027226E"/>
    <w:rsid w:val="00275E29"/>
    <w:rsid w:val="00277D68"/>
    <w:rsid w:val="002809B1"/>
    <w:rsid w:val="002817EF"/>
    <w:rsid w:val="00281B59"/>
    <w:rsid w:val="00283B08"/>
    <w:rsid w:val="00285793"/>
    <w:rsid w:val="00285B37"/>
    <w:rsid w:val="002929B6"/>
    <w:rsid w:val="00293183"/>
    <w:rsid w:val="00296FE6"/>
    <w:rsid w:val="002979F8"/>
    <w:rsid w:val="002A2B0D"/>
    <w:rsid w:val="002A41BB"/>
    <w:rsid w:val="002A7729"/>
    <w:rsid w:val="002B1660"/>
    <w:rsid w:val="002B37F4"/>
    <w:rsid w:val="002B45D3"/>
    <w:rsid w:val="002B568D"/>
    <w:rsid w:val="002B604A"/>
    <w:rsid w:val="002B60A8"/>
    <w:rsid w:val="002B6B42"/>
    <w:rsid w:val="002B7949"/>
    <w:rsid w:val="002C0C9E"/>
    <w:rsid w:val="002C32EB"/>
    <w:rsid w:val="002C5BAF"/>
    <w:rsid w:val="002D137B"/>
    <w:rsid w:val="002D39BF"/>
    <w:rsid w:val="002D56AD"/>
    <w:rsid w:val="002D6B18"/>
    <w:rsid w:val="002E050B"/>
    <w:rsid w:val="002E5220"/>
    <w:rsid w:val="002E53F0"/>
    <w:rsid w:val="002E5F37"/>
    <w:rsid w:val="002E789B"/>
    <w:rsid w:val="002E79EC"/>
    <w:rsid w:val="002F11FF"/>
    <w:rsid w:val="002F5D64"/>
    <w:rsid w:val="002F61A3"/>
    <w:rsid w:val="002F7E19"/>
    <w:rsid w:val="002F7E2E"/>
    <w:rsid w:val="00300029"/>
    <w:rsid w:val="0030094C"/>
    <w:rsid w:val="00300DDD"/>
    <w:rsid w:val="0030168E"/>
    <w:rsid w:val="003018E2"/>
    <w:rsid w:val="00304720"/>
    <w:rsid w:val="00306B2C"/>
    <w:rsid w:val="00322015"/>
    <w:rsid w:val="00325797"/>
    <w:rsid w:val="0032587A"/>
    <w:rsid w:val="00325CE1"/>
    <w:rsid w:val="00326DAE"/>
    <w:rsid w:val="0033085C"/>
    <w:rsid w:val="003308FA"/>
    <w:rsid w:val="00331C6D"/>
    <w:rsid w:val="00332499"/>
    <w:rsid w:val="00337ABD"/>
    <w:rsid w:val="003408D1"/>
    <w:rsid w:val="0034426B"/>
    <w:rsid w:val="00345078"/>
    <w:rsid w:val="003615B7"/>
    <w:rsid w:val="003615C0"/>
    <w:rsid w:val="003624B3"/>
    <w:rsid w:val="00364831"/>
    <w:rsid w:val="00371423"/>
    <w:rsid w:val="00371F8C"/>
    <w:rsid w:val="00372F09"/>
    <w:rsid w:val="00376A11"/>
    <w:rsid w:val="00376A6C"/>
    <w:rsid w:val="00376CFA"/>
    <w:rsid w:val="003773ED"/>
    <w:rsid w:val="00377B64"/>
    <w:rsid w:val="00377FE6"/>
    <w:rsid w:val="003803E0"/>
    <w:rsid w:val="00387759"/>
    <w:rsid w:val="00390EBC"/>
    <w:rsid w:val="00391F1D"/>
    <w:rsid w:val="003A14CA"/>
    <w:rsid w:val="003A218D"/>
    <w:rsid w:val="003B2282"/>
    <w:rsid w:val="003B37F4"/>
    <w:rsid w:val="003B4307"/>
    <w:rsid w:val="003B7131"/>
    <w:rsid w:val="003B7A3B"/>
    <w:rsid w:val="003C0406"/>
    <w:rsid w:val="003C103F"/>
    <w:rsid w:val="003C5903"/>
    <w:rsid w:val="003D3980"/>
    <w:rsid w:val="003D5A1D"/>
    <w:rsid w:val="003D68C3"/>
    <w:rsid w:val="003D6DBF"/>
    <w:rsid w:val="003D7CC8"/>
    <w:rsid w:val="003E188F"/>
    <w:rsid w:val="003E2AE5"/>
    <w:rsid w:val="003E3472"/>
    <w:rsid w:val="003E770E"/>
    <w:rsid w:val="003E788E"/>
    <w:rsid w:val="003F021D"/>
    <w:rsid w:val="003F0359"/>
    <w:rsid w:val="003F05E8"/>
    <w:rsid w:val="003F20B7"/>
    <w:rsid w:val="003F2ECD"/>
    <w:rsid w:val="003F5CC5"/>
    <w:rsid w:val="003F7A5A"/>
    <w:rsid w:val="0040056F"/>
    <w:rsid w:val="00400C6D"/>
    <w:rsid w:val="00402C6C"/>
    <w:rsid w:val="00403E95"/>
    <w:rsid w:val="0041247B"/>
    <w:rsid w:val="00413094"/>
    <w:rsid w:val="0041367A"/>
    <w:rsid w:val="00416E69"/>
    <w:rsid w:val="004174BB"/>
    <w:rsid w:val="004237A6"/>
    <w:rsid w:val="0042555D"/>
    <w:rsid w:val="00440D59"/>
    <w:rsid w:val="00442258"/>
    <w:rsid w:val="004425BA"/>
    <w:rsid w:val="00442F36"/>
    <w:rsid w:val="00445A2F"/>
    <w:rsid w:val="00446D8B"/>
    <w:rsid w:val="0044715B"/>
    <w:rsid w:val="00452600"/>
    <w:rsid w:val="00453EF9"/>
    <w:rsid w:val="0045728A"/>
    <w:rsid w:val="00464ADF"/>
    <w:rsid w:val="0046679A"/>
    <w:rsid w:val="00471835"/>
    <w:rsid w:val="0047459D"/>
    <w:rsid w:val="004813E1"/>
    <w:rsid w:val="00486012"/>
    <w:rsid w:val="0049337A"/>
    <w:rsid w:val="00494DC0"/>
    <w:rsid w:val="00496167"/>
    <w:rsid w:val="00496308"/>
    <w:rsid w:val="004A73DE"/>
    <w:rsid w:val="004B5D0C"/>
    <w:rsid w:val="004C0848"/>
    <w:rsid w:val="004C4C67"/>
    <w:rsid w:val="004C61D9"/>
    <w:rsid w:val="004C792C"/>
    <w:rsid w:val="004D1D7B"/>
    <w:rsid w:val="004D2A30"/>
    <w:rsid w:val="004D7318"/>
    <w:rsid w:val="004D776B"/>
    <w:rsid w:val="004E0FE9"/>
    <w:rsid w:val="004E1408"/>
    <w:rsid w:val="004E1793"/>
    <w:rsid w:val="004E46C8"/>
    <w:rsid w:val="004E4D94"/>
    <w:rsid w:val="004F0887"/>
    <w:rsid w:val="004F27B5"/>
    <w:rsid w:val="004F37D9"/>
    <w:rsid w:val="00500C0D"/>
    <w:rsid w:val="0050339B"/>
    <w:rsid w:val="005044DF"/>
    <w:rsid w:val="0051057C"/>
    <w:rsid w:val="005110E4"/>
    <w:rsid w:val="00512876"/>
    <w:rsid w:val="00512B9E"/>
    <w:rsid w:val="00512C31"/>
    <w:rsid w:val="00513297"/>
    <w:rsid w:val="00514670"/>
    <w:rsid w:val="00517025"/>
    <w:rsid w:val="0052570B"/>
    <w:rsid w:val="00525FEA"/>
    <w:rsid w:val="00536B38"/>
    <w:rsid w:val="00536D81"/>
    <w:rsid w:val="00540316"/>
    <w:rsid w:val="005456A9"/>
    <w:rsid w:val="00546B7A"/>
    <w:rsid w:val="00547A88"/>
    <w:rsid w:val="00552695"/>
    <w:rsid w:val="00554464"/>
    <w:rsid w:val="005560CD"/>
    <w:rsid w:val="00556E63"/>
    <w:rsid w:val="00557348"/>
    <w:rsid w:val="005577DE"/>
    <w:rsid w:val="00561467"/>
    <w:rsid w:val="005616A4"/>
    <w:rsid w:val="0056217C"/>
    <w:rsid w:val="00571219"/>
    <w:rsid w:val="0057122F"/>
    <w:rsid w:val="005742ED"/>
    <w:rsid w:val="0057566C"/>
    <w:rsid w:val="005802FE"/>
    <w:rsid w:val="0058271B"/>
    <w:rsid w:val="00583139"/>
    <w:rsid w:val="00590448"/>
    <w:rsid w:val="00596CEA"/>
    <w:rsid w:val="00597083"/>
    <w:rsid w:val="005A6276"/>
    <w:rsid w:val="005A65ED"/>
    <w:rsid w:val="005A7A67"/>
    <w:rsid w:val="005B0C96"/>
    <w:rsid w:val="005B1613"/>
    <w:rsid w:val="005B1FBA"/>
    <w:rsid w:val="005B27B6"/>
    <w:rsid w:val="005B2B84"/>
    <w:rsid w:val="005B3273"/>
    <w:rsid w:val="005C2ACB"/>
    <w:rsid w:val="005C300C"/>
    <w:rsid w:val="005C4569"/>
    <w:rsid w:val="005D0752"/>
    <w:rsid w:val="005D180D"/>
    <w:rsid w:val="005D36E9"/>
    <w:rsid w:val="005D5C33"/>
    <w:rsid w:val="005D5D08"/>
    <w:rsid w:val="005D60BA"/>
    <w:rsid w:val="005D6A0F"/>
    <w:rsid w:val="005E060A"/>
    <w:rsid w:val="005E1098"/>
    <w:rsid w:val="005E3FDB"/>
    <w:rsid w:val="005E6909"/>
    <w:rsid w:val="005E7B39"/>
    <w:rsid w:val="005F6B34"/>
    <w:rsid w:val="00601887"/>
    <w:rsid w:val="0060253E"/>
    <w:rsid w:val="00604D2A"/>
    <w:rsid w:val="00604E8B"/>
    <w:rsid w:val="00607767"/>
    <w:rsid w:val="00621EFA"/>
    <w:rsid w:val="00622097"/>
    <w:rsid w:val="006220E3"/>
    <w:rsid w:val="006221A5"/>
    <w:rsid w:val="00623ACF"/>
    <w:rsid w:val="0062613B"/>
    <w:rsid w:val="00630A9E"/>
    <w:rsid w:val="006342EA"/>
    <w:rsid w:val="00634530"/>
    <w:rsid w:val="00634FE2"/>
    <w:rsid w:val="00636B55"/>
    <w:rsid w:val="006371C8"/>
    <w:rsid w:val="00640F5B"/>
    <w:rsid w:val="00644668"/>
    <w:rsid w:val="00645E24"/>
    <w:rsid w:val="00646E2F"/>
    <w:rsid w:val="00651C4B"/>
    <w:rsid w:val="00652E3A"/>
    <w:rsid w:val="00657099"/>
    <w:rsid w:val="0065710E"/>
    <w:rsid w:val="00664AE5"/>
    <w:rsid w:val="00666371"/>
    <w:rsid w:val="00666D08"/>
    <w:rsid w:val="0067057C"/>
    <w:rsid w:val="006712AB"/>
    <w:rsid w:val="006717AE"/>
    <w:rsid w:val="0067189E"/>
    <w:rsid w:val="006721B8"/>
    <w:rsid w:val="00676583"/>
    <w:rsid w:val="00680026"/>
    <w:rsid w:val="00684261"/>
    <w:rsid w:val="00684E5F"/>
    <w:rsid w:val="0069141F"/>
    <w:rsid w:val="006926F4"/>
    <w:rsid w:val="0069421C"/>
    <w:rsid w:val="00694526"/>
    <w:rsid w:val="00695BFB"/>
    <w:rsid w:val="006A00C4"/>
    <w:rsid w:val="006A38C3"/>
    <w:rsid w:val="006A4C21"/>
    <w:rsid w:val="006B0291"/>
    <w:rsid w:val="006B1FC7"/>
    <w:rsid w:val="006C4AF3"/>
    <w:rsid w:val="006C5231"/>
    <w:rsid w:val="006C54DC"/>
    <w:rsid w:val="006C60E3"/>
    <w:rsid w:val="006C71F6"/>
    <w:rsid w:val="006D4ED4"/>
    <w:rsid w:val="006D55F6"/>
    <w:rsid w:val="006D7194"/>
    <w:rsid w:val="006E4C7F"/>
    <w:rsid w:val="006F0F32"/>
    <w:rsid w:val="006F10DB"/>
    <w:rsid w:val="006F35C3"/>
    <w:rsid w:val="006F4B02"/>
    <w:rsid w:val="006F6101"/>
    <w:rsid w:val="007010F8"/>
    <w:rsid w:val="00701E15"/>
    <w:rsid w:val="00706C38"/>
    <w:rsid w:val="00706E55"/>
    <w:rsid w:val="00707310"/>
    <w:rsid w:val="00712E4E"/>
    <w:rsid w:val="0072019A"/>
    <w:rsid w:val="00720558"/>
    <w:rsid w:val="00720B8A"/>
    <w:rsid w:val="00720D40"/>
    <w:rsid w:val="00721C75"/>
    <w:rsid w:val="00725FD3"/>
    <w:rsid w:val="00736D54"/>
    <w:rsid w:val="00736D62"/>
    <w:rsid w:val="00737399"/>
    <w:rsid w:val="007432B9"/>
    <w:rsid w:val="007451E9"/>
    <w:rsid w:val="007505C3"/>
    <w:rsid w:val="007517AE"/>
    <w:rsid w:val="00757CB3"/>
    <w:rsid w:val="00760C3D"/>
    <w:rsid w:val="00764546"/>
    <w:rsid w:val="0077283A"/>
    <w:rsid w:val="0077363E"/>
    <w:rsid w:val="00775020"/>
    <w:rsid w:val="00777D67"/>
    <w:rsid w:val="00781A91"/>
    <w:rsid w:val="00783A12"/>
    <w:rsid w:val="007850D4"/>
    <w:rsid w:val="00785A29"/>
    <w:rsid w:val="00795CB8"/>
    <w:rsid w:val="00796B4F"/>
    <w:rsid w:val="00797415"/>
    <w:rsid w:val="007A5EBE"/>
    <w:rsid w:val="007A60D5"/>
    <w:rsid w:val="007A7D16"/>
    <w:rsid w:val="007B1D6B"/>
    <w:rsid w:val="007B2B97"/>
    <w:rsid w:val="007B390A"/>
    <w:rsid w:val="007B6610"/>
    <w:rsid w:val="007C2E3B"/>
    <w:rsid w:val="007C346B"/>
    <w:rsid w:val="007C3655"/>
    <w:rsid w:val="007C4AFE"/>
    <w:rsid w:val="007C5DE8"/>
    <w:rsid w:val="007D0759"/>
    <w:rsid w:val="007D0F4D"/>
    <w:rsid w:val="007D1CA1"/>
    <w:rsid w:val="007D2B08"/>
    <w:rsid w:val="007E0312"/>
    <w:rsid w:val="007E153C"/>
    <w:rsid w:val="007E29A8"/>
    <w:rsid w:val="007E56E4"/>
    <w:rsid w:val="007F0447"/>
    <w:rsid w:val="007F06D6"/>
    <w:rsid w:val="007F0725"/>
    <w:rsid w:val="007F2635"/>
    <w:rsid w:val="007F468F"/>
    <w:rsid w:val="007F6BD9"/>
    <w:rsid w:val="00802972"/>
    <w:rsid w:val="0080409E"/>
    <w:rsid w:val="00804539"/>
    <w:rsid w:val="00805CD7"/>
    <w:rsid w:val="008109F0"/>
    <w:rsid w:val="00810E54"/>
    <w:rsid w:val="00812ABD"/>
    <w:rsid w:val="00813F1B"/>
    <w:rsid w:val="00824D16"/>
    <w:rsid w:val="00825B18"/>
    <w:rsid w:val="00830764"/>
    <w:rsid w:val="0083272D"/>
    <w:rsid w:val="00835304"/>
    <w:rsid w:val="00835ACD"/>
    <w:rsid w:val="00835AF3"/>
    <w:rsid w:val="0084240A"/>
    <w:rsid w:val="00842D64"/>
    <w:rsid w:val="00844F21"/>
    <w:rsid w:val="00847128"/>
    <w:rsid w:val="00850325"/>
    <w:rsid w:val="00851467"/>
    <w:rsid w:val="00851D91"/>
    <w:rsid w:val="0085296B"/>
    <w:rsid w:val="00854D1E"/>
    <w:rsid w:val="008577B8"/>
    <w:rsid w:val="00860F0D"/>
    <w:rsid w:val="00863F97"/>
    <w:rsid w:val="00865F0C"/>
    <w:rsid w:val="008676BC"/>
    <w:rsid w:val="00871802"/>
    <w:rsid w:val="00873F11"/>
    <w:rsid w:val="00875855"/>
    <w:rsid w:val="00876DD7"/>
    <w:rsid w:val="008771D2"/>
    <w:rsid w:val="00877DA2"/>
    <w:rsid w:val="00877FC8"/>
    <w:rsid w:val="00880047"/>
    <w:rsid w:val="008815DE"/>
    <w:rsid w:val="00881F88"/>
    <w:rsid w:val="00882E8C"/>
    <w:rsid w:val="00882FA1"/>
    <w:rsid w:val="008834B8"/>
    <w:rsid w:val="00883EDD"/>
    <w:rsid w:val="00884439"/>
    <w:rsid w:val="00884AD0"/>
    <w:rsid w:val="0088523F"/>
    <w:rsid w:val="008926E2"/>
    <w:rsid w:val="0089367E"/>
    <w:rsid w:val="008A35E0"/>
    <w:rsid w:val="008A4520"/>
    <w:rsid w:val="008A700A"/>
    <w:rsid w:val="008A75DB"/>
    <w:rsid w:val="008B0CDA"/>
    <w:rsid w:val="008B4204"/>
    <w:rsid w:val="008B4A35"/>
    <w:rsid w:val="008B6307"/>
    <w:rsid w:val="008B6749"/>
    <w:rsid w:val="008B7284"/>
    <w:rsid w:val="008B779A"/>
    <w:rsid w:val="008B77D5"/>
    <w:rsid w:val="008C6986"/>
    <w:rsid w:val="008D16DA"/>
    <w:rsid w:val="008E0779"/>
    <w:rsid w:val="008E1D12"/>
    <w:rsid w:val="008E618F"/>
    <w:rsid w:val="008E7DF0"/>
    <w:rsid w:val="008F40DC"/>
    <w:rsid w:val="00902D8E"/>
    <w:rsid w:val="00904D82"/>
    <w:rsid w:val="0090692F"/>
    <w:rsid w:val="009124CF"/>
    <w:rsid w:val="00913791"/>
    <w:rsid w:val="00915A0B"/>
    <w:rsid w:val="009225B2"/>
    <w:rsid w:val="009305F8"/>
    <w:rsid w:val="00931235"/>
    <w:rsid w:val="00936FA4"/>
    <w:rsid w:val="00940471"/>
    <w:rsid w:val="00940A88"/>
    <w:rsid w:val="00941401"/>
    <w:rsid w:val="00953219"/>
    <w:rsid w:val="00954147"/>
    <w:rsid w:val="0095781F"/>
    <w:rsid w:val="00966961"/>
    <w:rsid w:val="00966D4C"/>
    <w:rsid w:val="00967965"/>
    <w:rsid w:val="00972D83"/>
    <w:rsid w:val="0097396B"/>
    <w:rsid w:val="00974F76"/>
    <w:rsid w:val="00974FE6"/>
    <w:rsid w:val="00975439"/>
    <w:rsid w:val="00982AEE"/>
    <w:rsid w:val="009905CA"/>
    <w:rsid w:val="00992F2B"/>
    <w:rsid w:val="0099305A"/>
    <w:rsid w:val="00993FCE"/>
    <w:rsid w:val="009A54DE"/>
    <w:rsid w:val="009B15FA"/>
    <w:rsid w:val="009C3B1F"/>
    <w:rsid w:val="009C4368"/>
    <w:rsid w:val="009C510C"/>
    <w:rsid w:val="009C761B"/>
    <w:rsid w:val="009C7ED8"/>
    <w:rsid w:val="009D1706"/>
    <w:rsid w:val="009D1DEB"/>
    <w:rsid w:val="009D393A"/>
    <w:rsid w:val="009E247C"/>
    <w:rsid w:val="009E3157"/>
    <w:rsid w:val="009E5511"/>
    <w:rsid w:val="009E6A60"/>
    <w:rsid w:val="009F143D"/>
    <w:rsid w:val="009F14C0"/>
    <w:rsid w:val="009F73CB"/>
    <w:rsid w:val="00A026C8"/>
    <w:rsid w:val="00A03A1C"/>
    <w:rsid w:val="00A07B0E"/>
    <w:rsid w:val="00A1087B"/>
    <w:rsid w:val="00A12994"/>
    <w:rsid w:val="00A14A5F"/>
    <w:rsid w:val="00A16AAE"/>
    <w:rsid w:val="00A178C1"/>
    <w:rsid w:val="00A203FE"/>
    <w:rsid w:val="00A23A94"/>
    <w:rsid w:val="00A2698D"/>
    <w:rsid w:val="00A26DA5"/>
    <w:rsid w:val="00A273D8"/>
    <w:rsid w:val="00A27C3E"/>
    <w:rsid w:val="00A3125F"/>
    <w:rsid w:val="00A320C4"/>
    <w:rsid w:val="00A33569"/>
    <w:rsid w:val="00A349EB"/>
    <w:rsid w:val="00A37ABA"/>
    <w:rsid w:val="00A37E2B"/>
    <w:rsid w:val="00A40902"/>
    <w:rsid w:val="00A44647"/>
    <w:rsid w:val="00A44E88"/>
    <w:rsid w:val="00A46E6D"/>
    <w:rsid w:val="00A4724D"/>
    <w:rsid w:val="00A50434"/>
    <w:rsid w:val="00A50E15"/>
    <w:rsid w:val="00A5362A"/>
    <w:rsid w:val="00A6184A"/>
    <w:rsid w:val="00A61B74"/>
    <w:rsid w:val="00A65536"/>
    <w:rsid w:val="00A65BA4"/>
    <w:rsid w:val="00A679A4"/>
    <w:rsid w:val="00A67F94"/>
    <w:rsid w:val="00A70120"/>
    <w:rsid w:val="00A80A26"/>
    <w:rsid w:val="00A80F39"/>
    <w:rsid w:val="00A844D5"/>
    <w:rsid w:val="00A84802"/>
    <w:rsid w:val="00A84BF9"/>
    <w:rsid w:val="00A85C2B"/>
    <w:rsid w:val="00A87DE3"/>
    <w:rsid w:val="00A905A9"/>
    <w:rsid w:val="00A908EB"/>
    <w:rsid w:val="00A92F13"/>
    <w:rsid w:val="00A95534"/>
    <w:rsid w:val="00A95AE3"/>
    <w:rsid w:val="00AA125E"/>
    <w:rsid w:val="00AA17CB"/>
    <w:rsid w:val="00AA2EE4"/>
    <w:rsid w:val="00AA3F25"/>
    <w:rsid w:val="00AA44FC"/>
    <w:rsid w:val="00AA7558"/>
    <w:rsid w:val="00AC2B1C"/>
    <w:rsid w:val="00AC5DB4"/>
    <w:rsid w:val="00AC5E4B"/>
    <w:rsid w:val="00AD3692"/>
    <w:rsid w:val="00AD3739"/>
    <w:rsid w:val="00AD401C"/>
    <w:rsid w:val="00AD4D6F"/>
    <w:rsid w:val="00AD4FE1"/>
    <w:rsid w:val="00AD59DE"/>
    <w:rsid w:val="00AD5C87"/>
    <w:rsid w:val="00AD5DFA"/>
    <w:rsid w:val="00AD62B4"/>
    <w:rsid w:val="00AE339D"/>
    <w:rsid w:val="00AE740F"/>
    <w:rsid w:val="00AE7686"/>
    <w:rsid w:val="00AE7BEA"/>
    <w:rsid w:val="00AF290C"/>
    <w:rsid w:val="00AF2CD1"/>
    <w:rsid w:val="00AF366A"/>
    <w:rsid w:val="00AF697C"/>
    <w:rsid w:val="00AF6CCC"/>
    <w:rsid w:val="00AF72FC"/>
    <w:rsid w:val="00B01EBC"/>
    <w:rsid w:val="00B039C0"/>
    <w:rsid w:val="00B06E65"/>
    <w:rsid w:val="00B07FFB"/>
    <w:rsid w:val="00B1157E"/>
    <w:rsid w:val="00B124E5"/>
    <w:rsid w:val="00B12BFD"/>
    <w:rsid w:val="00B15E8A"/>
    <w:rsid w:val="00B200AA"/>
    <w:rsid w:val="00B20F10"/>
    <w:rsid w:val="00B24EC4"/>
    <w:rsid w:val="00B252A6"/>
    <w:rsid w:val="00B25C4B"/>
    <w:rsid w:val="00B26AF4"/>
    <w:rsid w:val="00B2731A"/>
    <w:rsid w:val="00B30D78"/>
    <w:rsid w:val="00B31024"/>
    <w:rsid w:val="00B321B8"/>
    <w:rsid w:val="00B341C9"/>
    <w:rsid w:val="00B35126"/>
    <w:rsid w:val="00B36C07"/>
    <w:rsid w:val="00B40C33"/>
    <w:rsid w:val="00B42523"/>
    <w:rsid w:val="00B42E58"/>
    <w:rsid w:val="00B45EED"/>
    <w:rsid w:val="00B56F8B"/>
    <w:rsid w:val="00B60804"/>
    <w:rsid w:val="00B63CD5"/>
    <w:rsid w:val="00B65EF5"/>
    <w:rsid w:val="00B7032F"/>
    <w:rsid w:val="00B771D0"/>
    <w:rsid w:val="00B87AE7"/>
    <w:rsid w:val="00B906DD"/>
    <w:rsid w:val="00B90F0B"/>
    <w:rsid w:val="00B950D2"/>
    <w:rsid w:val="00B9732D"/>
    <w:rsid w:val="00BA0858"/>
    <w:rsid w:val="00BA0E0D"/>
    <w:rsid w:val="00BA0F30"/>
    <w:rsid w:val="00BA3307"/>
    <w:rsid w:val="00BB5E16"/>
    <w:rsid w:val="00BC15E1"/>
    <w:rsid w:val="00BC175C"/>
    <w:rsid w:val="00BC404C"/>
    <w:rsid w:val="00BC4ED4"/>
    <w:rsid w:val="00BD2208"/>
    <w:rsid w:val="00BD3E7C"/>
    <w:rsid w:val="00BD6728"/>
    <w:rsid w:val="00BD6B85"/>
    <w:rsid w:val="00BE0B15"/>
    <w:rsid w:val="00BE233A"/>
    <w:rsid w:val="00BF0DE1"/>
    <w:rsid w:val="00BF0E46"/>
    <w:rsid w:val="00BF1A0C"/>
    <w:rsid w:val="00BF2CA5"/>
    <w:rsid w:val="00BF6165"/>
    <w:rsid w:val="00BF6C45"/>
    <w:rsid w:val="00BF78DE"/>
    <w:rsid w:val="00C02D52"/>
    <w:rsid w:val="00C032CC"/>
    <w:rsid w:val="00C03606"/>
    <w:rsid w:val="00C04AA5"/>
    <w:rsid w:val="00C04DD6"/>
    <w:rsid w:val="00C06CA3"/>
    <w:rsid w:val="00C071E6"/>
    <w:rsid w:val="00C121F7"/>
    <w:rsid w:val="00C15EBE"/>
    <w:rsid w:val="00C168CC"/>
    <w:rsid w:val="00C20014"/>
    <w:rsid w:val="00C221C5"/>
    <w:rsid w:val="00C2395F"/>
    <w:rsid w:val="00C256D8"/>
    <w:rsid w:val="00C33CB0"/>
    <w:rsid w:val="00C51103"/>
    <w:rsid w:val="00C56FBD"/>
    <w:rsid w:val="00C61AE8"/>
    <w:rsid w:val="00C61DD2"/>
    <w:rsid w:val="00C63100"/>
    <w:rsid w:val="00C715A6"/>
    <w:rsid w:val="00C71FDF"/>
    <w:rsid w:val="00C72428"/>
    <w:rsid w:val="00C72636"/>
    <w:rsid w:val="00C741C1"/>
    <w:rsid w:val="00C82C2A"/>
    <w:rsid w:val="00C85709"/>
    <w:rsid w:val="00CA17F4"/>
    <w:rsid w:val="00CA34DE"/>
    <w:rsid w:val="00CA71C3"/>
    <w:rsid w:val="00CA7995"/>
    <w:rsid w:val="00CB0D84"/>
    <w:rsid w:val="00CB37C6"/>
    <w:rsid w:val="00CB4ADA"/>
    <w:rsid w:val="00CB78B8"/>
    <w:rsid w:val="00CC0016"/>
    <w:rsid w:val="00CC210D"/>
    <w:rsid w:val="00CC4FDD"/>
    <w:rsid w:val="00CC61E2"/>
    <w:rsid w:val="00CC760C"/>
    <w:rsid w:val="00CD66A4"/>
    <w:rsid w:val="00CD7940"/>
    <w:rsid w:val="00CD7B03"/>
    <w:rsid w:val="00CE189B"/>
    <w:rsid w:val="00CE1B99"/>
    <w:rsid w:val="00CE2C4D"/>
    <w:rsid w:val="00CE3A1B"/>
    <w:rsid w:val="00CE47B6"/>
    <w:rsid w:val="00CE59CF"/>
    <w:rsid w:val="00CF2B76"/>
    <w:rsid w:val="00CF554F"/>
    <w:rsid w:val="00D0425D"/>
    <w:rsid w:val="00D04F93"/>
    <w:rsid w:val="00D071C4"/>
    <w:rsid w:val="00D079B5"/>
    <w:rsid w:val="00D10E0B"/>
    <w:rsid w:val="00D11C66"/>
    <w:rsid w:val="00D12B1B"/>
    <w:rsid w:val="00D16EEC"/>
    <w:rsid w:val="00D17845"/>
    <w:rsid w:val="00D239A4"/>
    <w:rsid w:val="00D25C14"/>
    <w:rsid w:val="00D3570F"/>
    <w:rsid w:val="00D37870"/>
    <w:rsid w:val="00D37E63"/>
    <w:rsid w:val="00D41B86"/>
    <w:rsid w:val="00D42F3D"/>
    <w:rsid w:val="00D523B0"/>
    <w:rsid w:val="00D56E11"/>
    <w:rsid w:val="00D6393E"/>
    <w:rsid w:val="00D65482"/>
    <w:rsid w:val="00D6675A"/>
    <w:rsid w:val="00D67C6E"/>
    <w:rsid w:val="00D8194D"/>
    <w:rsid w:val="00D81EEF"/>
    <w:rsid w:val="00D852FB"/>
    <w:rsid w:val="00D90BDD"/>
    <w:rsid w:val="00D90D68"/>
    <w:rsid w:val="00D9529D"/>
    <w:rsid w:val="00DA17CF"/>
    <w:rsid w:val="00DA183A"/>
    <w:rsid w:val="00DA4BFE"/>
    <w:rsid w:val="00DC0336"/>
    <w:rsid w:val="00DC1825"/>
    <w:rsid w:val="00DC22B0"/>
    <w:rsid w:val="00DC2B9D"/>
    <w:rsid w:val="00DC48FE"/>
    <w:rsid w:val="00DC6174"/>
    <w:rsid w:val="00DD00BA"/>
    <w:rsid w:val="00DD096D"/>
    <w:rsid w:val="00DD10BC"/>
    <w:rsid w:val="00DD3A67"/>
    <w:rsid w:val="00DD45D5"/>
    <w:rsid w:val="00DD4B85"/>
    <w:rsid w:val="00DD797E"/>
    <w:rsid w:val="00DD7A5E"/>
    <w:rsid w:val="00DE0C4F"/>
    <w:rsid w:val="00DE23CD"/>
    <w:rsid w:val="00DE7B65"/>
    <w:rsid w:val="00DF2118"/>
    <w:rsid w:val="00DF2A46"/>
    <w:rsid w:val="00DF4239"/>
    <w:rsid w:val="00DF45C4"/>
    <w:rsid w:val="00DF55C0"/>
    <w:rsid w:val="00DF6081"/>
    <w:rsid w:val="00DF77BB"/>
    <w:rsid w:val="00E118E3"/>
    <w:rsid w:val="00E1330B"/>
    <w:rsid w:val="00E14139"/>
    <w:rsid w:val="00E15543"/>
    <w:rsid w:val="00E1588A"/>
    <w:rsid w:val="00E20215"/>
    <w:rsid w:val="00E21A83"/>
    <w:rsid w:val="00E27178"/>
    <w:rsid w:val="00E33EEB"/>
    <w:rsid w:val="00E34E15"/>
    <w:rsid w:val="00E35C03"/>
    <w:rsid w:val="00E378F3"/>
    <w:rsid w:val="00E42014"/>
    <w:rsid w:val="00E44C18"/>
    <w:rsid w:val="00E46077"/>
    <w:rsid w:val="00E46AA6"/>
    <w:rsid w:val="00E46E24"/>
    <w:rsid w:val="00E5670E"/>
    <w:rsid w:val="00E568B0"/>
    <w:rsid w:val="00E6162D"/>
    <w:rsid w:val="00E6747B"/>
    <w:rsid w:val="00E70F27"/>
    <w:rsid w:val="00E7420B"/>
    <w:rsid w:val="00E760C6"/>
    <w:rsid w:val="00E7620E"/>
    <w:rsid w:val="00E81B9A"/>
    <w:rsid w:val="00E91974"/>
    <w:rsid w:val="00E921AE"/>
    <w:rsid w:val="00E92C90"/>
    <w:rsid w:val="00E938CB"/>
    <w:rsid w:val="00EA03BF"/>
    <w:rsid w:val="00EA3DE9"/>
    <w:rsid w:val="00EA48AA"/>
    <w:rsid w:val="00EA7648"/>
    <w:rsid w:val="00EB0464"/>
    <w:rsid w:val="00EB68B4"/>
    <w:rsid w:val="00EB7E89"/>
    <w:rsid w:val="00EC32D1"/>
    <w:rsid w:val="00ED2996"/>
    <w:rsid w:val="00ED4D80"/>
    <w:rsid w:val="00ED5B56"/>
    <w:rsid w:val="00EE1128"/>
    <w:rsid w:val="00EE3981"/>
    <w:rsid w:val="00EE39A2"/>
    <w:rsid w:val="00EE56AE"/>
    <w:rsid w:val="00EE582C"/>
    <w:rsid w:val="00EF065F"/>
    <w:rsid w:val="00EF2433"/>
    <w:rsid w:val="00EF2672"/>
    <w:rsid w:val="00EF2C43"/>
    <w:rsid w:val="00EF72CC"/>
    <w:rsid w:val="00EF7D58"/>
    <w:rsid w:val="00F02B09"/>
    <w:rsid w:val="00F051D3"/>
    <w:rsid w:val="00F103F8"/>
    <w:rsid w:val="00F10A69"/>
    <w:rsid w:val="00F17486"/>
    <w:rsid w:val="00F248F4"/>
    <w:rsid w:val="00F24A6D"/>
    <w:rsid w:val="00F25023"/>
    <w:rsid w:val="00F2697D"/>
    <w:rsid w:val="00F37C86"/>
    <w:rsid w:val="00F42973"/>
    <w:rsid w:val="00F434B7"/>
    <w:rsid w:val="00F439CF"/>
    <w:rsid w:val="00F43CA7"/>
    <w:rsid w:val="00F44132"/>
    <w:rsid w:val="00F44A14"/>
    <w:rsid w:val="00F4688E"/>
    <w:rsid w:val="00F5750B"/>
    <w:rsid w:val="00F65392"/>
    <w:rsid w:val="00F66905"/>
    <w:rsid w:val="00F677B0"/>
    <w:rsid w:val="00F6793D"/>
    <w:rsid w:val="00F7702B"/>
    <w:rsid w:val="00F816D2"/>
    <w:rsid w:val="00F8354C"/>
    <w:rsid w:val="00F865BC"/>
    <w:rsid w:val="00F875BA"/>
    <w:rsid w:val="00F93B36"/>
    <w:rsid w:val="00F958B7"/>
    <w:rsid w:val="00F9598F"/>
    <w:rsid w:val="00FA00F8"/>
    <w:rsid w:val="00FA57FD"/>
    <w:rsid w:val="00FA5C8D"/>
    <w:rsid w:val="00FB29DB"/>
    <w:rsid w:val="00FB2BB3"/>
    <w:rsid w:val="00FB39F0"/>
    <w:rsid w:val="00FB3DCC"/>
    <w:rsid w:val="00FB4142"/>
    <w:rsid w:val="00FB5BCD"/>
    <w:rsid w:val="00FB7209"/>
    <w:rsid w:val="00FC0FF7"/>
    <w:rsid w:val="00FC16EE"/>
    <w:rsid w:val="00FC1F82"/>
    <w:rsid w:val="00FD44A4"/>
    <w:rsid w:val="00FD4885"/>
    <w:rsid w:val="00FD597C"/>
    <w:rsid w:val="00FD7475"/>
    <w:rsid w:val="00FE188C"/>
    <w:rsid w:val="00FE2620"/>
    <w:rsid w:val="00FE4DB8"/>
    <w:rsid w:val="00FE5159"/>
    <w:rsid w:val="00FE739D"/>
    <w:rsid w:val="00FF12D7"/>
    <w:rsid w:val="00FF3479"/>
    <w:rsid w:val="00FF3EE1"/>
    <w:rsid w:val="00FF738A"/>
    <w:rsid w:val="00FF7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220E17-8CD8-49C4-847F-22FE2E99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F4B02"/>
    <w:pPr>
      <w:spacing w:after="0" w:line="240" w:lineRule="auto"/>
    </w:pPr>
    <w:rPr>
      <w:rFonts w:ascii="Times New Roman" w:eastAsia="Times New Roman" w:hAnsi="Times New Roman" w:cs="Times New Roman"/>
      <w:sz w:val="20"/>
      <w:szCs w:val="20"/>
    </w:rPr>
  </w:style>
  <w:style w:type="paragraph" w:styleId="Naslov1">
    <w:name w:val="heading 1"/>
    <w:basedOn w:val="Navaden"/>
    <w:next w:val="Navaden"/>
    <w:link w:val="Naslov1Znak"/>
    <w:uiPriority w:val="99"/>
    <w:qFormat/>
    <w:rsid w:val="00EA7648"/>
    <w:pPr>
      <w:keepNext/>
      <w:outlineLvl w:val="0"/>
    </w:pPr>
    <w:rPr>
      <w:sz w:val="24"/>
    </w:rPr>
  </w:style>
  <w:style w:type="paragraph" w:styleId="Naslov2">
    <w:name w:val="heading 2"/>
    <w:basedOn w:val="Navaden"/>
    <w:next w:val="Navaden"/>
    <w:link w:val="Naslov2Znak"/>
    <w:uiPriority w:val="99"/>
    <w:qFormat/>
    <w:rsid w:val="00EA7648"/>
    <w:pPr>
      <w:keepNext/>
      <w:jc w:val="both"/>
      <w:outlineLvl w:val="1"/>
    </w:pPr>
    <w:rPr>
      <w:noProof/>
      <w:sz w:val="24"/>
      <w:u w:val="single"/>
    </w:rPr>
  </w:style>
  <w:style w:type="paragraph" w:styleId="Naslov3">
    <w:name w:val="heading 3"/>
    <w:basedOn w:val="Navaden"/>
    <w:next w:val="Navaden"/>
    <w:link w:val="Naslov3Znak"/>
    <w:uiPriority w:val="99"/>
    <w:qFormat/>
    <w:rsid w:val="00EA7648"/>
    <w:pPr>
      <w:keepNext/>
      <w:outlineLvl w:val="2"/>
    </w:pPr>
    <w:rPr>
      <w:b/>
      <w:noProof/>
      <w:sz w:val="24"/>
    </w:rPr>
  </w:style>
  <w:style w:type="paragraph" w:styleId="Naslov4">
    <w:name w:val="heading 4"/>
    <w:basedOn w:val="Navaden"/>
    <w:next w:val="Navaden"/>
    <w:link w:val="Naslov4Znak"/>
    <w:uiPriority w:val="9"/>
    <w:unhideWhenUsed/>
    <w:qFormat/>
    <w:rsid w:val="00736D54"/>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qFormat/>
    <w:rsid w:val="00A23A94"/>
    <w:pPr>
      <w:keepNext/>
      <w:outlineLvl w:val="4"/>
    </w:pPr>
    <w:rPr>
      <w:rFonts w:asciiTheme="majorHAnsi" w:hAnsiTheme="majorHAnsi"/>
      <w:i/>
      <w:iCs/>
      <w:color w:val="806000" w:themeColor="accent4" w:themeShade="80"/>
      <w:sz w:val="26"/>
      <w:szCs w:val="24"/>
      <w:lang w:eastAsia="sl-SI"/>
    </w:rPr>
  </w:style>
  <w:style w:type="paragraph" w:styleId="Naslov6">
    <w:name w:val="heading 6"/>
    <w:basedOn w:val="Navaden"/>
    <w:next w:val="Navaden"/>
    <w:link w:val="Naslov6Znak"/>
    <w:uiPriority w:val="9"/>
    <w:unhideWhenUsed/>
    <w:qFormat/>
    <w:rsid w:val="00A23A94"/>
    <w:pPr>
      <w:keepNext/>
      <w:keepLines/>
      <w:spacing w:before="40"/>
      <w:jc w:val="both"/>
      <w:outlineLvl w:val="5"/>
    </w:pPr>
    <w:rPr>
      <w:rFonts w:asciiTheme="majorHAnsi" w:eastAsiaTheme="majorEastAsia" w:hAnsiTheme="majorHAnsi" w:cstheme="majorBidi"/>
      <w:color w:val="538135" w:themeColor="accent6" w:themeShade="BF"/>
      <w:szCs w:val="22"/>
    </w:rPr>
  </w:style>
  <w:style w:type="paragraph" w:styleId="Naslov7">
    <w:name w:val="heading 7"/>
    <w:basedOn w:val="Navaden"/>
    <w:next w:val="Navaden"/>
    <w:link w:val="Naslov7Znak"/>
    <w:uiPriority w:val="9"/>
    <w:unhideWhenUsed/>
    <w:qFormat/>
    <w:rsid w:val="00A23A94"/>
    <w:pPr>
      <w:keepNext/>
      <w:keepLines/>
      <w:spacing w:before="40" w:line="259" w:lineRule="auto"/>
      <w:jc w:val="both"/>
      <w:outlineLvl w:val="6"/>
    </w:pPr>
    <w:rPr>
      <w:rFonts w:asciiTheme="majorHAnsi" w:eastAsiaTheme="majorEastAsia" w:hAnsiTheme="majorHAnsi" w:cstheme="majorBidi"/>
      <w:i/>
      <w:iCs/>
      <w:color w:val="385623" w:themeColor="accent6" w:themeShade="80"/>
      <w:sz w:val="1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EA7648"/>
    <w:rPr>
      <w:rFonts w:ascii="Times New Roman" w:eastAsia="Times New Roman" w:hAnsi="Times New Roman" w:cs="Times New Roman"/>
      <w:sz w:val="24"/>
      <w:szCs w:val="20"/>
    </w:rPr>
  </w:style>
  <w:style w:type="character" w:customStyle="1" w:styleId="Naslov2Znak">
    <w:name w:val="Naslov 2 Znak"/>
    <w:basedOn w:val="Privzetapisavaodstavka"/>
    <w:link w:val="Naslov2"/>
    <w:uiPriority w:val="99"/>
    <w:rsid w:val="00EA7648"/>
    <w:rPr>
      <w:rFonts w:ascii="Times New Roman" w:eastAsia="Times New Roman" w:hAnsi="Times New Roman" w:cs="Times New Roman"/>
      <w:noProof/>
      <w:sz w:val="24"/>
      <w:szCs w:val="20"/>
      <w:u w:val="single"/>
    </w:rPr>
  </w:style>
  <w:style w:type="character" w:customStyle="1" w:styleId="Naslov3Znak">
    <w:name w:val="Naslov 3 Znak"/>
    <w:basedOn w:val="Privzetapisavaodstavka"/>
    <w:link w:val="Naslov3"/>
    <w:uiPriority w:val="99"/>
    <w:rsid w:val="00EA7648"/>
    <w:rPr>
      <w:rFonts w:ascii="Times New Roman" w:eastAsia="Times New Roman" w:hAnsi="Times New Roman" w:cs="Times New Roman"/>
      <w:b/>
      <w:noProof/>
      <w:sz w:val="24"/>
      <w:szCs w:val="20"/>
    </w:rPr>
  </w:style>
  <w:style w:type="character" w:customStyle="1" w:styleId="Naslov4Znak">
    <w:name w:val="Naslov 4 Znak"/>
    <w:basedOn w:val="Privzetapisavaodstavka"/>
    <w:link w:val="Naslov4"/>
    <w:uiPriority w:val="9"/>
    <w:rsid w:val="00736D54"/>
    <w:rPr>
      <w:rFonts w:asciiTheme="majorHAnsi" w:eastAsiaTheme="majorEastAsia" w:hAnsiTheme="majorHAnsi" w:cstheme="majorBidi"/>
      <w:i/>
      <w:iCs/>
      <w:color w:val="2E74B5" w:themeColor="accent1" w:themeShade="BF"/>
      <w:sz w:val="20"/>
      <w:szCs w:val="20"/>
    </w:rPr>
  </w:style>
  <w:style w:type="character" w:customStyle="1" w:styleId="Naslov5Znak">
    <w:name w:val="Naslov 5 Znak"/>
    <w:basedOn w:val="Privzetapisavaodstavka"/>
    <w:link w:val="Naslov5"/>
    <w:rsid w:val="00A23A94"/>
    <w:rPr>
      <w:rFonts w:asciiTheme="majorHAnsi" w:eastAsia="Times New Roman" w:hAnsiTheme="majorHAnsi" w:cs="Times New Roman"/>
      <w:i/>
      <w:iCs/>
      <w:color w:val="806000" w:themeColor="accent4" w:themeShade="80"/>
      <w:sz w:val="26"/>
      <w:szCs w:val="24"/>
      <w:lang w:eastAsia="sl-SI"/>
    </w:rPr>
  </w:style>
  <w:style w:type="character" w:customStyle="1" w:styleId="Naslov6Znak">
    <w:name w:val="Naslov 6 Znak"/>
    <w:basedOn w:val="Privzetapisavaodstavka"/>
    <w:link w:val="Naslov6"/>
    <w:uiPriority w:val="9"/>
    <w:rsid w:val="00A23A94"/>
    <w:rPr>
      <w:rFonts w:asciiTheme="majorHAnsi" w:eastAsiaTheme="majorEastAsia" w:hAnsiTheme="majorHAnsi" w:cstheme="majorBidi"/>
      <w:color w:val="538135" w:themeColor="accent6" w:themeShade="BF"/>
      <w:sz w:val="20"/>
    </w:rPr>
  </w:style>
  <w:style w:type="character" w:customStyle="1" w:styleId="Naslov7Znak">
    <w:name w:val="Naslov 7 Znak"/>
    <w:basedOn w:val="Privzetapisavaodstavka"/>
    <w:link w:val="Naslov7"/>
    <w:uiPriority w:val="9"/>
    <w:rsid w:val="00A23A94"/>
    <w:rPr>
      <w:rFonts w:asciiTheme="majorHAnsi" w:eastAsiaTheme="majorEastAsia" w:hAnsiTheme="majorHAnsi" w:cstheme="majorBidi"/>
      <w:i/>
      <w:iCs/>
      <w:color w:val="385623" w:themeColor="accent6" w:themeShade="80"/>
      <w:sz w:val="18"/>
    </w:rPr>
  </w:style>
  <w:style w:type="paragraph" w:styleId="Glava">
    <w:name w:val="header"/>
    <w:basedOn w:val="Navaden"/>
    <w:link w:val="GlavaZnak"/>
    <w:uiPriority w:val="99"/>
    <w:rsid w:val="00EA7648"/>
    <w:pPr>
      <w:tabs>
        <w:tab w:val="center" w:pos="4536"/>
        <w:tab w:val="right" w:pos="9072"/>
      </w:tabs>
    </w:pPr>
    <w:rPr>
      <w:sz w:val="24"/>
    </w:rPr>
  </w:style>
  <w:style w:type="character" w:customStyle="1" w:styleId="GlavaZnak">
    <w:name w:val="Glava Znak"/>
    <w:basedOn w:val="Privzetapisavaodstavka"/>
    <w:link w:val="Glava"/>
    <w:uiPriority w:val="99"/>
    <w:rsid w:val="00EA7648"/>
    <w:rPr>
      <w:rFonts w:ascii="Times New Roman" w:eastAsia="Times New Roman" w:hAnsi="Times New Roman" w:cs="Times New Roman"/>
      <w:sz w:val="24"/>
      <w:szCs w:val="20"/>
    </w:rPr>
  </w:style>
  <w:style w:type="paragraph" w:styleId="Telobesedila">
    <w:name w:val="Body Text"/>
    <w:basedOn w:val="Navaden"/>
    <w:link w:val="TelobesedilaZnak"/>
    <w:uiPriority w:val="99"/>
    <w:rsid w:val="00EA7648"/>
    <w:pPr>
      <w:jc w:val="both"/>
    </w:pPr>
    <w:rPr>
      <w:noProof/>
      <w:sz w:val="24"/>
    </w:rPr>
  </w:style>
  <w:style w:type="character" w:customStyle="1" w:styleId="TelobesedilaZnak">
    <w:name w:val="Telo besedila Znak"/>
    <w:basedOn w:val="Privzetapisavaodstavka"/>
    <w:link w:val="Telobesedila"/>
    <w:uiPriority w:val="99"/>
    <w:rsid w:val="00EA7648"/>
    <w:rPr>
      <w:rFonts w:ascii="Times New Roman" w:eastAsia="Times New Roman" w:hAnsi="Times New Roman" w:cs="Times New Roman"/>
      <w:noProof/>
      <w:sz w:val="24"/>
      <w:szCs w:val="20"/>
    </w:rPr>
  </w:style>
  <w:style w:type="paragraph" w:styleId="Telobesedila2">
    <w:name w:val="Body Text 2"/>
    <w:basedOn w:val="Navaden"/>
    <w:link w:val="Telobesedila2Znak"/>
    <w:uiPriority w:val="99"/>
    <w:rsid w:val="00EA7648"/>
    <w:pPr>
      <w:jc w:val="both"/>
    </w:pPr>
    <w:rPr>
      <w:b/>
      <w:noProof/>
      <w:sz w:val="24"/>
    </w:rPr>
  </w:style>
  <w:style w:type="character" w:customStyle="1" w:styleId="Telobesedila2Znak">
    <w:name w:val="Telo besedila 2 Znak"/>
    <w:basedOn w:val="Privzetapisavaodstavka"/>
    <w:link w:val="Telobesedila2"/>
    <w:uiPriority w:val="99"/>
    <w:rsid w:val="00EA7648"/>
    <w:rPr>
      <w:rFonts w:ascii="Times New Roman" w:eastAsia="Times New Roman" w:hAnsi="Times New Roman" w:cs="Times New Roman"/>
      <w:b/>
      <w:noProof/>
      <w:sz w:val="24"/>
      <w:szCs w:val="20"/>
    </w:rPr>
  </w:style>
  <w:style w:type="paragraph" w:styleId="Telobesedila3">
    <w:name w:val="Body Text 3"/>
    <w:basedOn w:val="Navaden"/>
    <w:link w:val="Telobesedila3Znak"/>
    <w:uiPriority w:val="99"/>
    <w:rsid w:val="00EA7648"/>
    <w:rPr>
      <w:sz w:val="24"/>
    </w:rPr>
  </w:style>
  <w:style w:type="character" w:customStyle="1" w:styleId="Telobesedila3Znak">
    <w:name w:val="Telo besedila 3 Znak"/>
    <w:basedOn w:val="Privzetapisavaodstavka"/>
    <w:link w:val="Telobesedila3"/>
    <w:uiPriority w:val="99"/>
    <w:rsid w:val="00EA7648"/>
    <w:rPr>
      <w:rFonts w:ascii="Times New Roman" w:eastAsia="Times New Roman" w:hAnsi="Times New Roman" w:cs="Times New Roman"/>
      <w:sz w:val="24"/>
      <w:szCs w:val="20"/>
    </w:rPr>
  </w:style>
  <w:style w:type="paragraph" w:styleId="Noga">
    <w:name w:val="footer"/>
    <w:basedOn w:val="Navaden"/>
    <w:link w:val="NogaZnak"/>
    <w:uiPriority w:val="99"/>
    <w:rsid w:val="00EA7648"/>
    <w:pPr>
      <w:tabs>
        <w:tab w:val="center" w:pos="4536"/>
        <w:tab w:val="right" w:pos="9072"/>
      </w:tabs>
    </w:pPr>
  </w:style>
  <w:style w:type="character" w:customStyle="1" w:styleId="NogaZnak">
    <w:name w:val="Noga Znak"/>
    <w:basedOn w:val="Privzetapisavaodstavka"/>
    <w:link w:val="Noga"/>
    <w:uiPriority w:val="99"/>
    <w:rsid w:val="00EA7648"/>
    <w:rPr>
      <w:rFonts w:ascii="Times New Roman" w:eastAsia="Times New Roman" w:hAnsi="Times New Roman" w:cs="Times New Roman"/>
      <w:sz w:val="20"/>
      <w:szCs w:val="20"/>
    </w:rPr>
  </w:style>
  <w:style w:type="character" w:styleId="tevilkastrani">
    <w:name w:val="page number"/>
    <w:basedOn w:val="Privzetapisavaodstavka"/>
    <w:uiPriority w:val="99"/>
    <w:rsid w:val="00EA7648"/>
    <w:rPr>
      <w:rFonts w:cs="Times New Roman"/>
    </w:rPr>
  </w:style>
  <w:style w:type="character" w:customStyle="1" w:styleId="BesedilooblakaZnak">
    <w:name w:val="Besedilo oblačka Znak"/>
    <w:basedOn w:val="Privzetapisavaodstavka"/>
    <w:link w:val="Besedilooblaka"/>
    <w:uiPriority w:val="99"/>
    <w:semiHidden/>
    <w:rsid w:val="00EA7648"/>
    <w:rPr>
      <w:rFonts w:ascii="Tahoma" w:eastAsia="Times New Roman" w:hAnsi="Tahoma" w:cs="Tahoma"/>
      <w:sz w:val="16"/>
      <w:szCs w:val="16"/>
    </w:rPr>
  </w:style>
  <w:style w:type="paragraph" w:styleId="Besedilooblaka">
    <w:name w:val="Balloon Text"/>
    <w:basedOn w:val="Navaden"/>
    <w:link w:val="BesedilooblakaZnak"/>
    <w:uiPriority w:val="99"/>
    <w:semiHidden/>
    <w:rsid w:val="00EA7648"/>
    <w:rPr>
      <w:rFonts w:ascii="Tahoma" w:hAnsi="Tahoma" w:cs="Tahoma"/>
      <w:sz w:val="16"/>
      <w:szCs w:val="16"/>
    </w:rPr>
  </w:style>
  <w:style w:type="character" w:styleId="Krepko">
    <w:name w:val="Strong"/>
    <w:basedOn w:val="Privzetapisavaodstavka"/>
    <w:uiPriority w:val="22"/>
    <w:qFormat/>
    <w:rsid w:val="00EA7648"/>
    <w:rPr>
      <w:rFonts w:cs="Times New Roman"/>
      <w:b/>
    </w:rPr>
  </w:style>
  <w:style w:type="paragraph" w:styleId="Odstavekseznama">
    <w:name w:val="List Paragraph"/>
    <w:basedOn w:val="Navaden"/>
    <w:uiPriority w:val="34"/>
    <w:qFormat/>
    <w:rsid w:val="00EA7648"/>
    <w:pPr>
      <w:ind w:left="720"/>
      <w:contextualSpacing/>
    </w:pPr>
  </w:style>
  <w:style w:type="paragraph" w:styleId="Navadensplet">
    <w:name w:val="Normal (Web)"/>
    <w:basedOn w:val="Navaden"/>
    <w:link w:val="NavadenspletZnak"/>
    <w:uiPriority w:val="99"/>
    <w:unhideWhenUsed/>
    <w:rsid w:val="00EA7648"/>
    <w:pPr>
      <w:spacing w:after="150"/>
    </w:pPr>
    <w:rPr>
      <w:color w:val="555555"/>
      <w:sz w:val="24"/>
      <w:szCs w:val="24"/>
      <w:lang w:eastAsia="sl-SI"/>
    </w:rPr>
  </w:style>
  <w:style w:type="character" w:customStyle="1" w:styleId="NavadenspletZnak">
    <w:name w:val="Navaden (splet) Znak"/>
    <w:basedOn w:val="Privzetapisavaodstavka"/>
    <w:link w:val="Navadensplet"/>
    <w:locked/>
    <w:rsid w:val="00FF3479"/>
    <w:rPr>
      <w:rFonts w:ascii="Times New Roman" w:eastAsia="Times New Roman" w:hAnsi="Times New Roman" w:cs="Times New Roman"/>
      <w:color w:val="555555"/>
      <w:sz w:val="24"/>
      <w:szCs w:val="24"/>
      <w:lang w:eastAsia="sl-SI"/>
    </w:rPr>
  </w:style>
  <w:style w:type="character" w:customStyle="1" w:styleId="mrppsc">
    <w:name w:val="mrppsc"/>
    <w:basedOn w:val="Privzetapisavaodstavka"/>
    <w:rsid w:val="00EA7648"/>
  </w:style>
  <w:style w:type="paragraph" w:styleId="Naslov">
    <w:name w:val="Title"/>
    <w:basedOn w:val="Navaden"/>
    <w:next w:val="Navaden"/>
    <w:link w:val="NaslovZnak"/>
    <w:uiPriority w:val="10"/>
    <w:qFormat/>
    <w:rsid w:val="00EA764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EA7648"/>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EA76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uiPriority w:val="11"/>
    <w:rsid w:val="00EA7648"/>
    <w:rPr>
      <w:rFonts w:eastAsiaTheme="minorEastAsia"/>
      <w:color w:val="5A5A5A" w:themeColor="text1" w:themeTint="A5"/>
      <w:spacing w:val="15"/>
    </w:rPr>
  </w:style>
  <w:style w:type="paragraph" w:styleId="Stvarnokazalo1">
    <w:name w:val="index 1"/>
    <w:basedOn w:val="Navaden"/>
    <w:next w:val="Navaden"/>
    <w:autoRedefine/>
    <w:uiPriority w:val="99"/>
    <w:unhideWhenUsed/>
    <w:rsid w:val="00EA7648"/>
    <w:pPr>
      <w:ind w:left="200" w:hanging="200"/>
    </w:pPr>
    <w:rPr>
      <w:rFonts w:asciiTheme="minorHAnsi" w:hAnsiTheme="minorHAnsi"/>
      <w:sz w:val="18"/>
      <w:szCs w:val="18"/>
    </w:rPr>
  </w:style>
  <w:style w:type="paragraph" w:styleId="Stvarnokazalo2">
    <w:name w:val="index 2"/>
    <w:basedOn w:val="Navaden"/>
    <w:next w:val="Navaden"/>
    <w:autoRedefine/>
    <w:uiPriority w:val="99"/>
    <w:unhideWhenUsed/>
    <w:rsid w:val="00EA7648"/>
    <w:pPr>
      <w:ind w:left="400" w:hanging="200"/>
    </w:pPr>
    <w:rPr>
      <w:rFonts w:asciiTheme="minorHAnsi" w:hAnsiTheme="minorHAnsi"/>
      <w:sz w:val="18"/>
      <w:szCs w:val="18"/>
    </w:rPr>
  </w:style>
  <w:style w:type="paragraph" w:styleId="Stvarnokazalo3">
    <w:name w:val="index 3"/>
    <w:basedOn w:val="Navaden"/>
    <w:next w:val="Navaden"/>
    <w:autoRedefine/>
    <w:uiPriority w:val="99"/>
    <w:unhideWhenUsed/>
    <w:rsid w:val="00EA7648"/>
    <w:pPr>
      <w:ind w:left="600" w:hanging="200"/>
    </w:pPr>
    <w:rPr>
      <w:rFonts w:asciiTheme="minorHAnsi" w:hAnsiTheme="minorHAnsi"/>
      <w:sz w:val="18"/>
      <w:szCs w:val="18"/>
    </w:rPr>
  </w:style>
  <w:style w:type="paragraph" w:styleId="Stvarnokazalo4">
    <w:name w:val="index 4"/>
    <w:basedOn w:val="Navaden"/>
    <w:next w:val="Navaden"/>
    <w:autoRedefine/>
    <w:uiPriority w:val="99"/>
    <w:unhideWhenUsed/>
    <w:rsid w:val="00EA7648"/>
    <w:pPr>
      <w:ind w:left="800" w:hanging="200"/>
    </w:pPr>
    <w:rPr>
      <w:rFonts w:asciiTheme="minorHAnsi" w:hAnsiTheme="minorHAnsi"/>
      <w:sz w:val="18"/>
      <w:szCs w:val="18"/>
    </w:rPr>
  </w:style>
  <w:style w:type="paragraph" w:styleId="Stvarnokazalo5">
    <w:name w:val="index 5"/>
    <w:basedOn w:val="Navaden"/>
    <w:next w:val="Navaden"/>
    <w:autoRedefine/>
    <w:uiPriority w:val="99"/>
    <w:unhideWhenUsed/>
    <w:rsid w:val="00EA7648"/>
    <w:pPr>
      <w:ind w:left="1000" w:hanging="200"/>
    </w:pPr>
    <w:rPr>
      <w:rFonts w:asciiTheme="minorHAnsi" w:hAnsiTheme="minorHAnsi"/>
      <w:sz w:val="18"/>
      <w:szCs w:val="18"/>
    </w:rPr>
  </w:style>
  <w:style w:type="paragraph" w:styleId="Stvarnokazalo6">
    <w:name w:val="index 6"/>
    <w:basedOn w:val="Navaden"/>
    <w:next w:val="Navaden"/>
    <w:autoRedefine/>
    <w:uiPriority w:val="99"/>
    <w:unhideWhenUsed/>
    <w:rsid w:val="00EA7648"/>
    <w:pPr>
      <w:ind w:left="1200" w:hanging="200"/>
    </w:pPr>
    <w:rPr>
      <w:rFonts w:asciiTheme="minorHAnsi" w:hAnsiTheme="minorHAnsi"/>
      <w:sz w:val="18"/>
      <w:szCs w:val="18"/>
    </w:rPr>
  </w:style>
  <w:style w:type="paragraph" w:styleId="Stvarnokazalo7">
    <w:name w:val="index 7"/>
    <w:basedOn w:val="Navaden"/>
    <w:next w:val="Navaden"/>
    <w:autoRedefine/>
    <w:uiPriority w:val="99"/>
    <w:unhideWhenUsed/>
    <w:rsid w:val="00EA7648"/>
    <w:pPr>
      <w:ind w:left="1400" w:hanging="200"/>
    </w:pPr>
    <w:rPr>
      <w:rFonts w:asciiTheme="minorHAnsi" w:hAnsiTheme="minorHAnsi"/>
      <w:sz w:val="18"/>
      <w:szCs w:val="18"/>
    </w:rPr>
  </w:style>
  <w:style w:type="paragraph" w:styleId="Stvarnokazalo8">
    <w:name w:val="index 8"/>
    <w:basedOn w:val="Navaden"/>
    <w:next w:val="Navaden"/>
    <w:autoRedefine/>
    <w:uiPriority w:val="99"/>
    <w:unhideWhenUsed/>
    <w:rsid w:val="00EA7648"/>
    <w:pPr>
      <w:ind w:left="1600" w:hanging="200"/>
    </w:pPr>
    <w:rPr>
      <w:rFonts w:asciiTheme="minorHAnsi" w:hAnsiTheme="minorHAnsi"/>
      <w:sz w:val="18"/>
      <w:szCs w:val="18"/>
    </w:rPr>
  </w:style>
  <w:style w:type="paragraph" w:styleId="Stvarnokazalo9">
    <w:name w:val="index 9"/>
    <w:basedOn w:val="Navaden"/>
    <w:next w:val="Navaden"/>
    <w:autoRedefine/>
    <w:uiPriority w:val="99"/>
    <w:unhideWhenUsed/>
    <w:rsid w:val="00EA7648"/>
    <w:pPr>
      <w:ind w:left="1800" w:hanging="200"/>
    </w:pPr>
    <w:rPr>
      <w:rFonts w:asciiTheme="minorHAnsi" w:hAnsiTheme="minorHAnsi"/>
      <w:sz w:val="18"/>
      <w:szCs w:val="18"/>
    </w:rPr>
  </w:style>
  <w:style w:type="paragraph" w:styleId="Stvarnokazalo-naslov">
    <w:name w:val="index heading"/>
    <w:basedOn w:val="Navaden"/>
    <w:next w:val="Stvarnokazalo1"/>
    <w:uiPriority w:val="99"/>
    <w:unhideWhenUsed/>
    <w:rsid w:val="00EA7648"/>
    <w:pPr>
      <w:spacing w:before="240" w:after="120"/>
      <w:jc w:val="center"/>
    </w:pPr>
    <w:rPr>
      <w:rFonts w:asciiTheme="minorHAnsi" w:hAnsiTheme="minorHAnsi"/>
      <w:b/>
      <w:bCs/>
      <w:sz w:val="26"/>
      <w:szCs w:val="26"/>
    </w:rPr>
  </w:style>
  <w:style w:type="paragraph" w:styleId="NaslovTOC">
    <w:name w:val="TOC Heading"/>
    <w:basedOn w:val="Naslov1"/>
    <w:next w:val="Navaden"/>
    <w:uiPriority w:val="39"/>
    <w:unhideWhenUsed/>
    <w:qFormat/>
    <w:rsid w:val="00EA7648"/>
    <w:pPr>
      <w:keepLines/>
      <w:spacing w:before="240" w:line="259" w:lineRule="auto"/>
      <w:outlineLvl w:val="9"/>
    </w:pPr>
    <w:rPr>
      <w:rFonts w:asciiTheme="majorHAnsi" w:eastAsiaTheme="majorEastAsia" w:hAnsiTheme="majorHAnsi" w:cstheme="majorBidi"/>
      <w:color w:val="2E74B5" w:themeColor="accent1" w:themeShade="BF"/>
      <w:sz w:val="32"/>
      <w:szCs w:val="32"/>
      <w:lang w:eastAsia="sl-SI"/>
    </w:rPr>
  </w:style>
  <w:style w:type="paragraph" w:styleId="Kazalovsebine2">
    <w:name w:val="toc 2"/>
    <w:basedOn w:val="Navaden"/>
    <w:next w:val="Navaden"/>
    <w:autoRedefine/>
    <w:uiPriority w:val="39"/>
    <w:unhideWhenUsed/>
    <w:rsid w:val="00EA7648"/>
    <w:pPr>
      <w:spacing w:after="100" w:line="259" w:lineRule="auto"/>
      <w:ind w:left="220"/>
    </w:pPr>
    <w:rPr>
      <w:rFonts w:asciiTheme="minorHAnsi" w:eastAsiaTheme="minorEastAsia" w:hAnsiTheme="minorHAnsi"/>
      <w:sz w:val="22"/>
      <w:szCs w:val="22"/>
      <w:lang w:eastAsia="sl-SI"/>
    </w:rPr>
  </w:style>
  <w:style w:type="paragraph" w:styleId="Kazalovsebine1">
    <w:name w:val="toc 1"/>
    <w:basedOn w:val="Navaden"/>
    <w:next w:val="Navaden"/>
    <w:autoRedefine/>
    <w:uiPriority w:val="39"/>
    <w:unhideWhenUsed/>
    <w:rsid w:val="00EA7648"/>
    <w:pPr>
      <w:spacing w:after="100" w:line="259" w:lineRule="auto"/>
    </w:pPr>
    <w:rPr>
      <w:rFonts w:asciiTheme="minorHAnsi" w:eastAsiaTheme="minorEastAsia" w:hAnsiTheme="minorHAnsi"/>
      <w:sz w:val="22"/>
      <w:szCs w:val="22"/>
      <w:lang w:eastAsia="sl-SI"/>
    </w:rPr>
  </w:style>
  <w:style w:type="paragraph" w:styleId="Kazalovsebine3">
    <w:name w:val="toc 3"/>
    <w:basedOn w:val="Navaden"/>
    <w:next w:val="Navaden"/>
    <w:autoRedefine/>
    <w:uiPriority w:val="39"/>
    <w:unhideWhenUsed/>
    <w:rsid w:val="00EA7648"/>
    <w:pPr>
      <w:spacing w:after="100" w:line="259" w:lineRule="auto"/>
      <w:ind w:left="440"/>
    </w:pPr>
    <w:rPr>
      <w:rFonts w:asciiTheme="minorHAnsi" w:eastAsiaTheme="minorEastAsia" w:hAnsiTheme="minorHAnsi"/>
      <w:sz w:val="22"/>
      <w:szCs w:val="22"/>
      <w:lang w:eastAsia="sl-SI"/>
    </w:rPr>
  </w:style>
  <w:style w:type="character" w:styleId="Hiperpovezava">
    <w:name w:val="Hyperlink"/>
    <w:basedOn w:val="Privzetapisavaodstavka"/>
    <w:uiPriority w:val="99"/>
    <w:unhideWhenUsed/>
    <w:rsid w:val="00EA7648"/>
    <w:rPr>
      <w:color w:val="0563C1" w:themeColor="hyperlink"/>
      <w:u w:val="single"/>
    </w:rPr>
  </w:style>
  <w:style w:type="character" w:customStyle="1" w:styleId="PripombabesediloZnak">
    <w:name w:val="Pripomba – besedilo Znak"/>
    <w:basedOn w:val="Privzetapisavaodstavka"/>
    <w:link w:val="Pripombabesedilo"/>
    <w:uiPriority w:val="99"/>
    <w:semiHidden/>
    <w:rsid w:val="00EA7648"/>
    <w:rPr>
      <w:rFonts w:ascii="Times New Roman" w:eastAsia="Times New Roman" w:hAnsi="Times New Roman" w:cs="Times New Roman"/>
      <w:sz w:val="20"/>
      <w:szCs w:val="20"/>
    </w:rPr>
  </w:style>
  <w:style w:type="paragraph" w:styleId="Pripombabesedilo">
    <w:name w:val="annotation text"/>
    <w:basedOn w:val="Navaden"/>
    <w:link w:val="PripombabesediloZnak"/>
    <w:uiPriority w:val="99"/>
    <w:semiHidden/>
    <w:unhideWhenUsed/>
    <w:rsid w:val="00EA7648"/>
  </w:style>
  <w:style w:type="character" w:customStyle="1" w:styleId="ZadevapripombeZnak">
    <w:name w:val="Zadeva pripombe Znak"/>
    <w:basedOn w:val="PripombabesediloZnak"/>
    <w:link w:val="Zadevapripombe"/>
    <w:uiPriority w:val="99"/>
    <w:semiHidden/>
    <w:rsid w:val="00EA7648"/>
    <w:rPr>
      <w:rFonts w:ascii="Times New Roman" w:eastAsia="Times New Roman" w:hAnsi="Times New Roman" w:cs="Times New Roman"/>
      <w:b/>
      <w:bCs/>
      <w:sz w:val="20"/>
      <w:szCs w:val="20"/>
    </w:rPr>
  </w:style>
  <w:style w:type="paragraph" w:styleId="Zadevapripombe">
    <w:name w:val="annotation subject"/>
    <w:basedOn w:val="Pripombabesedilo"/>
    <w:next w:val="Pripombabesedilo"/>
    <w:link w:val="ZadevapripombeZnak"/>
    <w:uiPriority w:val="99"/>
    <w:semiHidden/>
    <w:unhideWhenUsed/>
    <w:rsid w:val="00EA7648"/>
    <w:rPr>
      <w:b/>
      <w:bCs/>
    </w:rPr>
  </w:style>
  <w:style w:type="paragraph" w:customStyle="1" w:styleId="Odstavekseznama1">
    <w:name w:val="Odstavek seznama1"/>
    <w:basedOn w:val="Navaden"/>
    <w:uiPriority w:val="99"/>
    <w:rsid w:val="00EA7648"/>
    <w:pPr>
      <w:spacing w:line="360" w:lineRule="auto"/>
      <w:ind w:left="720"/>
      <w:contextualSpacing/>
    </w:pPr>
    <w:rPr>
      <w:rFonts w:ascii="Verdana" w:hAnsi="Verdana"/>
      <w:sz w:val="22"/>
      <w:szCs w:val="24"/>
    </w:rPr>
  </w:style>
  <w:style w:type="paragraph" w:styleId="Intenzivencitat">
    <w:name w:val="Intense Quote"/>
    <w:basedOn w:val="Navaden"/>
    <w:next w:val="Navaden"/>
    <w:link w:val="IntenzivencitatZnak"/>
    <w:uiPriority w:val="30"/>
    <w:qFormat/>
    <w:rsid w:val="00EA76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zivencitatZnak">
    <w:name w:val="Intenziven citat Znak"/>
    <w:basedOn w:val="Privzetapisavaodstavka"/>
    <w:link w:val="Intenzivencitat"/>
    <w:uiPriority w:val="30"/>
    <w:rsid w:val="00EA7648"/>
    <w:rPr>
      <w:rFonts w:ascii="Times New Roman" w:eastAsia="Times New Roman" w:hAnsi="Times New Roman" w:cs="Times New Roman"/>
      <w:i/>
      <w:iCs/>
      <w:color w:val="5B9BD5" w:themeColor="accent1"/>
      <w:sz w:val="20"/>
      <w:szCs w:val="20"/>
    </w:rPr>
  </w:style>
  <w:style w:type="table" w:styleId="Tabelamrea">
    <w:name w:val="Table Grid"/>
    <w:basedOn w:val="Navadnatabela"/>
    <w:uiPriority w:val="59"/>
    <w:rsid w:val="00EA7648"/>
    <w:pPr>
      <w:spacing w:after="0" w:line="240" w:lineRule="auto"/>
    </w:pPr>
    <w:rPr>
      <w:rFonts w:ascii="Times New Roman" w:eastAsia="Times New Roman" w:hAnsi="Times New Roman" w:cs="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avaden"/>
    <w:uiPriority w:val="40"/>
    <w:qFormat/>
    <w:rsid w:val="00EA7648"/>
    <w:pPr>
      <w:tabs>
        <w:tab w:val="decimal" w:pos="360"/>
      </w:tabs>
      <w:spacing w:after="200" w:line="276" w:lineRule="auto"/>
    </w:pPr>
    <w:rPr>
      <w:rFonts w:asciiTheme="minorHAnsi" w:eastAsiaTheme="minorEastAsia" w:hAnsiTheme="minorHAnsi"/>
      <w:sz w:val="22"/>
      <w:szCs w:val="22"/>
      <w:lang w:eastAsia="sl-SI"/>
    </w:rPr>
  </w:style>
  <w:style w:type="paragraph" w:styleId="Sprotnaopomba-besedilo">
    <w:name w:val="footnote text"/>
    <w:basedOn w:val="Navaden"/>
    <w:link w:val="Sprotnaopomba-besediloZnak"/>
    <w:uiPriority w:val="99"/>
    <w:unhideWhenUsed/>
    <w:rsid w:val="00EA7648"/>
    <w:rPr>
      <w:rFonts w:asciiTheme="minorHAnsi" w:eastAsiaTheme="minorEastAsia" w:hAnsiTheme="minorHAnsi"/>
      <w:lang w:eastAsia="sl-SI"/>
    </w:rPr>
  </w:style>
  <w:style w:type="character" w:customStyle="1" w:styleId="Sprotnaopomba-besediloZnak">
    <w:name w:val="Sprotna opomba - besedilo Znak"/>
    <w:basedOn w:val="Privzetapisavaodstavka"/>
    <w:link w:val="Sprotnaopomba-besedilo"/>
    <w:uiPriority w:val="99"/>
    <w:rsid w:val="00EA7648"/>
    <w:rPr>
      <w:rFonts w:eastAsiaTheme="minorEastAsia" w:cs="Times New Roman"/>
      <w:sz w:val="20"/>
      <w:szCs w:val="20"/>
      <w:lang w:eastAsia="sl-SI"/>
    </w:rPr>
  </w:style>
  <w:style w:type="character" w:styleId="Neenpoudarek">
    <w:name w:val="Subtle Emphasis"/>
    <w:basedOn w:val="Privzetapisavaodstavka"/>
    <w:uiPriority w:val="19"/>
    <w:qFormat/>
    <w:rsid w:val="00EA7648"/>
    <w:rPr>
      <w:i/>
      <w:iCs/>
    </w:rPr>
  </w:style>
  <w:style w:type="paragraph" w:styleId="Brezrazmikov">
    <w:name w:val="No Spacing"/>
    <w:link w:val="BrezrazmikovZnak"/>
    <w:uiPriority w:val="1"/>
    <w:qFormat/>
    <w:rsid w:val="00EA7648"/>
    <w:pPr>
      <w:spacing w:after="0" w:line="240" w:lineRule="auto"/>
    </w:pPr>
    <w:rPr>
      <w:rFonts w:ascii="Times New Roman" w:eastAsia="Times New Roman" w:hAnsi="Times New Roman" w:cs="Times New Roman"/>
      <w:sz w:val="20"/>
      <w:szCs w:val="20"/>
    </w:rPr>
  </w:style>
  <w:style w:type="character" w:customStyle="1" w:styleId="BrezrazmikovZnak">
    <w:name w:val="Brez razmikov Znak"/>
    <w:basedOn w:val="Privzetapisavaodstavka"/>
    <w:link w:val="Brezrazmikov"/>
    <w:uiPriority w:val="1"/>
    <w:rsid w:val="00EA7648"/>
    <w:rPr>
      <w:rFonts w:ascii="Times New Roman" w:eastAsia="Times New Roman" w:hAnsi="Times New Roman" w:cs="Times New Roman"/>
      <w:sz w:val="20"/>
      <w:szCs w:val="20"/>
    </w:rPr>
  </w:style>
  <w:style w:type="character" w:styleId="Neensklic">
    <w:name w:val="Subtle Reference"/>
    <w:basedOn w:val="Privzetapisavaodstavka"/>
    <w:uiPriority w:val="31"/>
    <w:qFormat/>
    <w:rsid w:val="00EA7648"/>
    <w:rPr>
      <w:smallCaps/>
      <w:color w:val="5A5A5A" w:themeColor="text1" w:themeTint="A5"/>
    </w:rPr>
  </w:style>
  <w:style w:type="character" w:styleId="Intenzivensklic">
    <w:name w:val="Intense Reference"/>
    <w:basedOn w:val="Privzetapisavaodstavka"/>
    <w:uiPriority w:val="32"/>
    <w:qFormat/>
    <w:rsid w:val="00EA7648"/>
    <w:rPr>
      <w:b/>
      <w:bCs/>
      <w:smallCaps/>
      <w:color w:val="5B9BD5" w:themeColor="accent1"/>
      <w:spacing w:val="5"/>
    </w:rPr>
  </w:style>
  <w:style w:type="character" w:styleId="Naslovknjige">
    <w:name w:val="Book Title"/>
    <w:basedOn w:val="Privzetapisavaodstavka"/>
    <w:uiPriority w:val="33"/>
    <w:qFormat/>
    <w:rsid w:val="00EA7648"/>
    <w:rPr>
      <w:b/>
      <w:bCs/>
      <w:i/>
      <w:iCs/>
      <w:spacing w:val="5"/>
    </w:rPr>
  </w:style>
  <w:style w:type="paragraph" w:styleId="Napis">
    <w:name w:val="caption"/>
    <w:basedOn w:val="Navaden"/>
    <w:next w:val="Navaden"/>
    <w:unhideWhenUsed/>
    <w:qFormat/>
    <w:rsid w:val="00EA7648"/>
    <w:pPr>
      <w:jc w:val="both"/>
    </w:pPr>
    <w:rPr>
      <w:rFonts w:ascii="Arial" w:hAnsi="Arial"/>
      <w:b/>
      <w:bCs/>
    </w:rPr>
  </w:style>
  <w:style w:type="paragraph" w:customStyle="1" w:styleId="Default">
    <w:name w:val="Default"/>
    <w:rsid w:val="00736D54"/>
    <w:pPr>
      <w:autoSpaceDE w:val="0"/>
      <w:autoSpaceDN w:val="0"/>
      <w:adjustRightInd w:val="0"/>
      <w:spacing w:after="0" w:line="240" w:lineRule="auto"/>
    </w:pPr>
    <w:rPr>
      <w:rFonts w:ascii="Verdana" w:eastAsia="Times New Roman" w:hAnsi="Verdana" w:cs="Verdana"/>
      <w:color w:val="000000"/>
      <w:sz w:val="24"/>
      <w:szCs w:val="24"/>
      <w:lang w:eastAsia="sl-SI"/>
    </w:rPr>
  </w:style>
  <w:style w:type="character" w:customStyle="1" w:styleId="ZnakZnak2">
    <w:name w:val="Znak Znak2"/>
    <w:rsid w:val="00736D54"/>
    <w:rPr>
      <w:rFonts w:ascii="Tahoma" w:hAnsi="Tahoma" w:cs="Tahoma"/>
      <w:b/>
      <w:bCs/>
      <w:i/>
      <w:color w:val="3366FF"/>
      <w:sz w:val="22"/>
      <w:szCs w:val="28"/>
      <w:lang w:val="sl-SI" w:eastAsia="ar-SA" w:bidi="ar-SA"/>
    </w:rPr>
  </w:style>
  <w:style w:type="character" w:styleId="Poudarek">
    <w:name w:val="Emphasis"/>
    <w:qFormat/>
    <w:rsid w:val="00736D54"/>
    <w:rPr>
      <w:i/>
      <w:iCs/>
    </w:rPr>
  </w:style>
  <w:style w:type="paragraph" w:customStyle="1" w:styleId="WW-Default">
    <w:name w:val="WW-Default"/>
    <w:rsid w:val="00736D54"/>
    <w:pPr>
      <w:suppressAutoHyphens/>
      <w:autoSpaceDE w:val="0"/>
      <w:spacing w:after="0" w:line="240" w:lineRule="auto"/>
    </w:pPr>
    <w:rPr>
      <w:rFonts w:ascii="OpenSymbol" w:eastAsia="Symbol" w:hAnsi="OpenSymbol" w:cs="OpenSymbol"/>
      <w:color w:val="000000"/>
      <w:sz w:val="24"/>
      <w:szCs w:val="24"/>
      <w:lang w:eastAsia="ar-SA"/>
    </w:rPr>
  </w:style>
  <w:style w:type="paragraph" w:customStyle="1" w:styleId="odstavek">
    <w:name w:val="odstavek"/>
    <w:basedOn w:val="Navaden"/>
    <w:rsid w:val="00736D54"/>
    <w:pPr>
      <w:suppressAutoHyphens/>
      <w:spacing w:before="280" w:after="280"/>
    </w:pPr>
    <w:rPr>
      <w:sz w:val="24"/>
      <w:szCs w:val="24"/>
      <w:lang w:eastAsia="ar-SA"/>
    </w:rPr>
  </w:style>
  <w:style w:type="paragraph" w:styleId="Kazaloslik">
    <w:name w:val="table of figures"/>
    <w:basedOn w:val="Navaden"/>
    <w:next w:val="Navaden"/>
    <w:uiPriority w:val="99"/>
    <w:unhideWhenUsed/>
    <w:rsid w:val="00A23A94"/>
    <w:pPr>
      <w:spacing w:line="259" w:lineRule="auto"/>
      <w:jc w:val="both"/>
    </w:pPr>
    <w:rPr>
      <w:rFonts w:asciiTheme="minorHAnsi" w:eastAsiaTheme="minorHAnsi" w:hAnsiTheme="minorHAnsi" w:cstheme="minorBidi"/>
      <w:sz w:val="18"/>
      <w:szCs w:val="22"/>
    </w:rPr>
  </w:style>
  <w:style w:type="paragraph" w:styleId="Kazalovsebine4">
    <w:name w:val="toc 4"/>
    <w:basedOn w:val="Navaden"/>
    <w:next w:val="Navaden"/>
    <w:autoRedefine/>
    <w:uiPriority w:val="39"/>
    <w:unhideWhenUsed/>
    <w:rsid w:val="00A23A94"/>
    <w:pPr>
      <w:spacing w:after="100" w:line="259" w:lineRule="auto"/>
      <w:ind w:left="660"/>
      <w:jc w:val="both"/>
    </w:pPr>
    <w:rPr>
      <w:rFonts w:asciiTheme="minorHAnsi" w:eastAsiaTheme="minorEastAsia" w:hAnsiTheme="minorHAnsi" w:cstheme="minorBidi"/>
      <w:sz w:val="18"/>
      <w:szCs w:val="22"/>
      <w:lang w:eastAsia="sl-SI"/>
    </w:rPr>
  </w:style>
  <w:style w:type="paragraph" w:styleId="Kazalovsebine5">
    <w:name w:val="toc 5"/>
    <w:basedOn w:val="Navaden"/>
    <w:next w:val="Navaden"/>
    <w:autoRedefine/>
    <w:uiPriority w:val="39"/>
    <w:unhideWhenUsed/>
    <w:rsid w:val="00A23A94"/>
    <w:pPr>
      <w:spacing w:after="100" w:line="259" w:lineRule="auto"/>
      <w:ind w:left="880"/>
      <w:jc w:val="both"/>
    </w:pPr>
    <w:rPr>
      <w:rFonts w:asciiTheme="minorHAnsi" w:eastAsiaTheme="minorEastAsia" w:hAnsiTheme="minorHAnsi" w:cstheme="minorBidi"/>
      <w:sz w:val="18"/>
      <w:szCs w:val="22"/>
      <w:lang w:eastAsia="sl-SI"/>
    </w:rPr>
  </w:style>
  <w:style w:type="paragraph" w:styleId="Kazalovsebine6">
    <w:name w:val="toc 6"/>
    <w:basedOn w:val="Navaden"/>
    <w:next w:val="Navaden"/>
    <w:autoRedefine/>
    <w:uiPriority w:val="39"/>
    <w:unhideWhenUsed/>
    <w:rsid w:val="00A23A94"/>
    <w:pPr>
      <w:spacing w:after="100" w:line="259" w:lineRule="auto"/>
      <w:ind w:left="1100"/>
      <w:jc w:val="both"/>
    </w:pPr>
    <w:rPr>
      <w:rFonts w:asciiTheme="minorHAnsi" w:eastAsiaTheme="minorEastAsia" w:hAnsiTheme="minorHAnsi" w:cstheme="minorBidi"/>
      <w:sz w:val="18"/>
      <w:szCs w:val="22"/>
      <w:lang w:eastAsia="sl-SI"/>
    </w:rPr>
  </w:style>
  <w:style w:type="paragraph" w:styleId="Kazalovsebine7">
    <w:name w:val="toc 7"/>
    <w:basedOn w:val="Navaden"/>
    <w:next w:val="Navaden"/>
    <w:autoRedefine/>
    <w:uiPriority w:val="39"/>
    <w:unhideWhenUsed/>
    <w:rsid w:val="00A23A94"/>
    <w:pPr>
      <w:spacing w:after="100" w:line="259" w:lineRule="auto"/>
      <w:ind w:left="1320"/>
      <w:jc w:val="both"/>
    </w:pPr>
    <w:rPr>
      <w:rFonts w:asciiTheme="minorHAnsi" w:eastAsiaTheme="minorEastAsia" w:hAnsiTheme="minorHAnsi" w:cstheme="minorBidi"/>
      <w:sz w:val="18"/>
      <w:szCs w:val="22"/>
      <w:lang w:eastAsia="sl-SI"/>
    </w:rPr>
  </w:style>
  <w:style w:type="paragraph" w:styleId="Kazalovsebine8">
    <w:name w:val="toc 8"/>
    <w:basedOn w:val="Navaden"/>
    <w:next w:val="Navaden"/>
    <w:autoRedefine/>
    <w:uiPriority w:val="39"/>
    <w:unhideWhenUsed/>
    <w:rsid w:val="00A23A94"/>
    <w:pPr>
      <w:spacing w:after="100" w:line="259" w:lineRule="auto"/>
      <w:ind w:left="1540"/>
      <w:jc w:val="both"/>
    </w:pPr>
    <w:rPr>
      <w:rFonts w:asciiTheme="minorHAnsi" w:eastAsiaTheme="minorEastAsia" w:hAnsiTheme="minorHAnsi" w:cstheme="minorBidi"/>
      <w:sz w:val="18"/>
      <w:szCs w:val="22"/>
      <w:lang w:eastAsia="sl-SI"/>
    </w:rPr>
  </w:style>
  <w:style w:type="paragraph" w:styleId="Kazalovsebine9">
    <w:name w:val="toc 9"/>
    <w:basedOn w:val="Navaden"/>
    <w:next w:val="Navaden"/>
    <w:autoRedefine/>
    <w:uiPriority w:val="39"/>
    <w:unhideWhenUsed/>
    <w:rsid w:val="00A23A94"/>
    <w:pPr>
      <w:spacing w:after="100" w:line="259" w:lineRule="auto"/>
      <w:ind w:left="1760"/>
      <w:jc w:val="both"/>
    </w:pPr>
    <w:rPr>
      <w:rFonts w:asciiTheme="minorHAnsi" w:eastAsiaTheme="minorEastAsia" w:hAnsiTheme="minorHAnsi" w:cstheme="minorBidi"/>
      <w:sz w:val="18"/>
      <w:szCs w:val="22"/>
      <w:lang w:eastAsia="sl-SI"/>
    </w:rPr>
  </w:style>
  <w:style w:type="character" w:styleId="Sprotnaopomba-sklic">
    <w:name w:val="footnote reference"/>
    <w:basedOn w:val="Privzetapisavaodstavka"/>
    <w:uiPriority w:val="99"/>
    <w:semiHidden/>
    <w:unhideWhenUsed/>
    <w:rsid w:val="00A23A94"/>
    <w:rPr>
      <w:vertAlign w:val="superscript"/>
    </w:rPr>
  </w:style>
  <w:style w:type="character" w:customStyle="1" w:styleId="Konnaopomba-besediloZnak">
    <w:name w:val="Končna opomba - besedilo Znak"/>
    <w:basedOn w:val="Privzetapisavaodstavka"/>
    <w:link w:val="Konnaopomba-besedilo"/>
    <w:uiPriority w:val="99"/>
    <w:semiHidden/>
    <w:rsid w:val="00A23A94"/>
    <w:rPr>
      <w:sz w:val="20"/>
      <w:szCs w:val="20"/>
    </w:rPr>
  </w:style>
  <w:style w:type="paragraph" w:styleId="Konnaopomba-besedilo">
    <w:name w:val="endnote text"/>
    <w:basedOn w:val="Navaden"/>
    <w:link w:val="Konnaopomba-besediloZnak"/>
    <w:uiPriority w:val="99"/>
    <w:semiHidden/>
    <w:unhideWhenUsed/>
    <w:rsid w:val="00A23A94"/>
    <w:pPr>
      <w:jc w:val="both"/>
    </w:pPr>
    <w:rPr>
      <w:rFonts w:asciiTheme="minorHAnsi" w:eastAsiaTheme="minorHAnsi" w:hAnsiTheme="minorHAnsi" w:cstheme="minorBidi"/>
    </w:rPr>
  </w:style>
  <w:style w:type="character" w:customStyle="1" w:styleId="Konnaopomba-besediloZnak1">
    <w:name w:val="Končna opomba - besedilo Znak1"/>
    <w:basedOn w:val="Privzetapisavaodstavka"/>
    <w:uiPriority w:val="99"/>
    <w:semiHidden/>
    <w:rsid w:val="00A23A94"/>
    <w:rPr>
      <w:rFonts w:ascii="Times New Roman" w:eastAsia="Times New Roman" w:hAnsi="Times New Roman" w:cs="Times New Roman"/>
      <w:sz w:val="20"/>
      <w:szCs w:val="20"/>
    </w:rPr>
  </w:style>
  <w:style w:type="paragraph" w:styleId="Telobesedila-zamik">
    <w:name w:val="Body Text Indent"/>
    <w:basedOn w:val="Navaden"/>
    <w:link w:val="Telobesedila-zamikZnak"/>
    <w:rsid w:val="00A23A94"/>
    <w:pPr>
      <w:ind w:firstLine="708"/>
    </w:pPr>
    <w:rPr>
      <w:i/>
      <w:iCs/>
      <w:sz w:val="24"/>
      <w:szCs w:val="24"/>
      <w:lang w:eastAsia="sl-SI"/>
    </w:rPr>
  </w:style>
  <w:style w:type="character" w:customStyle="1" w:styleId="Telobesedila-zamikZnak">
    <w:name w:val="Telo besedila - zamik Znak"/>
    <w:basedOn w:val="Privzetapisavaodstavka"/>
    <w:link w:val="Telobesedila-zamik"/>
    <w:rsid w:val="00A23A94"/>
    <w:rPr>
      <w:rFonts w:ascii="Times New Roman" w:eastAsia="Times New Roman" w:hAnsi="Times New Roman" w:cs="Times New Roman"/>
      <w:i/>
      <w:iCs/>
      <w:sz w:val="24"/>
      <w:szCs w:val="24"/>
      <w:lang w:eastAsia="sl-SI"/>
    </w:rPr>
  </w:style>
  <w:style w:type="paragraph" w:styleId="Telobesedila-zamik2">
    <w:name w:val="Body Text Indent 2"/>
    <w:basedOn w:val="Navaden"/>
    <w:link w:val="Telobesedila-zamik2Znak"/>
    <w:rsid w:val="00A23A94"/>
    <w:pPr>
      <w:ind w:left="426" w:hanging="66"/>
      <w:jc w:val="both"/>
    </w:pPr>
    <w:rPr>
      <w:sz w:val="24"/>
      <w:szCs w:val="24"/>
      <w:lang w:eastAsia="sl-SI"/>
    </w:rPr>
  </w:style>
  <w:style w:type="character" w:customStyle="1" w:styleId="Telobesedila-zamik2Znak">
    <w:name w:val="Telo besedila - zamik 2 Znak"/>
    <w:basedOn w:val="Privzetapisavaodstavka"/>
    <w:link w:val="Telobesedila-zamik2"/>
    <w:rsid w:val="00A23A94"/>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rsid w:val="00A23A94"/>
    <w:pPr>
      <w:ind w:left="426"/>
      <w:jc w:val="both"/>
    </w:pPr>
    <w:rPr>
      <w:sz w:val="24"/>
      <w:szCs w:val="24"/>
      <w:lang w:eastAsia="sl-SI"/>
    </w:rPr>
  </w:style>
  <w:style w:type="character" w:customStyle="1" w:styleId="Telobesedila-zamik3Znak">
    <w:name w:val="Telo besedila - zamik 3 Znak"/>
    <w:basedOn w:val="Privzetapisavaodstavka"/>
    <w:link w:val="Telobesedila-zamik3"/>
    <w:rsid w:val="00A23A94"/>
    <w:rPr>
      <w:rFonts w:ascii="Times New Roman" w:eastAsia="Times New Roman" w:hAnsi="Times New Roman" w:cs="Times New Roman"/>
      <w:sz w:val="24"/>
      <w:szCs w:val="24"/>
      <w:lang w:eastAsia="sl-SI"/>
    </w:rPr>
  </w:style>
  <w:style w:type="table" w:styleId="Tabelasvetlamrea1poudarek4">
    <w:name w:val="Grid Table 1 Light Accent 4"/>
    <w:basedOn w:val="Navadnatabela"/>
    <w:uiPriority w:val="46"/>
    <w:rsid w:val="00A23A94"/>
    <w:pPr>
      <w:spacing w:after="0" w:line="240" w:lineRule="auto"/>
    </w:pPr>
    <w:rPr>
      <w:lang w:val="en-US"/>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Citat">
    <w:name w:val="Quote"/>
    <w:basedOn w:val="Navaden"/>
    <w:next w:val="Navaden"/>
    <w:link w:val="CitatZnak"/>
    <w:uiPriority w:val="29"/>
    <w:qFormat/>
    <w:rsid w:val="00A23A94"/>
    <w:pPr>
      <w:spacing w:before="200" w:after="160" w:line="259" w:lineRule="auto"/>
      <w:ind w:left="864" w:right="864"/>
      <w:jc w:val="center"/>
    </w:pPr>
    <w:rPr>
      <w:rFonts w:asciiTheme="minorHAnsi" w:eastAsiaTheme="minorHAnsi" w:hAnsiTheme="minorHAnsi" w:cstheme="minorBidi"/>
      <w:i/>
      <w:iCs/>
      <w:color w:val="404040" w:themeColor="text1" w:themeTint="BF"/>
      <w:sz w:val="18"/>
      <w:szCs w:val="22"/>
    </w:rPr>
  </w:style>
  <w:style w:type="character" w:customStyle="1" w:styleId="CitatZnak">
    <w:name w:val="Citat Znak"/>
    <w:basedOn w:val="Privzetapisavaodstavka"/>
    <w:link w:val="Citat"/>
    <w:uiPriority w:val="29"/>
    <w:rsid w:val="00A23A94"/>
    <w:rPr>
      <w:i/>
      <w:iCs/>
      <w:color w:val="404040" w:themeColor="text1" w:themeTint="BF"/>
      <w:sz w:val="18"/>
    </w:rPr>
  </w:style>
  <w:style w:type="character" w:customStyle="1" w:styleId="apple-tab-span">
    <w:name w:val="apple-tab-span"/>
    <w:basedOn w:val="Privzetapisavaodstavka"/>
    <w:rsid w:val="00A23A94"/>
  </w:style>
  <w:style w:type="table" w:styleId="Tabelamrea4poudarek6">
    <w:name w:val="Grid Table 4 Accent 6"/>
    <w:basedOn w:val="Navadnatabela"/>
    <w:uiPriority w:val="49"/>
    <w:rsid w:val="00A23A94"/>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Golobesedilo">
    <w:name w:val="Plain Text"/>
    <w:basedOn w:val="Navaden"/>
    <w:link w:val="GolobesediloZnak"/>
    <w:rsid w:val="00597083"/>
    <w:rPr>
      <w:rFonts w:ascii="Courier New" w:hAnsi="Courier New"/>
      <w:lang w:eastAsia="sl-SI"/>
    </w:rPr>
  </w:style>
  <w:style w:type="character" w:customStyle="1" w:styleId="GolobesediloZnak">
    <w:name w:val="Golo besedilo Znak"/>
    <w:basedOn w:val="Privzetapisavaodstavka"/>
    <w:link w:val="Golobesedilo"/>
    <w:rsid w:val="00597083"/>
    <w:rPr>
      <w:rFonts w:ascii="Courier New" w:eastAsia="Times New Roman" w:hAnsi="Courier New" w:cs="Times New Roman"/>
      <w:sz w:val="20"/>
      <w:szCs w:val="20"/>
      <w:lang w:eastAsia="sl-SI"/>
    </w:rPr>
  </w:style>
  <w:style w:type="paragraph" w:customStyle="1" w:styleId="datumtevilka">
    <w:name w:val="datum številka"/>
    <w:basedOn w:val="Navaden"/>
    <w:qFormat/>
    <w:rsid w:val="00FF3479"/>
    <w:pPr>
      <w:tabs>
        <w:tab w:val="left" w:pos="1701"/>
      </w:tabs>
      <w:spacing w:line="260" w:lineRule="exact"/>
    </w:pPr>
    <w:rPr>
      <w:rFonts w:ascii="Arial" w:hAnsi="Arial"/>
      <w:lang w:eastAsia="sl-SI"/>
    </w:rPr>
  </w:style>
  <w:style w:type="paragraph" w:customStyle="1" w:styleId="m-7794666405027801183msolistparagraph">
    <w:name w:val="m_-7794666405027801183msolistparagraph"/>
    <w:basedOn w:val="Navaden"/>
    <w:rsid w:val="0067189E"/>
    <w:pPr>
      <w:spacing w:before="100" w:beforeAutospacing="1" w:after="100" w:afterAutospacing="1"/>
    </w:pPr>
    <w:rPr>
      <w:sz w:val="24"/>
      <w:szCs w:val="24"/>
      <w:lang w:eastAsia="sl-SI"/>
    </w:rPr>
  </w:style>
  <w:style w:type="table" w:customStyle="1" w:styleId="TableGrid">
    <w:name w:val="TableGrid"/>
    <w:rsid w:val="0050339B"/>
    <w:pPr>
      <w:spacing w:after="0" w:line="240" w:lineRule="auto"/>
    </w:pPr>
    <w:rPr>
      <w:rFonts w:eastAsiaTheme="minorEastAsia"/>
      <w:lang w:eastAsia="sl-SI"/>
    </w:rPr>
    <w:tblPr>
      <w:tblCellMar>
        <w:top w:w="0" w:type="dxa"/>
        <w:left w:w="0" w:type="dxa"/>
        <w:bottom w:w="0" w:type="dxa"/>
        <w:right w:w="0" w:type="dxa"/>
      </w:tblCellMar>
    </w:tblPr>
  </w:style>
  <w:style w:type="paragraph" w:customStyle="1" w:styleId="Odstavekseznama2">
    <w:name w:val="Odstavek seznama2"/>
    <w:basedOn w:val="Navaden"/>
    <w:rsid w:val="00097D60"/>
    <w:pPr>
      <w:spacing w:after="160" w:line="259" w:lineRule="auto"/>
      <w:ind w:left="720"/>
    </w:pPr>
    <w:rPr>
      <w:rFonts w:ascii="Calibri" w:hAnsi="Calibri"/>
      <w:sz w:val="22"/>
      <w:szCs w:val="22"/>
    </w:rPr>
  </w:style>
  <w:style w:type="paragraph" w:customStyle="1" w:styleId="Osnova">
    <w:name w:val="Osnova"/>
    <w:basedOn w:val="Navaden"/>
    <w:rsid w:val="003D68C3"/>
    <w:pPr>
      <w:jc w:val="both"/>
    </w:pPr>
    <w:rPr>
      <w:rFonts w:ascii="Verdana" w:hAnsi="Verdana"/>
    </w:rPr>
  </w:style>
  <w:style w:type="paragraph" w:customStyle="1" w:styleId="Napis1">
    <w:name w:val="Napis1"/>
    <w:basedOn w:val="Navaden"/>
    <w:next w:val="Navaden"/>
    <w:uiPriority w:val="35"/>
    <w:unhideWhenUsed/>
    <w:qFormat/>
    <w:rsid w:val="003D5A1D"/>
    <w:pPr>
      <w:spacing w:after="200"/>
      <w:jc w:val="both"/>
    </w:pPr>
    <w:rPr>
      <w:rFonts w:ascii="Arial" w:eastAsiaTheme="minorHAnsi" w:hAnsi="Arial" w:cstheme="minorBidi"/>
      <w:i/>
      <w:iCs/>
      <w:color w:val="44546A"/>
      <w:sz w:val="18"/>
      <w:szCs w:val="18"/>
    </w:rPr>
  </w:style>
  <w:style w:type="table" w:customStyle="1" w:styleId="Tabelaseznam4poudarek11">
    <w:name w:val="Tabela – seznam 4 (poudarek 1)1"/>
    <w:basedOn w:val="Navadnatabela"/>
    <w:next w:val="Tabelaseznam4poudarek1"/>
    <w:uiPriority w:val="49"/>
    <w:rsid w:val="003D5A1D"/>
    <w:pPr>
      <w:spacing w:after="0" w:line="240" w:lineRule="auto"/>
    </w:pPr>
    <w:rPr>
      <w:lang w:val="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elaseznam4poudarek1">
    <w:name w:val="List Table 4 Accent 1"/>
    <w:basedOn w:val="Navadnatabela"/>
    <w:uiPriority w:val="49"/>
    <w:rsid w:val="003D5A1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asvetlamrea1poudarek1">
    <w:name w:val="Grid Table 1 Light Accent 1"/>
    <w:basedOn w:val="Navadnatabela"/>
    <w:uiPriority w:val="46"/>
    <w:rsid w:val="003D5A1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temnamrea5poudarek1">
    <w:name w:val="Grid Table 5 Dark Accent 1"/>
    <w:basedOn w:val="Navadnatabela"/>
    <w:uiPriority w:val="50"/>
    <w:rsid w:val="003D5A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Pripombasklic">
    <w:name w:val="annotation reference"/>
    <w:basedOn w:val="Privzetapisavaodstavka"/>
    <w:uiPriority w:val="99"/>
    <w:semiHidden/>
    <w:unhideWhenUsed/>
    <w:rsid w:val="00BF0E46"/>
    <w:rPr>
      <w:sz w:val="16"/>
      <w:szCs w:val="16"/>
    </w:rPr>
  </w:style>
  <w:style w:type="character" w:styleId="Besedilooznabemesta">
    <w:name w:val="Placeholder Text"/>
    <w:basedOn w:val="Privzetapisavaodstavka"/>
    <w:uiPriority w:val="99"/>
    <w:semiHidden/>
    <w:rsid w:val="00BF0E46"/>
    <w:rPr>
      <w:color w:val="808080"/>
    </w:rPr>
  </w:style>
  <w:style w:type="table" w:styleId="Srednjesenenje2poudarek5">
    <w:name w:val="Medium Shading 2 Accent 5"/>
    <w:basedOn w:val="Navadnatabela"/>
    <w:uiPriority w:val="64"/>
    <w:rsid w:val="00BF0E46"/>
    <w:pPr>
      <w:spacing w:after="0" w:line="240" w:lineRule="auto"/>
    </w:pPr>
    <w:rPr>
      <w:rFonts w:eastAsiaTheme="minorEastAsia"/>
      <w:lang w:eastAsia="sl-S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33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uradni-list.si/1/objava.jsp?sop=2018-01-1368" TargetMode="External"/><Relationship Id="rId14" Type="http://schemas.microsoft.com/office/2007/relationships/diagramDrawing" Target="diagrams/drawing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08B400-9A50-4744-88D9-156FF82DCD3A}" type="doc">
      <dgm:prSet loTypeId="urn:microsoft.com/office/officeart/2005/8/layout/orgChart1" loCatId="hierarchy" qsTypeId="urn:microsoft.com/office/officeart/2005/8/quickstyle/3d1" qsCatId="3D" csTypeId="urn:microsoft.com/office/officeart/2005/8/colors/colorful4" csCatId="colorful" phldr="1"/>
      <dgm:spPr/>
      <dgm:t>
        <a:bodyPr/>
        <a:lstStyle/>
        <a:p>
          <a:endParaRPr lang="sl-SI"/>
        </a:p>
      </dgm:t>
    </dgm:pt>
    <dgm:pt modelId="{E5706814-C574-49CF-B02D-9F99305CB476}">
      <dgm:prSet phldrT="[besedilo]"/>
      <dgm:spPr/>
      <dgm:t>
        <a:bodyPr/>
        <a:lstStyle/>
        <a:p>
          <a:r>
            <a:rPr lang="sl-SI"/>
            <a:t>CSD Ljubljana</a:t>
          </a:r>
        </a:p>
        <a:p>
          <a:r>
            <a:rPr lang="sl-SI"/>
            <a:t>(direktor)</a:t>
          </a:r>
        </a:p>
      </dgm:t>
    </dgm:pt>
    <dgm:pt modelId="{72ECB4C9-0803-4157-9B29-5F2C52723CF7}" type="parTrans" cxnId="{F0CF58F8-7775-4DFB-86DB-D159BB92B9DF}">
      <dgm:prSet/>
      <dgm:spPr/>
      <dgm:t>
        <a:bodyPr/>
        <a:lstStyle/>
        <a:p>
          <a:endParaRPr lang="sl-SI"/>
        </a:p>
      </dgm:t>
    </dgm:pt>
    <dgm:pt modelId="{24D6D133-8569-490C-873D-3E85B6F54375}" type="sibTrans" cxnId="{F0CF58F8-7775-4DFB-86DB-D159BB92B9DF}">
      <dgm:prSet/>
      <dgm:spPr/>
      <dgm:t>
        <a:bodyPr/>
        <a:lstStyle/>
        <a:p>
          <a:endParaRPr lang="sl-SI"/>
        </a:p>
      </dgm:t>
    </dgm:pt>
    <dgm:pt modelId="{E56977CB-67CF-4278-8C96-BDC66186FD78}" type="asst">
      <dgm:prSet phldrT="[besedilo]"/>
      <dgm:spPr/>
      <dgm:t>
        <a:bodyPr/>
        <a:lstStyle/>
        <a:p>
          <a:r>
            <a:rPr lang="sl-SI"/>
            <a:t>Skupna splošna služba</a:t>
          </a:r>
        </a:p>
      </dgm:t>
    </dgm:pt>
    <dgm:pt modelId="{1BBD3B60-0CBC-4EAB-9D61-81E51DE05D70}" type="parTrans" cxnId="{8D8A8F47-BE17-40CF-8CA4-1BAF2D2DD1E0}">
      <dgm:prSet/>
      <dgm:spPr/>
      <dgm:t>
        <a:bodyPr/>
        <a:lstStyle/>
        <a:p>
          <a:endParaRPr lang="sl-SI"/>
        </a:p>
      </dgm:t>
    </dgm:pt>
    <dgm:pt modelId="{D3DA4CE4-E632-4AD4-9F65-F4E884F3F987}" type="sibTrans" cxnId="{8D8A8F47-BE17-40CF-8CA4-1BAF2D2DD1E0}">
      <dgm:prSet/>
      <dgm:spPr/>
      <dgm:t>
        <a:bodyPr/>
        <a:lstStyle/>
        <a:p>
          <a:endParaRPr lang="sl-SI"/>
        </a:p>
      </dgm:t>
    </dgm:pt>
    <dgm:pt modelId="{F152428E-9149-4F77-AEFE-4A613061EED4}" type="asst">
      <dgm:prSet/>
      <dgm:spPr/>
      <dgm:t>
        <a:bodyPr/>
        <a:lstStyle/>
        <a:p>
          <a:r>
            <a:rPr lang="sl-SI"/>
            <a:t>Skupna strokovna služba </a:t>
          </a:r>
        </a:p>
      </dgm:t>
    </dgm:pt>
    <dgm:pt modelId="{03FFFD01-E780-444C-9ECB-83A25618B4A0}" type="parTrans" cxnId="{570400B7-A447-4A41-89A7-F2737CC4FC45}">
      <dgm:prSet/>
      <dgm:spPr/>
      <dgm:t>
        <a:bodyPr/>
        <a:lstStyle/>
        <a:p>
          <a:endParaRPr lang="sl-SI"/>
        </a:p>
      </dgm:t>
    </dgm:pt>
    <dgm:pt modelId="{2F3F4882-F8EE-452A-B145-5FD8FB0E0961}" type="sibTrans" cxnId="{570400B7-A447-4A41-89A7-F2737CC4FC45}">
      <dgm:prSet/>
      <dgm:spPr/>
      <dgm:t>
        <a:bodyPr/>
        <a:lstStyle/>
        <a:p>
          <a:endParaRPr lang="sl-SI"/>
        </a:p>
      </dgm:t>
    </dgm:pt>
    <dgm:pt modelId="{C250D099-D1E8-4CC1-A949-27EEB0B9AFD8}" type="asst">
      <dgm:prSet phldrT="[besedilo]"/>
      <dgm:spPr/>
      <dgm:t>
        <a:bodyPr/>
        <a:lstStyle/>
        <a:p>
          <a:r>
            <a:rPr lang="sl-SI"/>
            <a:t>Služba za odločanje o pravicah iz javnih sredstev</a:t>
          </a:r>
        </a:p>
      </dgm:t>
    </dgm:pt>
    <dgm:pt modelId="{0D34E0CE-E4AE-47D7-8DF2-BCF5C7DEC371}" type="parTrans" cxnId="{4E6BB07A-5F3B-4A23-84C9-E2824A56A5F6}">
      <dgm:prSet/>
      <dgm:spPr/>
      <dgm:t>
        <a:bodyPr/>
        <a:lstStyle/>
        <a:p>
          <a:endParaRPr lang="sl-SI"/>
        </a:p>
      </dgm:t>
    </dgm:pt>
    <dgm:pt modelId="{FC0727C1-BBFC-4DC5-B8E4-75ED1E2D42B9}" type="sibTrans" cxnId="{4E6BB07A-5F3B-4A23-84C9-E2824A56A5F6}">
      <dgm:prSet/>
      <dgm:spPr/>
      <dgm:t>
        <a:bodyPr/>
        <a:lstStyle/>
        <a:p>
          <a:endParaRPr lang="sl-SI"/>
        </a:p>
      </dgm:t>
    </dgm:pt>
    <dgm:pt modelId="{8C92D941-EFB4-466F-8499-073648E17474}" type="asst">
      <dgm:prSet phldrT="[besedilo]"/>
      <dgm:spPr/>
      <dgm:t>
        <a:bodyPr/>
        <a:lstStyle/>
        <a:p>
          <a:r>
            <a:rPr lang="sl-SI"/>
            <a:t>Centralna enota za starševsko varstvo in družinske prejemke</a:t>
          </a:r>
        </a:p>
      </dgm:t>
    </dgm:pt>
    <dgm:pt modelId="{79FFCFA5-B173-463C-A9CE-032A1632FC4B}" type="parTrans" cxnId="{02676119-2C72-4601-840A-9144CDDF1DDF}">
      <dgm:prSet/>
      <dgm:spPr/>
      <dgm:t>
        <a:bodyPr/>
        <a:lstStyle/>
        <a:p>
          <a:endParaRPr lang="sl-SI"/>
        </a:p>
      </dgm:t>
    </dgm:pt>
    <dgm:pt modelId="{3C79B38C-2E69-48CD-A060-F6CC539B0F70}" type="sibTrans" cxnId="{02676119-2C72-4601-840A-9144CDDF1DDF}">
      <dgm:prSet/>
      <dgm:spPr/>
      <dgm:t>
        <a:bodyPr/>
        <a:lstStyle/>
        <a:p>
          <a:endParaRPr lang="sl-SI"/>
        </a:p>
      </dgm:t>
    </dgm:pt>
    <dgm:pt modelId="{76530FB9-7520-4C32-B4BF-264187016A65}">
      <dgm:prSet/>
      <dgm:spPr/>
      <dgm:t>
        <a:bodyPr/>
        <a:lstStyle/>
        <a:p>
          <a:r>
            <a:rPr lang="sl-SI"/>
            <a:t>Finančno - računovodska služba</a:t>
          </a:r>
        </a:p>
      </dgm:t>
    </dgm:pt>
    <dgm:pt modelId="{648BEB95-CE82-4A20-8C06-A05FF480C12C}" type="parTrans" cxnId="{1682F89B-995A-452C-BFB3-74BBE9115F64}">
      <dgm:prSet/>
      <dgm:spPr/>
      <dgm:t>
        <a:bodyPr/>
        <a:lstStyle/>
        <a:p>
          <a:endParaRPr lang="sl-SI"/>
        </a:p>
      </dgm:t>
    </dgm:pt>
    <dgm:pt modelId="{D483BBBF-305B-4E0D-8D95-45550B8F010A}" type="sibTrans" cxnId="{1682F89B-995A-452C-BFB3-74BBE9115F64}">
      <dgm:prSet/>
      <dgm:spPr/>
      <dgm:t>
        <a:bodyPr/>
        <a:lstStyle/>
        <a:p>
          <a:endParaRPr lang="sl-SI"/>
        </a:p>
      </dgm:t>
    </dgm:pt>
    <dgm:pt modelId="{C2F87A43-0DEF-4C69-8F5F-9454C0BE98E5}">
      <dgm:prSet/>
      <dgm:spPr/>
      <dgm:t>
        <a:bodyPr/>
        <a:lstStyle/>
        <a:p>
          <a:r>
            <a:rPr lang="sl-SI"/>
            <a:t>Kadrovsko - pravna služba</a:t>
          </a:r>
        </a:p>
      </dgm:t>
    </dgm:pt>
    <dgm:pt modelId="{68DE4A07-77B8-4D49-A226-0C3D4ABEE463}" type="parTrans" cxnId="{8C53DEA9-3DEA-4CC4-A80D-25E74FDD2BD4}">
      <dgm:prSet/>
      <dgm:spPr/>
      <dgm:t>
        <a:bodyPr/>
        <a:lstStyle/>
        <a:p>
          <a:endParaRPr lang="sl-SI"/>
        </a:p>
      </dgm:t>
    </dgm:pt>
    <dgm:pt modelId="{B2AC1345-FFFA-4A94-8294-3F677E2424A6}" type="sibTrans" cxnId="{8C53DEA9-3DEA-4CC4-A80D-25E74FDD2BD4}">
      <dgm:prSet/>
      <dgm:spPr/>
      <dgm:t>
        <a:bodyPr/>
        <a:lstStyle/>
        <a:p>
          <a:endParaRPr lang="sl-SI"/>
        </a:p>
      </dgm:t>
    </dgm:pt>
    <dgm:pt modelId="{2EEB6548-CA57-4F68-BC00-F3E17A329E37}">
      <dgm:prSet/>
      <dgm:spPr/>
      <dgm:t>
        <a:bodyPr/>
        <a:lstStyle/>
        <a:p>
          <a:r>
            <a:rPr lang="sl-SI"/>
            <a:t>Koordinatorji obravnave v skupnosti in invalidskega varstva</a:t>
          </a:r>
        </a:p>
      </dgm:t>
    </dgm:pt>
    <dgm:pt modelId="{254EF651-32DA-40FF-9F85-5C5362806CC4}" type="parTrans" cxnId="{36C9F676-E4B6-4180-A00D-CC0BBC69F5BC}">
      <dgm:prSet/>
      <dgm:spPr/>
      <dgm:t>
        <a:bodyPr/>
        <a:lstStyle/>
        <a:p>
          <a:endParaRPr lang="sl-SI"/>
        </a:p>
      </dgm:t>
    </dgm:pt>
    <dgm:pt modelId="{B1657304-4C48-4CBD-ACE2-DE3E6A5A16C1}" type="sibTrans" cxnId="{36C9F676-E4B6-4180-A00D-CC0BBC69F5BC}">
      <dgm:prSet/>
      <dgm:spPr/>
      <dgm:t>
        <a:bodyPr/>
        <a:lstStyle/>
        <a:p>
          <a:endParaRPr lang="sl-SI"/>
        </a:p>
      </dgm:t>
    </dgm:pt>
    <dgm:pt modelId="{0C80EEC9-22EF-490F-9F88-B9EF01F2BD93}">
      <dgm:prSet/>
      <dgm:spPr/>
      <dgm:t>
        <a:bodyPr/>
        <a:lstStyle/>
        <a:p>
          <a:r>
            <a:rPr lang="sl-SI"/>
            <a:t>Mobilna strokovna enota</a:t>
          </a:r>
        </a:p>
      </dgm:t>
    </dgm:pt>
    <dgm:pt modelId="{597A583B-AA9E-41CB-9889-3A5D35112EF1}" type="parTrans" cxnId="{9021F17A-0319-454F-AAF0-2A48721C1E77}">
      <dgm:prSet/>
      <dgm:spPr/>
      <dgm:t>
        <a:bodyPr/>
        <a:lstStyle/>
        <a:p>
          <a:endParaRPr lang="sl-SI"/>
        </a:p>
      </dgm:t>
    </dgm:pt>
    <dgm:pt modelId="{20BEE2E5-4A5A-4188-B9CE-E99E2B47F233}" type="sibTrans" cxnId="{9021F17A-0319-454F-AAF0-2A48721C1E77}">
      <dgm:prSet/>
      <dgm:spPr/>
      <dgm:t>
        <a:bodyPr/>
        <a:lstStyle/>
        <a:p>
          <a:endParaRPr lang="sl-SI"/>
        </a:p>
      </dgm:t>
    </dgm:pt>
    <dgm:pt modelId="{7D2FBF68-5D27-4186-B572-61373668ED3F}">
      <dgm:prSet/>
      <dgm:spPr/>
      <dgm:t>
        <a:bodyPr/>
        <a:lstStyle/>
        <a:p>
          <a:r>
            <a:rPr lang="sl-SI"/>
            <a:t>Služba za koordinacijo in pomoč žrtvam</a:t>
          </a:r>
        </a:p>
      </dgm:t>
    </dgm:pt>
    <dgm:pt modelId="{AB53C4C2-AAA5-402A-BE32-C055A1A853C1}" type="parTrans" cxnId="{F63C3D40-B931-4DB5-8CFE-D8F33780FBB4}">
      <dgm:prSet/>
      <dgm:spPr/>
      <dgm:t>
        <a:bodyPr/>
        <a:lstStyle/>
        <a:p>
          <a:endParaRPr lang="sl-SI"/>
        </a:p>
      </dgm:t>
    </dgm:pt>
    <dgm:pt modelId="{E4F84701-88B0-4D6F-BECA-7ABC98C49992}" type="sibTrans" cxnId="{F63C3D40-B931-4DB5-8CFE-D8F33780FBB4}">
      <dgm:prSet/>
      <dgm:spPr/>
      <dgm:t>
        <a:bodyPr/>
        <a:lstStyle/>
        <a:p>
          <a:endParaRPr lang="sl-SI"/>
        </a:p>
      </dgm:t>
    </dgm:pt>
    <dgm:pt modelId="{A6C814D1-D61E-444A-802D-B6A07B15D9FA}">
      <dgm:prSet/>
      <dgm:spPr/>
      <dgm:t>
        <a:bodyPr/>
        <a:lstStyle/>
        <a:p>
          <a:r>
            <a:rPr lang="sl-SI"/>
            <a:t>Interventna služba</a:t>
          </a:r>
        </a:p>
      </dgm:t>
    </dgm:pt>
    <dgm:pt modelId="{00260AC0-50B6-4092-A0C5-8B7107DA553F}" type="parTrans" cxnId="{D878224F-FC7C-4404-82D7-6743B9369873}">
      <dgm:prSet/>
      <dgm:spPr/>
      <dgm:t>
        <a:bodyPr/>
        <a:lstStyle/>
        <a:p>
          <a:endParaRPr lang="sl-SI"/>
        </a:p>
      </dgm:t>
    </dgm:pt>
    <dgm:pt modelId="{A1A42E20-FCC3-409D-8EF1-245D321552A3}" type="sibTrans" cxnId="{D878224F-FC7C-4404-82D7-6743B9369873}">
      <dgm:prSet/>
      <dgm:spPr/>
      <dgm:t>
        <a:bodyPr/>
        <a:lstStyle/>
        <a:p>
          <a:endParaRPr lang="sl-SI"/>
        </a:p>
      </dgm:t>
    </dgm:pt>
    <dgm:pt modelId="{E6B9CDFE-4C3C-4B79-93B6-BC200E48F16C}">
      <dgm:prSet/>
      <dgm:spPr/>
      <dgm:t>
        <a:bodyPr/>
        <a:lstStyle/>
        <a:p>
          <a:r>
            <a:rPr lang="sl-SI"/>
            <a:t>Krizni center za mlade</a:t>
          </a:r>
        </a:p>
      </dgm:t>
    </dgm:pt>
    <dgm:pt modelId="{AC2D9335-0A88-449D-BF00-D82A3C4C89CB}" type="parTrans" cxnId="{55E1CE28-AEF6-409C-8BBA-24B0000CBAD9}">
      <dgm:prSet/>
      <dgm:spPr/>
      <dgm:t>
        <a:bodyPr/>
        <a:lstStyle/>
        <a:p>
          <a:endParaRPr lang="sl-SI"/>
        </a:p>
      </dgm:t>
    </dgm:pt>
    <dgm:pt modelId="{79D3D608-532A-465D-B3CF-09BDE5AFAFD0}" type="sibTrans" cxnId="{55E1CE28-AEF6-409C-8BBA-24B0000CBAD9}">
      <dgm:prSet/>
      <dgm:spPr/>
      <dgm:t>
        <a:bodyPr/>
        <a:lstStyle/>
        <a:p>
          <a:endParaRPr lang="sl-SI"/>
        </a:p>
      </dgm:t>
    </dgm:pt>
    <dgm:pt modelId="{B33302D6-90F8-4B35-A845-C0B94899DE21}">
      <dgm:prSet/>
      <dgm:spPr/>
      <dgm:t>
        <a:bodyPr/>
        <a:lstStyle/>
        <a:p>
          <a:r>
            <a:rPr lang="sl-SI"/>
            <a:t>Krizni center za otroke - Hiša zavetja Palčica</a:t>
          </a:r>
        </a:p>
      </dgm:t>
    </dgm:pt>
    <dgm:pt modelId="{C60507A8-2DBB-4501-AF8F-145A3AAB057B}" type="parTrans" cxnId="{0111B4D9-8563-477D-8E34-5BE6373E6DDB}">
      <dgm:prSet/>
      <dgm:spPr/>
      <dgm:t>
        <a:bodyPr/>
        <a:lstStyle/>
        <a:p>
          <a:endParaRPr lang="sl-SI"/>
        </a:p>
      </dgm:t>
    </dgm:pt>
    <dgm:pt modelId="{A2136FC8-7250-440A-9E12-807ADD90F369}" type="sibTrans" cxnId="{0111B4D9-8563-477D-8E34-5BE6373E6DDB}">
      <dgm:prSet/>
      <dgm:spPr/>
      <dgm:t>
        <a:bodyPr/>
        <a:lstStyle/>
        <a:p>
          <a:endParaRPr lang="sl-SI"/>
        </a:p>
      </dgm:t>
    </dgm:pt>
    <dgm:pt modelId="{EB8548F1-A7E8-4C87-A894-74C5E89079A9}">
      <dgm:prSet/>
      <dgm:spPr/>
      <dgm:t>
        <a:bodyPr/>
        <a:lstStyle/>
        <a:p>
          <a:r>
            <a:rPr lang="sl-SI"/>
            <a:t>Administracija in tehnične naloge</a:t>
          </a:r>
        </a:p>
      </dgm:t>
    </dgm:pt>
    <dgm:pt modelId="{EB6A4D24-EC3B-4FFC-88FD-F1BD5A93ACDA}" type="parTrans" cxnId="{30DBBC60-8435-494E-A8DD-1E03891B0AD0}">
      <dgm:prSet/>
      <dgm:spPr/>
      <dgm:t>
        <a:bodyPr/>
        <a:lstStyle/>
        <a:p>
          <a:endParaRPr lang="sl-SI"/>
        </a:p>
      </dgm:t>
    </dgm:pt>
    <dgm:pt modelId="{9B8ECF23-252D-4B71-A91E-B04539BCD0B0}" type="sibTrans" cxnId="{30DBBC60-8435-494E-A8DD-1E03891B0AD0}">
      <dgm:prSet/>
      <dgm:spPr/>
      <dgm:t>
        <a:bodyPr/>
        <a:lstStyle/>
        <a:p>
          <a:endParaRPr lang="sl-SI"/>
        </a:p>
      </dgm:t>
    </dgm:pt>
    <dgm:pt modelId="{8A203AF3-34EB-43EC-AEAF-B2B90EABC2FD}" type="pres">
      <dgm:prSet presAssocID="{EE08B400-9A50-4744-88D9-156FF82DCD3A}" presName="hierChild1" presStyleCnt="0">
        <dgm:presLayoutVars>
          <dgm:orgChart val="1"/>
          <dgm:chPref val="1"/>
          <dgm:dir/>
          <dgm:animOne val="branch"/>
          <dgm:animLvl val="lvl"/>
          <dgm:resizeHandles/>
        </dgm:presLayoutVars>
      </dgm:prSet>
      <dgm:spPr/>
      <dgm:t>
        <a:bodyPr/>
        <a:lstStyle/>
        <a:p>
          <a:endParaRPr lang="sl-SI"/>
        </a:p>
      </dgm:t>
    </dgm:pt>
    <dgm:pt modelId="{E13C9E17-50B3-4375-A88D-5EE8B29583A8}" type="pres">
      <dgm:prSet presAssocID="{E5706814-C574-49CF-B02D-9F99305CB476}" presName="hierRoot1" presStyleCnt="0">
        <dgm:presLayoutVars>
          <dgm:hierBranch val="init"/>
        </dgm:presLayoutVars>
      </dgm:prSet>
      <dgm:spPr/>
    </dgm:pt>
    <dgm:pt modelId="{992B510F-0B7A-457F-80D9-7A947C4947D9}" type="pres">
      <dgm:prSet presAssocID="{E5706814-C574-49CF-B02D-9F99305CB476}" presName="rootComposite1" presStyleCnt="0"/>
      <dgm:spPr/>
    </dgm:pt>
    <dgm:pt modelId="{96FB72BC-4134-427C-AE0A-610A53274DAF}" type="pres">
      <dgm:prSet presAssocID="{E5706814-C574-49CF-B02D-9F99305CB476}" presName="rootText1" presStyleLbl="node0" presStyleIdx="0" presStyleCnt="1">
        <dgm:presLayoutVars>
          <dgm:chPref val="3"/>
        </dgm:presLayoutVars>
      </dgm:prSet>
      <dgm:spPr/>
      <dgm:t>
        <a:bodyPr/>
        <a:lstStyle/>
        <a:p>
          <a:endParaRPr lang="sl-SI"/>
        </a:p>
      </dgm:t>
    </dgm:pt>
    <dgm:pt modelId="{1F9EAD53-712B-4488-B242-7A3CD22AA813}" type="pres">
      <dgm:prSet presAssocID="{E5706814-C574-49CF-B02D-9F99305CB476}" presName="rootConnector1" presStyleLbl="node1" presStyleIdx="0" presStyleCnt="0"/>
      <dgm:spPr/>
      <dgm:t>
        <a:bodyPr/>
        <a:lstStyle/>
        <a:p>
          <a:endParaRPr lang="sl-SI"/>
        </a:p>
      </dgm:t>
    </dgm:pt>
    <dgm:pt modelId="{7268F00B-EFEB-44AB-9879-24B6A4145EDC}" type="pres">
      <dgm:prSet presAssocID="{E5706814-C574-49CF-B02D-9F99305CB476}" presName="hierChild2" presStyleCnt="0"/>
      <dgm:spPr/>
    </dgm:pt>
    <dgm:pt modelId="{938CD238-3006-4AC2-887B-05CE0D6D133F}" type="pres">
      <dgm:prSet presAssocID="{E5706814-C574-49CF-B02D-9F99305CB476}" presName="hierChild3" presStyleCnt="0"/>
      <dgm:spPr/>
    </dgm:pt>
    <dgm:pt modelId="{C4573044-7A80-4283-9A53-E2BA57B46821}" type="pres">
      <dgm:prSet presAssocID="{1BBD3B60-0CBC-4EAB-9D61-81E51DE05D70}" presName="Name111" presStyleLbl="parChTrans1D2" presStyleIdx="0" presStyleCnt="4"/>
      <dgm:spPr/>
      <dgm:t>
        <a:bodyPr/>
        <a:lstStyle/>
        <a:p>
          <a:endParaRPr lang="sl-SI"/>
        </a:p>
      </dgm:t>
    </dgm:pt>
    <dgm:pt modelId="{3C2394E0-AAA2-4450-93DC-1253A6D62101}" type="pres">
      <dgm:prSet presAssocID="{E56977CB-67CF-4278-8C96-BDC66186FD78}" presName="hierRoot3" presStyleCnt="0">
        <dgm:presLayoutVars>
          <dgm:hierBranch val="init"/>
        </dgm:presLayoutVars>
      </dgm:prSet>
      <dgm:spPr/>
    </dgm:pt>
    <dgm:pt modelId="{350EB38A-AAB5-4DF7-9DAE-91F3346EB4F7}" type="pres">
      <dgm:prSet presAssocID="{E56977CB-67CF-4278-8C96-BDC66186FD78}" presName="rootComposite3" presStyleCnt="0"/>
      <dgm:spPr/>
    </dgm:pt>
    <dgm:pt modelId="{AD007128-7843-48D2-A006-569C3473EA82}" type="pres">
      <dgm:prSet presAssocID="{E56977CB-67CF-4278-8C96-BDC66186FD78}" presName="rootText3" presStyleLbl="asst1" presStyleIdx="0" presStyleCnt="4">
        <dgm:presLayoutVars>
          <dgm:chPref val="3"/>
        </dgm:presLayoutVars>
      </dgm:prSet>
      <dgm:spPr/>
      <dgm:t>
        <a:bodyPr/>
        <a:lstStyle/>
        <a:p>
          <a:endParaRPr lang="sl-SI"/>
        </a:p>
      </dgm:t>
    </dgm:pt>
    <dgm:pt modelId="{74BFAC3A-4496-4312-9B15-2DC7B3BF58CE}" type="pres">
      <dgm:prSet presAssocID="{E56977CB-67CF-4278-8C96-BDC66186FD78}" presName="rootConnector3" presStyleLbl="asst1" presStyleIdx="0" presStyleCnt="4"/>
      <dgm:spPr/>
      <dgm:t>
        <a:bodyPr/>
        <a:lstStyle/>
        <a:p>
          <a:endParaRPr lang="sl-SI"/>
        </a:p>
      </dgm:t>
    </dgm:pt>
    <dgm:pt modelId="{4553E447-B1C9-42AB-A8F8-C8AEE4C5D56C}" type="pres">
      <dgm:prSet presAssocID="{E56977CB-67CF-4278-8C96-BDC66186FD78}" presName="hierChild6" presStyleCnt="0"/>
      <dgm:spPr/>
    </dgm:pt>
    <dgm:pt modelId="{EB347071-2D2C-40F0-8FDE-7E63E951CB68}" type="pres">
      <dgm:prSet presAssocID="{648BEB95-CE82-4A20-8C06-A05FF480C12C}" presName="Name37" presStyleLbl="parChTrans1D3" presStyleIdx="0" presStyleCnt="6"/>
      <dgm:spPr/>
      <dgm:t>
        <a:bodyPr/>
        <a:lstStyle/>
        <a:p>
          <a:endParaRPr lang="sl-SI"/>
        </a:p>
      </dgm:t>
    </dgm:pt>
    <dgm:pt modelId="{5079BBAD-FFE6-46A5-A5EF-1FD5931FBA8C}" type="pres">
      <dgm:prSet presAssocID="{76530FB9-7520-4C32-B4BF-264187016A65}" presName="hierRoot2" presStyleCnt="0">
        <dgm:presLayoutVars>
          <dgm:hierBranch val="init"/>
        </dgm:presLayoutVars>
      </dgm:prSet>
      <dgm:spPr/>
    </dgm:pt>
    <dgm:pt modelId="{6CBCAEF1-FC6A-4D7B-AF90-1DBFFA69CB2C}" type="pres">
      <dgm:prSet presAssocID="{76530FB9-7520-4C32-B4BF-264187016A65}" presName="rootComposite" presStyleCnt="0"/>
      <dgm:spPr/>
    </dgm:pt>
    <dgm:pt modelId="{F295E610-706E-49DA-9FC4-9DDB8686BDC8}" type="pres">
      <dgm:prSet presAssocID="{76530FB9-7520-4C32-B4BF-264187016A65}" presName="rootText" presStyleLbl="node3" presStyleIdx="0" presStyleCnt="6">
        <dgm:presLayoutVars>
          <dgm:chPref val="3"/>
        </dgm:presLayoutVars>
      </dgm:prSet>
      <dgm:spPr/>
      <dgm:t>
        <a:bodyPr/>
        <a:lstStyle/>
        <a:p>
          <a:endParaRPr lang="sl-SI"/>
        </a:p>
      </dgm:t>
    </dgm:pt>
    <dgm:pt modelId="{5672A02D-54AC-4AEF-AEE0-42B5D34A9A65}" type="pres">
      <dgm:prSet presAssocID="{76530FB9-7520-4C32-B4BF-264187016A65}" presName="rootConnector" presStyleLbl="node3" presStyleIdx="0" presStyleCnt="6"/>
      <dgm:spPr/>
      <dgm:t>
        <a:bodyPr/>
        <a:lstStyle/>
        <a:p>
          <a:endParaRPr lang="sl-SI"/>
        </a:p>
      </dgm:t>
    </dgm:pt>
    <dgm:pt modelId="{B6249C37-2687-484A-9D6E-C14285F83AC7}" type="pres">
      <dgm:prSet presAssocID="{76530FB9-7520-4C32-B4BF-264187016A65}" presName="hierChild4" presStyleCnt="0"/>
      <dgm:spPr/>
    </dgm:pt>
    <dgm:pt modelId="{FA48A242-0EE4-4CE9-BA98-90BE848E15B2}" type="pres">
      <dgm:prSet presAssocID="{76530FB9-7520-4C32-B4BF-264187016A65}" presName="hierChild5" presStyleCnt="0"/>
      <dgm:spPr/>
    </dgm:pt>
    <dgm:pt modelId="{75F512D1-3576-4140-992C-9EAF78AA8E00}" type="pres">
      <dgm:prSet presAssocID="{68DE4A07-77B8-4D49-A226-0C3D4ABEE463}" presName="Name37" presStyleLbl="parChTrans1D3" presStyleIdx="1" presStyleCnt="6"/>
      <dgm:spPr/>
      <dgm:t>
        <a:bodyPr/>
        <a:lstStyle/>
        <a:p>
          <a:endParaRPr lang="sl-SI"/>
        </a:p>
      </dgm:t>
    </dgm:pt>
    <dgm:pt modelId="{42C9AAA4-73C9-4505-8381-33D40ADB5788}" type="pres">
      <dgm:prSet presAssocID="{C2F87A43-0DEF-4C69-8F5F-9454C0BE98E5}" presName="hierRoot2" presStyleCnt="0">
        <dgm:presLayoutVars>
          <dgm:hierBranch val="init"/>
        </dgm:presLayoutVars>
      </dgm:prSet>
      <dgm:spPr/>
    </dgm:pt>
    <dgm:pt modelId="{807E1C9B-BFAD-4C1B-8425-687EDDEA9396}" type="pres">
      <dgm:prSet presAssocID="{C2F87A43-0DEF-4C69-8F5F-9454C0BE98E5}" presName="rootComposite" presStyleCnt="0"/>
      <dgm:spPr/>
    </dgm:pt>
    <dgm:pt modelId="{736D7945-BE5B-444F-BFF5-82909D848056}" type="pres">
      <dgm:prSet presAssocID="{C2F87A43-0DEF-4C69-8F5F-9454C0BE98E5}" presName="rootText" presStyleLbl="node3" presStyleIdx="1" presStyleCnt="6">
        <dgm:presLayoutVars>
          <dgm:chPref val="3"/>
        </dgm:presLayoutVars>
      </dgm:prSet>
      <dgm:spPr/>
      <dgm:t>
        <a:bodyPr/>
        <a:lstStyle/>
        <a:p>
          <a:endParaRPr lang="sl-SI"/>
        </a:p>
      </dgm:t>
    </dgm:pt>
    <dgm:pt modelId="{B5C898A7-ACB8-4A0A-B69D-B39547EE97DA}" type="pres">
      <dgm:prSet presAssocID="{C2F87A43-0DEF-4C69-8F5F-9454C0BE98E5}" presName="rootConnector" presStyleLbl="node3" presStyleIdx="1" presStyleCnt="6"/>
      <dgm:spPr/>
      <dgm:t>
        <a:bodyPr/>
        <a:lstStyle/>
        <a:p>
          <a:endParaRPr lang="sl-SI"/>
        </a:p>
      </dgm:t>
    </dgm:pt>
    <dgm:pt modelId="{9DDE88B3-10DC-4204-A3FD-C88867E31481}" type="pres">
      <dgm:prSet presAssocID="{C2F87A43-0DEF-4C69-8F5F-9454C0BE98E5}" presName="hierChild4" presStyleCnt="0"/>
      <dgm:spPr/>
    </dgm:pt>
    <dgm:pt modelId="{33CDA63C-2727-43CC-A950-3C329C531498}" type="pres">
      <dgm:prSet presAssocID="{C2F87A43-0DEF-4C69-8F5F-9454C0BE98E5}" presName="hierChild5" presStyleCnt="0"/>
      <dgm:spPr/>
    </dgm:pt>
    <dgm:pt modelId="{E7AD55F4-3EE9-4C8B-BBCB-AC65392853C7}" type="pres">
      <dgm:prSet presAssocID="{EB6A4D24-EC3B-4FFC-88FD-F1BD5A93ACDA}" presName="Name37" presStyleLbl="parChTrans1D3" presStyleIdx="2" presStyleCnt="6"/>
      <dgm:spPr/>
      <dgm:t>
        <a:bodyPr/>
        <a:lstStyle/>
        <a:p>
          <a:endParaRPr lang="sl-SI"/>
        </a:p>
      </dgm:t>
    </dgm:pt>
    <dgm:pt modelId="{EC183C39-44EB-42DC-8083-EBB66D3B8125}" type="pres">
      <dgm:prSet presAssocID="{EB8548F1-A7E8-4C87-A894-74C5E89079A9}" presName="hierRoot2" presStyleCnt="0">
        <dgm:presLayoutVars>
          <dgm:hierBranch val="init"/>
        </dgm:presLayoutVars>
      </dgm:prSet>
      <dgm:spPr/>
    </dgm:pt>
    <dgm:pt modelId="{F7859C54-2975-42D9-BFE5-FD4908945685}" type="pres">
      <dgm:prSet presAssocID="{EB8548F1-A7E8-4C87-A894-74C5E89079A9}" presName="rootComposite" presStyleCnt="0"/>
      <dgm:spPr/>
    </dgm:pt>
    <dgm:pt modelId="{F2A76DCB-DDA6-4A5D-B2F1-D3ED3B2D1873}" type="pres">
      <dgm:prSet presAssocID="{EB8548F1-A7E8-4C87-A894-74C5E89079A9}" presName="rootText" presStyleLbl="node3" presStyleIdx="2" presStyleCnt="6">
        <dgm:presLayoutVars>
          <dgm:chPref val="3"/>
        </dgm:presLayoutVars>
      </dgm:prSet>
      <dgm:spPr/>
      <dgm:t>
        <a:bodyPr/>
        <a:lstStyle/>
        <a:p>
          <a:endParaRPr lang="sl-SI"/>
        </a:p>
      </dgm:t>
    </dgm:pt>
    <dgm:pt modelId="{785296DE-459B-4BFA-A05F-72FE02B3ECD2}" type="pres">
      <dgm:prSet presAssocID="{EB8548F1-A7E8-4C87-A894-74C5E89079A9}" presName="rootConnector" presStyleLbl="node3" presStyleIdx="2" presStyleCnt="6"/>
      <dgm:spPr/>
      <dgm:t>
        <a:bodyPr/>
        <a:lstStyle/>
        <a:p>
          <a:endParaRPr lang="sl-SI"/>
        </a:p>
      </dgm:t>
    </dgm:pt>
    <dgm:pt modelId="{AF796E25-E6E3-4F24-807C-CB8ED83E4A71}" type="pres">
      <dgm:prSet presAssocID="{EB8548F1-A7E8-4C87-A894-74C5E89079A9}" presName="hierChild4" presStyleCnt="0"/>
      <dgm:spPr/>
    </dgm:pt>
    <dgm:pt modelId="{144EF761-0E7E-4FBA-A90F-49E6366EA7F8}" type="pres">
      <dgm:prSet presAssocID="{EB8548F1-A7E8-4C87-A894-74C5E89079A9}" presName="hierChild5" presStyleCnt="0"/>
      <dgm:spPr/>
    </dgm:pt>
    <dgm:pt modelId="{92E367E6-F44C-4D4E-8BF8-FD4052FFF265}" type="pres">
      <dgm:prSet presAssocID="{E56977CB-67CF-4278-8C96-BDC66186FD78}" presName="hierChild7" presStyleCnt="0"/>
      <dgm:spPr/>
    </dgm:pt>
    <dgm:pt modelId="{41C039D8-19AF-4347-9274-431693692C78}" type="pres">
      <dgm:prSet presAssocID="{03FFFD01-E780-444C-9ECB-83A25618B4A0}" presName="Name111" presStyleLbl="parChTrans1D2" presStyleIdx="1" presStyleCnt="4"/>
      <dgm:spPr/>
      <dgm:t>
        <a:bodyPr/>
        <a:lstStyle/>
        <a:p>
          <a:endParaRPr lang="sl-SI"/>
        </a:p>
      </dgm:t>
    </dgm:pt>
    <dgm:pt modelId="{F0E34C4F-16C4-4CF7-8B8F-3B661DCAE9CD}" type="pres">
      <dgm:prSet presAssocID="{F152428E-9149-4F77-AEFE-4A613061EED4}" presName="hierRoot3" presStyleCnt="0">
        <dgm:presLayoutVars>
          <dgm:hierBranch val="init"/>
        </dgm:presLayoutVars>
      </dgm:prSet>
      <dgm:spPr/>
    </dgm:pt>
    <dgm:pt modelId="{F2CB775F-FE42-4241-9364-3E0C72DF5EDB}" type="pres">
      <dgm:prSet presAssocID="{F152428E-9149-4F77-AEFE-4A613061EED4}" presName="rootComposite3" presStyleCnt="0"/>
      <dgm:spPr/>
    </dgm:pt>
    <dgm:pt modelId="{895BC131-A28B-41B7-BC71-C75A98F5FC78}" type="pres">
      <dgm:prSet presAssocID="{F152428E-9149-4F77-AEFE-4A613061EED4}" presName="rootText3" presStyleLbl="asst1" presStyleIdx="1" presStyleCnt="4">
        <dgm:presLayoutVars>
          <dgm:chPref val="3"/>
        </dgm:presLayoutVars>
      </dgm:prSet>
      <dgm:spPr/>
      <dgm:t>
        <a:bodyPr/>
        <a:lstStyle/>
        <a:p>
          <a:endParaRPr lang="sl-SI"/>
        </a:p>
      </dgm:t>
    </dgm:pt>
    <dgm:pt modelId="{5B00EE43-AEDE-4EBB-B6CA-BA5589CFA0D8}" type="pres">
      <dgm:prSet presAssocID="{F152428E-9149-4F77-AEFE-4A613061EED4}" presName="rootConnector3" presStyleLbl="asst1" presStyleIdx="1" presStyleCnt="4"/>
      <dgm:spPr/>
      <dgm:t>
        <a:bodyPr/>
        <a:lstStyle/>
        <a:p>
          <a:endParaRPr lang="sl-SI"/>
        </a:p>
      </dgm:t>
    </dgm:pt>
    <dgm:pt modelId="{70FC36DA-1A79-4E3A-9878-BFB555954B7B}" type="pres">
      <dgm:prSet presAssocID="{F152428E-9149-4F77-AEFE-4A613061EED4}" presName="hierChild6" presStyleCnt="0"/>
      <dgm:spPr/>
    </dgm:pt>
    <dgm:pt modelId="{F691FF48-D0D3-4FFC-9CCA-A727466E3DA3}" type="pres">
      <dgm:prSet presAssocID="{254EF651-32DA-40FF-9F85-5C5362806CC4}" presName="Name37" presStyleLbl="parChTrans1D3" presStyleIdx="3" presStyleCnt="6"/>
      <dgm:spPr/>
      <dgm:t>
        <a:bodyPr/>
        <a:lstStyle/>
        <a:p>
          <a:endParaRPr lang="sl-SI"/>
        </a:p>
      </dgm:t>
    </dgm:pt>
    <dgm:pt modelId="{82C4B8EE-CE95-475D-B6C7-7CE3CE005445}" type="pres">
      <dgm:prSet presAssocID="{2EEB6548-CA57-4F68-BC00-F3E17A329E37}" presName="hierRoot2" presStyleCnt="0">
        <dgm:presLayoutVars>
          <dgm:hierBranch val="init"/>
        </dgm:presLayoutVars>
      </dgm:prSet>
      <dgm:spPr/>
    </dgm:pt>
    <dgm:pt modelId="{22973945-2798-4FF3-B013-2E6D77BF616A}" type="pres">
      <dgm:prSet presAssocID="{2EEB6548-CA57-4F68-BC00-F3E17A329E37}" presName="rootComposite" presStyleCnt="0"/>
      <dgm:spPr/>
    </dgm:pt>
    <dgm:pt modelId="{7784D2AE-6A8B-4503-AD9D-6035EE7D5B54}" type="pres">
      <dgm:prSet presAssocID="{2EEB6548-CA57-4F68-BC00-F3E17A329E37}" presName="rootText" presStyleLbl="node3" presStyleIdx="3" presStyleCnt="6">
        <dgm:presLayoutVars>
          <dgm:chPref val="3"/>
        </dgm:presLayoutVars>
      </dgm:prSet>
      <dgm:spPr/>
      <dgm:t>
        <a:bodyPr/>
        <a:lstStyle/>
        <a:p>
          <a:endParaRPr lang="sl-SI"/>
        </a:p>
      </dgm:t>
    </dgm:pt>
    <dgm:pt modelId="{3F8B6B56-DCAE-47C8-B4F4-FB6C216EBD1D}" type="pres">
      <dgm:prSet presAssocID="{2EEB6548-CA57-4F68-BC00-F3E17A329E37}" presName="rootConnector" presStyleLbl="node3" presStyleIdx="3" presStyleCnt="6"/>
      <dgm:spPr/>
      <dgm:t>
        <a:bodyPr/>
        <a:lstStyle/>
        <a:p>
          <a:endParaRPr lang="sl-SI"/>
        </a:p>
      </dgm:t>
    </dgm:pt>
    <dgm:pt modelId="{62CBC91A-0A72-4FC3-B1A8-C7CD8C926E12}" type="pres">
      <dgm:prSet presAssocID="{2EEB6548-CA57-4F68-BC00-F3E17A329E37}" presName="hierChild4" presStyleCnt="0"/>
      <dgm:spPr/>
    </dgm:pt>
    <dgm:pt modelId="{39F3F372-F72A-470F-B17B-580F8359F927}" type="pres">
      <dgm:prSet presAssocID="{2EEB6548-CA57-4F68-BC00-F3E17A329E37}" presName="hierChild5" presStyleCnt="0"/>
      <dgm:spPr/>
    </dgm:pt>
    <dgm:pt modelId="{4A281221-9F43-4CD2-AB0A-CBDD7DF52908}" type="pres">
      <dgm:prSet presAssocID="{597A583B-AA9E-41CB-9889-3A5D35112EF1}" presName="Name37" presStyleLbl="parChTrans1D3" presStyleIdx="4" presStyleCnt="6"/>
      <dgm:spPr/>
      <dgm:t>
        <a:bodyPr/>
        <a:lstStyle/>
        <a:p>
          <a:endParaRPr lang="sl-SI"/>
        </a:p>
      </dgm:t>
    </dgm:pt>
    <dgm:pt modelId="{9581DA8C-FFEF-427D-9E28-B3C429E4D2B5}" type="pres">
      <dgm:prSet presAssocID="{0C80EEC9-22EF-490F-9F88-B9EF01F2BD93}" presName="hierRoot2" presStyleCnt="0">
        <dgm:presLayoutVars>
          <dgm:hierBranch val="init"/>
        </dgm:presLayoutVars>
      </dgm:prSet>
      <dgm:spPr/>
    </dgm:pt>
    <dgm:pt modelId="{8F56789B-CB6E-4BE8-8FB5-56668B54EB2B}" type="pres">
      <dgm:prSet presAssocID="{0C80EEC9-22EF-490F-9F88-B9EF01F2BD93}" presName="rootComposite" presStyleCnt="0"/>
      <dgm:spPr/>
    </dgm:pt>
    <dgm:pt modelId="{3E3B28C9-27D7-4649-826E-D46F1AC7250C}" type="pres">
      <dgm:prSet presAssocID="{0C80EEC9-22EF-490F-9F88-B9EF01F2BD93}" presName="rootText" presStyleLbl="node3" presStyleIdx="4" presStyleCnt="6">
        <dgm:presLayoutVars>
          <dgm:chPref val="3"/>
        </dgm:presLayoutVars>
      </dgm:prSet>
      <dgm:spPr/>
      <dgm:t>
        <a:bodyPr/>
        <a:lstStyle/>
        <a:p>
          <a:endParaRPr lang="sl-SI"/>
        </a:p>
      </dgm:t>
    </dgm:pt>
    <dgm:pt modelId="{FC8B79D2-6641-4E36-BC9D-29C0181F1FAE}" type="pres">
      <dgm:prSet presAssocID="{0C80EEC9-22EF-490F-9F88-B9EF01F2BD93}" presName="rootConnector" presStyleLbl="node3" presStyleIdx="4" presStyleCnt="6"/>
      <dgm:spPr/>
      <dgm:t>
        <a:bodyPr/>
        <a:lstStyle/>
        <a:p>
          <a:endParaRPr lang="sl-SI"/>
        </a:p>
      </dgm:t>
    </dgm:pt>
    <dgm:pt modelId="{580C2394-3B93-4C60-B31D-C57363AB5150}" type="pres">
      <dgm:prSet presAssocID="{0C80EEC9-22EF-490F-9F88-B9EF01F2BD93}" presName="hierChild4" presStyleCnt="0"/>
      <dgm:spPr/>
    </dgm:pt>
    <dgm:pt modelId="{BFF2CD79-1870-486C-902B-12F27AD6B16D}" type="pres">
      <dgm:prSet presAssocID="{0C80EEC9-22EF-490F-9F88-B9EF01F2BD93}" presName="hierChild5" presStyleCnt="0"/>
      <dgm:spPr/>
    </dgm:pt>
    <dgm:pt modelId="{74475D99-563A-4817-BF5C-D24AAFBFA5B8}" type="pres">
      <dgm:prSet presAssocID="{AB53C4C2-AAA5-402A-BE32-C055A1A853C1}" presName="Name37" presStyleLbl="parChTrans1D3" presStyleIdx="5" presStyleCnt="6"/>
      <dgm:spPr/>
      <dgm:t>
        <a:bodyPr/>
        <a:lstStyle/>
        <a:p>
          <a:endParaRPr lang="sl-SI"/>
        </a:p>
      </dgm:t>
    </dgm:pt>
    <dgm:pt modelId="{A4F9CF69-2154-4BC5-8F56-84C8C9E3E731}" type="pres">
      <dgm:prSet presAssocID="{7D2FBF68-5D27-4186-B572-61373668ED3F}" presName="hierRoot2" presStyleCnt="0">
        <dgm:presLayoutVars>
          <dgm:hierBranch val="init"/>
        </dgm:presLayoutVars>
      </dgm:prSet>
      <dgm:spPr/>
    </dgm:pt>
    <dgm:pt modelId="{9BD23AA7-4B15-4994-8701-2AFD9CB4D1B3}" type="pres">
      <dgm:prSet presAssocID="{7D2FBF68-5D27-4186-B572-61373668ED3F}" presName="rootComposite" presStyleCnt="0"/>
      <dgm:spPr/>
    </dgm:pt>
    <dgm:pt modelId="{8C1D712D-27B7-4F0A-A634-94C4D03E2A71}" type="pres">
      <dgm:prSet presAssocID="{7D2FBF68-5D27-4186-B572-61373668ED3F}" presName="rootText" presStyleLbl="node3" presStyleIdx="5" presStyleCnt="6">
        <dgm:presLayoutVars>
          <dgm:chPref val="3"/>
        </dgm:presLayoutVars>
      </dgm:prSet>
      <dgm:spPr/>
      <dgm:t>
        <a:bodyPr/>
        <a:lstStyle/>
        <a:p>
          <a:endParaRPr lang="sl-SI"/>
        </a:p>
      </dgm:t>
    </dgm:pt>
    <dgm:pt modelId="{5E819232-B51C-4BF0-B8A5-5FF3E3FF588D}" type="pres">
      <dgm:prSet presAssocID="{7D2FBF68-5D27-4186-B572-61373668ED3F}" presName="rootConnector" presStyleLbl="node3" presStyleIdx="5" presStyleCnt="6"/>
      <dgm:spPr/>
      <dgm:t>
        <a:bodyPr/>
        <a:lstStyle/>
        <a:p>
          <a:endParaRPr lang="sl-SI"/>
        </a:p>
      </dgm:t>
    </dgm:pt>
    <dgm:pt modelId="{5A1D1F1F-E1F1-4D61-ABF0-E08FD007F3EE}" type="pres">
      <dgm:prSet presAssocID="{7D2FBF68-5D27-4186-B572-61373668ED3F}" presName="hierChild4" presStyleCnt="0"/>
      <dgm:spPr/>
    </dgm:pt>
    <dgm:pt modelId="{9F729DB5-9E2C-4541-AD25-230DBB880487}" type="pres">
      <dgm:prSet presAssocID="{00260AC0-50B6-4092-A0C5-8B7107DA553F}" presName="Name37" presStyleLbl="parChTrans1D4" presStyleIdx="0" presStyleCnt="3"/>
      <dgm:spPr/>
      <dgm:t>
        <a:bodyPr/>
        <a:lstStyle/>
        <a:p>
          <a:endParaRPr lang="sl-SI"/>
        </a:p>
      </dgm:t>
    </dgm:pt>
    <dgm:pt modelId="{61F5C4EF-E9BC-47B4-BA18-C77A3137DDD6}" type="pres">
      <dgm:prSet presAssocID="{A6C814D1-D61E-444A-802D-B6A07B15D9FA}" presName="hierRoot2" presStyleCnt="0">
        <dgm:presLayoutVars>
          <dgm:hierBranch val="init"/>
        </dgm:presLayoutVars>
      </dgm:prSet>
      <dgm:spPr/>
    </dgm:pt>
    <dgm:pt modelId="{6E076BAD-1D29-4061-925C-269DC8DC91D7}" type="pres">
      <dgm:prSet presAssocID="{A6C814D1-D61E-444A-802D-B6A07B15D9FA}" presName="rootComposite" presStyleCnt="0"/>
      <dgm:spPr/>
    </dgm:pt>
    <dgm:pt modelId="{4057EE6A-F313-4363-A186-6115150C6224}" type="pres">
      <dgm:prSet presAssocID="{A6C814D1-D61E-444A-802D-B6A07B15D9FA}" presName="rootText" presStyleLbl="node4" presStyleIdx="0" presStyleCnt="3">
        <dgm:presLayoutVars>
          <dgm:chPref val="3"/>
        </dgm:presLayoutVars>
      </dgm:prSet>
      <dgm:spPr/>
      <dgm:t>
        <a:bodyPr/>
        <a:lstStyle/>
        <a:p>
          <a:endParaRPr lang="sl-SI"/>
        </a:p>
      </dgm:t>
    </dgm:pt>
    <dgm:pt modelId="{6F0FE50D-650F-4C9B-8A8C-2F279E86FB83}" type="pres">
      <dgm:prSet presAssocID="{A6C814D1-D61E-444A-802D-B6A07B15D9FA}" presName="rootConnector" presStyleLbl="node4" presStyleIdx="0" presStyleCnt="3"/>
      <dgm:spPr/>
      <dgm:t>
        <a:bodyPr/>
        <a:lstStyle/>
        <a:p>
          <a:endParaRPr lang="sl-SI"/>
        </a:p>
      </dgm:t>
    </dgm:pt>
    <dgm:pt modelId="{5D257761-189A-4765-BC7D-530FD497887B}" type="pres">
      <dgm:prSet presAssocID="{A6C814D1-D61E-444A-802D-B6A07B15D9FA}" presName="hierChild4" presStyleCnt="0"/>
      <dgm:spPr/>
    </dgm:pt>
    <dgm:pt modelId="{E8A4926D-B9B6-4EAF-9C86-7FFAA2244C3F}" type="pres">
      <dgm:prSet presAssocID="{A6C814D1-D61E-444A-802D-B6A07B15D9FA}" presName="hierChild5" presStyleCnt="0"/>
      <dgm:spPr/>
    </dgm:pt>
    <dgm:pt modelId="{E5FFE515-04AF-43FB-B324-F3CAC8992D6E}" type="pres">
      <dgm:prSet presAssocID="{AC2D9335-0A88-449D-BF00-D82A3C4C89CB}" presName="Name37" presStyleLbl="parChTrans1D4" presStyleIdx="1" presStyleCnt="3"/>
      <dgm:spPr/>
      <dgm:t>
        <a:bodyPr/>
        <a:lstStyle/>
        <a:p>
          <a:endParaRPr lang="sl-SI"/>
        </a:p>
      </dgm:t>
    </dgm:pt>
    <dgm:pt modelId="{9E571489-33F5-4995-AE8E-F184083179FD}" type="pres">
      <dgm:prSet presAssocID="{E6B9CDFE-4C3C-4B79-93B6-BC200E48F16C}" presName="hierRoot2" presStyleCnt="0">
        <dgm:presLayoutVars>
          <dgm:hierBranch val="init"/>
        </dgm:presLayoutVars>
      </dgm:prSet>
      <dgm:spPr/>
    </dgm:pt>
    <dgm:pt modelId="{2C5CA48A-2148-44E5-8907-1933A8B4745D}" type="pres">
      <dgm:prSet presAssocID="{E6B9CDFE-4C3C-4B79-93B6-BC200E48F16C}" presName="rootComposite" presStyleCnt="0"/>
      <dgm:spPr/>
    </dgm:pt>
    <dgm:pt modelId="{F8F8FD9E-146A-4EEF-8EB2-9271B76269DF}" type="pres">
      <dgm:prSet presAssocID="{E6B9CDFE-4C3C-4B79-93B6-BC200E48F16C}" presName="rootText" presStyleLbl="node4" presStyleIdx="1" presStyleCnt="3">
        <dgm:presLayoutVars>
          <dgm:chPref val="3"/>
        </dgm:presLayoutVars>
      </dgm:prSet>
      <dgm:spPr/>
      <dgm:t>
        <a:bodyPr/>
        <a:lstStyle/>
        <a:p>
          <a:endParaRPr lang="sl-SI"/>
        </a:p>
      </dgm:t>
    </dgm:pt>
    <dgm:pt modelId="{47579EF1-CC3F-4DEE-8249-A906A15CB1CF}" type="pres">
      <dgm:prSet presAssocID="{E6B9CDFE-4C3C-4B79-93B6-BC200E48F16C}" presName="rootConnector" presStyleLbl="node4" presStyleIdx="1" presStyleCnt="3"/>
      <dgm:spPr/>
      <dgm:t>
        <a:bodyPr/>
        <a:lstStyle/>
        <a:p>
          <a:endParaRPr lang="sl-SI"/>
        </a:p>
      </dgm:t>
    </dgm:pt>
    <dgm:pt modelId="{2666A849-46D3-42A0-BBFF-8524DDCE366A}" type="pres">
      <dgm:prSet presAssocID="{E6B9CDFE-4C3C-4B79-93B6-BC200E48F16C}" presName="hierChild4" presStyleCnt="0"/>
      <dgm:spPr/>
    </dgm:pt>
    <dgm:pt modelId="{C83D8C9C-57D6-43B5-A870-A56B02CD86AA}" type="pres">
      <dgm:prSet presAssocID="{E6B9CDFE-4C3C-4B79-93B6-BC200E48F16C}" presName="hierChild5" presStyleCnt="0"/>
      <dgm:spPr/>
    </dgm:pt>
    <dgm:pt modelId="{F5671692-45F3-4766-BBB6-092033F388DC}" type="pres">
      <dgm:prSet presAssocID="{C60507A8-2DBB-4501-AF8F-145A3AAB057B}" presName="Name37" presStyleLbl="parChTrans1D4" presStyleIdx="2" presStyleCnt="3"/>
      <dgm:spPr/>
      <dgm:t>
        <a:bodyPr/>
        <a:lstStyle/>
        <a:p>
          <a:endParaRPr lang="sl-SI"/>
        </a:p>
      </dgm:t>
    </dgm:pt>
    <dgm:pt modelId="{23144E2E-41E0-4C03-917C-37860BD5659D}" type="pres">
      <dgm:prSet presAssocID="{B33302D6-90F8-4B35-A845-C0B94899DE21}" presName="hierRoot2" presStyleCnt="0">
        <dgm:presLayoutVars>
          <dgm:hierBranch val="init"/>
        </dgm:presLayoutVars>
      </dgm:prSet>
      <dgm:spPr/>
    </dgm:pt>
    <dgm:pt modelId="{8DF0C3BC-B70B-42B9-9A02-D1077101D2D5}" type="pres">
      <dgm:prSet presAssocID="{B33302D6-90F8-4B35-A845-C0B94899DE21}" presName="rootComposite" presStyleCnt="0"/>
      <dgm:spPr/>
    </dgm:pt>
    <dgm:pt modelId="{693ACF47-ED2D-439A-B158-5B39E5BF4B5F}" type="pres">
      <dgm:prSet presAssocID="{B33302D6-90F8-4B35-A845-C0B94899DE21}" presName="rootText" presStyleLbl="node4" presStyleIdx="2" presStyleCnt="3">
        <dgm:presLayoutVars>
          <dgm:chPref val="3"/>
        </dgm:presLayoutVars>
      </dgm:prSet>
      <dgm:spPr/>
      <dgm:t>
        <a:bodyPr/>
        <a:lstStyle/>
        <a:p>
          <a:endParaRPr lang="sl-SI"/>
        </a:p>
      </dgm:t>
    </dgm:pt>
    <dgm:pt modelId="{A1EA545F-B684-49C4-9874-199D2F399691}" type="pres">
      <dgm:prSet presAssocID="{B33302D6-90F8-4B35-A845-C0B94899DE21}" presName="rootConnector" presStyleLbl="node4" presStyleIdx="2" presStyleCnt="3"/>
      <dgm:spPr/>
      <dgm:t>
        <a:bodyPr/>
        <a:lstStyle/>
        <a:p>
          <a:endParaRPr lang="sl-SI"/>
        </a:p>
      </dgm:t>
    </dgm:pt>
    <dgm:pt modelId="{5D5978A5-5CC9-4546-974C-4AB0BF178958}" type="pres">
      <dgm:prSet presAssocID="{B33302D6-90F8-4B35-A845-C0B94899DE21}" presName="hierChild4" presStyleCnt="0"/>
      <dgm:spPr/>
    </dgm:pt>
    <dgm:pt modelId="{451C39E9-F13F-410A-8958-5447F5EC3F75}" type="pres">
      <dgm:prSet presAssocID="{B33302D6-90F8-4B35-A845-C0B94899DE21}" presName="hierChild5" presStyleCnt="0"/>
      <dgm:spPr/>
    </dgm:pt>
    <dgm:pt modelId="{1606F4DD-A997-4A51-92BB-848116D64A66}" type="pres">
      <dgm:prSet presAssocID="{7D2FBF68-5D27-4186-B572-61373668ED3F}" presName="hierChild5" presStyleCnt="0"/>
      <dgm:spPr/>
    </dgm:pt>
    <dgm:pt modelId="{01029B7D-C300-4CCC-8F02-AC8D0EAF0A88}" type="pres">
      <dgm:prSet presAssocID="{F152428E-9149-4F77-AEFE-4A613061EED4}" presName="hierChild7" presStyleCnt="0"/>
      <dgm:spPr/>
    </dgm:pt>
    <dgm:pt modelId="{D757F51A-48FD-4997-95FA-ADA18FDD4810}" type="pres">
      <dgm:prSet presAssocID="{0D34E0CE-E4AE-47D7-8DF2-BCF5C7DEC371}" presName="Name111" presStyleLbl="parChTrans1D2" presStyleIdx="2" presStyleCnt="4"/>
      <dgm:spPr/>
      <dgm:t>
        <a:bodyPr/>
        <a:lstStyle/>
        <a:p>
          <a:endParaRPr lang="sl-SI"/>
        </a:p>
      </dgm:t>
    </dgm:pt>
    <dgm:pt modelId="{2DE589F4-FD50-4CD5-BC5D-3077F85F89A0}" type="pres">
      <dgm:prSet presAssocID="{C250D099-D1E8-4CC1-A949-27EEB0B9AFD8}" presName="hierRoot3" presStyleCnt="0">
        <dgm:presLayoutVars>
          <dgm:hierBranch val="hang"/>
        </dgm:presLayoutVars>
      </dgm:prSet>
      <dgm:spPr/>
    </dgm:pt>
    <dgm:pt modelId="{C7A50EEC-FF35-4C74-83BB-7EE335835338}" type="pres">
      <dgm:prSet presAssocID="{C250D099-D1E8-4CC1-A949-27EEB0B9AFD8}" presName="rootComposite3" presStyleCnt="0"/>
      <dgm:spPr/>
    </dgm:pt>
    <dgm:pt modelId="{08FAB03D-3144-4096-95BF-6A2F6FDC6A5A}" type="pres">
      <dgm:prSet presAssocID="{C250D099-D1E8-4CC1-A949-27EEB0B9AFD8}" presName="rootText3" presStyleLbl="asst1" presStyleIdx="2" presStyleCnt="4">
        <dgm:presLayoutVars>
          <dgm:chPref val="3"/>
        </dgm:presLayoutVars>
      </dgm:prSet>
      <dgm:spPr/>
      <dgm:t>
        <a:bodyPr/>
        <a:lstStyle/>
        <a:p>
          <a:endParaRPr lang="sl-SI"/>
        </a:p>
      </dgm:t>
    </dgm:pt>
    <dgm:pt modelId="{79089E25-5338-4677-A988-5D0661787413}" type="pres">
      <dgm:prSet presAssocID="{C250D099-D1E8-4CC1-A949-27EEB0B9AFD8}" presName="rootConnector3" presStyleLbl="asst1" presStyleIdx="2" presStyleCnt="4"/>
      <dgm:spPr/>
      <dgm:t>
        <a:bodyPr/>
        <a:lstStyle/>
        <a:p>
          <a:endParaRPr lang="sl-SI"/>
        </a:p>
      </dgm:t>
    </dgm:pt>
    <dgm:pt modelId="{F8F17C4F-9054-42A6-B354-F5AF66FB8684}" type="pres">
      <dgm:prSet presAssocID="{C250D099-D1E8-4CC1-A949-27EEB0B9AFD8}" presName="hierChild6" presStyleCnt="0"/>
      <dgm:spPr/>
    </dgm:pt>
    <dgm:pt modelId="{DAE2EE3C-8C92-43DF-9EBB-187458E8FE05}" type="pres">
      <dgm:prSet presAssocID="{C250D099-D1E8-4CC1-A949-27EEB0B9AFD8}" presName="hierChild7" presStyleCnt="0"/>
      <dgm:spPr/>
    </dgm:pt>
    <dgm:pt modelId="{E2D7DA8C-58B3-4869-93F5-A55429717992}" type="pres">
      <dgm:prSet presAssocID="{79FFCFA5-B173-463C-A9CE-032A1632FC4B}" presName="Name111" presStyleLbl="parChTrans1D2" presStyleIdx="3" presStyleCnt="4"/>
      <dgm:spPr/>
      <dgm:t>
        <a:bodyPr/>
        <a:lstStyle/>
        <a:p>
          <a:endParaRPr lang="sl-SI"/>
        </a:p>
      </dgm:t>
    </dgm:pt>
    <dgm:pt modelId="{44A2BD31-4F88-41B1-9786-E8E3415A1C96}" type="pres">
      <dgm:prSet presAssocID="{8C92D941-EFB4-466F-8499-073648E17474}" presName="hierRoot3" presStyleCnt="0">
        <dgm:presLayoutVars>
          <dgm:hierBranch val="init"/>
        </dgm:presLayoutVars>
      </dgm:prSet>
      <dgm:spPr/>
    </dgm:pt>
    <dgm:pt modelId="{48654B04-777C-4338-A907-64609305CAD6}" type="pres">
      <dgm:prSet presAssocID="{8C92D941-EFB4-466F-8499-073648E17474}" presName="rootComposite3" presStyleCnt="0"/>
      <dgm:spPr/>
    </dgm:pt>
    <dgm:pt modelId="{BC890D53-25BD-4EA8-9D13-790E2D0CF6D1}" type="pres">
      <dgm:prSet presAssocID="{8C92D941-EFB4-466F-8499-073648E17474}" presName="rootText3" presStyleLbl="asst1" presStyleIdx="3" presStyleCnt="4">
        <dgm:presLayoutVars>
          <dgm:chPref val="3"/>
        </dgm:presLayoutVars>
      </dgm:prSet>
      <dgm:spPr/>
      <dgm:t>
        <a:bodyPr/>
        <a:lstStyle/>
        <a:p>
          <a:endParaRPr lang="sl-SI"/>
        </a:p>
      </dgm:t>
    </dgm:pt>
    <dgm:pt modelId="{C9802F8B-5BA4-4C17-8915-C30E19225240}" type="pres">
      <dgm:prSet presAssocID="{8C92D941-EFB4-466F-8499-073648E17474}" presName="rootConnector3" presStyleLbl="asst1" presStyleIdx="3" presStyleCnt="4"/>
      <dgm:spPr/>
      <dgm:t>
        <a:bodyPr/>
        <a:lstStyle/>
        <a:p>
          <a:endParaRPr lang="sl-SI"/>
        </a:p>
      </dgm:t>
    </dgm:pt>
    <dgm:pt modelId="{74DEF206-0C99-47E2-B948-BB01BD3D1422}" type="pres">
      <dgm:prSet presAssocID="{8C92D941-EFB4-466F-8499-073648E17474}" presName="hierChild6" presStyleCnt="0"/>
      <dgm:spPr/>
    </dgm:pt>
    <dgm:pt modelId="{5FA499FF-524E-435D-B0E9-44908F8CF891}" type="pres">
      <dgm:prSet presAssocID="{8C92D941-EFB4-466F-8499-073648E17474}" presName="hierChild7" presStyleCnt="0"/>
      <dgm:spPr/>
    </dgm:pt>
  </dgm:ptLst>
  <dgm:cxnLst>
    <dgm:cxn modelId="{6E70024A-1498-4E3D-A91D-117B7E39AC3C}" type="presOf" srcId="{0C80EEC9-22EF-490F-9F88-B9EF01F2BD93}" destId="{FC8B79D2-6641-4E36-BC9D-29C0181F1FAE}" srcOrd="1" destOrd="0" presId="urn:microsoft.com/office/officeart/2005/8/layout/orgChart1"/>
    <dgm:cxn modelId="{284E0EB7-43AF-4ABE-B7EA-C83CA1704A18}" type="presOf" srcId="{C60507A8-2DBB-4501-AF8F-145A3AAB057B}" destId="{F5671692-45F3-4766-BBB6-092033F388DC}" srcOrd="0" destOrd="0" presId="urn:microsoft.com/office/officeart/2005/8/layout/orgChart1"/>
    <dgm:cxn modelId="{49090AE1-A4C1-4EAE-A3CF-7ABB189D4A87}" type="presOf" srcId="{B33302D6-90F8-4B35-A845-C0B94899DE21}" destId="{693ACF47-ED2D-439A-B158-5B39E5BF4B5F}" srcOrd="0" destOrd="0" presId="urn:microsoft.com/office/officeart/2005/8/layout/orgChart1"/>
    <dgm:cxn modelId="{30DBBC60-8435-494E-A8DD-1E03891B0AD0}" srcId="{E56977CB-67CF-4278-8C96-BDC66186FD78}" destId="{EB8548F1-A7E8-4C87-A894-74C5E89079A9}" srcOrd="2" destOrd="0" parTransId="{EB6A4D24-EC3B-4FFC-88FD-F1BD5A93ACDA}" sibTransId="{9B8ECF23-252D-4B71-A91E-B04539BCD0B0}"/>
    <dgm:cxn modelId="{FCBBC882-D548-4B25-953C-787A2232282D}" type="presOf" srcId="{76530FB9-7520-4C32-B4BF-264187016A65}" destId="{F295E610-706E-49DA-9FC4-9DDB8686BDC8}" srcOrd="0" destOrd="0" presId="urn:microsoft.com/office/officeart/2005/8/layout/orgChart1"/>
    <dgm:cxn modelId="{91D83F74-B8A5-414D-B172-304EF5CD612E}" type="presOf" srcId="{2EEB6548-CA57-4F68-BC00-F3E17A329E37}" destId="{3F8B6B56-DCAE-47C8-B4F4-FB6C216EBD1D}" srcOrd="1" destOrd="0" presId="urn:microsoft.com/office/officeart/2005/8/layout/orgChart1"/>
    <dgm:cxn modelId="{16A09075-D844-4F95-8653-1A70A88B1BC0}" type="presOf" srcId="{EB6A4D24-EC3B-4FFC-88FD-F1BD5A93ACDA}" destId="{E7AD55F4-3EE9-4C8B-BBCB-AC65392853C7}" srcOrd="0" destOrd="0" presId="urn:microsoft.com/office/officeart/2005/8/layout/orgChart1"/>
    <dgm:cxn modelId="{51DC5CB1-FE3D-4B94-B13E-DAEA29F8BCCD}" type="presOf" srcId="{E5706814-C574-49CF-B02D-9F99305CB476}" destId="{1F9EAD53-712B-4488-B242-7A3CD22AA813}" srcOrd="1" destOrd="0" presId="urn:microsoft.com/office/officeart/2005/8/layout/orgChart1"/>
    <dgm:cxn modelId="{02676119-2C72-4601-840A-9144CDDF1DDF}" srcId="{E5706814-C574-49CF-B02D-9F99305CB476}" destId="{8C92D941-EFB4-466F-8499-073648E17474}" srcOrd="3" destOrd="0" parTransId="{79FFCFA5-B173-463C-A9CE-032A1632FC4B}" sibTransId="{3C79B38C-2E69-48CD-A060-F6CC539B0F70}"/>
    <dgm:cxn modelId="{275D7905-DB25-43BB-8029-FF24A69DFFD1}" type="presOf" srcId="{AC2D9335-0A88-449D-BF00-D82A3C4C89CB}" destId="{E5FFE515-04AF-43FB-B324-F3CAC8992D6E}" srcOrd="0" destOrd="0" presId="urn:microsoft.com/office/officeart/2005/8/layout/orgChart1"/>
    <dgm:cxn modelId="{32CC8236-97CA-4E9C-B97B-4788F7A5E982}" type="presOf" srcId="{254EF651-32DA-40FF-9F85-5C5362806CC4}" destId="{F691FF48-D0D3-4FFC-9CCA-A727466E3DA3}" srcOrd="0" destOrd="0" presId="urn:microsoft.com/office/officeart/2005/8/layout/orgChart1"/>
    <dgm:cxn modelId="{629043B3-C3E0-421B-972F-170EFDE94545}" type="presOf" srcId="{C2F87A43-0DEF-4C69-8F5F-9454C0BE98E5}" destId="{736D7945-BE5B-444F-BFF5-82909D848056}" srcOrd="0" destOrd="0" presId="urn:microsoft.com/office/officeart/2005/8/layout/orgChart1"/>
    <dgm:cxn modelId="{BFD94AAE-3F26-45FA-A5B7-598957BD9E7C}" type="presOf" srcId="{EE08B400-9A50-4744-88D9-156FF82DCD3A}" destId="{8A203AF3-34EB-43EC-AEAF-B2B90EABC2FD}" srcOrd="0" destOrd="0" presId="urn:microsoft.com/office/officeart/2005/8/layout/orgChart1"/>
    <dgm:cxn modelId="{A7907E86-0038-4B6A-AA09-85674B85842F}" type="presOf" srcId="{AB53C4C2-AAA5-402A-BE32-C055A1A853C1}" destId="{74475D99-563A-4817-BF5C-D24AAFBFA5B8}" srcOrd="0" destOrd="0" presId="urn:microsoft.com/office/officeart/2005/8/layout/orgChart1"/>
    <dgm:cxn modelId="{AA1A9DCF-D310-4717-A76D-48BB928E6DF1}" type="presOf" srcId="{E56977CB-67CF-4278-8C96-BDC66186FD78}" destId="{AD007128-7843-48D2-A006-569C3473EA82}" srcOrd="0" destOrd="0" presId="urn:microsoft.com/office/officeart/2005/8/layout/orgChart1"/>
    <dgm:cxn modelId="{3617EEB1-C4F7-4C29-902C-0B2F14539A13}" type="presOf" srcId="{E56977CB-67CF-4278-8C96-BDC66186FD78}" destId="{74BFAC3A-4496-4312-9B15-2DC7B3BF58CE}" srcOrd="1" destOrd="0" presId="urn:microsoft.com/office/officeart/2005/8/layout/orgChart1"/>
    <dgm:cxn modelId="{F63C3D40-B931-4DB5-8CFE-D8F33780FBB4}" srcId="{F152428E-9149-4F77-AEFE-4A613061EED4}" destId="{7D2FBF68-5D27-4186-B572-61373668ED3F}" srcOrd="2" destOrd="0" parTransId="{AB53C4C2-AAA5-402A-BE32-C055A1A853C1}" sibTransId="{E4F84701-88B0-4D6F-BECA-7ABC98C49992}"/>
    <dgm:cxn modelId="{EB220104-FAC1-45A8-87C3-A17DE106CAC2}" type="presOf" srcId="{0D34E0CE-E4AE-47D7-8DF2-BCF5C7DEC371}" destId="{D757F51A-48FD-4997-95FA-ADA18FDD4810}" srcOrd="0" destOrd="0" presId="urn:microsoft.com/office/officeart/2005/8/layout/orgChart1"/>
    <dgm:cxn modelId="{36C9F676-E4B6-4180-A00D-CC0BBC69F5BC}" srcId="{F152428E-9149-4F77-AEFE-4A613061EED4}" destId="{2EEB6548-CA57-4F68-BC00-F3E17A329E37}" srcOrd="0" destOrd="0" parTransId="{254EF651-32DA-40FF-9F85-5C5362806CC4}" sibTransId="{B1657304-4C48-4CBD-ACE2-DE3E6A5A16C1}"/>
    <dgm:cxn modelId="{3FB4C6B1-05A4-4FE5-97C0-16F4D9B621AE}" type="presOf" srcId="{F152428E-9149-4F77-AEFE-4A613061EED4}" destId="{895BC131-A28B-41B7-BC71-C75A98F5FC78}" srcOrd="0" destOrd="0" presId="urn:microsoft.com/office/officeart/2005/8/layout/orgChart1"/>
    <dgm:cxn modelId="{55E1CE28-AEF6-409C-8BBA-24B0000CBAD9}" srcId="{7D2FBF68-5D27-4186-B572-61373668ED3F}" destId="{E6B9CDFE-4C3C-4B79-93B6-BC200E48F16C}" srcOrd="1" destOrd="0" parTransId="{AC2D9335-0A88-449D-BF00-D82A3C4C89CB}" sibTransId="{79D3D608-532A-465D-B3CF-09BDE5AFAFD0}"/>
    <dgm:cxn modelId="{0AEC36C7-3519-412E-8AB5-B1022BFCB21F}" type="presOf" srcId="{C250D099-D1E8-4CC1-A949-27EEB0B9AFD8}" destId="{08FAB03D-3144-4096-95BF-6A2F6FDC6A5A}" srcOrd="0" destOrd="0" presId="urn:microsoft.com/office/officeart/2005/8/layout/orgChart1"/>
    <dgm:cxn modelId="{8C53DEA9-3DEA-4CC4-A80D-25E74FDD2BD4}" srcId="{E56977CB-67CF-4278-8C96-BDC66186FD78}" destId="{C2F87A43-0DEF-4C69-8F5F-9454C0BE98E5}" srcOrd="1" destOrd="0" parTransId="{68DE4A07-77B8-4D49-A226-0C3D4ABEE463}" sibTransId="{B2AC1345-FFFA-4A94-8294-3F677E2424A6}"/>
    <dgm:cxn modelId="{CCDCE17E-A0A7-429D-9A2D-F54869504237}" type="presOf" srcId="{A6C814D1-D61E-444A-802D-B6A07B15D9FA}" destId="{6F0FE50D-650F-4C9B-8A8C-2F279E86FB83}" srcOrd="1" destOrd="0" presId="urn:microsoft.com/office/officeart/2005/8/layout/orgChart1"/>
    <dgm:cxn modelId="{826EDC66-EDBD-42F3-B370-95ED89B2A36E}" type="presOf" srcId="{2EEB6548-CA57-4F68-BC00-F3E17A329E37}" destId="{7784D2AE-6A8B-4503-AD9D-6035EE7D5B54}" srcOrd="0" destOrd="0" presId="urn:microsoft.com/office/officeart/2005/8/layout/orgChart1"/>
    <dgm:cxn modelId="{1BC99CC9-BBB8-4F49-A662-3098CBF8FFDC}" type="presOf" srcId="{7D2FBF68-5D27-4186-B572-61373668ED3F}" destId="{5E819232-B51C-4BF0-B8A5-5FF3E3FF588D}" srcOrd="1" destOrd="0" presId="urn:microsoft.com/office/officeart/2005/8/layout/orgChart1"/>
    <dgm:cxn modelId="{64C9A190-DB2B-4D58-8242-D4EB4D77ACBE}" type="presOf" srcId="{A6C814D1-D61E-444A-802D-B6A07B15D9FA}" destId="{4057EE6A-F313-4363-A186-6115150C6224}" srcOrd="0" destOrd="0" presId="urn:microsoft.com/office/officeart/2005/8/layout/orgChart1"/>
    <dgm:cxn modelId="{D878224F-FC7C-4404-82D7-6743B9369873}" srcId="{7D2FBF68-5D27-4186-B572-61373668ED3F}" destId="{A6C814D1-D61E-444A-802D-B6A07B15D9FA}" srcOrd="0" destOrd="0" parTransId="{00260AC0-50B6-4092-A0C5-8B7107DA553F}" sibTransId="{A1A42E20-FCC3-409D-8EF1-245D321552A3}"/>
    <dgm:cxn modelId="{84EF224D-A969-488D-9B19-6FC41C47BA02}" type="presOf" srcId="{B33302D6-90F8-4B35-A845-C0B94899DE21}" destId="{A1EA545F-B684-49C4-9874-199D2F399691}" srcOrd="1" destOrd="0" presId="urn:microsoft.com/office/officeart/2005/8/layout/orgChart1"/>
    <dgm:cxn modelId="{F46962C0-4BC6-4DB8-BB5D-4E6189CC25DF}" type="presOf" srcId="{0C80EEC9-22EF-490F-9F88-B9EF01F2BD93}" destId="{3E3B28C9-27D7-4649-826E-D46F1AC7250C}" srcOrd="0" destOrd="0" presId="urn:microsoft.com/office/officeart/2005/8/layout/orgChart1"/>
    <dgm:cxn modelId="{B9D50E11-4C99-4CBB-ABB5-947EFB083630}" type="presOf" srcId="{03FFFD01-E780-444C-9ECB-83A25618B4A0}" destId="{41C039D8-19AF-4347-9274-431693692C78}" srcOrd="0" destOrd="0" presId="urn:microsoft.com/office/officeart/2005/8/layout/orgChart1"/>
    <dgm:cxn modelId="{4DD0FD28-E49F-4CCF-BEAD-2EEFF9014013}" type="presOf" srcId="{648BEB95-CE82-4A20-8C06-A05FF480C12C}" destId="{EB347071-2D2C-40F0-8FDE-7E63E951CB68}" srcOrd="0" destOrd="0" presId="urn:microsoft.com/office/officeart/2005/8/layout/orgChart1"/>
    <dgm:cxn modelId="{D806262A-EAD3-442E-8667-9EC15515B1F2}" type="presOf" srcId="{E6B9CDFE-4C3C-4B79-93B6-BC200E48F16C}" destId="{F8F8FD9E-146A-4EEF-8EB2-9271B76269DF}" srcOrd="0" destOrd="0" presId="urn:microsoft.com/office/officeart/2005/8/layout/orgChart1"/>
    <dgm:cxn modelId="{973866FE-C28A-416C-BA9E-7D0CEC258721}" type="presOf" srcId="{7D2FBF68-5D27-4186-B572-61373668ED3F}" destId="{8C1D712D-27B7-4F0A-A634-94C4D03E2A71}" srcOrd="0" destOrd="0" presId="urn:microsoft.com/office/officeart/2005/8/layout/orgChart1"/>
    <dgm:cxn modelId="{AAEB3B76-CC66-4E6D-BD1A-5C9540E88EA2}" type="presOf" srcId="{E5706814-C574-49CF-B02D-9F99305CB476}" destId="{96FB72BC-4134-427C-AE0A-610A53274DAF}" srcOrd="0" destOrd="0" presId="urn:microsoft.com/office/officeart/2005/8/layout/orgChart1"/>
    <dgm:cxn modelId="{570400B7-A447-4A41-89A7-F2737CC4FC45}" srcId="{E5706814-C574-49CF-B02D-9F99305CB476}" destId="{F152428E-9149-4F77-AEFE-4A613061EED4}" srcOrd="1" destOrd="0" parTransId="{03FFFD01-E780-444C-9ECB-83A25618B4A0}" sibTransId="{2F3F4882-F8EE-452A-B145-5FD8FB0E0961}"/>
    <dgm:cxn modelId="{F0CF58F8-7775-4DFB-86DB-D159BB92B9DF}" srcId="{EE08B400-9A50-4744-88D9-156FF82DCD3A}" destId="{E5706814-C574-49CF-B02D-9F99305CB476}" srcOrd="0" destOrd="0" parTransId="{72ECB4C9-0803-4157-9B29-5F2C52723CF7}" sibTransId="{24D6D133-8569-490C-873D-3E85B6F54375}"/>
    <dgm:cxn modelId="{96833DB1-A5B8-4290-B5FC-77AFDD4DB99C}" type="presOf" srcId="{F152428E-9149-4F77-AEFE-4A613061EED4}" destId="{5B00EE43-AEDE-4EBB-B6CA-BA5589CFA0D8}" srcOrd="1" destOrd="0" presId="urn:microsoft.com/office/officeart/2005/8/layout/orgChart1"/>
    <dgm:cxn modelId="{4E6BB07A-5F3B-4A23-84C9-E2824A56A5F6}" srcId="{E5706814-C574-49CF-B02D-9F99305CB476}" destId="{C250D099-D1E8-4CC1-A949-27EEB0B9AFD8}" srcOrd="2" destOrd="0" parTransId="{0D34E0CE-E4AE-47D7-8DF2-BCF5C7DEC371}" sibTransId="{FC0727C1-BBFC-4DC5-B8E4-75ED1E2D42B9}"/>
    <dgm:cxn modelId="{0111B4D9-8563-477D-8E34-5BE6373E6DDB}" srcId="{7D2FBF68-5D27-4186-B572-61373668ED3F}" destId="{B33302D6-90F8-4B35-A845-C0B94899DE21}" srcOrd="2" destOrd="0" parTransId="{C60507A8-2DBB-4501-AF8F-145A3AAB057B}" sibTransId="{A2136FC8-7250-440A-9E12-807ADD90F369}"/>
    <dgm:cxn modelId="{5156DAA5-64DE-475A-8702-D37030B9A22E}" type="presOf" srcId="{79FFCFA5-B173-463C-A9CE-032A1632FC4B}" destId="{E2D7DA8C-58B3-4869-93F5-A55429717992}" srcOrd="0" destOrd="0" presId="urn:microsoft.com/office/officeart/2005/8/layout/orgChart1"/>
    <dgm:cxn modelId="{B8C6E8F2-B645-4B33-A942-E2D2FC5E6044}" type="presOf" srcId="{C250D099-D1E8-4CC1-A949-27EEB0B9AFD8}" destId="{79089E25-5338-4677-A988-5D0661787413}" srcOrd="1" destOrd="0" presId="urn:microsoft.com/office/officeart/2005/8/layout/orgChart1"/>
    <dgm:cxn modelId="{CC3F0D63-99A9-4B0D-B692-70D80B4BD216}" type="presOf" srcId="{E6B9CDFE-4C3C-4B79-93B6-BC200E48F16C}" destId="{47579EF1-CC3F-4DEE-8249-A906A15CB1CF}" srcOrd="1" destOrd="0" presId="urn:microsoft.com/office/officeart/2005/8/layout/orgChart1"/>
    <dgm:cxn modelId="{A406081F-18E0-453C-8537-DAA1CA59E7DC}" type="presOf" srcId="{EB8548F1-A7E8-4C87-A894-74C5E89079A9}" destId="{F2A76DCB-DDA6-4A5D-B2F1-D3ED3B2D1873}" srcOrd="0" destOrd="0" presId="urn:microsoft.com/office/officeart/2005/8/layout/orgChart1"/>
    <dgm:cxn modelId="{CF8696A5-E285-46EE-82EC-AD31D5C1DFB4}" type="presOf" srcId="{EB8548F1-A7E8-4C87-A894-74C5E89079A9}" destId="{785296DE-459B-4BFA-A05F-72FE02B3ECD2}" srcOrd="1" destOrd="0" presId="urn:microsoft.com/office/officeart/2005/8/layout/orgChart1"/>
    <dgm:cxn modelId="{9021F17A-0319-454F-AAF0-2A48721C1E77}" srcId="{F152428E-9149-4F77-AEFE-4A613061EED4}" destId="{0C80EEC9-22EF-490F-9F88-B9EF01F2BD93}" srcOrd="1" destOrd="0" parTransId="{597A583B-AA9E-41CB-9889-3A5D35112EF1}" sibTransId="{20BEE2E5-4A5A-4188-B9CE-E99E2B47F233}"/>
    <dgm:cxn modelId="{8E707980-3E4A-4F1E-B77F-39423E96349B}" type="presOf" srcId="{597A583B-AA9E-41CB-9889-3A5D35112EF1}" destId="{4A281221-9F43-4CD2-AB0A-CBDD7DF52908}" srcOrd="0" destOrd="0" presId="urn:microsoft.com/office/officeart/2005/8/layout/orgChart1"/>
    <dgm:cxn modelId="{0E7E0546-7715-4096-928D-9268C4FDFF18}" type="presOf" srcId="{68DE4A07-77B8-4D49-A226-0C3D4ABEE463}" destId="{75F512D1-3576-4140-992C-9EAF78AA8E00}" srcOrd="0" destOrd="0" presId="urn:microsoft.com/office/officeart/2005/8/layout/orgChart1"/>
    <dgm:cxn modelId="{28948061-D4CC-416E-8F07-F468B8EC75FE}" type="presOf" srcId="{1BBD3B60-0CBC-4EAB-9D61-81E51DE05D70}" destId="{C4573044-7A80-4283-9A53-E2BA57B46821}" srcOrd="0" destOrd="0" presId="urn:microsoft.com/office/officeart/2005/8/layout/orgChart1"/>
    <dgm:cxn modelId="{617FEAC3-8050-462A-9257-8A1863027AA7}" type="presOf" srcId="{00260AC0-50B6-4092-A0C5-8B7107DA553F}" destId="{9F729DB5-9E2C-4541-AD25-230DBB880487}" srcOrd="0" destOrd="0" presId="urn:microsoft.com/office/officeart/2005/8/layout/orgChart1"/>
    <dgm:cxn modelId="{1682F89B-995A-452C-BFB3-74BBE9115F64}" srcId="{E56977CB-67CF-4278-8C96-BDC66186FD78}" destId="{76530FB9-7520-4C32-B4BF-264187016A65}" srcOrd="0" destOrd="0" parTransId="{648BEB95-CE82-4A20-8C06-A05FF480C12C}" sibTransId="{D483BBBF-305B-4E0D-8D95-45550B8F010A}"/>
    <dgm:cxn modelId="{E7CDF565-856E-4533-AE14-DDA66966573C}" type="presOf" srcId="{8C92D941-EFB4-466F-8499-073648E17474}" destId="{BC890D53-25BD-4EA8-9D13-790E2D0CF6D1}" srcOrd="0" destOrd="0" presId="urn:microsoft.com/office/officeart/2005/8/layout/orgChart1"/>
    <dgm:cxn modelId="{8D8A8F47-BE17-40CF-8CA4-1BAF2D2DD1E0}" srcId="{E5706814-C574-49CF-B02D-9F99305CB476}" destId="{E56977CB-67CF-4278-8C96-BDC66186FD78}" srcOrd="0" destOrd="0" parTransId="{1BBD3B60-0CBC-4EAB-9D61-81E51DE05D70}" sibTransId="{D3DA4CE4-E632-4AD4-9F65-F4E884F3F987}"/>
    <dgm:cxn modelId="{AF0467F5-D5D1-45E5-A1CC-DC265E40E646}" type="presOf" srcId="{C2F87A43-0DEF-4C69-8F5F-9454C0BE98E5}" destId="{B5C898A7-ACB8-4A0A-B69D-B39547EE97DA}" srcOrd="1" destOrd="0" presId="urn:microsoft.com/office/officeart/2005/8/layout/orgChart1"/>
    <dgm:cxn modelId="{96D2AEA2-E7A3-4212-9153-C5D057BA166B}" type="presOf" srcId="{8C92D941-EFB4-466F-8499-073648E17474}" destId="{C9802F8B-5BA4-4C17-8915-C30E19225240}" srcOrd="1" destOrd="0" presId="urn:microsoft.com/office/officeart/2005/8/layout/orgChart1"/>
    <dgm:cxn modelId="{757E895A-313B-4D59-B991-B28078B83699}" type="presOf" srcId="{76530FB9-7520-4C32-B4BF-264187016A65}" destId="{5672A02D-54AC-4AEF-AEE0-42B5D34A9A65}" srcOrd="1" destOrd="0" presId="urn:microsoft.com/office/officeart/2005/8/layout/orgChart1"/>
    <dgm:cxn modelId="{1EAF4C71-75C6-4D93-B1F4-F32BFB646D17}" type="presParOf" srcId="{8A203AF3-34EB-43EC-AEAF-B2B90EABC2FD}" destId="{E13C9E17-50B3-4375-A88D-5EE8B29583A8}" srcOrd="0" destOrd="0" presId="urn:microsoft.com/office/officeart/2005/8/layout/orgChart1"/>
    <dgm:cxn modelId="{D47A8522-725A-4A2B-A26D-AE9AC2B59BD7}" type="presParOf" srcId="{E13C9E17-50B3-4375-A88D-5EE8B29583A8}" destId="{992B510F-0B7A-457F-80D9-7A947C4947D9}" srcOrd="0" destOrd="0" presId="urn:microsoft.com/office/officeart/2005/8/layout/orgChart1"/>
    <dgm:cxn modelId="{FC0BB91F-A237-421D-9439-9C7748FAEC0C}" type="presParOf" srcId="{992B510F-0B7A-457F-80D9-7A947C4947D9}" destId="{96FB72BC-4134-427C-AE0A-610A53274DAF}" srcOrd="0" destOrd="0" presId="urn:microsoft.com/office/officeart/2005/8/layout/orgChart1"/>
    <dgm:cxn modelId="{3E543910-ACD5-4563-94DE-1401D4102DC0}" type="presParOf" srcId="{992B510F-0B7A-457F-80D9-7A947C4947D9}" destId="{1F9EAD53-712B-4488-B242-7A3CD22AA813}" srcOrd="1" destOrd="0" presId="urn:microsoft.com/office/officeart/2005/8/layout/orgChart1"/>
    <dgm:cxn modelId="{C3A37AC7-ED75-4590-A52D-EB169250081A}" type="presParOf" srcId="{E13C9E17-50B3-4375-A88D-5EE8B29583A8}" destId="{7268F00B-EFEB-44AB-9879-24B6A4145EDC}" srcOrd="1" destOrd="0" presId="urn:microsoft.com/office/officeart/2005/8/layout/orgChart1"/>
    <dgm:cxn modelId="{B2C945DF-59AE-40E0-BF1A-32B734E8D829}" type="presParOf" srcId="{E13C9E17-50B3-4375-A88D-5EE8B29583A8}" destId="{938CD238-3006-4AC2-887B-05CE0D6D133F}" srcOrd="2" destOrd="0" presId="urn:microsoft.com/office/officeart/2005/8/layout/orgChart1"/>
    <dgm:cxn modelId="{990D68C8-432F-47E9-AB87-70CEF9F7EBDF}" type="presParOf" srcId="{938CD238-3006-4AC2-887B-05CE0D6D133F}" destId="{C4573044-7A80-4283-9A53-E2BA57B46821}" srcOrd="0" destOrd="0" presId="urn:microsoft.com/office/officeart/2005/8/layout/orgChart1"/>
    <dgm:cxn modelId="{BC929728-6A50-4F72-B021-7760881179E7}" type="presParOf" srcId="{938CD238-3006-4AC2-887B-05CE0D6D133F}" destId="{3C2394E0-AAA2-4450-93DC-1253A6D62101}" srcOrd="1" destOrd="0" presId="urn:microsoft.com/office/officeart/2005/8/layout/orgChart1"/>
    <dgm:cxn modelId="{19AA333B-5368-400D-AC62-1AC895B4231F}" type="presParOf" srcId="{3C2394E0-AAA2-4450-93DC-1253A6D62101}" destId="{350EB38A-AAB5-4DF7-9DAE-91F3346EB4F7}" srcOrd="0" destOrd="0" presId="urn:microsoft.com/office/officeart/2005/8/layout/orgChart1"/>
    <dgm:cxn modelId="{74EEC66E-6981-48A5-A421-405EE770177C}" type="presParOf" srcId="{350EB38A-AAB5-4DF7-9DAE-91F3346EB4F7}" destId="{AD007128-7843-48D2-A006-569C3473EA82}" srcOrd="0" destOrd="0" presId="urn:microsoft.com/office/officeart/2005/8/layout/orgChart1"/>
    <dgm:cxn modelId="{90CB5A65-B11E-4BDD-B089-B991D2BC7374}" type="presParOf" srcId="{350EB38A-AAB5-4DF7-9DAE-91F3346EB4F7}" destId="{74BFAC3A-4496-4312-9B15-2DC7B3BF58CE}" srcOrd="1" destOrd="0" presId="urn:microsoft.com/office/officeart/2005/8/layout/orgChart1"/>
    <dgm:cxn modelId="{CFBB8188-3609-4117-A663-FFD0E6C6E3A2}" type="presParOf" srcId="{3C2394E0-AAA2-4450-93DC-1253A6D62101}" destId="{4553E447-B1C9-42AB-A8F8-C8AEE4C5D56C}" srcOrd="1" destOrd="0" presId="urn:microsoft.com/office/officeart/2005/8/layout/orgChart1"/>
    <dgm:cxn modelId="{F8C51125-34AB-43A7-9E7F-EB7C75187C0F}" type="presParOf" srcId="{4553E447-B1C9-42AB-A8F8-C8AEE4C5D56C}" destId="{EB347071-2D2C-40F0-8FDE-7E63E951CB68}" srcOrd="0" destOrd="0" presId="urn:microsoft.com/office/officeart/2005/8/layout/orgChart1"/>
    <dgm:cxn modelId="{F5DCEE3A-57E4-421C-9A3C-08D82B188E8A}" type="presParOf" srcId="{4553E447-B1C9-42AB-A8F8-C8AEE4C5D56C}" destId="{5079BBAD-FFE6-46A5-A5EF-1FD5931FBA8C}" srcOrd="1" destOrd="0" presId="urn:microsoft.com/office/officeart/2005/8/layout/orgChart1"/>
    <dgm:cxn modelId="{23E55F82-B6B8-443B-94DC-F32A2E5B2A3D}" type="presParOf" srcId="{5079BBAD-FFE6-46A5-A5EF-1FD5931FBA8C}" destId="{6CBCAEF1-FC6A-4D7B-AF90-1DBFFA69CB2C}" srcOrd="0" destOrd="0" presId="urn:microsoft.com/office/officeart/2005/8/layout/orgChart1"/>
    <dgm:cxn modelId="{26738757-3671-41F5-B138-0B5A207BA9FE}" type="presParOf" srcId="{6CBCAEF1-FC6A-4D7B-AF90-1DBFFA69CB2C}" destId="{F295E610-706E-49DA-9FC4-9DDB8686BDC8}" srcOrd="0" destOrd="0" presId="urn:microsoft.com/office/officeart/2005/8/layout/orgChart1"/>
    <dgm:cxn modelId="{2EEA295B-D88D-48F0-B145-7A495C822593}" type="presParOf" srcId="{6CBCAEF1-FC6A-4D7B-AF90-1DBFFA69CB2C}" destId="{5672A02D-54AC-4AEF-AEE0-42B5D34A9A65}" srcOrd="1" destOrd="0" presId="urn:microsoft.com/office/officeart/2005/8/layout/orgChart1"/>
    <dgm:cxn modelId="{193164E4-3002-4907-8363-6EBBAE7671E8}" type="presParOf" srcId="{5079BBAD-FFE6-46A5-A5EF-1FD5931FBA8C}" destId="{B6249C37-2687-484A-9D6E-C14285F83AC7}" srcOrd="1" destOrd="0" presId="urn:microsoft.com/office/officeart/2005/8/layout/orgChart1"/>
    <dgm:cxn modelId="{29944628-DC24-48D3-982E-366DE5D3EAAE}" type="presParOf" srcId="{5079BBAD-FFE6-46A5-A5EF-1FD5931FBA8C}" destId="{FA48A242-0EE4-4CE9-BA98-90BE848E15B2}" srcOrd="2" destOrd="0" presId="urn:microsoft.com/office/officeart/2005/8/layout/orgChart1"/>
    <dgm:cxn modelId="{B1FE5853-BDE0-4A47-9FFA-A6DE8730DC27}" type="presParOf" srcId="{4553E447-B1C9-42AB-A8F8-C8AEE4C5D56C}" destId="{75F512D1-3576-4140-992C-9EAF78AA8E00}" srcOrd="2" destOrd="0" presId="urn:microsoft.com/office/officeart/2005/8/layout/orgChart1"/>
    <dgm:cxn modelId="{1EBA5C79-F9A6-494D-BE2E-872EC7220108}" type="presParOf" srcId="{4553E447-B1C9-42AB-A8F8-C8AEE4C5D56C}" destId="{42C9AAA4-73C9-4505-8381-33D40ADB5788}" srcOrd="3" destOrd="0" presId="urn:microsoft.com/office/officeart/2005/8/layout/orgChart1"/>
    <dgm:cxn modelId="{7BECB362-F7CA-4CB4-A06E-3C81AB276B9C}" type="presParOf" srcId="{42C9AAA4-73C9-4505-8381-33D40ADB5788}" destId="{807E1C9B-BFAD-4C1B-8425-687EDDEA9396}" srcOrd="0" destOrd="0" presId="urn:microsoft.com/office/officeart/2005/8/layout/orgChart1"/>
    <dgm:cxn modelId="{EFC6FCA2-769C-4497-BFF6-60F739C811B2}" type="presParOf" srcId="{807E1C9B-BFAD-4C1B-8425-687EDDEA9396}" destId="{736D7945-BE5B-444F-BFF5-82909D848056}" srcOrd="0" destOrd="0" presId="urn:microsoft.com/office/officeart/2005/8/layout/orgChart1"/>
    <dgm:cxn modelId="{8E195E56-C74E-4EE1-8AA4-7AAA2A690A4D}" type="presParOf" srcId="{807E1C9B-BFAD-4C1B-8425-687EDDEA9396}" destId="{B5C898A7-ACB8-4A0A-B69D-B39547EE97DA}" srcOrd="1" destOrd="0" presId="urn:microsoft.com/office/officeart/2005/8/layout/orgChart1"/>
    <dgm:cxn modelId="{23FC9705-DEE8-4F41-99F5-EB02FD8A46BA}" type="presParOf" srcId="{42C9AAA4-73C9-4505-8381-33D40ADB5788}" destId="{9DDE88B3-10DC-4204-A3FD-C88867E31481}" srcOrd="1" destOrd="0" presId="urn:microsoft.com/office/officeart/2005/8/layout/orgChart1"/>
    <dgm:cxn modelId="{A2AA255B-2E3A-4C6D-A4BA-F14B44644F59}" type="presParOf" srcId="{42C9AAA4-73C9-4505-8381-33D40ADB5788}" destId="{33CDA63C-2727-43CC-A950-3C329C531498}" srcOrd="2" destOrd="0" presId="urn:microsoft.com/office/officeart/2005/8/layout/orgChart1"/>
    <dgm:cxn modelId="{34FD4B7D-D4EA-49F8-9853-435CF4BCE339}" type="presParOf" srcId="{4553E447-B1C9-42AB-A8F8-C8AEE4C5D56C}" destId="{E7AD55F4-3EE9-4C8B-BBCB-AC65392853C7}" srcOrd="4" destOrd="0" presId="urn:microsoft.com/office/officeart/2005/8/layout/orgChart1"/>
    <dgm:cxn modelId="{4FD2FF82-A85E-4C99-B0DA-FFBB57B79FAC}" type="presParOf" srcId="{4553E447-B1C9-42AB-A8F8-C8AEE4C5D56C}" destId="{EC183C39-44EB-42DC-8083-EBB66D3B8125}" srcOrd="5" destOrd="0" presId="urn:microsoft.com/office/officeart/2005/8/layout/orgChart1"/>
    <dgm:cxn modelId="{4EB83CF8-D20E-4E55-B2C7-BCCAC071B8E8}" type="presParOf" srcId="{EC183C39-44EB-42DC-8083-EBB66D3B8125}" destId="{F7859C54-2975-42D9-BFE5-FD4908945685}" srcOrd="0" destOrd="0" presId="urn:microsoft.com/office/officeart/2005/8/layout/orgChart1"/>
    <dgm:cxn modelId="{A001786D-E298-42BA-9E98-5D96C3AB7423}" type="presParOf" srcId="{F7859C54-2975-42D9-BFE5-FD4908945685}" destId="{F2A76DCB-DDA6-4A5D-B2F1-D3ED3B2D1873}" srcOrd="0" destOrd="0" presId="urn:microsoft.com/office/officeart/2005/8/layout/orgChart1"/>
    <dgm:cxn modelId="{F01F0A14-F8E4-4262-B099-5FFCCA130C97}" type="presParOf" srcId="{F7859C54-2975-42D9-BFE5-FD4908945685}" destId="{785296DE-459B-4BFA-A05F-72FE02B3ECD2}" srcOrd="1" destOrd="0" presId="urn:microsoft.com/office/officeart/2005/8/layout/orgChart1"/>
    <dgm:cxn modelId="{1F0DE723-443C-41CA-85E2-9B5F729D4152}" type="presParOf" srcId="{EC183C39-44EB-42DC-8083-EBB66D3B8125}" destId="{AF796E25-E6E3-4F24-807C-CB8ED83E4A71}" srcOrd="1" destOrd="0" presId="urn:microsoft.com/office/officeart/2005/8/layout/orgChart1"/>
    <dgm:cxn modelId="{BAAE603B-5B80-4292-9DD7-A2D7BAC9942E}" type="presParOf" srcId="{EC183C39-44EB-42DC-8083-EBB66D3B8125}" destId="{144EF761-0E7E-4FBA-A90F-49E6366EA7F8}" srcOrd="2" destOrd="0" presId="urn:microsoft.com/office/officeart/2005/8/layout/orgChart1"/>
    <dgm:cxn modelId="{913116D3-1EE4-4D1B-B711-7276F4F91C13}" type="presParOf" srcId="{3C2394E0-AAA2-4450-93DC-1253A6D62101}" destId="{92E367E6-F44C-4D4E-8BF8-FD4052FFF265}" srcOrd="2" destOrd="0" presId="urn:microsoft.com/office/officeart/2005/8/layout/orgChart1"/>
    <dgm:cxn modelId="{27E70E69-6BA2-4F0F-8510-25FB885F1F5E}" type="presParOf" srcId="{938CD238-3006-4AC2-887B-05CE0D6D133F}" destId="{41C039D8-19AF-4347-9274-431693692C78}" srcOrd="2" destOrd="0" presId="urn:microsoft.com/office/officeart/2005/8/layout/orgChart1"/>
    <dgm:cxn modelId="{D57808F1-6773-471A-AE07-59C36296A6FB}" type="presParOf" srcId="{938CD238-3006-4AC2-887B-05CE0D6D133F}" destId="{F0E34C4F-16C4-4CF7-8B8F-3B661DCAE9CD}" srcOrd="3" destOrd="0" presId="urn:microsoft.com/office/officeart/2005/8/layout/orgChart1"/>
    <dgm:cxn modelId="{15F3C9EE-F178-480E-B334-4A5BE30132B4}" type="presParOf" srcId="{F0E34C4F-16C4-4CF7-8B8F-3B661DCAE9CD}" destId="{F2CB775F-FE42-4241-9364-3E0C72DF5EDB}" srcOrd="0" destOrd="0" presId="urn:microsoft.com/office/officeart/2005/8/layout/orgChart1"/>
    <dgm:cxn modelId="{744F06C4-F125-4FE7-A393-5F3ECD79ECAC}" type="presParOf" srcId="{F2CB775F-FE42-4241-9364-3E0C72DF5EDB}" destId="{895BC131-A28B-41B7-BC71-C75A98F5FC78}" srcOrd="0" destOrd="0" presId="urn:microsoft.com/office/officeart/2005/8/layout/orgChart1"/>
    <dgm:cxn modelId="{AAB5EA1F-14B1-4894-9954-D91467CA25C1}" type="presParOf" srcId="{F2CB775F-FE42-4241-9364-3E0C72DF5EDB}" destId="{5B00EE43-AEDE-4EBB-B6CA-BA5589CFA0D8}" srcOrd="1" destOrd="0" presId="urn:microsoft.com/office/officeart/2005/8/layout/orgChart1"/>
    <dgm:cxn modelId="{4CCEDDC4-5A4D-443B-972C-81F34ACA6144}" type="presParOf" srcId="{F0E34C4F-16C4-4CF7-8B8F-3B661DCAE9CD}" destId="{70FC36DA-1A79-4E3A-9878-BFB555954B7B}" srcOrd="1" destOrd="0" presId="urn:microsoft.com/office/officeart/2005/8/layout/orgChart1"/>
    <dgm:cxn modelId="{5FDDDA89-9AA6-4736-A2C5-DA4A05D264DE}" type="presParOf" srcId="{70FC36DA-1A79-4E3A-9878-BFB555954B7B}" destId="{F691FF48-D0D3-4FFC-9CCA-A727466E3DA3}" srcOrd="0" destOrd="0" presId="urn:microsoft.com/office/officeart/2005/8/layout/orgChart1"/>
    <dgm:cxn modelId="{85BF77CF-51AC-4E52-B95F-9727AA334120}" type="presParOf" srcId="{70FC36DA-1A79-4E3A-9878-BFB555954B7B}" destId="{82C4B8EE-CE95-475D-B6C7-7CE3CE005445}" srcOrd="1" destOrd="0" presId="urn:microsoft.com/office/officeart/2005/8/layout/orgChart1"/>
    <dgm:cxn modelId="{CE36CCBD-99D0-4145-9382-F922F78DEFE2}" type="presParOf" srcId="{82C4B8EE-CE95-475D-B6C7-7CE3CE005445}" destId="{22973945-2798-4FF3-B013-2E6D77BF616A}" srcOrd="0" destOrd="0" presId="urn:microsoft.com/office/officeart/2005/8/layout/orgChart1"/>
    <dgm:cxn modelId="{39539196-E921-48E8-8D8B-1626CE31D090}" type="presParOf" srcId="{22973945-2798-4FF3-B013-2E6D77BF616A}" destId="{7784D2AE-6A8B-4503-AD9D-6035EE7D5B54}" srcOrd="0" destOrd="0" presId="urn:microsoft.com/office/officeart/2005/8/layout/orgChart1"/>
    <dgm:cxn modelId="{08620D86-FA08-4CC0-AFA0-03722C800E06}" type="presParOf" srcId="{22973945-2798-4FF3-B013-2E6D77BF616A}" destId="{3F8B6B56-DCAE-47C8-B4F4-FB6C216EBD1D}" srcOrd="1" destOrd="0" presId="urn:microsoft.com/office/officeart/2005/8/layout/orgChart1"/>
    <dgm:cxn modelId="{2772A148-8C60-4EFC-8C5E-53E6A9B3EE91}" type="presParOf" srcId="{82C4B8EE-CE95-475D-B6C7-7CE3CE005445}" destId="{62CBC91A-0A72-4FC3-B1A8-C7CD8C926E12}" srcOrd="1" destOrd="0" presId="urn:microsoft.com/office/officeart/2005/8/layout/orgChart1"/>
    <dgm:cxn modelId="{5B9A56B6-D4B0-4EE1-8638-751A15E61AA8}" type="presParOf" srcId="{82C4B8EE-CE95-475D-B6C7-7CE3CE005445}" destId="{39F3F372-F72A-470F-B17B-580F8359F927}" srcOrd="2" destOrd="0" presId="urn:microsoft.com/office/officeart/2005/8/layout/orgChart1"/>
    <dgm:cxn modelId="{CCA40A65-65C3-4C4F-8DEC-C77E8A3DB08F}" type="presParOf" srcId="{70FC36DA-1A79-4E3A-9878-BFB555954B7B}" destId="{4A281221-9F43-4CD2-AB0A-CBDD7DF52908}" srcOrd="2" destOrd="0" presId="urn:microsoft.com/office/officeart/2005/8/layout/orgChart1"/>
    <dgm:cxn modelId="{AE192EB7-B97E-4EDF-BE3E-5612D2B1D956}" type="presParOf" srcId="{70FC36DA-1A79-4E3A-9878-BFB555954B7B}" destId="{9581DA8C-FFEF-427D-9E28-B3C429E4D2B5}" srcOrd="3" destOrd="0" presId="urn:microsoft.com/office/officeart/2005/8/layout/orgChart1"/>
    <dgm:cxn modelId="{75500DF7-0693-4F0D-AE86-33D47F955B07}" type="presParOf" srcId="{9581DA8C-FFEF-427D-9E28-B3C429E4D2B5}" destId="{8F56789B-CB6E-4BE8-8FB5-56668B54EB2B}" srcOrd="0" destOrd="0" presId="urn:microsoft.com/office/officeart/2005/8/layout/orgChart1"/>
    <dgm:cxn modelId="{FB92DA1D-8734-4C6D-9E55-76B738919B8F}" type="presParOf" srcId="{8F56789B-CB6E-4BE8-8FB5-56668B54EB2B}" destId="{3E3B28C9-27D7-4649-826E-D46F1AC7250C}" srcOrd="0" destOrd="0" presId="urn:microsoft.com/office/officeart/2005/8/layout/orgChart1"/>
    <dgm:cxn modelId="{C10D4565-C48D-4C96-B7DA-5E186D6737B6}" type="presParOf" srcId="{8F56789B-CB6E-4BE8-8FB5-56668B54EB2B}" destId="{FC8B79D2-6641-4E36-BC9D-29C0181F1FAE}" srcOrd="1" destOrd="0" presId="urn:microsoft.com/office/officeart/2005/8/layout/orgChart1"/>
    <dgm:cxn modelId="{6AC049DF-BE66-4E93-B1C7-0BB9B76A4728}" type="presParOf" srcId="{9581DA8C-FFEF-427D-9E28-B3C429E4D2B5}" destId="{580C2394-3B93-4C60-B31D-C57363AB5150}" srcOrd="1" destOrd="0" presId="urn:microsoft.com/office/officeart/2005/8/layout/orgChart1"/>
    <dgm:cxn modelId="{B5B5731D-39DA-4895-A98B-0F6869C6B6D0}" type="presParOf" srcId="{9581DA8C-FFEF-427D-9E28-B3C429E4D2B5}" destId="{BFF2CD79-1870-486C-902B-12F27AD6B16D}" srcOrd="2" destOrd="0" presId="urn:microsoft.com/office/officeart/2005/8/layout/orgChart1"/>
    <dgm:cxn modelId="{2A43C056-81DE-41BA-972A-767D22AE82A3}" type="presParOf" srcId="{70FC36DA-1A79-4E3A-9878-BFB555954B7B}" destId="{74475D99-563A-4817-BF5C-D24AAFBFA5B8}" srcOrd="4" destOrd="0" presId="urn:microsoft.com/office/officeart/2005/8/layout/orgChart1"/>
    <dgm:cxn modelId="{2F3BA708-0D96-4982-B651-004BE6897F79}" type="presParOf" srcId="{70FC36DA-1A79-4E3A-9878-BFB555954B7B}" destId="{A4F9CF69-2154-4BC5-8F56-84C8C9E3E731}" srcOrd="5" destOrd="0" presId="urn:microsoft.com/office/officeart/2005/8/layout/orgChart1"/>
    <dgm:cxn modelId="{BD99D85C-E8BA-4C56-8554-E3B348B2A6CA}" type="presParOf" srcId="{A4F9CF69-2154-4BC5-8F56-84C8C9E3E731}" destId="{9BD23AA7-4B15-4994-8701-2AFD9CB4D1B3}" srcOrd="0" destOrd="0" presId="urn:microsoft.com/office/officeart/2005/8/layout/orgChart1"/>
    <dgm:cxn modelId="{39F83F06-9B05-48C0-9E04-DF65C1BF5ACE}" type="presParOf" srcId="{9BD23AA7-4B15-4994-8701-2AFD9CB4D1B3}" destId="{8C1D712D-27B7-4F0A-A634-94C4D03E2A71}" srcOrd="0" destOrd="0" presId="urn:microsoft.com/office/officeart/2005/8/layout/orgChart1"/>
    <dgm:cxn modelId="{978714D1-AECB-4B4B-B318-A15E680A1720}" type="presParOf" srcId="{9BD23AA7-4B15-4994-8701-2AFD9CB4D1B3}" destId="{5E819232-B51C-4BF0-B8A5-5FF3E3FF588D}" srcOrd="1" destOrd="0" presId="urn:microsoft.com/office/officeart/2005/8/layout/orgChart1"/>
    <dgm:cxn modelId="{77BFCA2E-B3B5-4C2B-AE38-39A2E3B61E97}" type="presParOf" srcId="{A4F9CF69-2154-4BC5-8F56-84C8C9E3E731}" destId="{5A1D1F1F-E1F1-4D61-ABF0-E08FD007F3EE}" srcOrd="1" destOrd="0" presId="urn:microsoft.com/office/officeart/2005/8/layout/orgChart1"/>
    <dgm:cxn modelId="{92AC0487-7E2F-41AF-9B4C-78D79FA9EB06}" type="presParOf" srcId="{5A1D1F1F-E1F1-4D61-ABF0-E08FD007F3EE}" destId="{9F729DB5-9E2C-4541-AD25-230DBB880487}" srcOrd="0" destOrd="0" presId="urn:microsoft.com/office/officeart/2005/8/layout/orgChart1"/>
    <dgm:cxn modelId="{B8CA31CB-546F-4D15-85C3-E3DF0A4397EA}" type="presParOf" srcId="{5A1D1F1F-E1F1-4D61-ABF0-E08FD007F3EE}" destId="{61F5C4EF-E9BC-47B4-BA18-C77A3137DDD6}" srcOrd="1" destOrd="0" presId="urn:microsoft.com/office/officeart/2005/8/layout/orgChart1"/>
    <dgm:cxn modelId="{EE9631A6-8E35-4132-A69A-40A8EE2EA3EA}" type="presParOf" srcId="{61F5C4EF-E9BC-47B4-BA18-C77A3137DDD6}" destId="{6E076BAD-1D29-4061-925C-269DC8DC91D7}" srcOrd="0" destOrd="0" presId="urn:microsoft.com/office/officeart/2005/8/layout/orgChart1"/>
    <dgm:cxn modelId="{1BFD80F3-111A-48C8-8CEF-BFF9F1D342CD}" type="presParOf" srcId="{6E076BAD-1D29-4061-925C-269DC8DC91D7}" destId="{4057EE6A-F313-4363-A186-6115150C6224}" srcOrd="0" destOrd="0" presId="urn:microsoft.com/office/officeart/2005/8/layout/orgChart1"/>
    <dgm:cxn modelId="{F3F4C3DA-D461-45DD-903B-77341DF07FC1}" type="presParOf" srcId="{6E076BAD-1D29-4061-925C-269DC8DC91D7}" destId="{6F0FE50D-650F-4C9B-8A8C-2F279E86FB83}" srcOrd="1" destOrd="0" presId="urn:microsoft.com/office/officeart/2005/8/layout/orgChart1"/>
    <dgm:cxn modelId="{F6CA6FE2-1F86-4B6B-9451-477BB7E18046}" type="presParOf" srcId="{61F5C4EF-E9BC-47B4-BA18-C77A3137DDD6}" destId="{5D257761-189A-4765-BC7D-530FD497887B}" srcOrd="1" destOrd="0" presId="urn:microsoft.com/office/officeart/2005/8/layout/orgChart1"/>
    <dgm:cxn modelId="{7461223B-4CB7-4327-A623-8806615DBA8D}" type="presParOf" srcId="{61F5C4EF-E9BC-47B4-BA18-C77A3137DDD6}" destId="{E8A4926D-B9B6-4EAF-9C86-7FFAA2244C3F}" srcOrd="2" destOrd="0" presId="urn:microsoft.com/office/officeart/2005/8/layout/orgChart1"/>
    <dgm:cxn modelId="{9093FD20-73E6-4F59-8287-B61E460A7ADD}" type="presParOf" srcId="{5A1D1F1F-E1F1-4D61-ABF0-E08FD007F3EE}" destId="{E5FFE515-04AF-43FB-B324-F3CAC8992D6E}" srcOrd="2" destOrd="0" presId="urn:microsoft.com/office/officeart/2005/8/layout/orgChart1"/>
    <dgm:cxn modelId="{72B52FCF-96F8-4253-859F-F22335E5474B}" type="presParOf" srcId="{5A1D1F1F-E1F1-4D61-ABF0-E08FD007F3EE}" destId="{9E571489-33F5-4995-AE8E-F184083179FD}" srcOrd="3" destOrd="0" presId="urn:microsoft.com/office/officeart/2005/8/layout/orgChart1"/>
    <dgm:cxn modelId="{703E7337-B3BC-4B08-94A4-8EE308C37C49}" type="presParOf" srcId="{9E571489-33F5-4995-AE8E-F184083179FD}" destId="{2C5CA48A-2148-44E5-8907-1933A8B4745D}" srcOrd="0" destOrd="0" presId="urn:microsoft.com/office/officeart/2005/8/layout/orgChart1"/>
    <dgm:cxn modelId="{92902D4C-EC46-43F9-8CCB-0F0B347CDAD9}" type="presParOf" srcId="{2C5CA48A-2148-44E5-8907-1933A8B4745D}" destId="{F8F8FD9E-146A-4EEF-8EB2-9271B76269DF}" srcOrd="0" destOrd="0" presId="urn:microsoft.com/office/officeart/2005/8/layout/orgChart1"/>
    <dgm:cxn modelId="{FE7C5A9E-2335-4C5B-9F14-1B816AC9E921}" type="presParOf" srcId="{2C5CA48A-2148-44E5-8907-1933A8B4745D}" destId="{47579EF1-CC3F-4DEE-8249-A906A15CB1CF}" srcOrd="1" destOrd="0" presId="urn:microsoft.com/office/officeart/2005/8/layout/orgChart1"/>
    <dgm:cxn modelId="{D0B72272-97ED-42E2-BE53-6F43A077602D}" type="presParOf" srcId="{9E571489-33F5-4995-AE8E-F184083179FD}" destId="{2666A849-46D3-42A0-BBFF-8524DDCE366A}" srcOrd="1" destOrd="0" presId="urn:microsoft.com/office/officeart/2005/8/layout/orgChart1"/>
    <dgm:cxn modelId="{2B3E060B-CE94-4022-BF3C-D3C86B8AA775}" type="presParOf" srcId="{9E571489-33F5-4995-AE8E-F184083179FD}" destId="{C83D8C9C-57D6-43B5-A870-A56B02CD86AA}" srcOrd="2" destOrd="0" presId="urn:microsoft.com/office/officeart/2005/8/layout/orgChart1"/>
    <dgm:cxn modelId="{C90D8E50-9AE4-4D37-8D70-3C35DB6312CD}" type="presParOf" srcId="{5A1D1F1F-E1F1-4D61-ABF0-E08FD007F3EE}" destId="{F5671692-45F3-4766-BBB6-092033F388DC}" srcOrd="4" destOrd="0" presId="urn:microsoft.com/office/officeart/2005/8/layout/orgChart1"/>
    <dgm:cxn modelId="{FF59FA7F-D55D-4632-B8CC-99A5A2654C76}" type="presParOf" srcId="{5A1D1F1F-E1F1-4D61-ABF0-E08FD007F3EE}" destId="{23144E2E-41E0-4C03-917C-37860BD5659D}" srcOrd="5" destOrd="0" presId="urn:microsoft.com/office/officeart/2005/8/layout/orgChart1"/>
    <dgm:cxn modelId="{4BCFAFCD-6A38-404E-829C-15060AF15745}" type="presParOf" srcId="{23144E2E-41E0-4C03-917C-37860BD5659D}" destId="{8DF0C3BC-B70B-42B9-9A02-D1077101D2D5}" srcOrd="0" destOrd="0" presId="urn:microsoft.com/office/officeart/2005/8/layout/orgChart1"/>
    <dgm:cxn modelId="{17CC74ED-10BC-4D45-9129-AB96C4627F91}" type="presParOf" srcId="{8DF0C3BC-B70B-42B9-9A02-D1077101D2D5}" destId="{693ACF47-ED2D-439A-B158-5B39E5BF4B5F}" srcOrd="0" destOrd="0" presId="urn:microsoft.com/office/officeart/2005/8/layout/orgChart1"/>
    <dgm:cxn modelId="{990F26A6-5CFD-4E17-91F3-168D5BE6A802}" type="presParOf" srcId="{8DF0C3BC-B70B-42B9-9A02-D1077101D2D5}" destId="{A1EA545F-B684-49C4-9874-199D2F399691}" srcOrd="1" destOrd="0" presId="urn:microsoft.com/office/officeart/2005/8/layout/orgChart1"/>
    <dgm:cxn modelId="{81913FB9-AA23-4A9E-BB47-98CC3966B333}" type="presParOf" srcId="{23144E2E-41E0-4C03-917C-37860BD5659D}" destId="{5D5978A5-5CC9-4546-974C-4AB0BF178958}" srcOrd="1" destOrd="0" presId="urn:microsoft.com/office/officeart/2005/8/layout/orgChart1"/>
    <dgm:cxn modelId="{8061BA28-EC61-47BD-8618-687143BE534C}" type="presParOf" srcId="{23144E2E-41E0-4C03-917C-37860BD5659D}" destId="{451C39E9-F13F-410A-8958-5447F5EC3F75}" srcOrd="2" destOrd="0" presId="urn:microsoft.com/office/officeart/2005/8/layout/orgChart1"/>
    <dgm:cxn modelId="{70709D44-21DF-424F-A8FE-52CF4198AAB4}" type="presParOf" srcId="{A4F9CF69-2154-4BC5-8F56-84C8C9E3E731}" destId="{1606F4DD-A997-4A51-92BB-848116D64A66}" srcOrd="2" destOrd="0" presId="urn:microsoft.com/office/officeart/2005/8/layout/orgChart1"/>
    <dgm:cxn modelId="{D3C7C051-5C13-44E4-B27C-C406B9570D57}" type="presParOf" srcId="{F0E34C4F-16C4-4CF7-8B8F-3B661DCAE9CD}" destId="{01029B7D-C300-4CCC-8F02-AC8D0EAF0A88}" srcOrd="2" destOrd="0" presId="urn:microsoft.com/office/officeart/2005/8/layout/orgChart1"/>
    <dgm:cxn modelId="{D92FC358-D06E-4EF9-BE69-0336B656C7C2}" type="presParOf" srcId="{938CD238-3006-4AC2-887B-05CE0D6D133F}" destId="{D757F51A-48FD-4997-95FA-ADA18FDD4810}" srcOrd="4" destOrd="0" presId="urn:microsoft.com/office/officeart/2005/8/layout/orgChart1"/>
    <dgm:cxn modelId="{F5C18A83-688F-49B7-9991-8FF3B9D6E680}" type="presParOf" srcId="{938CD238-3006-4AC2-887B-05CE0D6D133F}" destId="{2DE589F4-FD50-4CD5-BC5D-3077F85F89A0}" srcOrd="5" destOrd="0" presId="urn:microsoft.com/office/officeart/2005/8/layout/orgChart1"/>
    <dgm:cxn modelId="{D581223A-77E3-4D06-9889-EE572610F7F7}" type="presParOf" srcId="{2DE589F4-FD50-4CD5-BC5D-3077F85F89A0}" destId="{C7A50EEC-FF35-4C74-83BB-7EE335835338}" srcOrd="0" destOrd="0" presId="urn:microsoft.com/office/officeart/2005/8/layout/orgChart1"/>
    <dgm:cxn modelId="{76054123-1966-4CE4-BE7B-0E58E46A8022}" type="presParOf" srcId="{C7A50EEC-FF35-4C74-83BB-7EE335835338}" destId="{08FAB03D-3144-4096-95BF-6A2F6FDC6A5A}" srcOrd="0" destOrd="0" presId="urn:microsoft.com/office/officeart/2005/8/layout/orgChart1"/>
    <dgm:cxn modelId="{B375C2FF-EFA5-4392-9038-48806E7A9282}" type="presParOf" srcId="{C7A50EEC-FF35-4C74-83BB-7EE335835338}" destId="{79089E25-5338-4677-A988-5D0661787413}" srcOrd="1" destOrd="0" presId="urn:microsoft.com/office/officeart/2005/8/layout/orgChart1"/>
    <dgm:cxn modelId="{5F683673-AE25-4CF6-9E2D-BA9C51E8EBB7}" type="presParOf" srcId="{2DE589F4-FD50-4CD5-BC5D-3077F85F89A0}" destId="{F8F17C4F-9054-42A6-B354-F5AF66FB8684}" srcOrd="1" destOrd="0" presId="urn:microsoft.com/office/officeart/2005/8/layout/orgChart1"/>
    <dgm:cxn modelId="{50F41158-6932-48B9-9F8B-85F29B87A92B}" type="presParOf" srcId="{2DE589F4-FD50-4CD5-BC5D-3077F85F89A0}" destId="{DAE2EE3C-8C92-43DF-9EBB-187458E8FE05}" srcOrd="2" destOrd="0" presId="urn:microsoft.com/office/officeart/2005/8/layout/orgChart1"/>
    <dgm:cxn modelId="{EBFC2D62-CDFE-4647-8A51-F0EC3715CA6C}" type="presParOf" srcId="{938CD238-3006-4AC2-887B-05CE0D6D133F}" destId="{E2D7DA8C-58B3-4869-93F5-A55429717992}" srcOrd="6" destOrd="0" presId="urn:microsoft.com/office/officeart/2005/8/layout/orgChart1"/>
    <dgm:cxn modelId="{904F26C8-2B94-4558-B584-E6E8E9F75658}" type="presParOf" srcId="{938CD238-3006-4AC2-887B-05CE0D6D133F}" destId="{44A2BD31-4F88-41B1-9786-E8E3415A1C96}" srcOrd="7" destOrd="0" presId="urn:microsoft.com/office/officeart/2005/8/layout/orgChart1"/>
    <dgm:cxn modelId="{2328055A-85C6-4FCF-8EA7-2F4E4DF1460A}" type="presParOf" srcId="{44A2BD31-4F88-41B1-9786-E8E3415A1C96}" destId="{48654B04-777C-4338-A907-64609305CAD6}" srcOrd="0" destOrd="0" presId="urn:microsoft.com/office/officeart/2005/8/layout/orgChart1"/>
    <dgm:cxn modelId="{2BF28015-8476-45AC-B69E-432D7EF3E73A}" type="presParOf" srcId="{48654B04-777C-4338-A907-64609305CAD6}" destId="{BC890D53-25BD-4EA8-9D13-790E2D0CF6D1}" srcOrd="0" destOrd="0" presId="urn:microsoft.com/office/officeart/2005/8/layout/orgChart1"/>
    <dgm:cxn modelId="{E3360349-B007-4A33-952A-1480CE556973}" type="presParOf" srcId="{48654B04-777C-4338-A907-64609305CAD6}" destId="{C9802F8B-5BA4-4C17-8915-C30E19225240}" srcOrd="1" destOrd="0" presId="urn:microsoft.com/office/officeart/2005/8/layout/orgChart1"/>
    <dgm:cxn modelId="{F770E0F9-1269-46CE-823A-FB120BBBC4AA}" type="presParOf" srcId="{44A2BD31-4F88-41B1-9786-E8E3415A1C96}" destId="{74DEF206-0C99-47E2-B948-BB01BD3D1422}" srcOrd="1" destOrd="0" presId="urn:microsoft.com/office/officeart/2005/8/layout/orgChart1"/>
    <dgm:cxn modelId="{A87ED516-4C15-4ED8-A002-725A9C558383}" type="presParOf" srcId="{44A2BD31-4F88-41B1-9786-E8E3415A1C96}" destId="{5FA499FF-524E-435D-B0E9-44908F8CF891}"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55DE4DB-8A2D-4C6E-BCCE-2AC0DE238936}" type="doc">
      <dgm:prSet loTypeId="urn:microsoft.com/office/officeart/2005/8/layout/orgChart1" loCatId="hierarchy" qsTypeId="urn:microsoft.com/office/officeart/2005/8/quickstyle/simple5" qsCatId="simple" csTypeId="urn:microsoft.com/office/officeart/2005/8/colors/accent5_2" csCatId="accent5" phldr="1"/>
      <dgm:spPr/>
      <dgm:t>
        <a:bodyPr/>
        <a:lstStyle/>
        <a:p>
          <a:endParaRPr lang="sl-SI"/>
        </a:p>
      </dgm:t>
    </dgm:pt>
    <dgm:pt modelId="{9F26D1A0-6AC3-4295-A7C7-4C8690A65723}">
      <dgm:prSet phldrT="[besedilo]" custT="1"/>
      <dgm:spPr/>
      <dgm:t>
        <a:bodyPr/>
        <a:lstStyle/>
        <a:p>
          <a:r>
            <a:rPr lang="sl-SI" sz="900"/>
            <a:t>CSD Ljubljana</a:t>
          </a:r>
        </a:p>
        <a:p>
          <a:r>
            <a:rPr lang="sl-SI" sz="700"/>
            <a:t>(direktor)</a:t>
          </a:r>
        </a:p>
      </dgm:t>
    </dgm:pt>
    <dgm:pt modelId="{343ADC92-E920-4DC0-96E7-24DDF3544FAA}" type="parTrans" cxnId="{07D3F45E-5F05-491F-BD45-6497B1A7CC9C}">
      <dgm:prSet/>
      <dgm:spPr/>
      <dgm:t>
        <a:bodyPr/>
        <a:lstStyle/>
        <a:p>
          <a:endParaRPr lang="sl-SI"/>
        </a:p>
      </dgm:t>
    </dgm:pt>
    <dgm:pt modelId="{51D08A01-1B68-47C6-8C11-45A967C532AF}" type="sibTrans" cxnId="{07D3F45E-5F05-491F-BD45-6497B1A7CC9C}">
      <dgm:prSet/>
      <dgm:spPr/>
      <dgm:t>
        <a:bodyPr/>
        <a:lstStyle/>
        <a:p>
          <a:endParaRPr lang="sl-SI"/>
        </a:p>
      </dgm:t>
    </dgm:pt>
    <dgm:pt modelId="{3D09B43E-F44C-43BE-8164-7040F2A1EE15}" type="asst">
      <dgm:prSet phldrT="[besedilo]"/>
      <dgm:spPr/>
      <dgm:t>
        <a:bodyPr/>
        <a:lstStyle/>
        <a:p>
          <a:r>
            <a:rPr lang="sl-SI"/>
            <a:t>Skupna splošna služba</a:t>
          </a:r>
        </a:p>
      </dgm:t>
    </dgm:pt>
    <dgm:pt modelId="{6F476BF9-5AFB-4494-84BE-0F85FF2A114D}" type="parTrans" cxnId="{461627C4-CB50-4065-9B46-561711187BCC}">
      <dgm:prSet/>
      <dgm:spPr/>
      <dgm:t>
        <a:bodyPr/>
        <a:lstStyle/>
        <a:p>
          <a:endParaRPr lang="sl-SI"/>
        </a:p>
      </dgm:t>
    </dgm:pt>
    <dgm:pt modelId="{32327676-E620-48AB-A95E-F94BF0EF5FE2}" type="sibTrans" cxnId="{461627C4-CB50-4065-9B46-561711187BCC}">
      <dgm:prSet/>
      <dgm:spPr/>
      <dgm:t>
        <a:bodyPr/>
        <a:lstStyle/>
        <a:p>
          <a:endParaRPr lang="sl-SI"/>
        </a:p>
      </dgm:t>
    </dgm:pt>
    <dgm:pt modelId="{25137AFE-4369-4BFF-8B59-6ABFBC308E4A}">
      <dgm:prSet phldrT="[besedilo]" custT="1"/>
      <dgm:spPr/>
      <dgm:t>
        <a:bodyPr/>
        <a:lstStyle/>
        <a:p>
          <a:r>
            <a:rPr lang="sl-SI" sz="900"/>
            <a:t>Enota Grosuplje    </a:t>
          </a:r>
          <a:r>
            <a:rPr lang="sl-SI" sz="700"/>
            <a:t>(pomočnik direktorja)</a:t>
          </a:r>
        </a:p>
      </dgm:t>
    </dgm:pt>
    <dgm:pt modelId="{D5BDF01A-372A-44C7-99EA-1E84877EE8E7}" type="parTrans" cxnId="{04A015FA-06D9-42A0-8CF6-8EB9CFB3C206}">
      <dgm:prSet/>
      <dgm:spPr/>
      <dgm:t>
        <a:bodyPr/>
        <a:lstStyle/>
        <a:p>
          <a:endParaRPr lang="sl-SI"/>
        </a:p>
      </dgm:t>
    </dgm:pt>
    <dgm:pt modelId="{AFB913BC-FB2F-4647-B8D8-526FDA6AB74A}" type="sibTrans" cxnId="{04A015FA-06D9-42A0-8CF6-8EB9CFB3C206}">
      <dgm:prSet/>
      <dgm:spPr/>
      <dgm:t>
        <a:bodyPr/>
        <a:lstStyle/>
        <a:p>
          <a:endParaRPr lang="sl-SI"/>
        </a:p>
      </dgm:t>
    </dgm:pt>
    <dgm:pt modelId="{002ADD1D-0C38-4BC6-B3F4-F2032CF202CF}">
      <dgm:prSet phldrT="[besedilo]" custT="1"/>
      <dgm:spPr/>
      <dgm:t>
        <a:bodyPr/>
        <a:lstStyle/>
        <a:p>
          <a:r>
            <a:rPr lang="sl-SI" sz="900"/>
            <a:t>Enota Ljubljana Bežigrad         </a:t>
          </a:r>
          <a:r>
            <a:rPr lang="sl-SI" sz="700"/>
            <a:t>(pomočnik direktorja)</a:t>
          </a:r>
        </a:p>
      </dgm:t>
    </dgm:pt>
    <dgm:pt modelId="{2C7AC91E-0F48-402C-A886-0301E4EFD51D}" type="parTrans" cxnId="{F9AFF1BC-8BF8-428B-A9EB-302BBF382C13}">
      <dgm:prSet/>
      <dgm:spPr/>
      <dgm:t>
        <a:bodyPr/>
        <a:lstStyle/>
        <a:p>
          <a:endParaRPr lang="sl-SI"/>
        </a:p>
      </dgm:t>
    </dgm:pt>
    <dgm:pt modelId="{3F3F5C97-6539-49AE-A60E-E8A959D19CF9}" type="sibTrans" cxnId="{F9AFF1BC-8BF8-428B-A9EB-302BBF382C13}">
      <dgm:prSet/>
      <dgm:spPr/>
      <dgm:t>
        <a:bodyPr/>
        <a:lstStyle/>
        <a:p>
          <a:endParaRPr lang="sl-SI"/>
        </a:p>
      </dgm:t>
    </dgm:pt>
    <dgm:pt modelId="{42198003-8FA6-4164-8F3D-D38858FE1C58}">
      <dgm:prSet phldrT="[besedilo]" custT="1"/>
      <dgm:spPr/>
      <dgm:t>
        <a:bodyPr/>
        <a:lstStyle/>
        <a:p>
          <a:r>
            <a:rPr lang="sl-SI" sz="900"/>
            <a:t>Enota Ljubljana Center            </a:t>
          </a:r>
          <a:r>
            <a:rPr lang="sl-SI" sz="700"/>
            <a:t>(pomočnik direktorja)</a:t>
          </a:r>
        </a:p>
      </dgm:t>
    </dgm:pt>
    <dgm:pt modelId="{8A43F0F8-7E80-4ABB-A15A-31D9C2B53510}" type="parTrans" cxnId="{894874B0-3A0E-4F7C-9D99-C551F2D97CBF}">
      <dgm:prSet/>
      <dgm:spPr/>
      <dgm:t>
        <a:bodyPr/>
        <a:lstStyle/>
        <a:p>
          <a:endParaRPr lang="sl-SI"/>
        </a:p>
      </dgm:t>
    </dgm:pt>
    <dgm:pt modelId="{0F77B8BC-01B9-40FA-9EBF-B48541C13F7B}" type="sibTrans" cxnId="{894874B0-3A0E-4F7C-9D99-C551F2D97CBF}">
      <dgm:prSet/>
      <dgm:spPr/>
      <dgm:t>
        <a:bodyPr/>
        <a:lstStyle/>
        <a:p>
          <a:endParaRPr lang="sl-SI"/>
        </a:p>
      </dgm:t>
    </dgm:pt>
    <dgm:pt modelId="{20F10844-37A9-4488-A06A-EB3214B4DA64}" type="asst">
      <dgm:prSet/>
      <dgm:spPr/>
      <dgm:t>
        <a:bodyPr/>
        <a:lstStyle/>
        <a:p>
          <a:r>
            <a:rPr lang="sl-SI"/>
            <a:t>Centralna enota za starševsko varstvo in družinske prejemke</a:t>
          </a:r>
        </a:p>
      </dgm:t>
    </dgm:pt>
    <dgm:pt modelId="{B19EA638-A8AC-4BC8-927B-DC0EA90A3CD0}" type="parTrans" cxnId="{2A7C004A-9E82-422B-B995-253559D9DB36}">
      <dgm:prSet/>
      <dgm:spPr/>
      <dgm:t>
        <a:bodyPr/>
        <a:lstStyle/>
        <a:p>
          <a:endParaRPr lang="sl-SI"/>
        </a:p>
      </dgm:t>
    </dgm:pt>
    <dgm:pt modelId="{DE43F5E6-FF4E-4872-9CE3-A6A72DF09230}" type="sibTrans" cxnId="{2A7C004A-9E82-422B-B995-253559D9DB36}">
      <dgm:prSet/>
      <dgm:spPr/>
      <dgm:t>
        <a:bodyPr/>
        <a:lstStyle/>
        <a:p>
          <a:endParaRPr lang="sl-SI"/>
        </a:p>
      </dgm:t>
    </dgm:pt>
    <dgm:pt modelId="{6FAFA3CA-098A-4EFB-B6FD-B5ACCF2846B8}">
      <dgm:prSet custT="1"/>
      <dgm:spPr/>
      <dgm:t>
        <a:bodyPr/>
        <a:lstStyle/>
        <a:p>
          <a:r>
            <a:rPr lang="sl-SI" sz="900"/>
            <a:t>Enota Ljubljana Moste - Polje                       </a:t>
          </a:r>
          <a:r>
            <a:rPr lang="sl-SI" sz="700"/>
            <a:t>(pomočnik direktorja)</a:t>
          </a:r>
        </a:p>
      </dgm:t>
    </dgm:pt>
    <dgm:pt modelId="{2A1DAFAE-8963-4FFB-BB42-85552F7095FC}" type="parTrans" cxnId="{9B29DDF2-917F-4527-8B55-CBD7EB27A60A}">
      <dgm:prSet/>
      <dgm:spPr/>
      <dgm:t>
        <a:bodyPr/>
        <a:lstStyle/>
        <a:p>
          <a:endParaRPr lang="sl-SI"/>
        </a:p>
      </dgm:t>
    </dgm:pt>
    <dgm:pt modelId="{5CBA57A3-55A3-4EE1-B89D-0F5A2A9F7074}" type="sibTrans" cxnId="{9B29DDF2-917F-4527-8B55-CBD7EB27A60A}">
      <dgm:prSet/>
      <dgm:spPr/>
      <dgm:t>
        <a:bodyPr/>
        <a:lstStyle/>
        <a:p>
          <a:endParaRPr lang="sl-SI"/>
        </a:p>
      </dgm:t>
    </dgm:pt>
    <dgm:pt modelId="{A0DE42DD-C792-4723-9FA9-03E8F1864EAB}">
      <dgm:prSet custT="1"/>
      <dgm:spPr/>
      <dgm:t>
        <a:bodyPr/>
        <a:lstStyle/>
        <a:p>
          <a:r>
            <a:rPr lang="sl-SI" sz="900"/>
            <a:t>Enota Ljubljana Šiška   </a:t>
          </a:r>
          <a:r>
            <a:rPr lang="sl-SI" sz="700"/>
            <a:t>(pomočnik direktorja)</a:t>
          </a:r>
        </a:p>
      </dgm:t>
    </dgm:pt>
    <dgm:pt modelId="{445FD766-4841-4885-89FF-B7516854963C}" type="parTrans" cxnId="{7B9D541E-9291-4C7F-921B-873259B40EF8}">
      <dgm:prSet/>
      <dgm:spPr/>
      <dgm:t>
        <a:bodyPr/>
        <a:lstStyle/>
        <a:p>
          <a:endParaRPr lang="sl-SI"/>
        </a:p>
      </dgm:t>
    </dgm:pt>
    <dgm:pt modelId="{D22D354E-8FDE-465D-83B0-AF874908FE0E}" type="sibTrans" cxnId="{7B9D541E-9291-4C7F-921B-873259B40EF8}">
      <dgm:prSet/>
      <dgm:spPr/>
      <dgm:t>
        <a:bodyPr/>
        <a:lstStyle/>
        <a:p>
          <a:endParaRPr lang="sl-SI"/>
        </a:p>
      </dgm:t>
    </dgm:pt>
    <dgm:pt modelId="{7A356EC0-4648-4C83-8402-4533787B70EF}">
      <dgm:prSet custT="1"/>
      <dgm:spPr/>
      <dgm:t>
        <a:bodyPr/>
        <a:lstStyle/>
        <a:p>
          <a:r>
            <a:rPr lang="sl-SI" sz="900"/>
            <a:t>Enota Ljubljana Vič - Rudnik</a:t>
          </a:r>
          <a:r>
            <a:rPr lang="sl-SI" sz="700"/>
            <a:t>                 (pomočnik direktorja)</a:t>
          </a:r>
        </a:p>
      </dgm:t>
    </dgm:pt>
    <dgm:pt modelId="{5D9FB2EF-E334-411A-AD3B-0A05BB913182}" type="parTrans" cxnId="{EB32428A-6BA9-4DD1-BB75-12EED636F59E}">
      <dgm:prSet/>
      <dgm:spPr/>
      <dgm:t>
        <a:bodyPr/>
        <a:lstStyle/>
        <a:p>
          <a:endParaRPr lang="sl-SI"/>
        </a:p>
      </dgm:t>
    </dgm:pt>
    <dgm:pt modelId="{A44BB58B-C2D9-45C3-AB39-8BBE2EAC29A8}" type="sibTrans" cxnId="{EB32428A-6BA9-4DD1-BB75-12EED636F59E}">
      <dgm:prSet/>
      <dgm:spPr/>
      <dgm:t>
        <a:bodyPr/>
        <a:lstStyle/>
        <a:p>
          <a:endParaRPr lang="sl-SI"/>
        </a:p>
      </dgm:t>
    </dgm:pt>
    <dgm:pt modelId="{C73088D4-C111-4E81-8479-F052034A4EB8}">
      <dgm:prSet custT="1"/>
      <dgm:spPr/>
      <dgm:t>
        <a:bodyPr/>
        <a:lstStyle/>
        <a:p>
          <a:r>
            <a:rPr lang="sl-SI" sz="900"/>
            <a:t>Enota Logatec        </a:t>
          </a:r>
          <a:r>
            <a:rPr lang="sl-SI" sz="700"/>
            <a:t>(pomočnik direktorja)</a:t>
          </a:r>
        </a:p>
      </dgm:t>
    </dgm:pt>
    <dgm:pt modelId="{B11CEDCC-6D77-46FE-BBEC-D18AAC75C0BA}" type="parTrans" cxnId="{0AC8E244-C1B5-4DC0-9B8B-5B3F4DAD6AF5}">
      <dgm:prSet/>
      <dgm:spPr/>
      <dgm:t>
        <a:bodyPr/>
        <a:lstStyle/>
        <a:p>
          <a:endParaRPr lang="sl-SI"/>
        </a:p>
      </dgm:t>
    </dgm:pt>
    <dgm:pt modelId="{1B9FC865-49F0-4132-A3EF-67F46F3C1D0E}" type="sibTrans" cxnId="{0AC8E244-C1B5-4DC0-9B8B-5B3F4DAD6AF5}">
      <dgm:prSet/>
      <dgm:spPr/>
      <dgm:t>
        <a:bodyPr/>
        <a:lstStyle/>
        <a:p>
          <a:endParaRPr lang="sl-SI"/>
        </a:p>
      </dgm:t>
    </dgm:pt>
    <dgm:pt modelId="{0FBE1C9E-E7C7-49CD-B6AE-ABC07E37C82B}">
      <dgm:prSet custT="1"/>
      <dgm:spPr/>
      <dgm:t>
        <a:bodyPr/>
        <a:lstStyle/>
        <a:p>
          <a:r>
            <a:rPr lang="sl-SI" sz="900"/>
            <a:t>Enota Vrhnika       </a:t>
          </a:r>
          <a:r>
            <a:rPr lang="sl-SI" sz="800"/>
            <a:t>(pomočnik direktorja)</a:t>
          </a:r>
        </a:p>
      </dgm:t>
    </dgm:pt>
    <dgm:pt modelId="{6E6490C3-E198-4B05-96E2-0169C4433E7F}" type="parTrans" cxnId="{9B197BFD-119E-46D0-B648-9BD6C6C2DF4F}">
      <dgm:prSet/>
      <dgm:spPr/>
      <dgm:t>
        <a:bodyPr/>
        <a:lstStyle/>
        <a:p>
          <a:endParaRPr lang="sl-SI"/>
        </a:p>
      </dgm:t>
    </dgm:pt>
    <dgm:pt modelId="{84CD7EFE-3ACF-4D1A-83BB-DA2C745365EB}" type="sibTrans" cxnId="{9B197BFD-119E-46D0-B648-9BD6C6C2DF4F}">
      <dgm:prSet/>
      <dgm:spPr/>
      <dgm:t>
        <a:bodyPr/>
        <a:lstStyle/>
        <a:p>
          <a:endParaRPr lang="sl-SI"/>
        </a:p>
      </dgm:t>
    </dgm:pt>
    <dgm:pt modelId="{57BAB1B5-593F-4CD9-9823-E4D57F8C8ABA}" type="asst">
      <dgm:prSet/>
      <dgm:spPr/>
      <dgm:t>
        <a:bodyPr/>
        <a:lstStyle/>
        <a:p>
          <a:r>
            <a:rPr lang="sl-SI"/>
            <a:t>Skupna strokovna služba</a:t>
          </a:r>
        </a:p>
      </dgm:t>
    </dgm:pt>
    <dgm:pt modelId="{865EB1A3-74AA-472B-BECD-05B758E1CE0B}" type="parTrans" cxnId="{06CAFE3F-7E5F-478F-A5FC-425916C85CF3}">
      <dgm:prSet/>
      <dgm:spPr/>
      <dgm:t>
        <a:bodyPr/>
        <a:lstStyle/>
        <a:p>
          <a:endParaRPr lang="sl-SI"/>
        </a:p>
      </dgm:t>
    </dgm:pt>
    <dgm:pt modelId="{3DC8243A-7055-43A8-A3C6-AD41F91923AC}" type="sibTrans" cxnId="{06CAFE3F-7E5F-478F-A5FC-425916C85CF3}">
      <dgm:prSet/>
      <dgm:spPr/>
      <dgm:t>
        <a:bodyPr/>
        <a:lstStyle/>
        <a:p>
          <a:endParaRPr lang="sl-SI"/>
        </a:p>
      </dgm:t>
    </dgm:pt>
    <dgm:pt modelId="{CBE47D98-B443-4DDE-97E4-F911208F1269}" type="asst">
      <dgm:prSet/>
      <dgm:spPr/>
      <dgm:t>
        <a:bodyPr/>
        <a:lstStyle/>
        <a:p>
          <a:r>
            <a:rPr lang="sl-SI"/>
            <a:t>Služba za odločanje o pravicah iz javnih sredstev</a:t>
          </a:r>
        </a:p>
      </dgm:t>
    </dgm:pt>
    <dgm:pt modelId="{855934A5-B490-41D4-A277-2C4A7EB49363}" type="parTrans" cxnId="{8C78656E-553E-4B5A-A0C2-DC94F49B05FB}">
      <dgm:prSet/>
      <dgm:spPr/>
      <dgm:t>
        <a:bodyPr/>
        <a:lstStyle/>
        <a:p>
          <a:endParaRPr lang="sl-SI"/>
        </a:p>
      </dgm:t>
    </dgm:pt>
    <dgm:pt modelId="{BA8D0F74-8AEF-4029-AAC7-D3025243F20E}" type="sibTrans" cxnId="{8C78656E-553E-4B5A-A0C2-DC94F49B05FB}">
      <dgm:prSet/>
      <dgm:spPr/>
      <dgm:t>
        <a:bodyPr/>
        <a:lstStyle/>
        <a:p>
          <a:endParaRPr lang="sl-SI"/>
        </a:p>
      </dgm:t>
    </dgm:pt>
    <dgm:pt modelId="{77B3E9F3-7F38-44BC-B0E9-11E0405D0108}">
      <dgm:prSet/>
      <dgm:spPr/>
      <dgm:t>
        <a:bodyPr/>
        <a:lstStyle/>
        <a:p>
          <a:r>
            <a:rPr lang="sl-SI"/>
            <a:t>storitve in JP</a:t>
          </a:r>
        </a:p>
      </dgm:t>
    </dgm:pt>
    <dgm:pt modelId="{4265FCC2-387B-42A2-82EE-A547650F6B45}" type="parTrans" cxnId="{B5C2F460-ECD2-4744-90A6-E5F070DEAD15}">
      <dgm:prSet/>
      <dgm:spPr/>
      <dgm:t>
        <a:bodyPr/>
        <a:lstStyle/>
        <a:p>
          <a:endParaRPr lang="sl-SI"/>
        </a:p>
      </dgm:t>
    </dgm:pt>
    <dgm:pt modelId="{26BBD477-38F6-464F-A2A7-09C8359CF75F}" type="sibTrans" cxnId="{B5C2F460-ECD2-4744-90A6-E5F070DEAD15}">
      <dgm:prSet/>
      <dgm:spPr/>
      <dgm:t>
        <a:bodyPr/>
        <a:lstStyle/>
        <a:p>
          <a:endParaRPr lang="sl-SI"/>
        </a:p>
      </dgm:t>
    </dgm:pt>
    <dgm:pt modelId="{542FF8D1-56FA-42A1-B4C0-FB7C12B89344}">
      <dgm:prSet/>
      <dgm:spPr/>
      <dgm:t>
        <a:bodyPr/>
        <a:lstStyle/>
        <a:p>
          <a:r>
            <a:rPr lang="sl-SI"/>
            <a:t>programi</a:t>
          </a:r>
        </a:p>
      </dgm:t>
    </dgm:pt>
    <dgm:pt modelId="{BD1E70E0-10BC-47B7-AD33-D6A07F223A54}" type="parTrans" cxnId="{EE5546F4-1E03-481D-8B0A-38E5E92029AB}">
      <dgm:prSet/>
      <dgm:spPr/>
      <dgm:t>
        <a:bodyPr/>
        <a:lstStyle/>
        <a:p>
          <a:endParaRPr lang="sl-SI"/>
        </a:p>
      </dgm:t>
    </dgm:pt>
    <dgm:pt modelId="{5385EAA7-419F-4D55-9DC2-FE3B06CD0556}" type="sibTrans" cxnId="{EE5546F4-1E03-481D-8B0A-38E5E92029AB}">
      <dgm:prSet/>
      <dgm:spPr/>
      <dgm:t>
        <a:bodyPr/>
        <a:lstStyle/>
        <a:p>
          <a:endParaRPr lang="sl-SI"/>
        </a:p>
      </dgm:t>
    </dgm:pt>
    <dgm:pt modelId="{7F62CD42-7455-49BB-9463-5CEA10D47B98}">
      <dgm:prSet/>
      <dgm:spPr/>
      <dgm:t>
        <a:bodyPr/>
        <a:lstStyle/>
        <a:p>
          <a:r>
            <a:rPr lang="sl-SI"/>
            <a:t>storitve in JP</a:t>
          </a:r>
        </a:p>
      </dgm:t>
    </dgm:pt>
    <dgm:pt modelId="{D0EE57D8-7B2E-48A2-8C06-994C75630FCE}" type="parTrans" cxnId="{A0D48F96-6916-4CBE-8377-93FA85949EC6}">
      <dgm:prSet/>
      <dgm:spPr/>
      <dgm:t>
        <a:bodyPr/>
        <a:lstStyle/>
        <a:p>
          <a:endParaRPr lang="sl-SI"/>
        </a:p>
      </dgm:t>
    </dgm:pt>
    <dgm:pt modelId="{0B3ECCB4-704B-4D6A-8176-8A086770C8EC}" type="sibTrans" cxnId="{A0D48F96-6916-4CBE-8377-93FA85949EC6}">
      <dgm:prSet/>
      <dgm:spPr/>
      <dgm:t>
        <a:bodyPr/>
        <a:lstStyle/>
        <a:p>
          <a:endParaRPr lang="sl-SI"/>
        </a:p>
      </dgm:t>
    </dgm:pt>
    <dgm:pt modelId="{F0CBBBF3-0EFA-44ED-8B5D-19E97925C9E8}">
      <dgm:prSet/>
      <dgm:spPr/>
      <dgm:t>
        <a:bodyPr/>
        <a:lstStyle/>
        <a:p>
          <a:r>
            <a:rPr lang="sl-SI"/>
            <a:t>programi</a:t>
          </a:r>
        </a:p>
      </dgm:t>
    </dgm:pt>
    <dgm:pt modelId="{5442BBA8-3D21-421B-B58A-6281F7324D8E}" type="parTrans" cxnId="{A3226B28-6EE4-4F27-9B79-AB89B229FD24}">
      <dgm:prSet/>
      <dgm:spPr/>
      <dgm:t>
        <a:bodyPr/>
        <a:lstStyle/>
        <a:p>
          <a:endParaRPr lang="sl-SI"/>
        </a:p>
      </dgm:t>
    </dgm:pt>
    <dgm:pt modelId="{BE9665B0-69FD-4CCD-A89E-9409F17ADAF0}" type="sibTrans" cxnId="{A3226B28-6EE4-4F27-9B79-AB89B229FD24}">
      <dgm:prSet/>
      <dgm:spPr/>
      <dgm:t>
        <a:bodyPr/>
        <a:lstStyle/>
        <a:p>
          <a:endParaRPr lang="sl-SI"/>
        </a:p>
      </dgm:t>
    </dgm:pt>
    <dgm:pt modelId="{5BF9B27E-EC53-4988-A446-989E1D54DB58}">
      <dgm:prSet/>
      <dgm:spPr/>
      <dgm:t>
        <a:bodyPr/>
        <a:lstStyle/>
        <a:p>
          <a:r>
            <a:rPr lang="sl-SI"/>
            <a:t>storitve in JP</a:t>
          </a:r>
        </a:p>
      </dgm:t>
    </dgm:pt>
    <dgm:pt modelId="{00F01639-A5E9-4984-9EB1-F47D55B52FAE}" type="parTrans" cxnId="{21C34CB5-698C-453E-A3E3-CC18ACB1C949}">
      <dgm:prSet/>
      <dgm:spPr/>
      <dgm:t>
        <a:bodyPr/>
        <a:lstStyle/>
        <a:p>
          <a:endParaRPr lang="sl-SI"/>
        </a:p>
      </dgm:t>
    </dgm:pt>
    <dgm:pt modelId="{FCD88093-9DE4-4F13-AED4-0081B4B73725}" type="sibTrans" cxnId="{21C34CB5-698C-453E-A3E3-CC18ACB1C949}">
      <dgm:prSet/>
      <dgm:spPr/>
      <dgm:t>
        <a:bodyPr/>
        <a:lstStyle/>
        <a:p>
          <a:endParaRPr lang="sl-SI"/>
        </a:p>
      </dgm:t>
    </dgm:pt>
    <dgm:pt modelId="{1E0DC257-AB86-4585-907D-B53614E1FE80}">
      <dgm:prSet/>
      <dgm:spPr/>
      <dgm:t>
        <a:bodyPr/>
        <a:lstStyle/>
        <a:p>
          <a:r>
            <a:rPr lang="sl-SI"/>
            <a:t>programi</a:t>
          </a:r>
        </a:p>
      </dgm:t>
    </dgm:pt>
    <dgm:pt modelId="{D0B4E0CE-DB97-45C8-944F-0628BE3D510C}" type="parTrans" cxnId="{9C0F423A-0393-4749-819F-E7F7683B249B}">
      <dgm:prSet/>
      <dgm:spPr/>
      <dgm:t>
        <a:bodyPr/>
        <a:lstStyle/>
        <a:p>
          <a:endParaRPr lang="sl-SI"/>
        </a:p>
      </dgm:t>
    </dgm:pt>
    <dgm:pt modelId="{E7801D31-EFEB-412D-B6FB-FE97192C5648}" type="sibTrans" cxnId="{9C0F423A-0393-4749-819F-E7F7683B249B}">
      <dgm:prSet/>
      <dgm:spPr/>
      <dgm:t>
        <a:bodyPr/>
        <a:lstStyle/>
        <a:p>
          <a:endParaRPr lang="sl-SI"/>
        </a:p>
      </dgm:t>
    </dgm:pt>
    <dgm:pt modelId="{3F486C52-8976-4C66-BEF2-CB015D190A4F}">
      <dgm:prSet/>
      <dgm:spPr/>
      <dgm:t>
        <a:bodyPr/>
        <a:lstStyle/>
        <a:p>
          <a:r>
            <a:rPr lang="sl-SI"/>
            <a:t>storitve in JP</a:t>
          </a:r>
        </a:p>
      </dgm:t>
    </dgm:pt>
    <dgm:pt modelId="{016F0C00-3B56-451F-AA55-674982092A0F}" type="parTrans" cxnId="{F763E59E-0962-4DEA-A653-DB8219E79E3F}">
      <dgm:prSet/>
      <dgm:spPr/>
      <dgm:t>
        <a:bodyPr/>
        <a:lstStyle/>
        <a:p>
          <a:endParaRPr lang="sl-SI"/>
        </a:p>
      </dgm:t>
    </dgm:pt>
    <dgm:pt modelId="{A24DA11C-CEA1-4DEE-ACF6-2DD36AACC55D}" type="sibTrans" cxnId="{F763E59E-0962-4DEA-A653-DB8219E79E3F}">
      <dgm:prSet/>
      <dgm:spPr/>
      <dgm:t>
        <a:bodyPr/>
        <a:lstStyle/>
        <a:p>
          <a:endParaRPr lang="sl-SI"/>
        </a:p>
      </dgm:t>
    </dgm:pt>
    <dgm:pt modelId="{D76D7751-3EC2-4DDF-98B6-1C19B8216FF8}">
      <dgm:prSet/>
      <dgm:spPr/>
      <dgm:t>
        <a:bodyPr/>
        <a:lstStyle/>
        <a:p>
          <a:r>
            <a:rPr lang="sl-SI"/>
            <a:t>programi</a:t>
          </a:r>
        </a:p>
      </dgm:t>
    </dgm:pt>
    <dgm:pt modelId="{50DD4B1D-DD10-4C92-8774-670C9AC216EB}" type="parTrans" cxnId="{B95B857E-56B3-4BB2-B289-75168F2CEC6F}">
      <dgm:prSet/>
      <dgm:spPr/>
      <dgm:t>
        <a:bodyPr/>
        <a:lstStyle/>
        <a:p>
          <a:endParaRPr lang="sl-SI"/>
        </a:p>
      </dgm:t>
    </dgm:pt>
    <dgm:pt modelId="{9E40037A-EFE4-471C-9722-018682D0F558}" type="sibTrans" cxnId="{B95B857E-56B3-4BB2-B289-75168F2CEC6F}">
      <dgm:prSet/>
      <dgm:spPr/>
      <dgm:t>
        <a:bodyPr/>
        <a:lstStyle/>
        <a:p>
          <a:endParaRPr lang="sl-SI"/>
        </a:p>
      </dgm:t>
    </dgm:pt>
    <dgm:pt modelId="{95516723-59BF-469E-957E-D76A00A6E318}">
      <dgm:prSet/>
      <dgm:spPr/>
      <dgm:t>
        <a:bodyPr/>
        <a:lstStyle/>
        <a:p>
          <a:r>
            <a:rPr lang="sl-SI"/>
            <a:t>storitve in JP</a:t>
          </a:r>
        </a:p>
      </dgm:t>
    </dgm:pt>
    <dgm:pt modelId="{6EFF3B50-C2F2-4FC5-8A72-11EBB9029D5C}" type="parTrans" cxnId="{EDF5EC33-A311-4EDF-B466-F171420CFE6C}">
      <dgm:prSet/>
      <dgm:spPr/>
      <dgm:t>
        <a:bodyPr/>
        <a:lstStyle/>
        <a:p>
          <a:endParaRPr lang="sl-SI"/>
        </a:p>
      </dgm:t>
    </dgm:pt>
    <dgm:pt modelId="{73943F49-4DDC-4AAA-B0AA-812F99ECAFC5}" type="sibTrans" cxnId="{EDF5EC33-A311-4EDF-B466-F171420CFE6C}">
      <dgm:prSet/>
      <dgm:spPr/>
      <dgm:t>
        <a:bodyPr/>
        <a:lstStyle/>
        <a:p>
          <a:endParaRPr lang="sl-SI"/>
        </a:p>
      </dgm:t>
    </dgm:pt>
    <dgm:pt modelId="{938359E7-E35E-4EF6-8D58-16D83AE0E44A}">
      <dgm:prSet/>
      <dgm:spPr/>
      <dgm:t>
        <a:bodyPr/>
        <a:lstStyle/>
        <a:p>
          <a:r>
            <a:rPr lang="sl-SI"/>
            <a:t>programi</a:t>
          </a:r>
        </a:p>
      </dgm:t>
    </dgm:pt>
    <dgm:pt modelId="{CBBA4999-959D-44AB-9AB0-C45B30CB5156}" type="parTrans" cxnId="{A1D00769-F198-4031-A507-C5E9FACE7A09}">
      <dgm:prSet/>
      <dgm:spPr/>
      <dgm:t>
        <a:bodyPr/>
        <a:lstStyle/>
        <a:p>
          <a:endParaRPr lang="sl-SI"/>
        </a:p>
      </dgm:t>
    </dgm:pt>
    <dgm:pt modelId="{7216C06B-2CDC-40A6-AACF-754FBE2C003F}" type="sibTrans" cxnId="{A1D00769-F198-4031-A507-C5E9FACE7A09}">
      <dgm:prSet/>
      <dgm:spPr/>
      <dgm:t>
        <a:bodyPr/>
        <a:lstStyle/>
        <a:p>
          <a:endParaRPr lang="sl-SI"/>
        </a:p>
      </dgm:t>
    </dgm:pt>
    <dgm:pt modelId="{39322755-EDB8-47D8-A536-E4B75A33BC08}">
      <dgm:prSet/>
      <dgm:spPr/>
      <dgm:t>
        <a:bodyPr/>
        <a:lstStyle/>
        <a:p>
          <a:r>
            <a:rPr lang="sl-SI"/>
            <a:t>Krajevna pisarna Medvode</a:t>
          </a:r>
        </a:p>
      </dgm:t>
    </dgm:pt>
    <dgm:pt modelId="{30CC54EA-0BD0-452A-9632-6CE0F6B64AC7}" type="parTrans" cxnId="{26CFE4F4-6F03-4899-8025-DFFE668E07B4}">
      <dgm:prSet/>
      <dgm:spPr/>
      <dgm:t>
        <a:bodyPr/>
        <a:lstStyle/>
        <a:p>
          <a:endParaRPr lang="sl-SI"/>
        </a:p>
      </dgm:t>
    </dgm:pt>
    <dgm:pt modelId="{F233C27B-81D1-42F0-8DAD-B2E3D39E7BC8}" type="sibTrans" cxnId="{26CFE4F4-6F03-4899-8025-DFFE668E07B4}">
      <dgm:prSet/>
      <dgm:spPr/>
      <dgm:t>
        <a:bodyPr/>
        <a:lstStyle/>
        <a:p>
          <a:endParaRPr lang="sl-SI"/>
        </a:p>
      </dgm:t>
    </dgm:pt>
    <dgm:pt modelId="{D66B8FF3-D501-4B3F-BD21-89E3967A7FD8}">
      <dgm:prSet/>
      <dgm:spPr/>
      <dgm:t>
        <a:bodyPr/>
        <a:lstStyle/>
        <a:p>
          <a:r>
            <a:rPr lang="sl-SI"/>
            <a:t>storitve in JP</a:t>
          </a:r>
        </a:p>
      </dgm:t>
    </dgm:pt>
    <dgm:pt modelId="{20373DDA-1397-4BB1-8970-2413DAF07057}" type="parTrans" cxnId="{2928B001-1549-4D50-BD31-E8B23B900E5E}">
      <dgm:prSet/>
      <dgm:spPr/>
      <dgm:t>
        <a:bodyPr/>
        <a:lstStyle/>
        <a:p>
          <a:endParaRPr lang="sl-SI"/>
        </a:p>
      </dgm:t>
    </dgm:pt>
    <dgm:pt modelId="{B7C680BF-B9C9-4E1B-9EB7-08488E49D34D}" type="sibTrans" cxnId="{2928B001-1549-4D50-BD31-E8B23B900E5E}">
      <dgm:prSet/>
      <dgm:spPr/>
      <dgm:t>
        <a:bodyPr/>
        <a:lstStyle/>
        <a:p>
          <a:endParaRPr lang="sl-SI"/>
        </a:p>
      </dgm:t>
    </dgm:pt>
    <dgm:pt modelId="{4CE6DF7B-85AC-4FE2-AA3C-70B023DC6C31}">
      <dgm:prSet/>
      <dgm:spPr/>
      <dgm:t>
        <a:bodyPr/>
        <a:lstStyle/>
        <a:p>
          <a:r>
            <a:rPr lang="sl-SI"/>
            <a:t>programi</a:t>
          </a:r>
        </a:p>
      </dgm:t>
    </dgm:pt>
    <dgm:pt modelId="{05389DE4-D177-4091-8891-3337BE6A8275}" type="parTrans" cxnId="{CE0BEB19-A504-44AC-81DC-C751C2BDCA74}">
      <dgm:prSet/>
      <dgm:spPr/>
      <dgm:t>
        <a:bodyPr/>
        <a:lstStyle/>
        <a:p>
          <a:endParaRPr lang="sl-SI"/>
        </a:p>
      </dgm:t>
    </dgm:pt>
    <dgm:pt modelId="{C3334169-2FD3-460D-ACA9-4C117ABF3561}" type="sibTrans" cxnId="{CE0BEB19-A504-44AC-81DC-C751C2BDCA74}">
      <dgm:prSet/>
      <dgm:spPr/>
      <dgm:t>
        <a:bodyPr/>
        <a:lstStyle/>
        <a:p>
          <a:endParaRPr lang="sl-SI"/>
        </a:p>
      </dgm:t>
    </dgm:pt>
    <dgm:pt modelId="{8397C733-02E7-46CC-A5EF-E37D4072198B}">
      <dgm:prSet/>
      <dgm:spPr/>
      <dgm:t>
        <a:bodyPr/>
        <a:lstStyle/>
        <a:p>
          <a:r>
            <a:rPr lang="sl-SI"/>
            <a:t>storitve in JP</a:t>
          </a:r>
        </a:p>
      </dgm:t>
    </dgm:pt>
    <dgm:pt modelId="{2ABCFFA3-4A89-43F0-8F8A-16324C101784}" type="parTrans" cxnId="{7CFFBB29-1483-4B08-A833-7E543C86F032}">
      <dgm:prSet/>
      <dgm:spPr/>
      <dgm:t>
        <a:bodyPr/>
        <a:lstStyle/>
        <a:p>
          <a:endParaRPr lang="sl-SI"/>
        </a:p>
      </dgm:t>
    </dgm:pt>
    <dgm:pt modelId="{A7436950-3474-45EC-9AA4-5743F4F6B4C4}" type="sibTrans" cxnId="{7CFFBB29-1483-4B08-A833-7E543C86F032}">
      <dgm:prSet/>
      <dgm:spPr/>
      <dgm:t>
        <a:bodyPr/>
        <a:lstStyle/>
        <a:p>
          <a:endParaRPr lang="sl-SI"/>
        </a:p>
      </dgm:t>
    </dgm:pt>
    <dgm:pt modelId="{7B500733-5184-4F11-9734-4951CEA8A2F8}">
      <dgm:prSet/>
      <dgm:spPr/>
      <dgm:t>
        <a:bodyPr/>
        <a:lstStyle/>
        <a:p>
          <a:r>
            <a:rPr lang="sl-SI"/>
            <a:t>programi</a:t>
          </a:r>
        </a:p>
      </dgm:t>
    </dgm:pt>
    <dgm:pt modelId="{7E1B871A-FFFB-4414-BEA4-96982E70D437}" type="parTrans" cxnId="{B714ACE4-5B5F-499E-9F7B-08B5A45512B0}">
      <dgm:prSet/>
      <dgm:spPr/>
      <dgm:t>
        <a:bodyPr/>
        <a:lstStyle/>
        <a:p>
          <a:endParaRPr lang="sl-SI"/>
        </a:p>
      </dgm:t>
    </dgm:pt>
    <dgm:pt modelId="{0D9DFB71-F3BF-48A3-BB0D-471A3070A57D}" type="sibTrans" cxnId="{B714ACE4-5B5F-499E-9F7B-08B5A45512B0}">
      <dgm:prSet/>
      <dgm:spPr/>
      <dgm:t>
        <a:bodyPr/>
        <a:lstStyle/>
        <a:p>
          <a:endParaRPr lang="sl-SI"/>
        </a:p>
      </dgm:t>
    </dgm:pt>
    <dgm:pt modelId="{D97149DD-1007-4B5A-A3EC-60D9163FEB45}">
      <dgm:prSet/>
      <dgm:spPr/>
      <dgm:t>
        <a:bodyPr/>
        <a:lstStyle/>
        <a:p>
          <a:r>
            <a:rPr lang="sl-SI"/>
            <a:t>storitve in JP</a:t>
          </a:r>
        </a:p>
      </dgm:t>
    </dgm:pt>
    <dgm:pt modelId="{6DAF8449-75D7-4344-85F2-76076E89F2C1}" type="parTrans" cxnId="{39F751D8-969F-415E-AB2A-F71DD0DF4B49}">
      <dgm:prSet/>
      <dgm:spPr/>
      <dgm:t>
        <a:bodyPr/>
        <a:lstStyle/>
        <a:p>
          <a:endParaRPr lang="sl-SI"/>
        </a:p>
      </dgm:t>
    </dgm:pt>
    <dgm:pt modelId="{5FE18367-41E0-48D6-B5F0-2DEA6A97352B}" type="sibTrans" cxnId="{39F751D8-969F-415E-AB2A-F71DD0DF4B49}">
      <dgm:prSet/>
      <dgm:spPr/>
      <dgm:t>
        <a:bodyPr/>
        <a:lstStyle/>
        <a:p>
          <a:endParaRPr lang="sl-SI"/>
        </a:p>
      </dgm:t>
    </dgm:pt>
    <dgm:pt modelId="{A81AB264-FA82-47F8-9628-C7C2079CB156}">
      <dgm:prSet/>
      <dgm:spPr/>
      <dgm:t>
        <a:bodyPr/>
        <a:lstStyle/>
        <a:p>
          <a:r>
            <a:rPr lang="sl-SI"/>
            <a:t>programi</a:t>
          </a:r>
        </a:p>
      </dgm:t>
    </dgm:pt>
    <dgm:pt modelId="{DE7F5689-2608-4390-AD98-6F43D44AD277}" type="parTrans" cxnId="{D6DDA711-7025-4098-A672-B18AAD93BED0}">
      <dgm:prSet/>
      <dgm:spPr/>
      <dgm:t>
        <a:bodyPr/>
        <a:lstStyle/>
        <a:p>
          <a:endParaRPr lang="sl-SI"/>
        </a:p>
      </dgm:t>
    </dgm:pt>
    <dgm:pt modelId="{2AC1F152-41D7-48CF-8DF6-D5989F4FFA5D}" type="sibTrans" cxnId="{D6DDA711-7025-4098-A672-B18AAD93BED0}">
      <dgm:prSet/>
      <dgm:spPr/>
      <dgm:t>
        <a:bodyPr/>
        <a:lstStyle/>
        <a:p>
          <a:endParaRPr lang="sl-SI"/>
        </a:p>
      </dgm:t>
    </dgm:pt>
    <dgm:pt modelId="{C3686AAE-AE5F-4018-AAC5-57EB9FE49D32}" type="pres">
      <dgm:prSet presAssocID="{D55DE4DB-8A2D-4C6E-BCCE-2AC0DE238936}" presName="hierChild1" presStyleCnt="0">
        <dgm:presLayoutVars>
          <dgm:orgChart val="1"/>
          <dgm:chPref val="1"/>
          <dgm:dir/>
          <dgm:animOne val="branch"/>
          <dgm:animLvl val="lvl"/>
          <dgm:resizeHandles/>
        </dgm:presLayoutVars>
      </dgm:prSet>
      <dgm:spPr/>
      <dgm:t>
        <a:bodyPr/>
        <a:lstStyle/>
        <a:p>
          <a:endParaRPr lang="sl-SI"/>
        </a:p>
      </dgm:t>
    </dgm:pt>
    <dgm:pt modelId="{BDDEFEAC-F4F4-4479-8CEC-A8AECC8BD68A}" type="pres">
      <dgm:prSet presAssocID="{9F26D1A0-6AC3-4295-A7C7-4C8690A65723}" presName="hierRoot1" presStyleCnt="0">
        <dgm:presLayoutVars>
          <dgm:hierBranch val="init"/>
        </dgm:presLayoutVars>
      </dgm:prSet>
      <dgm:spPr/>
    </dgm:pt>
    <dgm:pt modelId="{8A737FC3-EE7F-4B4A-BA05-58E085125D9A}" type="pres">
      <dgm:prSet presAssocID="{9F26D1A0-6AC3-4295-A7C7-4C8690A65723}" presName="rootComposite1" presStyleCnt="0"/>
      <dgm:spPr/>
    </dgm:pt>
    <dgm:pt modelId="{E97CD277-C23B-42DE-80C2-861EAAC6EF74}" type="pres">
      <dgm:prSet presAssocID="{9F26D1A0-6AC3-4295-A7C7-4C8690A65723}" presName="rootText1" presStyleLbl="node0" presStyleIdx="0" presStyleCnt="1" custScaleX="156484" custScaleY="211937">
        <dgm:presLayoutVars>
          <dgm:chPref val="3"/>
        </dgm:presLayoutVars>
      </dgm:prSet>
      <dgm:spPr/>
      <dgm:t>
        <a:bodyPr/>
        <a:lstStyle/>
        <a:p>
          <a:endParaRPr lang="sl-SI"/>
        </a:p>
      </dgm:t>
    </dgm:pt>
    <dgm:pt modelId="{1D461A47-34DC-434B-920C-5DF3D70E71D2}" type="pres">
      <dgm:prSet presAssocID="{9F26D1A0-6AC3-4295-A7C7-4C8690A65723}" presName="rootConnector1" presStyleLbl="node1" presStyleIdx="0" presStyleCnt="0"/>
      <dgm:spPr/>
      <dgm:t>
        <a:bodyPr/>
        <a:lstStyle/>
        <a:p>
          <a:endParaRPr lang="sl-SI"/>
        </a:p>
      </dgm:t>
    </dgm:pt>
    <dgm:pt modelId="{02A12233-4E5D-4C36-B22E-39762C1ED764}" type="pres">
      <dgm:prSet presAssocID="{9F26D1A0-6AC3-4295-A7C7-4C8690A65723}" presName="hierChild2" presStyleCnt="0"/>
      <dgm:spPr/>
    </dgm:pt>
    <dgm:pt modelId="{5CE90FAF-1456-492B-AF7B-6125F3BD3DF5}" type="pres">
      <dgm:prSet presAssocID="{D5BDF01A-372A-44C7-99EA-1E84877EE8E7}" presName="Name37" presStyleLbl="parChTrans1D2" presStyleIdx="0" presStyleCnt="12"/>
      <dgm:spPr/>
      <dgm:t>
        <a:bodyPr/>
        <a:lstStyle/>
        <a:p>
          <a:endParaRPr lang="sl-SI"/>
        </a:p>
      </dgm:t>
    </dgm:pt>
    <dgm:pt modelId="{7E319DEF-0948-43E3-A267-9462A1B19162}" type="pres">
      <dgm:prSet presAssocID="{25137AFE-4369-4BFF-8B59-6ABFBC308E4A}" presName="hierRoot2" presStyleCnt="0">
        <dgm:presLayoutVars>
          <dgm:hierBranch val="init"/>
        </dgm:presLayoutVars>
      </dgm:prSet>
      <dgm:spPr/>
    </dgm:pt>
    <dgm:pt modelId="{97327BDC-C3B6-4330-AD1E-EFBBF1B66F6A}" type="pres">
      <dgm:prSet presAssocID="{25137AFE-4369-4BFF-8B59-6ABFBC308E4A}" presName="rootComposite" presStyleCnt="0"/>
      <dgm:spPr/>
    </dgm:pt>
    <dgm:pt modelId="{FB10ADD9-1AD0-47AD-B3D7-C422DFE0DE7D}" type="pres">
      <dgm:prSet presAssocID="{25137AFE-4369-4BFF-8B59-6ABFBC308E4A}" presName="rootText" presStyleLbl="node2" presStyleIdx="0" presStyleCnt="8" custScaleX="133100" custScaleY="133100">
        <dgm:presLayoutVars>
          <dgm:chPref val="3"/>
        </dgm:presLayoutVars>
      </dgm:prSet>
      <dgm:spPr/>
      <dgm:t>
        <a:bodyPr/>
        <a:lstStyle/>
        <a:p>
          <a:endParaRPr lang="sl-SI"/>
        </a:p>
      </dgm:t>
    </dgm:pt>
    <dgm:pt modelId="{D7FF8890-9800-4BB4-839F-629CCC795BB2}" type="pres">
      <dgm:prSet presAssocID="{25137AFE-4369-4BFF-8B59-6ABFBC308E4A}" presName="rootConnector" presStyleLbl="node2" presStyleIdx="0" presStyleCnt="8"/>
      <dgm:spPr/>
      <dgm:t>
        <a:bodyPr/>
        <a:lstStyle/>
        <a:p>
          <a:endParaRPr lang="sl-SI"/>
        </a:p>
      </dgm:t>
    </dgm:pt>
    <dgm:pt modelId="{28EC04CD-0676-4EEA-990E-AA8B6E7A5863}" type="pres">
      <dgm:prSet presAssocID="{25137AFE-4369-4BFF-8B59-6ABFBC308E4A}" presName="hierChild4" presStyleCnt="0"/>
      <dgm:spPr/>
    </dgm:pt>
    <dgm:pt modelId="{E7700059-1AE2-44E3-8850-69A1103DA0DF}" type="pres">
      <dgm:prSet presAssocID="{4265FCC2-387B-42A2-82EE-A547650F6B45}" presName="Name37" presStyleLbl="parChTrans1D3" presStyleIdx="0" presStyleCnt="17"/>
      <dgm:spPr/>
      <dgm:t>
        <a:bodyPr/>
        <a:lstStyle/>
        <a:p>
          <a:endParaRPr lang="sl-SI"/>
        </a:p>
      </dgm:t>
    </dgm:pt>
    <dgm:pt modelId="{AA7E1BA0-3023-40D1-9B50-9EB4F2CBDB1D}" type="pres">
      <dgm:prSet presAssocID="{77B3E9F3-7F38-44BC-B0E9-11E0405D0108}" presName="hierRoot2" presStyleCnt="0">
        <dgm:presLayoutVars>
          <dgm:hierBranch val="init"/>
        </dgm:presLayoutVars>
      </dgm:prSet>
      <dgm:spPr/>
    </dgm:pt>
    <dgm:pt modelId="{158C69B4-182D-4A77-BDF8-7C5D9B526EA6}" type="pres">
      <dgm:prSet presAssocID="{77B3E9F3-7F38-44BC-B0E9-11E0405D0108}" presName="rootComposite" presStyleCnt="0"/>
      <dgm:spPr/>
    </dgm:pt>
    <dgm:pt modelId="{FFB5534E-DC34-4D28-81E8-2FC293825997}" type="pres">
      <dgm:prSet presAssocID="{77B3E9F3-7F38-44BC-B0E9-11E0405D0108}" presName="rootText" presStyleLbl="node3" presStyleIdx="0" presStyleCnt="17">
        <dgm:presLayoutVars>
          <dgm:chPref val="3"/>
        </dgm:presLayoutVars>
      </dgm:prSet>
      <dgm:spPr/>
      <dgm:t>
        <a:bodyPr/>
        <a:lstStyle/>
        <a:p>
          <a:endParaRPr lang="sl-SI"/>
        </a:p>
      </dgm:t>
    </dgm:pt>
    <dgm:pt modelId="{75FBE498-9E34-4005-8AF0-C53320EC87EC}" type="pres">
      <dgm:prSet presAssocID="{77B3E9F3-7F38-44BC-B0E9-11E0405D0108}" presName="rootConnector" presStyleLbl="node3" presStyleIdx="0" presStyleCnt="17"/>
      <dgm:spPr/>
      <dgm:t>
        <a:bodyPr/>
        <a:lstStyle/>
        <a:p>
          <a:endParaRPr lang="sl-SI"/>
        </a:p>
      </dgm:t>
    </dgm:pt>
    <dgm:pt modelId="{B7ECFDCA-C1BA-4C83-89D0-B6E6A86D0408}" type="pres">
      <dgm:prSet presAssocID="{77B3E9F3-7F38-44BC-B0E9-11E0405D0108}" presName="hierChild4" presStyleCnt="0"/>
      <dgm:spPr/>
    </dgm:pt>
    <dgm:pt modelId="{5F4A2708-4C2F-48E4-B3BD-575083FC086A}" type="pres">
      <dgm:prSet presAssocID="{77B3E9F3-7F38-44BC-B0E9-11E0405D0108}" presName="hierChild5" presStyleCnt="0"/>
      <dgm:spPr/>
    </dgm:pt>
    <dgm:pt modelId="{D6894E23-1349-4AD3-87DB-B2A6F25A3535}" type="pres">
      <dgm:prSet presAssocID="{BD1E70E0-10BC-47B7-AD33-D6A07F223A54}" presName="Name37" presStyleLbl="parChTrans1D3" presStyleIdx="1" presStyleCnt="17"/>
      <dgm:spPr/>
      <dgm:t>
        <a:bodyPr/>
        <a:lstStyle/>
        <a:p>
          <a:endParaRPr lang="sl-SI"/>
        </a:p>
      </dgm:t>
    </dgm:pt>
    <dgm:pt modelId="{36CD4AF6-A083-4281-B238-46ED6E50AC91}" type="pres">
      <dgm:prSet presAssocID="{542FF8D1-56FA-42A1-B4C0-FB7C12B89344}" presName="hierRoot2" presStyleCnt="0">
        <dgm:presLayoutVars>
          <dgm:hierBranch val="init"/>
        </dgm:presLayoutVars>
      </dgm:prSet>
      <dgm:spPr/>
    </dgm:pt>
    <dgm:pt modelId="{1B033CE1-5EFD-4445-BC2C-D88DA311DDE2}" type="pres">
      <dgm:prSet presAssocID="{542FF8D1-56FA-42A1-B4C0-FB7C12B89344}" presName="rootComposite" presStyleCnt="0"/>
      <dgm:spPr/>
    </dgm:pt>
    <dgm:pt modelId="{26C2DC93-4588-4189-92B6-AF12C3AC3402}" type="pres">
      <dgm:prSet presAssocID="{542FF8D1-56FA-42A1-B4C0-FB7C12B89344}" presName="rootText" presStyleLbl="node3" presStyleIdx="1" presStyleCnt="17">
        <dgm:presLayoutVars>
          <dgm:chPref val="3"/>
        </dgm:presLayoutVars>
      </dgm:prSet>
      <dgm:spPr/>
      <dgm:t>
        <a:bodyPr/>
        <a:lstStyle/>
        <a:p>
          <a:endParaRPr lang="sl-SI"/>
        </a:p>
      </dgm:t>
    </dgm:pt>
    <dgm:pt modelId="{B7D746C6-2A46-4AD7-B938-1738E608BE4C}" type="pres">
      <dgm:prSet presAssocID="{542FF8D1-56FA-42A1-B4C0-FB7C12B89344}" presName="rootConnector" presStyleLbl="node3" presStyleIdx="1" presStyleCnt="17"/>
      <dgm:spPr/>
      <dgm:t>
        <a:bodyPr/>
        <a:lstStyle/>
        <a:p>
          <a:endParaRPr lang="sl-SI"/>
        </a:p>
      </dgm:t>
    </dgm:pt>
    <dgm:pt modelId="{7A9C4DD5-6A8E-46DA-A2EB-52C1E886A300}" type="pres">
      <dgm:prSet presAssocID="{542FF8D1-56FA-42A1-B4C0-FB7C12B89344}" presName="hierChild4" presStyleCnt="0"/>
      <dgm:spPr/>
    </dgm:pt>
    <dgm:pt modelId="{8F3205A4-B6A9-4F05-8AE2-CDCE0D78C2BF}" type="pres">
      <dgm:prSet presAssocID="{542FF8D1-56FA-42A1-B4C0-FB7C12B89344}" presName="hierChild5" presStyleCnt="0"/>
      <dgm:spPr/>
    </dgm:pt>
    <dgm:pt modelId="{31E9017E-61D7-4CA7-94B6-5F43D47C3A6E}" type="pres">
      <dgm:prSet presAssocID="{25137AFE-4369-4BFF-8B59-6ABFBC308E4A}" presName="hierChild5" presStyleCnt="0"/>
      <dgm:spPr/>
    </dgm:pt>
    <dgm:pt modelId="{24F34AA2-CBC1-481D-A00F-2C6902AFFEB1}" type="pres">
      <dgm:prSet presAssocID="{2C7AC91E-0F48-402C-A886-0301E4EFD51D}" presName="Name37" presStyleLbl="parChTrans1D2" presStyleIdx="1" presStyleCnt="12"/>
      <dgm:spPr/>
      <dgm:t>
        <a:bodyPr/>
        <a:lstStyle/>
        <a:p>
          <a:endParaRPr lang="sl-SI"/>
        </a:p>
      </dgm:t>
    </dgm:pt>
    <dgm:pt modelId="{9C0BBB6E-FF86-4C9C-AFF9-CAFCFBBA4E37}" type="pres">
      <dgm:prSet presAssocID="{002ADD1D-0C38-4BC6-B3F4-F2032CF202CF}" presName="hierRoot2" presStyleCnt="0">
        <dgm:presLayoutVars>
          <dgm:hierBranch val="init"/>
        </dgm:presLayoutVars>
      </dgm:prSet>
      <dgm:spPr/>
    </dgm:pt>
    <dgm:pt modelId="{F437A75A-3F19-40F2-85BA-6890BA9B3785}" type="pres">
      <dgm:prSet presAssocID="{002ADD1D-0C38-4BC6-B3F4-F2032CF202CF}" presName="rootComposite" presStyleCnt="0"/>
      <dgm:spPr/>
    </dgm:pt>
    <dgm:pt modelId="{B78B5A2B-28DB-48FD-9C42-7F95E3869873}" type="pres">
      <dgm:prSet presAssocID="{002ADD1D-0C38-4BC6-B3F4-F2032CF202CF}" presName="rootText" presStyleLbl="node2" presStyleIdx="1" presStyleCnt="8" custScaleX="133100" custScaleY="133100">
        <dgm:presLayoutVars>
          <dgm:chPref val="3"/>
        </dgm:presLayoutVars>
      </dgm:prSet>
      <dgm:spPr/>
      <dgm:t>
        <a:bodyPr/>
        <a:lstStyle/>
        <a:p>
          <a:endParaRPr lang="sl-SI"/>
        </a:p>
      </dgm:t>
    </dgm:pt>
    <dgm:pt modelId="{E7349FD1-440A-4365-B52E-C9D2666FD3CB}" type="pres">
      <dgm:prSet presAssocID="{002ADD1D-0C38-4BC6-B3F4-F2032CF202CF}" presName="rootConnector" presStyleLbl="node2" presStyleIdx="1" presStyleCnt="8"/>
      <dgm:spPr/>
      <dgm:t>
        <a:bodyPr/>
        <a:lstStyle/>
        <a:p>
          <a:endParaRPr lang="sl-SI"/>
        </a:p>
      </dgm:t>
    </dgm:pt>
    <dgm:pt modelId="{4927DDBD-A792-4EFB-866E-3A9799364788}" type="pres">
      <dgm:prSet presAssocID="{002ADD1D-0C38-4BC6-B3F4-F2032CF202CF}" presName="hierChild4" presStyleCnt="0"/>
      <dgm:spPr/>
    </dgm:pt>
    <dgm:pt modelId="{C9C1F97A-D51E-48AD-B11C-A2DC57F9DA5F}" type="pres">
      <dgm:prSet presAssocID="{D0EE57D8-7B2E-48A2-8C06-994C75630FCE}" presName="Name37" presStyleLbl="parChTrans1D3" presStyleIdx="2" presStyleCnt="17"/>
      <dgm:spPr/>
      <dgm:t>
        <a:bodyPr/>
        <a:lstStyle/>
        <a:p>
          <a:endParaRPr lang="sl-SI"/>
        </a:p>
      </dgm:t>
    </dgm:pt>
    <dgm:pt modelId="{75146FBC-E68D-4153-978C-AB4CA5459E26}" type="pres">
      <dgm:prSet presAssocID="{7F62CD42-7455-49BB-9463-5CEA10D47B98}" presName="hierRoot2" presStyleCnt="0">
        <dgm:presLayoutVars>
          <dgm:hierBranch val="init"/>
        </dgm:presLayoutVars>
      </dgm:prSet>
      <dgm:spPr/>
    </dgm:pt>
    <dgm:pt modelId="{B97EF105-CA2F-4A6A-909C-B2F6AC78311C}" type="pres">
      <dgm:prSet presAssocID="{7F62CD42-7455-49BB-9463-5CEA10D47B98}" presName="rootComposite" presStyleCnt="0"/>
      <dgm:spPr/>
    </dgm:pt>
    <dgm:pt modelId="{81E7F6F4-FAC6-4529-9E18-3D171DD17DB1}" type="pres">
      <dgm:prSet presAssocID="{7F62CD42-7455-49BB-9463-5CEA10D47B98}" presName="rootText" presStyleLbl="node3" presStyleIdx="2" presStyleCnt="17">
        <dgm:presLayoutVars>
          <dgm:chPref val="3"/>
        </dgm:presLayoutVars>
      </dgm:prSet>
      <dgm:spPr/>
      <dgm:t>
        <a:bodyPr/>
        <a:lstStyle/>
        <a:p>
          <a:endParaRPr lang="sl-SI"/>
        </a:p>
      </dgm:t>
    </dgm:pt>
    <dgm:pt modelId="{61A1A0AC-A8B8-49D0-B3A0-C6AF40C3238A}" type="pres">
      <dgm:prSet presAssocID="{7F62CD42-7455-49BB-9463-5CEA10D47B98}" presName="rootConnector" presStyleLbl="node3" presStyleIdx="2" presStyleCnt="17"/>
      <dgm:spPr/>
      <dgm:t>
        <a:bodyPr/>
        <a:lstStyle/>
        <a:p>
          <a:endParaRPr lang="sl-SI"/>
        </a:p>
      </dgm:t>
    </dgm:pt>
    <dgm:pt modelId="{C9D53ED1-7E40-4183-8471-481B90735236}" type="pres">
      <dgm:prSet presAssocID="{7F62CD42-7455-49BB-9463-5CEA10D47B98}" presName="hierChild4" presStyleCnt="0"/>
      <dgm:spPr/>
    </dgm:pt>
    <dgm:pt modelId="{C99A7031-8905-4E12-8A09-C9C97CA23EDF}" type="pres">
      <dgm:prSet presAssocID="{7F62CD42-7455-49BB-9463-5CEA10D47B98}" presName="hierChild5" presStyleCnt="0"/>
      <dgm:spPr/>
    </dgm:pt>
    <dgm:pt modelId="{E4A2A7EC-E5F0-4EB9-9CCE-B712AA43EC11}" type="pres">
      <dgm:prSet presAssocID="{5442BBA8-3D21-421B-B58A-6281F7324D8E}" presName="Name37" presStyleLbl="parChTrans1D3" presStyleIdx="3" presStyleCnt="17"/>
      <dgm:spPr/>
      <dgm:t>
        <a:bodyPr/>
        <a:lstStyle/>
        <a:p>
          <a:endParaRPr lang="sl-SI"/>
        </a:p>
      </dgm:t>
    </dgm:pt>
    <dgm:pt modelId="{59F9C25E-5C42-4EF5-82E8-41C9A3CB1B32}" type="pres">
      <dgm:prSet presAssocID="{F0CBBBF3-0EFA-44ED-8B5D-19E97925C9E8}" presName="hierRoot2" presStyleCnt="0">
        <dgm:presLayoutVars>
          <dgm:hierBranch val="init"/>
        </dgm:presLayoutVars>
      </dgm:prSet>
      <dgm:spPr/>
    </dgm:pt>
    <dgm:pt modelId="{8EF1B49F-1190-4379-9976-2DFFCCCCFF32}" type="pres">
      <dgm:prSet presAssocID="{F0CBBBF3-0EFA-44ED-8B5D-19E97925C9E8}" presName="rootComposite" presStyleCnt="0"/>
      <dgm:spPr/>
    </dgm:pt>
    <dgm:pt modelId="{FD5B78AE-3204-46E2-8A60-C828B2609395}" type="pres">
      <dgm:prSet presAssocID="{F0CBBBF3-0EFA-44ED-8B5D-19E97925C9E8}" presName="rootText" presStyleLbl="node3" presStyleIdx="3" presStyleCnt="17">
        <dgm:presLayoutVars>
          <dgm:chPref val="3"/>
        </dgm:presLayoutVars>
      </dgm:prSet>
      <dgm:spPr/>
      <dgm:t>
        <a:bodyPr/>
        <a:lstStyle/>
        <a:p>
          <a:endParaRPr lang="sl-SI"/>
        </a:p>
      </dgm:t>
    </dgm:pt>
    <dgm:pt modelId="{0FF266D6-3E94-4A02-9E7E-7931C0D88C93}" type="pres">
      <dgm:prSet presAssocID="{F0CBBBF3-0EFA-44ED-8B5D-19E97925C9E8}" presName="rootConnector" presStyleLbl="node3" presStyleIdx="3" presStyleCnt="17"/>
      <dgm:spPr/>
      <dgm:t>
        <a:bodyPr/>
        <a:lstStyle/>
        <a:p>
          <a:endParaRPr lang="sl-SI"/>
        </a:p>
      </dgm:t>
    </dgm:pt>
    <dgm:pt modelId="{04F9B374-94A4-4BE0-A4BF-ED01000D1EDD}" type="pres">
      <dgm:prSet presAssocID="{F0CBBBF3-0EFA-44ED-8B5D-19E97925C9E8}" presName="hierChild4" presStyleCnt="0"/>
      <dgm:spPr/>
    </dgm:pt>
    <dgm:pt modelId="{95522324-03FB-4F5A-94F2-15862BFCEC48}" type="pres">
      <dgm:prSet presAssocID="{F0CBBBF3-0EFA-44ED-8B5D-19E97925C9E8}" presName="hierChild5" presStyleCnt="0"/>
      <dgm:spPr/>
    </dgm:pt>
    <dgm:pt modelId="{688E034B-67F9-48F1-85F9-FDFF19683F4D}" type="pres">
      <dgm:prSet presAssocID="{002ADD1D-0C38-4BC6-B3F4-F2032CF202CF}" presName="hierChild5" presStyleCnt="0"/>
      <dgm:spPr/>
    </dgm:pt>
    <dgm:pt modelId="{576300BC-5FF3-4A28-988A-30CFB41DBA77}" type="pres">
      <dgm:prSet presAssocID="{8A43F0F8-7E80-4ABB-A15A-31D9C2B53510}" presName="Name37" presStyleLbl="parChTrans1D2" presStyleIdx="2" presStyleCnt="12"/>
      <dgm:spPr/>
      <dgm:t>
        <a:bodyPr/>
        <a:lstStyle/>
        <a:p>
          <a:endParaRPr lang="sl-SI"/>
        </a:p>
      </dgm:t>
    </dgm:pt>
    <dgm:pt modelId="{21D8487F-BDDA-4F2D-96CC-554998995719}" type="pres">
      <dgm:prSet presAssocID="{42198003-8FA6-4164-8F3D-D38858FE1C58}" presName="hierRoot2" presStyleCnt="0">
        <dgm:presLayoutVars>
          <dgm:hierBranch val="init"/>
        </dgm:presLayoutVars>
      </dgm:prSet>
      <dgm:spPr/>
    </dgm:pt>
    <dgm:pt modelId="{57342667-4EE7-487D-8826-F8416D807D0D}" type="pres">
      <dgm:prSet presAssocID="{42198003-8FA6-4164-8F3D-D38858FE1C58}" presName="rootComposite" presStyleCnt="0"/>
      <dgm:spPr/>
    </dgm:pt>
    <dgm:pt modelId="{C246E354-E433-4671-A909-0AE0D93234DF}" type="pres">
      <dgm:prSet presAssocID="{42198003-8FA6-4164-8F3D-D38858FE1C58}" presName="rootText" presStyleLbl="node2" presStyleIdx="2" presStyleCnt="8" custScaleX="133100" custScaleY="133100">
        <dgm:presLayoutVars>
          <dgm:chPref val="3"/>
        </dgm:presLayoutVars>
      </dgm:prSet>
      <dgm:spPr/>
      <dgm:t>
        <a:bodyPr/>
        <a:lstStyle/>
        <a:p>
          <a:endParaRPr lang="sl-SI"/>
        </a:p>
      </dgm:t>
    </dgm:pt>
    <dgm:pt modelId="{BEC876F4-DFD8-4E2A-9F01-ECF618ECB9FA}" type="pres">
      <dgm:prSet presAssocID="{42198003-8FA6-4164-8F3D-D38858FE1C58}" presName="rootConnector" presStyleLbl="node2" presStyleIdx="2" presStyleCnt="8"/>
      <dgm:spPr/>
      <dgm:t>
        <a:bodyPr/>
        <a:lstStyle/>
        <a:p>
          <a:endParaRPr lang="sl-SI"/>
        </a:p>
      </dgm:t>
    </dgm:pt>
    <dgm:pt modelId="{543BCC11-1259-4961-9E80-86740C7E5C35}" type="pres">
      <dgm:prSet presAssocID="{42198003-8FA6-4164-8F3D-D38858FE1C58}" presName="hierChild4" presStyleCnt="0"/>
      <dgm:spPr/>
    </dgm:pt>
    <dgm:pt modelId="{E5DFFB3D-FEDA-4848-A042-BF6497398C65}" type="pres">
      <dgm:prSet presAssocID="{00F01639-A5E9-4984-9EB1-F47D55B52FAE}" presName="Name37" presStyleLbl="parChTrans1D3" presStyleIdx="4" presStyleCnt="17"/>
      <dgm:spPr/>
      <dgm:t>
        <a:bodyPr/>
        <a:lstStyle/>
        <a:p>
          <a:endParaRPr lang="sl-SI"/>
        </a:p>
      </dgm:t>
    </dgm:pt>
    <dgm:pt modelId="{ABAFD0C3-8B77-4455-9237-FCF32A950F52}" type="pres">
      <dgm:prSet presAssocID="{5BF9B27E-EC53-4988-A446-989E1D54DB58}" presName="hierRoot2" presStyleCnt="0">
        <dgm:presLayoutVars>
          <dgm:hierBranch val="init"/>
        </dgm:presLayoutVars>
      </dgm:prSet>
      <dgm:spPr/>
    </dgm:pt>
    <dgm:pt modelId="{373106F1-C027-4540-A0B7-5095BC2F68AE}" type="pres">
      <dgm:prSet presAssocID="{5BF9B27E-EC53-4988-A446-989E1D54DB58}" presName="rootComposite" presStyleCnt="0"/>
      <dgm:spPr/>
    </dgm:pt>
    <dgm:pt modelId="{2D83060E-5BBF-4347-99D1-5DE23529FB43}" type="pres">
      <dgm:prSet presAssocID="{5BF9B27E-EC53-4988-A446-989E1D54DB58}" presName="rootText" presStyleLbl="node3" presStyleIdx="4" presStyleCnt="17">
        <dgm:presLayoutVars>
          <dgm:chPref val="3"/>
        </dgm:presLayoutVars>
      </dgm:prSet>
      <dgm:spPr/>
      <dgm:t>
        <a:bodyPr/>
        <a:lstStyle/>
        <a:p>
          <a:endParaRPr lang="sl-SI"/>
        </a:p>
      </dgm:t>
    </dgm:pt>
    <dgm:pt modelId="{3DC831ED-8F42-4BD4-84CA-8665F94EE6A3}" type="pres">
      <dgm:prSet presAssocID="{5BF9B27E-EC53-4988-A446-989E1D54DB58}" presName="rootConnector" presStyleLbl="node3" presStyleIdx="4" presStyleCnt="17"/>
      <dgm:spPr/>
      <dgm:t>
        <a:bodyPr/>
        <a:lstStyle/>
        <a:p>
          <a:endParaRPr lang="sl-SI"/>
        </a:p>
      </dgm:t>
    </dgm:pt>
    <dgm:pt modelId="{47EAD731-0DC2-48F3-894B-1F8714175902}" type="pres">
      <dgm:prSet presAssocID="{5BF9B27E-EC53-4988-A446-989E1D54DB58}" presName="hierChild4" presStyleCnt="0"/>
      <dgm:spPr/>
    </dgm:pt>
    <dgm:pt modelId="{1FC802C8-1FFB-4BC3-A7D1-2B177454D58E}" type="pres">
      <dgm:prSet presAssocID="{5BF9B27E-EC53-4988-A446-989E1D54DB58}" presName="hierChild5" presStyleCnt="0"/>
      <dgm:spPr/>
    </dgm:pt>
    <dgm:pt modelId="{E8E34690-C4EE-428B-B206-C1FE7DAF8F92}" type="pres">
      <dgm:prSet presAssocID="{D0B4E0CE-DB97-45C8-944F-0628BE3D510C}" presName="Name37" presStyleLbl="parChTrans1D3" presStyleIdx="5" presStyleCnt="17"/>
      <dgm:spPr/>
      <dgm:t>
        <a:bodyPr/>
        <a:lstStyle/>
        <a:p>
          <a:endParaRPr lang="sl-SI"/>
        </a:p>
      </dgm:t>
    </dgm:pt>
    <dgm:pt modelId="{19163E32-8322-4ACF-8E1E-5E8F7C1B7123}" type="pres">
      <dgm:prSet presAssocID="{1E0DC257-AB86-4585-907D-B53614E1FE80}" presName="hierRoot2" presStyleCnt="0">
        <dgm:presLayoutVars>
          <dgm:hierBranch val="init"/>
        </dgm:presLayoutVars>
      </dgm:prSet>
      <dgm:spPr/>
    </dgm:pt>
    <dgm:pt modelId="{AF4986B8-C3A9-44DD-95EA-A5C36D8577F4}" type="pres">
      <dgm:prSet presAssocID="{1E0DC257-AB86-4585-907D-B53614E1FE80}" presName="rootComposite" presStyleCnt="0"/>
      <dgm:spPr/>
    </dgm:pt>
    <dgm:pt modelId="{4DACDE7C-B841-4CDB-A2AD-FB41E7ECABF8}" type="pres">
      <dgm:prSet presAssocID="{1E0DC257-AB86-4585-907D-B53614E1FE80}" presName="rootText" presStyleLbl="node3" presStyleIdx="5" presStyleCnt="17">
        <dgm:presLayoutVars>
          <dgm:chPref val="3"/>
        </dgm:presLayoutVars>
      </dgm:prSet>
      <dgm:spPr/>
      <dgm:t>
        <a:bodyPr/>
        <a:lstStyle/>
        <a:p>
          <a:endParaRPr lang="sl-SI"/>
        </a:p>
      </dgm:t>
    </dgm:pt>
    <dgm:pt modelId="{A12CA814-1490-4B82-8CE2-43DEC23B7A2D}" type="pres">
      <dgm:prSet presAssocID="{1E0DC257-AB86-4585-907D-B53614E1FE80}" presName="rootConnector" presStyleLbl="node3" presStyleIdx="5" presStyleCnt="17"/>
      <dgm:spPr/>
      <dgm:t>
        <a:bodyPr/>
        <a:lstStyle/>
        <a:p>
          <a:endParaRPr lang="sl-SI"/>
        </a:p>
      </dgm:t>
    </dgm:pt>
    <dgm:pt modelId="{EF21ACD0-4CD9-4AEB-9CB5-6CD377B1E0BD}" type="pres">
      <dgm:prSet presAssocID="{1E0DC257-AB86-4585-907D-B53614E1FE80}" presName="hierChild4" presStyleCnt="0"/>
      <dgm:spPr/>
    </dgm:pt>
    <dgm:pt modelId="{2592AC73-79E4-49AF-8B1B-8BA6A9AA335F}" type="pres">
      <dgm:prSet presAssocID="{1E0DC257-AB86-4585-907D-B53614E1FE80}" presName="hierChild5" presStyleCnt="0"/>
      <dgm:spPr/>
    </dgm:pt>
    <dgm:pt modelId="{A95770CC-FBA2-4D3A-915B-235EB973F044}" type="pres">
      <dgm:prSet presAssocID="{42198003-8FA6-4164-8F3D-D38858FE1C58}" presName="hierChild5" presStyleCnt="0"/>
      <dgm:spPr/>
    </dgm:pt>
    <dgm:pt modelId="{5FD75EA2-9976-4139-814C-8E3D94EA3B75}" type="pres">
      <dgm:prSet presAssocID="{2A1DAFAE-8963-4FFB-BB42-85552F7095FC}" presName="Name37" presStyleLbl="parChTrans1D2" presStyleIdx="3" presStyleCnt="12"/>
      <dgm:spPr/>
      <dgm:t>
        <a:bodyPr/>
        <a:lstStyle/>
        <a:p>
          <a:endParaRPr lang="sl-SI"/>
        </a:p>
      </dgm:t>
    </dgm:pt>
    <dgm:pt modelId="{46B5B297-9DA6-4E8B-96F4-130BA429A0A0}" type="pres">
      <dgm:prSet presAssocID="{6FAFA3CA-098A-4EFB-B6FD-B5ACCF2846B8}" presName="hierRoot2" presStyleCnt="0">
        <dgm:presLayoutVars>
          <dgm:hierBranch val="init"/>
        </dgm:presLayoutVars>
      </dgm:prSet>
      <dgm:spPr/>
    </dgm:pt>
    <dgm:pt modelId="{4E70ADE7-1ABB-415F-87A6-53C7128F6795}" type="pres">
      <dgm:prSet presAssocID="{6FAFA3CA-098A-4EFB-B6FD-B5ACCF2846B8}" presName="rootComposite" presStyleCnt="0"/>
      <dgm:spPr/>
    </dgm:pt>
    <dgm:pt modelId="{D03065DD-8F10-428B-85DE-2EE616F91558}" type="pres">
      <dgm:prSet presAssocID="{6FAFA3CA-098A-4EFB-B6FD-B5ACCF2846B8}" presName="rootText" presStyleLbl="node2" presStyleIdx="3" presStyleCnt="8" custScaleX="133100" custScaleY="133100">
        <dgm:presLayoutVars>
          <dgm:chPref val="3"/>
        </dgm:presLayoutVars>
      </dgm:prSet>
      <dgm:spPr/>
      <dgm:t>
        <a:bodyPr/>
        <a:lstStyle/>
        <a:p>
          <a:endParaRPr lang="sl-SI"/>
        </a:p>
      </dgm:t>
    </dgm:pt>
    <dgm:pt modelId="{5FC086A9-6C0F-40BB-8BC6-E7819C875ED3}" type="pres">
      <dgm:prSet presAssocID="{6FAFA3CA-098A-4EFB-B6FD-B5ACCF2846B8}" presName="rootConnector" presStyleLbl="node2" presStyleIdx="3" presStyleCnt="8"/>
      <dgm:spPr/>
      <dgm:t>
        <a:bodyPr/>
        <a:lstStyle/>
        <a:p>
          <a:endParaRPr lang="sl-SI"/>
        </a:p>
      </dgm:t>
    </dgm:pt>
    <dgm:pt modelId="{495C1589-02EB-4007-8B00-6092ADCE5294}" type="pres">
      <dgm:prSet presAssocID="{6FAFA3CA-098A-4EFB-B6FD-B5ACCF2846B8}" presName="hierChild4" presStyleCnt="0"/>
      <dgm:spPr/>
    </dgm:pt>
    <dgm:pt modelId="{638DA278-664C-4FBD-8730-427E857F4A1D}" type="pres">
      <dgm:prSet presAssocID="{016F0C00-3B56-451F-AA55-674982092A0F}" presName="Name37" presStyleLbl="parChTrans1D3" presStyleIdx="6" presStyleCnt="17"/>
      <dgm:spPr/>
      <dgm:t>
        <a:bodyPr/>
        <a:lstStyle/>
        <a:p>
          <a:endParaRPr lang="sl-SI"/>
        </a:p>
      </dgm:t>
    </dgm:pt>
    <dgm:pt modelId="{93DC9791-8B57-45DE-94B2-CC9675414934}" type="pres">
      <dgm:prSet presAssocID="{3F486C52-8976-4C66-BEF2-CB015D190A4F}" presName="hierRoot2" presStyleCnt="0">
        <dgm:presLayoutVars>
          <dgm:hierBranch val="init"/>
        </dgm:presLayoutVars>
      </dgm:prSet>
      <dgm:spPr/>
    </dgm:pt>
    <dgm:pt modelId="{471D3A58-D77C-4C81-84D8-43B96CFE56C3}" type="pres">
      <dgm:prSet presAssocID="{3F486C52-8976-4C66-BEF2-CB015D190A4F}" presName="rootComposite" presStyleCnt="0"/>
      <dgm:spPr/>
    </dgm:pt>
    <dgm:pt modelId="{2760942E-3D9C-42A1-BE0D-99166BA0DCF8}" type="pres">
      <dgm:prSet presAssocID="{3F486C52-8976-4C66-BEF2-CB015D190A4F}" presName="rootText" presStyleLbl="node3" presStyleIdx="6" presStyleCnt="17">
        <dgm:presLayoutVars>
          <dgm:chPref val="3"/>
        </dgm:presLayoutVars>
      </dgm:prSet>
      <dgm:spPr/>
      <dgm:t>
        <a:bodyPr/>
        <a:lstStyle/>
        <a:p>
          <a:endParaRPr lang="sl-SI"/>
        </a:p>
      </dgm:t>
    </dgm:pt>
    <dgm:pt modelId="{9C2E3F19-8395-43E4-8C71-4073AC86FA38}" type="pres">
      <dgm:prSet presAssocID="{3F486C52-8976-4C66-BEF2-CB015D190A4F}" presName="rootConnector" presStyleLbl="node3" presStyleIdx="6" presStyleCnt="17"/>
      <dgm:spPr/>
      <dgm:t>
        <a:bodyPr/>
        <a:lstStyle/>
        <a:p>
          <a:endParaRPr lang="sl-SI"/>
        </a:p>
      </dgm:t>
    </dgm:pt>
    <dgm:pt modelId="{FD94C115-1104-4C0D-B0F9-E8D4D8C5826A}" type="pres">
      <dgm:prSet presAssocID="{3F486C52-8976-4C66-BEF2-CB015D190A4F}" presName="hierChild4" presStyleCnt="0"/>
      <dgm:spPr/>
    </dgm:pt>
    <dgm:pt modelId="{43C6D995-0064-404F-857B-D1B481B72028}" type="pres">
      <dgm:prSet presAssocID="{3F486C52-8976-4C66-BEF2-CB015D190A4F}" presName="hierChild5" presStyleCnt="0"/>
      <dgm:spPr/>
    </dgm:pt>
    <dgm:pt modelId="{619529E4-3B75-4B18-BA0F-CF0E87A20B82}" type="pres">
      <dgm:prSet presAssocID="{50DD4B1D-DD10-4C92-8774-670C9AC216EB}" presName="Name37" presStyleLbl="parChTrans1D3" presStyleIdx="7" presStyleCnt="17"/>
      <dgm:spPr/>
      <dgm:t>
        <a:bodyPr/>
        <a:lstStyle/>
        <a:p>
          <a:endParaRPr lang="sl-SI"/>
        </a:p>
      </dgm:t>
    </dgm:pt>
    <dgm:pt modelId="{FDFA0401-2FE4-40D3-BDA4-254A9E911764}" type="pres">
      <dgm:prSet presAssocID="{D76D7751-3EC2-4DDF-98B6-1C19B8216FF8}" presName="hierRoot2" presStyleCnt="0">
        <dgm:presLayoutVars>
          <dgm:hierBranch val="init"/>
        </dgm:presLayoutVars>
      </dgm:prSet>
      <dgm:spPr/>
    </dgm:pt>
    <dgm:pt modelId="{8CE4F751-58F1-4C81-AF79-66BE4D262029}" type="pres">
      <dgm:prSet presAssocID="{D76D7751-3EC2-4DDF-98B6-1C19B8216FF8}" presName="rootComposite" presStyleCnt="0"/>
      <dgm:spPr/>
    </dgm:pt>
    <dgm:pt modelId="{7CA59F20-0B75-48E8-A908-56C1E5DFA255}" type="pres">
      <dgm:prSet presAssocID="{D76D7751-3EC2-4DDF-98B6-1C19B8216FF8}" presName="rootText" presStyleLbl="node3" presStyleIdx="7" presStyleCnt="17">
        <dgm:presLayoutVars>
          <dgm:chPref val="3"/>
        </dgm:presLayoutVars>
      </dgm:prSet>
      <dgm:spPr/>
      <dgm:t>
        <a:bodyPr/>
        <a:lstStyle/>
        <a:p>
          <a:endParaRPr lang="sl-SI"/>
        </a:p>
      </dgm:t>
    </dgm:pt>
    <dgm:pt modelId="{D3A9751E-75FD-4886-B805-0F42688BA545}" type="pres">
      <dgm:prSet presAssocID="{D76D7751-3EC2-4DDF-98B6-1C19B8216FF8}" presName="rootConnector" presStyleLbl="node3" presStyleIdx="7" presStyleCnt="17"/>
      <dgm:spPr/>
      <dgm:t>
        <a:bodyPr/>
        <a:lstStyle/>
        <a:p>
          <a:endParaRPr lang="sl-SI"/>
        </a:p>
      </dgm:t>
    </dgm:pt>
    <dgm:pt modelId="{868A7FE7-2786-4BD7-9F02-C6CEEA80ACBD}" type="pres">
      <dgm:prSet presAssocID="{D76D7751-3EC2-4DDF-98B6-1C19B8216FF8}" presName="hierChild4" presStyleCnt="0"/>
      <dgm:spPr/>
    </dgm:pt>
    <dgm:pt modelId="{CC322569-8D8B-4E1D-B706-3A0040DB45EA}" type="pres">
      <dgm:prSet presAssocID="{D76D7751-3EC2-4DDF-98B6-1C19B8216FF8}" presName="hierChild5" presStyleCnt="0"/>
      <dgm:spPr/>
    </dgm:pt>
    <dgm:pt modelId="{A1B357A9-38E9-4AB9-B355-CF56CD3A6AA3}" type="pres">
      <dgm:prSet presAssocID="{6FAFA3CA-098A-4EFB-B6FD-B5ACCF2846B8}" presName="hierChild5" presStyleCnt="0"/>
      <dgm:spPr/>
    </dgm:pt>
    <dgm:pt modelId="{8E54155F-FA45-47BF-BB77-B53378903F4D}" type="pres">
      <dgm:prSet presAssocID="{445FD766-4841-4885-89FF-B7516854963C}" presName="Name37" presStyleLbl="parChTrans1D2" presStyleIdx="4" presStyleCnt="12"/>
      <dgm:spPr/>
      <dgm:t>
        <a:bodyPr/>
        <a:lstStyle/>
        <a:p>
          <a:endParaRPr lang="sl-SI"/>
        </a:p>
      </dgm:t>
    </dgm:pt>
    <dgm:pt modelId="{08C82066-059D-4FA6-BFA9-92D4AFA964FF}" type="pres">
      <dgm:prSet presAssocID="{A0DE42DD-C792-4723-9FA9-03E8F1864EAB}" presName="hierRoot2" presStyleCnt="0">
        <dgm:presLayoutVars>
          <dgm:hierBranch val="init"/>
        </dgm:presLayoutVars>
      </dgm:prSet>
      <dgm:spPr/>
    </dgm:pt>
    <dgm:pt modelId="{1B78EE37-3C3D-453B-8534-829EE55932BF}" type="pres">
      <dgm:prSet presAssocID="{A0DE42DD-C792-4723-9FA9-03E8F1864EAB}" presName="rootComposite" presStyleCnt="0"/>
      <dgm:spPr/>
    </dgm:pt>
    <dgm:pt modelId="{7C8DC66F-FAEB-44EC-8927-82C5DD0033CA}" type="pres">
      <dgm:prSet presAssocID="{A0DE42DD-C792-4723-9FA9-03E8F1864EAB}" presName="rootText" presStyleLbl="node2" presStyleIdx="4" presStyleCnt="8" custScaleX="133100" custScaleY="133100">
        <dgm:presLayoutVars>
          <dgm:chPref val="3"/>
        </dgm:presLayoutVars>
      </dgm:prSet>
      <dgm:spPr/>
      <dgm:t>
        <a:bodyPr/>
        <a:lstStyle/>
        <a:p>
          <a:endParaRPr lang="sl-SI"/>
        </a:p>
      </dgm:t>
    </dgm:pt>
    <dgm:pt modelId="{5A33B47C-4508-45EB-8145-BF25EF4FF2B1}" type="pres">
      <dgm:prSet presAssocID="{A0DE42DD-C792-4723-9FA9-03E8F1864EAB}" presName="rootConnector" presStyleLbl="node2" presStyleIdx="4" presStyleCnt="8"/>
      <dgm:spPr/>
      <dgm:t>
        <a:bodyPr/>
        <a:lstStyle/>
        <a:p>
          <a:endParaRPr lang="sl-SI"/>
        </a:p>
      </dgm:t>
    </dgm:pt>
    <dgm:pt modelId="{BF5E1258-CCBC-4204-B651-EA4C84676924}" type="pres">
      <dgm:prSet presAssocID="{A0DE42DD-C792-4723-9FA9-03E8F1864EAB}" presName="hierChild4" presStyleCnt="0"/>
      <dgm:spPr/>
    </dgm:pt>
    <dgm:pt modelId="{10799AD3-E4CF-4579-8A0C-FD1F70D17860}" type="pres">
      <dgm:prSet presAssocID="{6EFF3B50-C2F2-4FC5-8A72-11EBB9029D5C}" presName="Name37" presStyleLbl="parChTrans1D3" presStyleIdx="8" presStyleCnt="17"/>
      <dgm:spPr/>
      <dgm:t>
        <a:bodyPr/>
        <a:lstStyle/>
        <a:p>
          <a:endParaRPr lang="sl-SI"/>
        </a:p>
      </dgm:t>
    </dgm:pt>
    <dgm:pt modelId="{FF701AEE-CA25-4036-93F2-7193D278FFEC}" type="pres">
      <dgm:prSet presAssocID="{95516723-59BF-469E-957E-D76A00A6E318}" presName="hierRoot2" presStyleCnt="0">
        <dgm:presLayoutVars>
          <dgm:hierBranch val="init"/>
        </dgm:presLayoutVars>
      </dgm:prSet>
      <dgm:spPr/>
    </dgm:pt>
    <dgm:pt modelId="{EC445418-7532-40E7-B740-81C43656A079}" type="pres">
      <dgm:prSet presAssocID="{95516723-59BF-469E-957E-D76A00A6E318}" presName="rootComposite" presStyleCnt="0"/>
      <dgm:spPr/>
    </dgm:pt>
    <dgm:pt modelId="{475797F5-02CC-4722-B162-57E0FA53265E}" type="pres">
      <dgm:prSet presAssocID="{95516723-59BF-469E-957E-D76A00A6E318}" presName="rootText" presStyleLbl="node3" presStyleIdx="8" presStyleCnt="17">
        <dgm:presLayoutVars>
          <dgm:chPref val="3"/>
        </dgm:presLayoutVars>
      </dgm:prSet>
      <dgm:spPr/>
      <dgm:t>
        <a:bodyPr/>
        <a:lstStyle/>
        <a:p>
          <a:endParaRPr lang="sl-SI"/>
        </a:p>
      </dgm:t>
    </dgm:pt>
    <dgm:pt modelId="{C2E32AEA-9E25-4F5A-B883-04C4F1833678}" type="pres">
      <dgm:prSet presAssocID="{95516723-59BF-469E-957E-D76A00A6E318}" presName="rootConnector" presStyleLbl="node3" presStyleIdx="8" presStyleCnt="17"/>
      <dgm:spPr/>
      <dgm:t>
        <a:bodyPr/>
        <a:lstStyle/>
        <a:p>
          <a:endParaRPr lang="sl-SI"/>
        </a:p>
      </dgm:t>
    </dgm:pt>
    <dgm:pt modelId="{EDD7A409-0D09-42C2-9FAA-88DA1DFFA5D6}" type="pres">
      <dgm:prSet presAssocID="{95516723-59BF-469E-957E-D76A00A6E318}" presName="hierChild4" presStyleCnt="0"/>
      <dgm:spPr/>
    </dgm:pt>
    <dgm:pt modelId="{105AFC8A-FA34-466C-9EC6-34DDC4190211}" type="pres">
      <dgm:prSet presAssocID="{95516723-59BF-469E-957E-D76A00A6E318}" presName="hierChild5" presStyleCnt="0"/>
      <dgm:spPr/>
    </dgm:pt>
    <dgm:pt modelId="{9CA44A61-4F74-4F67-8726-26477EA2700C}" type="pres">
      <dgm:prSet presAssocID="{CBBA4999-959D-44AB-9AB0-C45B30CB5156}" presName="Name37" presStyleLbl="parChTrans1D3" presStyleIdx="9" presStyleCnt="17"/>
      <dgm:spPr/>
      <dgm:t>
        <a:bodyPr/>
        <a:lstStyle/>
        <a:p>
          <a:endParaRPr lang="sl-SI"/>
        </a:p>
      </dgm:t>
    </dgm:pt>
    <dgm:pt modelId="{D12295BE-8DAB-4F2D-9078-08168D8B50C0}" type="pres">
      <dgm:prSet presAssocID="{938359E7-E35E-4EF6-8D58-16D83AE0E44A}" presName="hierRoot2" presStyleCnt="0">
        <dgm:presLayoutVars>
          <dgm:hierBranch val="init"/>
        </dgm:presLayoutVars>
      </dgm:prSet>
      <dgm:spPr/>
    </dgm:pt>
    <dgm:pt modelId="{DF30AF29-3362-46D7-93E3-C240B5EFC042}" type="pres">
      <dgm:prSet presAssocID="{938359E7-E35E-4EF6-8D58-16D83AE0E44A}" presName="rootComposite" presStyleCnt="0"/>
      <dgm:spPr/>
    </dgm:pt>
    <dgm:pt modelId="{C0705406-CE03-4D04-9164-E2A4D026BA3B}" type="pres">
      <dgm:prSet presAssocID="{938359E7-E35E-4EF6-8D58-16D83AE0E44A}" presName="rootText" presStyleLbl="node3" presStyleIdx="9" presStyleCnt="17">
        <dgm:presLayoutVars>
          <dgm:chPref val="3"/>
        </dgm:presLayoutVars>
      </dgm:prSet>
      <dgm:spPr/>
      <dgm:t>
        <a:bodyPr/>
        <a:lstStyle/>
        <a:p>
          <a:endParaRPr lang="sl-SI"/>
        </a:p>
      </dgm:t>
    </dgm:pt>
    <dgm:pt modelId="{20F2627A-9715-40B3-9DD3-B8B3F5AEE596}" type="pres">
      <dgm:prSet presAssocID="{938359E7-E35E-4EF6-8D58-16D83AE0E44A}" presName="rootConnector" presStyleLbl="node3" presStyleIdx="9" presStyleCnt="17"/>
      <dgm:spPr/>
      <dgm:t>
        <a:bodyPr/>
        <a:lstStyle/>
        <a:p>
          <a:endParaRPr lang="sl-SI"/>
        </a:p>
      </dgm:t>
    </dgm:pt>
    <dgm:pt modelId="{890D6A2F-2BE3-4297-A933-058AC20352CA}" type="pres">
      <dgm:prSet presAssocID="{938359E7-E35E-4EF6-8D58-16D83AE0E44A}" presName="hierChild4" presStyleCnt="0"/>
      <dgm:spPr/>
    </dgm:pt>
    <dgm:pt modelId="{9B4B9964-A09B-44CD-9CEE-0FEAB33F06BB}" type="pres">
      <dgm:prSet presAssocID="{938359E7-E35E-4EF6-8D58-16D83AE0E44A}" presName="hierChild5" presStyleCnt="0"/>
      <dgm:spPr/>
    </dgm:pt>
    <dgm:pt modelId="{B91729C4-0BB6-41FE-82F2-5CCB4CF6C61F}" type="pres">
      <dgm:prSet presAssocID="{30CC54EA-0BD0-452A-9632-6CE0F6B64AC7}" presName="Name37" presStyleLbl="parChTrans1D3" presStyleIdx="10" presStyleCnt="17"/>
      <dgm:spPr/>
      <dgm:t>
        <a:bodyPr/>
        <a:lstStyle/>
        <a:p>
          <a:endParaRPr lang="sl-SI"/>
        </a:p>
      </dgm:t>
    </dgm:pt>
    <dgm:pt modelId="{01A02DC5-18C5-491C-A544-9BC777B19FF0}" type="pres">
      <dgm:prSet presAssocID="{39322755-EDB8-47D8-A536-E4B75A33BC08}" presName="hierRoot2" presStyleCnt="0">
        <dgm:presLayoutVars>
          <dgm:hierBranch val="init"/>
        </dgm:presLayoutVars>
      </dgm:prSet>
      <dgm:spPr/>
    </dgm:pt>
    <dgm:pt modelId="{64709E6A-77E5-4DC2-BB75-DB16AF9A3CAF}" type="pres">
      <dgm:prSet presAssocID="{39322755-EDB8-47D8-A536-E4B75A33BC08}" presName="rootComposite" presStyleCnt="0"/>
      <dgm:spPr/>
    </dgm:pt>
    <dgm:pt modelId="{2B074DA4-E2C9-4F9E-86F8-07929633C848}" type="pres">
      <dgm:prSet presAssocID="{39322755-EDB8-47D8-A536-E4B75A33BC08}" presName="rootText" presStyleLbl="node3" presStyleIdx="10" presStyleCnt="17">
        <dgm:presLayoutVars>
          <dgm:chPref val="3"/>
        </dgm:presLayoutVars>
      </dgm:prSet>
      <dgm:spPr/>
      <dgm:t>
        <a:bodyPr/>
        <a:lstStyle/>
        <a:p>
          <a:endParaRPr lang="sl-SI"/>
        </a:p>
      </dgm:t>
    </dgm:pt>
    <dgm:pt modelId="{0E8D89CA-9FD9-48CA-8A46-C43E5C7091C1}" type="pres">
      <dgm:prSet presAssocID="{39322755-EDB8-47D8-A536-E4B75A33BC08}" presName="rootConnector" presStyleLbl="node3" presStyleIdx="10" presStyleCnt="17"/>
      <dgm:spPr/>
      <dgm:t>
        <a:bodyPr/>
        <a:lstStyle/>
        <a:p>
          <a:endParaRPr lang="sl-SI"/>
        </a:p>
      </dgm:t>
    </dgm:pt>
    <dgm:pt modelId="{E09BB90E-7CCA-467A-9EF5-B94D3D6E9B2E}" type="pres">
      <dgm:prSet presAssocID="{39322755-EDB8-47D8-A536-E4B75A33BC08}" presName="hierChild4" presStyleCnt="0"/>
      <dgm:spPr/>
    </dgm:pt>
    <dgm:pt modelId="{655B9129-9C68-4138-AA40-1D5698C343C0}" type="pres">
      <dgm:prSet presAssocID="{39322755-EDB8-47D8-A536-E4B75A33BC08}" presName="hierChild5" presStyleCnt="0"/>
      <dgm:spPr/>
    </dgm:pt>
    <dgm:pt modelId="{FABBA9ED-1A8C-4A8F-AD42-8D4775F898B9}" type="pres">
      <dgm:prSet presAssocID="{A0DE42DD-C792-4723-9FA9-03E8F1864EAB}" presName="hierChild5" presStyleCnt="0"/>
      <dgm:spPr/>
    </dgm:pt>
    <dgm:pt modelId="{310954EE-2DF8-45A5-8E56-3AD20371589C}" type="pres">
      <dgm:prSet presAssocID="{5D9FB2EF-E334-411A-AD3B-0A05BB913182}" presName="Name37" presStyleLbl="parChTrans1D2" presStyleIdx="5" presStyleCnt="12"/>
      <dgm:spPr/>
      <dgm:t>
        <a:bodyPr/>
        <a:lstStyle/>
        <a:p>
          <a:endParaRPr lang="sl-SI"/>
        </a:p>
      </dgm:t>
    </dgm:pt>
    <dgm:pt modelId="{E8F61019-203D-41F6-87BF-A0FBAC0A9E25}" type="pres">
      <dgm:prSet presAssocID="{7A356EC0-4648-4C83-8402-4533787B70EF}" presName="hierRoot2" presStyleCnt="0">
        <dgm:presLayoutVars>
          <dgm:hierBranch val="init"/>
        </dgm:presLayoutVars>
      </dgm:prSet>
      <dgm:spPr/>
    </dgm:pt>
    <dgm:pt modelId="{25C13F99-B9E6-4B69-BCF2-935A84387A3F}" type="pres">
      <dgm:prSet presAssocID="{7A356EC0-4648-4C83-8402-4533787B70EF}" presName="rootComposite" presStyleCnt="0"/>
      <dgm:spPr/>
    </dgm:pt>
    <dgm:pt modelId="{5B85D896-64E1-43E4-9B1F-8F41EB55A719}" type="pres">
      <dgm:prSet presAssocID="{7A356EC0-4648-4C83-8402-4533787B70EF}" presName="rootText" presStyleLbl="node2" presStyleIdx="5" presStyleCnt="8" custScaleX="133100" custScaleY="133100">
        <dgm:presLayoutVars>
          <dgm:chPref val="3"/>
        </dgm:presLayoutVars>
      </dgm:prSet>
      <dgm:spPr/>
      <dgm:t>
        <a:bodyPr/>
        <a:lstStyle/>
        <a:p>
          <a:endParaRPr lang="sl-SI"/>
        </a:p>
      </dgm:t>
    </dgm:pt>
    <dgm:pt modelId="{768181EC-A958-4776-965A-644837591FC5}" type="pres">
      <dgm:prSet presAssocID="{7A356EC0-4648-4C83-8402-4533787B70EF}" presName="rootConnector" presStyleLbl="node2" presStyleIdx="5" presStyleCnt="8"/>
      <dgm:spPr/>
      <dgm:t>
        <a:bodyPr/>
        <a:lstStyle/>
        <a:p>
          <a:endParaRPr lang="sl-SI"/>
        </a:p>
      </dgm:t>
    </dgm:pt>
    <dgm:pt modelId="{AFFFFF5C-2714-4591-A2D3-51FC235FE633}" type="pres">
      <dgm:prSet presAssocID="{7A356EC0-4648-4C83-8402-4533787B70EF}" presName="hierChild4" presStyleCnt="0"/>
      <dgm:spPr/>
    </dgm:pt>
    <dgm:pt modelId="{AF1E1F93-8B1D-489E-855B-6A932423EFC1}" type="pres">
      <dgm:prSet presAssocID="{20373DDA-1397-4BB1-8970-2413DAF07057}" presName="Name37" presStyleLbl="parChTrans1D3" presStyleIdx="11" presStyleCnt="17"/>
      <dgm:spPr/>
      <dgm:t>
        <a:bodyPr/>
        <a:lstStyle/>
        <a:p>
          <a:endParaRPr lang="sl-SI"/>
        </a:p>
      </dgm:t>
    </dgm:pt>
    <dgm:pt modelId="{CCB9959F-ADB3-4D00-9781-7AF64E16FF07}" type="pres">
      <dgm:prSet presAssocID="{D66B8FF3-D501-4B3F-BD21-89E3967A7FD8}" presName="hierRoot2" presStyleCnt="0">
        <dgm:presLayoutVars>
          <dgm:hierBranch val="init"/>
        </dgm:presLayoutVars>
      </dgm:prSet>
      <dgm:spPr/>
    </dgm:pt>
    <dgm:pt modelId="{BBFEA10C-EB4E-4392-96CC-C096E94D41AD}" type="pres">
      <dgm:prSet presAssocID="{D66B8FF3-D501-4B3F-BD21-89E3967A7FD8}" presName="rootComposite" presStyleCnt="0"/>
      <dgm:spPr/>
    </dgm:pt>
    <dgm:pt modelId="{C7E34E72-4DF2-46AA-AF3D-EE87E6C9F838}" type="pres">
      <dgm:prSet presAssocID="{D66B8FF3-D501-4B3F-BD21-89E3967A7FD8}" presName="rootText" presStyleLbl="node3" presStyleIdx="11" presStyleCnt="17">
        <dgm:presLayoutVars>
          <dgm:chPref val="3"/>
        </dgm:presLayoutVars>
      </dgm:prSet>
      <dgm:spPr/>
      <dgm:t>
        <a:bodyPr/>
        <a:lstStyle/>
        <a:p>
          <a:endParaRPr lang="sl-SI"/>
        </a:p>
      </dgm:t>
    </dgm:pt>
    <dgm:pt modelId="{49B06F1F-60AE-488E-A3DB-2A7D174C4E52}" type="pres">
      <dgm:prSet presAssocID="{D66B8FF3-D501-4B3F-BD21-89E3967A7FD8}" presName="rootConnector" presStyleLbl="node3" presStyleIdx="11" presStyleCnt="17"/>
      <dgm:spPr/>
      <dgm:t>
        <a:bodyPr/>
        <a:lstStyle/>
        <a:p>
          <a:endParaRPr lang="sl-SI"/>
        </a:p>
      </dgm:t>
    </dgm:pt>
    <dgm:pt modelId="{C3D98734-72C4-4D49-910C-F2B5287B1408}" type="pres">
      <dgm:prSet presAssocID="{D66B8FF3-D501-4B3F-BD21-89E3967A7FD8}" presName="hierChild4" presStyleCnt="0"/>
      <dgm:spPr/>
    </dgm:pt>
    <dgm:pt modelId="{108B1D92-DBF9-45AA-BAE6-AF3A3E13ED37}" type="pres">
      <dgm:prSet presAssocID="{D66B8FF3-D501-4B3F-BD21-89E3967A7FD8}" presName="hierChild5" presStyleCnt="0"/>
      <dgm:spPr/>
    </dgm:pt>
    <dgm:pt modelId="{4774267C-E38E-4418-A9A2-B88393C6527F}" type="pres">
      <dgm:prSet presAssocID="{05389DE4-D177-4091-8891-3337BE6A8275}" presName="Name37" presStyleLbl="parChTrans1D3" presStyleIdx="12" presStyleCnt="17"/>
      <dgm:spPr/>
      <dgm:t>
        <a:bodyPr/>
        <a:lstStyle/>
        <a:p>
          <a:endParaRPr lang="sl-SI"/>
        </a:p>
      </dgm:t>
    </dgm:pt>
    <dgm:pt modelId="{B13CC232-D518-44D1-BE04-287BD5CCF01F}" type="pres">
      <dgm:prSet presAssocID="{4CE6DF7B-85AC-4FE2-AA3C-70B023DC6C31}" presName="hierRoot2" presStyleCnt="0">
        <dgm:presLayoutVars>
          <dgm:hierBranch val="init"/>
        </dgm:presLayoutVars>
      </dgm:prSet>
      <dgm:spPr/>
    </dgm:pt>
    <dgm:pt modelId="{C02558F0-D3FF-463B-91CD-B603CAEC0094}" type="pres">
      <dgm:prSet presAssocID="{4CE6DF7B-85AC-4FE2-AA3C-70B023DC6C31}" presName="rootComposite" presStyleCnt="0"/>
      <dgm:spPr/>
    </dgm:pt>
    <dgm:pt modelId="{B3C30347-4B07-40EA-94A0-DD07D640CCEE}" type="pres">
      <dgm:prSet presAssocID="{4CE6DF7B-85AC-4FE2-AA3C-70B023DC6C31}" presName="rootText" presStyleLbl="node3" presStyleIdx="12" presStyleCnt="17">
        <dgm:presLayoutVars>
          <dgm:chPref val="3"/>
        </dgm:presLayoutVars>
      </dgm:prSet>
      <dgm:spPr/>
      <dgm:t>
        <a:bodyPr/>
        <a:lstStyle/>
        <a:p>
          <a:endParaRPr lang="sl-SI"/>
        </a:p>
      </dgm:t>
    </dgm:pt>
    <dgm:pt modelId="{0C0D5D1B-67AF-4D56-AC09-B74BDD027759}" type="pres">
      <dgm:prSet presAssocID="{4CE6DF7B-85AC-4FE2-AA3C-70B023DC6C31}" presName="rootConnector" presStyleLbl="node3" presStyleIdx="12" presStyleCnt="17"/>
      <dgm:spPr/>
      <dgm:t>
        <a:bodyPr/>
        <a:lstStyle/>
        <a:p>
          <a:endParaRPr lang="sl-SI"/>
        </a:p>
      </dgm:t>
    </dgm:pt>
    <dgm:pt modelId="{1257887B-FDFA-4BFE-8B81-8F9D1950F5C0}" type="pres">
      <dgm:prSet presAssocID="{4CE6DF7B-85AC-4FE2-AA3C-70B023DC6C31}" presName="hierChild4" presStyleCnt="0"/>
      <dgm:spPr/>
    </dgm:pt>
    <dgm:pt modelId="{F9C2E9FA-7404-4BBB-B736-AD0121F7CEA3}" type="pres">
      <dgm:prSet presAssocID="{4CE6DF7B-85AC-4FE2-AA3C-70B023DC6C31}" presName="hierChild5" presStyleCnt="0"/>
      <dgm:spPr/>
    </dgm:pt>
    <dgm:pt modelId="{D440353B-D63D-4D17-8BAE-39B75A9BFF8B}" type="pres">
      <dgm:prSet presAssocID="{7A356EC0-4648-4C83-8402-4533787B70EF}" presName="hierChild5" presStyleCnt="0"/>
      <dgm:spPr/>
    </dgm:pt>
    <dgm:pt modelId="{A4AA7356-7C00-4321-AF6D-F13D0C9226FD}" type="pres">
      <dgm:prSet presAssocID="{B11CEDCC-6D77-46FE-BBEC-D18AAC75C0BA}" presName="Name37" presStyleLbl="parChTrans1D2" presStyleIdx="6" presStyleCnt="12"/>
      <dgm:spPr/>
      <dgm:t>
        <a:bodyPr/>
        <a:lstStyle/>
        <a:p>
          <a:endParaRPr lang="sl-SI"/>
        </a:p>
      </dgm:t>
    </dgm:pt>
    <dgm:pt modelId="{F76BDCC5-2624-4ED1-B687-326DCE18F4C9}" type="pres">
      <dgm:prSet presAssocID="{C73088D4-C111-4E81-8479-F052034A4EB8}" presName="hierRoot2" presStyleCnt="0">
        <dgm:presLayoutVars>
          <dgm:hierBranch val="init"/>
        </dgm:presLayoutVars>
      </dgm:prSet>
      <dgm:spPr/>
    </dgm:pt>
    <dgm:pt modelId="{4670C66C-9552-466C-AF6A-EF66956A03FF}" type="pres">
      <dgm:prSet presAssocID="{C73088D4-C111-4E81-8479-F052034A4EB8}" presName="rootComposite" presStyleCnt="0"/>
      <dgm:spPr/>
    </dgm:pt>
    <dgm:pt modelId="{68B2742F-C292-4169-8DC3-A1CEB1826818}" type="pres">
      <dgm:prSet presAssocID="{C73088D4-C111-4E81-8479-F052034A4EB8}" presName="rootText" presStyleLbl="node2" presStyleIdx="6" presStyleCnt="8" custScaleX="133100" custScaleY="133100">
        <dgm:presLayoutVars>
          <dgm:chPref val="3"/>
        </dgm:presLayoutVars>
      </dgm:prSet>
      <dgm:spPr/>
      <dgm:t>
        <a:bodyPr/>
        <a:lstStyle/>
        <a:p>
          <a:endParaRPr lang="sl-SI"/>
        </a:p>
      </dgm:t>
    </dgm:pt>
    <dgm:pt modelId="{DF8B1855-523D-41ED-9E05-93EE35D37218}" type="pres">
      <dgm:prSet presAssocID="{C73088D4-C111-4E81-8479-F052034A4EB8}" presName="rootConnector" presStyleLbl="node2" presStyleIdx="6" presStyleCnt="8"/>
      <dgm:spPr/>
      <dgm:t>
        <a:bodyPr/>
        <a:lstStyle/>
        <a:p>
          <a:endParaRPr lang="sl-SI"/>
        </a:p>
      </dgm:t>
    </dgm:pt>
    <dgm:pt modelId="{D4194801-EDDA-4270-ACC0-20C59D2090DB}" type="pres">
      <dgm:prSet presAssocID="{C73088D4-C111-4E81-8479-F052034A4EB8}" presName="hierChild4" presStyleCnt="0"/>
      <dgm:spPr/>
    </dgm:pt>
    <dgm:pt modelId="{1B422E80-D06A-4E3E-9F11-AE48AC0D06B1}" type="pres">
      <dgm:prSet presAssocID="{2ABCFFA3-4A89-43F0-8F8A-16324C101784}" presName="Name37" presStyleLbl="parChTrans1D3" presStyleIdx="13" presStyleCnt="17"/>
      <dgm:spPr/>
      <dgm:t>
        <a:bodyPr/>
        <a:lstStyle/>
        <a:p>
          <a:endParaRPr lang="sl-SI"/>
        </a:p>
      </dgm:t>
    </dgm:pt>
    <dgm:pt modelId="{C8D25064-00F7-4BE9-9028-C774D8E9EDAD}" type="pres">
      <dgm:prSet presAssocID="{8397C733-02E7-46CC-A5EF-E37D4072198B}" presName="hierRoot2" presStyleCnt="0">
        <dgm:presLayoutVars>
          <dgm:hierBranch val="init"/>
        </dgm:presLayoutVars>
      </dgm:prSet>
      <dgm:spPr/>
    </dgm:pt>
    <dgm:pt modelId="{200FE91C-1167-41D7-ACF6-A2EF02F7F937}" type="pres">
      <dgm:prSet presAssocID="{8397C733-02E7-46CC-A5EF-E37D4072198B}" presName="rootComposite" presStyleCnt="0"/>
      <dgm:spPr/>
    </dgm:pt>
    <dgm:pt modelId="{22C138D4-A102-46C0-AAF0-CD1B0A8DB1E7}" type="pres">
      <dgm:prSet presAssocID="{8397C733-02E7-46CC-A5EF-E37D4072198B}" presName="rootText" presStyleLbl="node3" presStyleIdx="13" presStyleCnt="17">
        <dgm:presLayoutVars>
          <dgm:chPref val="3"/>
        </dgm:presLayoutVars>
      </dgm:prSet>
      <dgm:spPr/>
      <dgm:t>
        <a:bodyPr/>
        <a:lstStyle/>
        <a:p>
          <a:endParaRPr lang="sl-SI"/>
        </a:p>
      </dgm:t>
    </dgm:pt>
    <dgm:pt modelId="{A42E5386-08E4-4689-8701-7414FF40BD02}" type="pres">
      <dgm:prSet presAssocID="{8397C733-02E7-46CC-A5EF-E37D4072198B}" presName="rootConnector" presStyleLbl="node3" presStyleIdx="13" presStyleCnt="17"/>
      <dgm:spPr/>
      <dgm:t>
        <a:bodyPr/>
        <a:lstStyle/>
        <a:p>
          <a:endParaRPr lang="sl-SI"/>
        </a:p>
      </dgm:t>
    </dgm:pt>
    <dgm:pt modelId="{219267CB-F0A0-4BD8-AF7D-7B8FC5222B5F}" type="pres">
      <dgm:prSet presAssocID="{8397C733-02E7-46CC-A5EF-E37D4072198B}" presName="hierChild4" presStyleCnt="0"/>
      <dgm:spPr/>
    </dgm:pt>
    <dgm:pt modelId="{F99B403D-2303-4154-8075-27BFFCF1E250}" type="pres">
      <dgm:prSet presAssocID="{8397C733-02E7-46CC-A5EF-E37D4072198B}" presName="hierChild5" presStyleCnt="0"/>
      <dgm:spPr/>
    </dgm:pt>
    <dgm:pt modelId="{5FBD408F-1EF5-46C6-A756-390D48F4FBE1}" type="pres">
      <dgm:prSet presAssocID="{7E1B871A-FFFB-4414-BEA4-96982E70D437}" presName="Name37" presStyleLbl="parChTrans1D3" presStyleIdx="14" presStyleCnt="17"/>
      <dgm:spPr/>
      <dgm:t>
        <a:bodyPr/>
        <a:lstStyle/>
        <a:p>
          <a:endParaRPr lang="sl-SI"/>
        </a:p>
      </dgm:t>
    </dgm:pt>
    <dgm:pt modelId="{75ADBAC7-242C-45ED-BD46-55A22A91E94B}" type="pres">
      <dgm:prSet presAssocID="{7B500733-5184-4F11-9734-4951CEA8A2F8}" presName="hierRoot2" presStyleCnt="0">
        <dgm:presLayoutVars>
          <dgm:hierBranch val="init"/>
        </dgm:presLayoutVars>
      </dgm:prSet>
      <dgm:spPr/>
    </dgm:pt>
    <dgm:pt modelId="{2242C502-90ED-4991-8F76-9E6E7D4E71D8}" type="pres">
      <dgm:prSet presAssocID="{7B500733-5184-4F11-9734-4951CEA8A2F8}" presName="rootComposite" presStyleCnt="0"/>
      <dgm:spPr/>
    </dgm:pt>
    <dgm:pt modelId="{D96E8457-242A-4EC3-A575-9510F7301B1F}" type="pres">
      <dgm:prSet presAssocID="{7B500733-5184-4F11-9734-4951CEA8A2F8}" presName="rootText" presStyleLbl="node3" presStyleIdx="14" presStyleCnt="17">
        <dgm:presLayoutVars>
          <dgm:chPref val="3"/>
        </dgm:presLayoutVars>
      </dgm:prSet>
      <dgm:spPr/>
      <dgm:t>
        <a:bodyPr/>
        <a:lstStyle/>
        <a:p>
          <a:endParaRPr lang="sl-SI"/>
        </a:p>
      </dgm:t>
    </dgm:pt>
    <dgm:pt modelId="{4FA189A9-0315-4014-BDC9-08DC90036573}" type="pres">
      <dgm:prSet presAssocID="{7B500733-5184-4F11-9734-4951CEA8A2F8}" presName="rootConnector" presStyleLbl="node3" presStyleIdx="14" presStyleCnt="17"/>
      <dgm:spPr/>
      <dgm:t>
        <a:bodyPr/>
        <a:lstStyle/>
        <a:p>
          <a:endParaRPr lang="sl-SI"/>
        </a:p>
      </dgm:t>
    </dgm:pt>
    <dgm:pt modelId="{729F9857-8C9B-4B74-BA2D-3B41693A6D93}" type="pres">
      <dgm:prSet presAssocID="{7B500733-5184-4F11-9734-4951CEA8A2F8}" presName="hierChild4" presStyleCnt="0"/>
      <dgm:spPr/>
    </dgm:pt>
    <dgm:pt modelId="{0D8538A6-FF70-4FCA-AEC7-06BD5B064E5E}" type="pres">
      <dgm:prSet presAssocID="{7B500733-5184-4F11-9734-4951CEA8A2F8}" presName="hierChild5" presStyleCnt="0"/>
      <dgm:spPr/>
    </dgm:pt>
    <dgm:pt modelId="{BBB58408-33CA-4017-8C0B-94E11620FAA9}" type="pres">
      <dgm:prSet presAssocID="{C73088D4-C111-4E81-8479-F052034A4EB8}" presName="hierChild5" presStyleCnt="0"/>
      <dgm:spPr/>
    </dgm:pt>
    <dgm:pt modelId="{98C55C18-76CC-4C76-9B70-42CF1D9BB9AA}" type="pres">
      <dgm:prSet presAssocID="{6E6490C3-E198-4B05-96E2-0169C4433E7F}" presName="Name37" presStyleLbl="parChTrans1D2" presStyleIdx="7" presStyleCnt="12"/>
      <dgm:spPr/>
      <dgm:t>
        <a:bodyPr/>
        <a:lstStyle/>
        <a:p>
          <a:endParaRPr lang="sl-SI"/>
        </a:p>
      </dgm:t>
    </dgm:pt>
    <dgm:pt modelId="{C31513CF-98BE-431D-9CEA-808DFD527889}" type="pres">
      <dgm:prSet presAssocID="{0FBE1C9E-E7C7-49CD-B6AE-ABC07E37C82B}" presName="hierRoot2" presStyleCnt="0">
        <dgm:presLayoutVars>
          <dgm:hierBranch val="init"/>
        </dgm:presLayoutVars>
      </dgm:prSet>
      <dgm:spPr/>
    </dgm:pt>
    <dgm:pt modelId="{CEB32354-07AB-48DF-B4CF-4A33E26911A0}" type="pres">
      <dgm:prSet presAssocID="{0FBE1C9E-E7C7-49CD-B6AE-ABC07E37C82B}" presName="rootComposite" presStyleCnt="0"/>
      <dgm:spPr/>
    </dgm:pt>
    <dgm:pt modelId="{8637355C-AC59-4A58-B31A-89A1A36729D7}" type="pres">
      <dgm:prSet presAssocID="{0FBE1C9E-E7C7-49CD-B6AE-ABC07E37C82B}" presName="rootText" presStyleLbl="node2" presStyleIdx="7" presStyleCnt="8" custScaleX="133100" custScaleY="133100">
        <dgm:presLayoutVars>
          <dgm:chPref val="3"/>
        </dgm:presLayoutVars>
      </dgm:prSet>
      <dgm:spPr/>
      <dgm:t>
        <a:bodyPr/>
        <a:lstStyle/>
        <a:p>
          <a:endParaRPr lang="sl-SI"/>
        </a:p>
      </dgm:t>
    </dgm:pt>
    <dgm:pt modelId="{8821683D-EC48-48AB-B492-50CE4141F5A5}" type="pres">
      <dgm:prSet presAssocID="{0FBE1C9E-E7C7-49CD-B6AE-ABC07E37C82B}" presName="rootConnector" presStyleLbl="node2" presStyleIdx="7" presStyleCnt="8"/>
      <dgm:spPr/>
      <dgm:t>
        <a:bodyPr/>
        <a:lstStyle/>
        <a:p>
          <a:endParaRPr lang="sl-SI"/>
        </a:p>
      </dgm:t>
    </dgm:pt>
    <dgm:pt modelId="{28AF6F91-3659-4418-A5A9-428FEB1FDC6C}" type="pres">
      <dgm:prSet presAssocID="{0FBE1C9E-E7C7-49CD-B6AE-ABC07E37C82B}" presName="hierChild4" presStyleCnt="0"/>
      <dgm:spPr/>
    </dgm:pt>
    <dgm:pt modelId="{EB996278-07D3-48F2-BDCE-56DFC54EC1C1}" type="pres">
      <dgm:prSet presAssocID="{6DAF8449-75D7-4344-85F2-76076E89F2C1}" presName="Name37" presStyleLbl="parChTrans1D3" presStyleIdx="15" presStyleCnt="17"/>
      <dgm:spPr/>
      <dgm:t>
        <a:bodyPr/>
        <a:lstStyle/>
        <a:p>
          <a:endParaRPr lang="sl-SI"/>
        </a:p>
      </dgm:t>
    </dgm:pt>
    <dgm:pt modelId="{892FCDE3-B10B-4649-8D1D-FF6280637EBC}" type="pres">
      <dgm:prSet presAssocID="{D97149DD-1007-4B5A-A3EC-60D9163FEB45}" presName="hierRoot2" presStyleCnt="0">
        <dgm:presLayoutVars>
          <dgm:hierBranch val="init"/>
        </dgm:presLayoutVars>
      </dgm:prSet>
      <dgm:spPr/>
    </dgm:pt>
    <dgm:pt modelId="{AECCD94C-CD62-4C48-95E7-2B6470EE4389}" type="pres">
      <dgm:prSet presAssocID="{D97149DD-1007-4B5A-A3EC-60D9163FEB45}" presName="rootComposite" presStyleCnt="0"/>
      <dgm:spPr/>
    </dgm:pt>
    <dgm:pt modelId="{DB41204A-DA68-4C2A-A007-3A0C01C1140A}" type="pres">
      <dgm:prSet presAssocID="{D97149DD-1007-4B5A-A3EC-60D9163FEB45}" presName="rootText" presStyleLbl="node3" presStyleIdx="15" presStyleCnt="17">
        <dgm:presLayoutVars>
          <dgm:chPref val="3"/>
        </dgm:presLayoutVars>
      </dgm:prSet>
      <dgm:spPr/>
      <dgm:t>
        <a:bodyPr/>
        <a:lstStyle/>
        <a:p>
          <a:endParaRPr lang="sl-SI"/>
        </a:p>
      </dgm:t>
    </dgm:pt>
    <dgm:pt modelId="{139658F5-6278-4EF7-92ED-A8796CF02C59}" type="pres">
      <dgm:prSet presAssocID="{D97149DD-1007-4B5A-A3EC-60D9163FEB45}" presName="rootConnector" presStyleLbl="node3" presStyleIdx="15" presStyleCnt="17"/>
      <dgm:spPr/>
      <dgm:t>
        <a:bodyPr/>
        <a:lstStyle/>
        <a:p>
          <a:endParaRPr lang="sl-SI"/>
        </a:p>
      </dgm:t>
    </dgm:pt>
    <dgm:pt modelId="{F43BD17F-AA4A-4E57-9394-8FDBEA08D7AE}" type="pres">
      <dgm:prSet presAssocID="{D97149DD-1007-4B5A-A3EC-60D9163FEB45}" presName="hierChild4" presStyleCnt="0"/>
      <dgm:spPr/>
    </dgm:pt>
    <dgm:pt modelId="{1C3F2BDA-E557-4CFD-89C8-7A6216162217}" type="pres">
      <dgm:prSet presAssocID="{D97149DD-1007-4B5A-A3EC-60D9163FEB45}" presName="hierChild5" presStyleCnt="0"/>
      <dgm:spPr/>
    </dgm:pt>
    <dgm:pt modelId="{6084B665-F4E1-4A32-9674-B3A0B643F84E}" type="pres">
      <dgm:prSet presAssocID="{DE7F5689-2608-4390-AD98-6F43D44AD277}" presName="Name37" presStyleLbl="parChTrans1D3" presStyleIdx="16" presStyleCnt="17"/>
      <dgm:spPr/>
      <dgm:t>
        <a:bodyPr/>
        <a:lstStyle/>
        <a:p>
          <a:endParaRPr lang="sl-SI"/>
        </a:p>
      </dgm:t>
    </dgm:pt>
    <dgm:pt modelId="{BF63EEA9-AA5B-48C7-A957-7E8C38E59710}" type="pres">
      <dgm:prSet presAssocID="{A81AB264-FA82-47F8-9628-C7C2079CB156}" presName="hierRoot2" presStyleCnt="0">
        <dgm:presLayoutVars>
          <dgm:hierBranch val="init"/>
        </dgm:presLayoutVars>
      </dgm:prSet>
      <dgm:spPr/>
    </dgm:pt>
    <dgm:pt modelId="{76E232FC-69F9-4BE6-997F-772A4BA86987}" type="pres">
      <dgm:prSet presAssocID="{A81AB264-FA82-47F8-9628-C7C2079CB156}" presName="rootComposite" presStyleCnt="0"/>
      <dgm:spPr/>
    </dgm:pt>
    <dgm:pt modelId="{3DAE6F6B-79B2-4FF2-BDE8-E28C5E25633B}" type="pres">
      <dgm:prSet presAssocID="{A81AB264-FA82-47F8-9628-C7C2079CB156}" presName="rootText" presStyleLbl="node3" presStyleIdx="16" presStyleCnt="17">
        <dgm:presLayoutVars>
          <dgm:chPref val="3"/>
        </dgm:presLayoutVars>
      </dgm:prSet>
      <dgm:spPr/>
      <dgm:t>
        <a:bodyPr/>
        <a:lstStyle/>
        <a:p>
          <a:endParaRPr lang="sl-SI"/>
        </a:p>
      </dgm:t>
    </dgm:pt>
    <dgm:pt modelId="{AE1AF902-DE0A-4784-BD2F-1F07A8C045D7}" type="pres">
      <dgm:prSet presAssocID="{A81AB264-FA82-47F8-9628-C7C2079CB156}" presName="rootConnector" presStyleLbl="node3" presStyleIdx="16" presStyleCnt="17"/>
      <dgm:spPr/>
      <dgm:t>
        <a:bodyPr/>
        <a:lstStyle/>
        <a:p>
          <a:endParaRPr lang="sl-SI"/>
        </a:p>
      </dgm:t>
    </dgm:pt>
    <dgm:pt modelId="{074224FC-13B2-4B6E-B3D8-2CB0178D0631}" type="pres">
      <dgm:prSet presAssocID="{A81AB264-FA82-47F8-9628-C7C2079CB156}" presName="hierChild4" presStyleCnt="0"/>
      <dgm:spPr/>
    </dgm:pt>
    <dgm:pt modelId="{80715EE0-51AC-4B80-B3C7-2E377F95B89C}" type="pres">
      <dgm:prSet presAssocID="{A81AB264-FA82-47F8-9628-C7C2079CB156}" presName="hierChild5" presStyleCnt="0"/>
      <dgm:spPr/>
    </dgm:pt>
    <dgm:pt modelId="{5CAB4257-1C38-4620-9AD4-70BEBB55A322}" type="pres">
      <dgm:prSet presAssocID="{0FBE1C9E-E7C7-49CD-B6AE-ABC07E37C82B}" presName="hierChild5" presStyleCnt="0"/>
      <dgm:spPr/>
    </dgm:pt>
    <dgm:pt modelId="{54B0DE32-4D55-4BAF-98F5-E3595A1F1ECF}" type="pres">
      <dgm:prSet presAssocID="{9F26D1A0-6AC3-4295-A7C7-4C8690A65723}" presName="hierChild3" presStyleCnt="0"/>
      <dgm:spPr/>
    </dgm:pt>
    <dgm:pt modelId="{A4B4ECBE-DC2B-4937-B1F3-083FFD4BF19B}" type="pres">
      <dgm:prSet presAssocID="{6F476BF9-5AFB-4494-84BE-0F85FF2A114D}" presName="Name111" presStyleLbl="parChTrans1D2" presStyleIdx="8" presStyleCnt="12"/>
      <dgm:spPr/>
      <dgm:t>
        <a:bodyPr/>
        <a:lstStyle/>
        <a:p>
          <a:endParaRPr lang="sl-SI"/>
        </a:p>
      </dgm:t>
    </dgm:pt>
    <dgm:pt modelId="{78FE8225-6EE9-416A-AFB7-5A5217F324ED}" type="pres">
      <dgm:prSet presAssocID="{3D09B43E-F44C-43BE-8164-7040F2A1EE15}" presName="hierRoot3" presStyleCnt="0">
        <dgm:presLayoutVars>
          <dgm:hierBranch val="init"/>
        </dgm:presLayoutVars>
      </dgm:prSet>
      <dgm:spPr/>
    </dgm:pt>
    <dgm:pt modelId="{C2E73BAB-6CB7-4DE3-BDBD-0FB8D9E1F801}" type="pres">
      <dgm:prSet presAssocID="{3D09B43E-F44C-43BE-8164-7040F2A1EE15}" presName="rootComposite3" presStyleCnt="0"/>
      <dgm:spPr/>
    </dgm:pt>
    <dgm:pt modelId="{1D6C46FE-1722-4DC1-B744-E7FC5E3F272C}" type="pres">
      <dgm:prSet presAssocID="{3D09B43E-F44C-43BE-8164-7040F2A1EE15}" presName="rootText3" presStyleLbl="asst1" presStyleIdx="0" presStyleCnt="4">
        <dgm:presLayoutVars>
          <dgm:chPref val="3"/>
        </dgm:presLayoutVars>
      </dgm:prSet>
      <dgm:spPr/>
      <dgm:t>
        <a:bodyPr/>
        <a:lstStyle/>
        <a:p>
          <a:endParaRPr lang="sl-SI"/>
        </a:p>
      </dgm:t>
    </dgm:pt>
    <dgm:pt modelId="{492DC571-F165-497A-8EF0-85B34429E367}" type="pres">
      <dgm:prSet presAssocID="{3D09B43E-F44C-43BE-8164-7040F2A1EE15}" presName="rootConnector3" presStyleLbl="asst1" presStyleIdx="0" presStyleCnt="4"/>
      <dgm:spPr/>
      <dgm:t>
        <a:bodyPr/>
        <a:lstStyle/>
        <a:p>
          <a:endParaRPr lang="sl-SI"/>
        </a:p>
      </dgm:t>
    </dgm:pt>
    <dgm:pt modelId="{B3269A6D-3ADB-4E3E-A23B-DF2FE43B7257}" type="pres">
      <dgm:prSet presAssocID="{3D09B43E-F44C-43BE-8164-7040F2A1EE15}" presName="hierChild6" presStyleCnt="0"/>
      <dgm:spPr/>
    </dgm:pt>
    <dgm:pt modelId="{865F0B62-DE51-4403-B921-7E1C3636A28F}" type="pres">
      <dgm:prSet presAssocID="{3D09B43E-F44C-43BE-8164-7040F2A1EE15}" presName="hierChild7" presStyleCnt="0"/>
      <dgm:spPr/>
    </dgm:pt>
    <dgm:pt modelId="{665EFCCC-3656-4867-A971-17E5CB2BCB94}" type="pres">
      <dgm:prSet presAssocID="{865EB1A3-74AA-472B-BECD-05B758E1CE0B}" presName="Name111" presStyleLbl="parChTrans1D2" presStyleIdx="9" presStyleCnt="12"/>
      <dgm:spPr/>
      <dgm:t>
        <a:bodyPr/>
        <a:lstStyle/>
        <a:p>
          <a:endParaRPr lang="sl-SI"/>
        </a:p>
      </dgm:t>
    </dgm:pt>
    <dgm:pt modelId="{02058C73-352A-4C7C-9C18-6993E1B7FA8C}" type="pres">
      <dgm:prSet presAssocID="{57BAB1B5-593F-4CD9-9823-E4D57F8C8ABA}" presName="hierRoot3" presStyleCnt="0">
        <dgm:presLayoutVars>
          <dgm:hierBranch val="init"/>
        </dgm:presLayoutVars>
      </dgm:prSet>
      <dgm:spPr/>
    </dgm:pt>
    <dgm:pt modelId="{850157D5-D4FC-4766-ACC5-815744175C73}" type="pres">
      <dgm:prSet presAssocID="{57BAB1B5-593F-4CD9-9823-E4D57F8C8ABA}" presName="rootComposite3" presStyleCnt="0"/>
      <dgm:spPr/>
    </dgm:pt>
    <dgm:pt modelId="{859B84A4-DF01-46D3-A532-B8BE41EA9337}" type="pres">
      <dgm:prSet presAssocID="{57BAB1B5-593F-4CD9-9823-E4D57F8C8ABA}" presName="rootText3" presStyleLbl="asst1" presStyleIdx="1" presStyleCnt="4">
        <dgm:presLayoutVars>
          <dgm:chPref val="3"/>
        </dgm:presLayoutVars>
      </dgm:prSet>
      <dgm:spPr/>
      <dgm:t>
        <a:bodyPr/>
        <a:lstStyle/>
        <a:p>
          <a:endParaRPr lang="sl-SI"/>
        </a:p>
      </dgm:t>
    </dgm:pt>
    <dgm:pt modelId="{DF3D536F-CC92-4C03-9754-4A1EBBE5C536}" type="pres">
      <dgm:prSet presAssocID="{57BAB1B5-593F-4CD9-9823-E4D57F8C8ABA}" presName="rootConnector3" presStyleLbl="asst1" presStyleIdx="1" presStyleCnt="4"/>
      <dgm:spPr/>
      <dgm:t>
        <a:bodyPr/>
        <a:lstStyle/>
        <a:p>
          <a:endParaRPr lang="sl-SI"/>
        </a:p>
      </dgm:t>
    </dgm:pt>
    <dgm:pt modelId="{F84EB008-18C9-4BE1-A2AF-A79A3A087D67}" type="pres">
      <dgm:prSet presAssocID="{57BAB1B5-593F-4CD9-9823-E4D57F8C8ABA}" presName="hierChild6" presStyleCnt="0"/>
      <dgm:spPr/>
    </dgm:pt>
    <dgm:pt modelId="{4A35629E-3790-4C4C-BD05-59D9EC18B447}" type="pres">
      <dgm:prSet presAssocID="{57BAB1B5-593F-4CD9-9823-E4D57F8C8ABA}" presName="hierChild7" presStyleCnt="0"/>
      <dgm:spPr/>
    </dgm:pt>
    <dgm:pt modelId="{AB379B36-C065-4650-B9FF-3163B3C708C0}" type="pres">
      <dgm:prSet presAssocID="{855934A5-B490-41D4-A277-2C4A7EB49363}" presName="Name111" presStyleLbl="parChTrans1D2" presStyleIdx="10" presStyleCnt="12"/>
      <dgm:spPr/>
      <dgm:t>
        <a:bodyPr/>
        <a:lstStyle/>
        <a:p>
          <a:endParaRPr lang="sl-SI"/>
        </a:p>
      </dgm:t>
    </dgm:pt>
    <dgm:pt modelId="{158F22C1-9523-4F29-B854-9D5BED370A14}" type="pres">
      <dgm:prSet presAssocID="{CBE47D98-B443-4DDE-97E4-F911208F1269}" presName="hierRoot3" presStyleCnt="0">
        <dgm:presLayoutVars>
          <dgm:hierBranch val="init"/>
        </dgm:presLayoutVars>
      </dgm:prSet>
      <dgm:spPr/>
    </dgm:pt>
    <dgm:pt modelId="{7694E052-084A-4DED-B696-48B8FAB3B7BA}" type="pres">
      <dgm:prSet presAssocID="{CBE47D98-B443-4DDE-97E4-F911208F1269}" presName="rootComposite3" presStyleCnt="0"/>
      <dgm:spPr/>
    </dgm:pt>
    <dgm:pt modelId="{C338238D-B3BE-42D2-978C-6D40F3EFD506}" type="pres">
      <dgm:prSet presAssocID="{CBE47D98-B443-4DDE-97E4-F911208F1269}" presName="rootText3" presStyleLbl="asst1" presStyleIdx="2" presStyleCnt="4">
        <dgm:presLayoutVars>
          <dgm:chPref val="3"/>
        </dgm:presLayoutVars>
      </dgm:prSet>
      <dgm:spPr/>
      <dgm:t>
        <a:bodyPr/>
        <a:lstStyle/>
        <a:p>
          <a:endParaRPr lang="sl-SI"/>
        </a:p>
      </dgm:t>
    </dgm:pt>
    <dgm:pt modelId="{31DE0229-A3C2-4166-9CE3-DF4AEB19C274}" type="pres">
      <dgm:prSet presAssocID="{CBE47D98-B443-4DDE-97E4-F911208F1269}" presName="rootConnector3" presStyleLbl="asst1" presStyleIdx="2" presStyleCnt="4"/>
      <dgm:spPr/>
      <dgm:t>
        <a:bodyPr/>
        <a:lstStyle/>
        <a:p>
          <a:endParaRPr lang="sl-SI"/>
        </a:p>
      </dgm:t>
    </dgm:pt>
    <dgm:pt modelId="{8062F499-7397-4B81-8A7B-57F096D79718}" type="pres">
      <dgm:prSet presAssocID="{CBE47D98-B443-4DDE-97E4-F911208F1269}" presName="hierChild6" presStyleCnt="0"/>
      <dgm:spPr/>
    </dgm:pt>
    <dgm:pt modelId="{61D9A98F-C8F0-4A85-B6A5-EF69B7DE0EAD}" type="pres">
      <dgm:prSet presAssocID="{CBE47D98-B443-4DDE-97E4-F911208F1269}" presName="hierChild7" presStyleCnt="0"/>
      <dgm:spPr/>
    </dgm:pt>
    <dgm:pt modelId="{688E5FBF-5757-457F-935F-D7DE477CCE8E}" type="pres">
      <dgm:prSet presAssocID="{B19EA638-A8AC-4BC8-927B-DC0EA90A3CD0}" presName="Name111" presStyleLbl="parChTrans1D2" presStyleIdx="11" presStyleCnt="12"/>
      <dgm:spPr/>
      <dgm:t>
        <a:bodyPr/>
        <a:lstStyle/>
        <a:p>
          <a:endParaRPr lang="sl-SI"/>
        </a:p>
      </dgm:t>
    </dgm:pt>
    <dgm:pt modelId="{C9D9791D-0B3B-4749-85F4-C27338ACDED9}" type="pres">
      <dgm:prSet presAssocID="{20F10844-37A9-4488-A06A-EB3214B4DA64}" presName="hierRoot3" presStyleCnt="0">
        <dgm:presLayoutVars>
          <dgm:hierBranch val="init"/>
        </dgm:presLayoutVars>
      </dgm:prSet>
      <dgm:spPr/>
    </dgm:pt>
    <dgm:pt modelId="{C73B5705-2695-4241-842D-13FD8513B212}" type="pres">
      <dgm:prSet presAssocID="{20F10844-37A9-4488-A06A-EB3214B4DA64}" presName="rootComposite3" presStyleCnt="0"/>
      <dgm:spPr/>
    </dgm:pt>
    <dgm:pt modelId="{A9C82474-0315-4F16-9131-8759EA98DC20}" type="pres">
      <dgm:prSet presAssocID="{20F10844-37A9-4488-A06A-EB3214B4DA64}" presName="rootText3" presStyleLbl="asst1" presStyleIdx="3" presStyleCnt="4">
        <dgm:presLayoutVars>
          <dgm:chPref val="3"/>
        </dgm:presLayoutVars>
      </dgm:prSet>
      <dgm:spPr/>
      <dgm:t>
        <a:bodyPr/>
        <a:lstStyle/>
        <a:p>
          <a:endParaRPr lang="sl-SI"/>
        </a:p>
      </dgm:t>
    </dgm:pt>
    <dgm:pt modelId="{AC4D7C50-B1A7-437A-A603-DCBE5372548E}" type="pres">
      <dgm:prSet presAssocID="{20F10844-37A9-4488-A06A-EB3214B4DA64}" presName="rootConnector3" presStyleLbl="asst1" presStyleIdx="3" presStyleCnt="4"/>
      <dgm:spPr/>
      <dgm:t>
        <a:bodyPr/>
        <a:lstStyle/>
        <a:p>
          <a:endParaRPr lang="sl-SI"/>
        </a:p>
      </dgm:t>
    </dgm:pt>
    <dgm:pt modelId="{082076E0-3CC3-4E03-9E46-D06446DB474F}" type="pres">
      <dgm:prSet presAssocID="{20F10844-37A9-4488-A06A-EB3214B4DA64}" presName="hierChild6" presStyleCnt="0"/>
      <dgm:spPr/>
    </dgm:pt>
    <dgm:pt modelId="{4F052120-CDF3-4526-AE8B-DE0FFBC527C1}" type="pres">
      <dgm:prSet presAssocID="{20F10844-37A9-4488-A06A-EB3214B4DA64}" presName="hierChild7" presStyleCnt="0"/>
      <dgm:spPr/>
    </dgm:pt>
  </dgm:ptLst>
  <dgm:cxnLst>
    <dgm:cxn modelId="{33764604-C158-4F9B-8490-9B20686C9D52}" type="presOf" srcId="{57BAB1B5-593F-4CD9-9823-E4D57F8C8ABA}" destId="{DF3D536F-CC92-4C03-9754-4A1EBBE5C536}" srcOrd="1" destOrd="0" presId="urn:microsoft.com/office/officeart/2005/8/layout/orgChart1"/>
    <dgm:cxn modelId="{B714ACE4-5B5F-499E-9F7B-08B5A45512B0}" srcId="{C73088D4-C111-4E81-8479-F052034A4EB8}" destId="{7B500733-5184-4F11-9734-4951CEA8A2F8}" srcOrd="1" destOrd="0" parTransId="{7E1B871A-FFFB-4414-BEA4-96982E70D437}" sibTransId="{0D9DFB71-F3BF-48A3-BB0D-471A3070A57D}"/>
    <dgm:cxn modelId="{831D8281-EE41-4278-A1AE-557C2623C3F7}" type="presOf" srcId="{865EB1A3-74AA-472B-BECD-05B758E1CE0B}" destId="{665EFCCC-3656-4867-A971-17E5CB2BCB94}" srcOrd="0" destOrd="0" presId="urn:microsoft.com/office/officeart/2005/8/layout/orgChart1"/>
    <dgm:cxn modelId="{BEE7480B-0CB2-415C-90B0-14C7DA6D0519}" type="presOf" srcId="{938359E7-E35E-4EF6-8D58-16D83AE0E44A}" destId="{C0705406-CE03-4D04-9164-E2A4D026BA3B}" srcOrd="0" destOrd="0" presId="urn:microsoft.com/office/officeart/2005/8/layout/orgChart1"/>
    <dgm:cxn modelId="{4A19B8D4-BEDE-4D09-AC05-3D5B04471AB6}" type="presOf" srcId="{3F486C52-8976-4C66-BEF2-CB015D190A4F}" destId="{9C2E3F19-8395-43E4-8C71-4073AC86FA38}" srcOrd="1" destOrd="0" presId="urn:microsoft.com/office/officeart/2005/8/layout/orgChart1"/>
    <dgm:cxn modelId="{EB32428A-6BA9-4DD1-BB75-12EED636F59E}" srcId="{9F26D1A0-6AC3-4295-A7C7-4C8690A65723}" destId="{7A356EC0-4648-4C83-8402-4533787B70EF}" srcOrd="9" destOrd="0" parTransId="{5D9FB2EF-E334-411A-AD3B-0A05BB913182}" sibTransId="{A44BB58B-C2D9-45C3-AB39-8BBE2EAC29A8}"/>
    <dgm:cxn modelId="{C02D0F5B-45E6-493A-A5B0-5F180ED5E221}" type="presOf" srcId="{2A1DAFAE-8963-4FFB-BB42-85552F7095FC}" destId="{5FD75EA2-9976-4139-814C-8E3D94EA3B75}" srcOrd="0" destOrd="0" presId="urn:microsoft.com/office/officeart/2005/8/layout/orgChart1"/>
    <dgm:cxn modelId="{06CAFE3F-7E5F-478F-A5FC-425916C85CF3}" srcId="{9F26D1A0-6AC3-4295-A7C7-4C8690A65723}" destId="{57BAB1B5-593F-4CD9-9823-E4D57F8C8ABA}" srcOrd="1" destOrd="0" parTransId="{865EB1A3-74AA-472B-BECD-05B758E1CE0B}" sibTransId="{3DC8243A-7055-43A8-A3C6-AD41F91923AC}"/>
    <dgm:cxn modelId="{C855AEFF-8A90-484F-B5D7-872F330612D2}" type="presOf" srcId="{4CE6DF7B-85AC-4FE2-AA3C-70B023DC6C31}" destId="{0C0D5D1B-67AF-4D56-AC09-B74BDD027759}" srcOrd="1" destOrd="0" presId="urn:microsoft.com/office/officeart/2005/8/layout/orgChart1"/>
    <dgm:cxn modelId="{CEE80401-FAC2-4614-B3E5-45380BD13A62}" type="presOf" srcId="{B19EA638-A8AC-4BC8-927B-DC0EA90A3CD0}" destId="{688E5FBF-5757-457F-935F-D7DE477CCE8E}" srcOrd="0" destOrd="0" presId="urn:microsoft.com/office/officeart/2005/8/layout/orgChart1"/>
    <dgm:cxn modelId="{07D3F45E-5F05-491F-BD45-6497B1A7CC9C}" srcId="{D55DE4DB-8A2D-4C6E-BCCE-2AC0DE238936}" destId="{9F26D1A0-6AC3-4295-A7C7-4C8690A65723}" srcOrd="0" destOrd="0" parTransId="{343ADC92-E920-4DC0-96E7-24DDF3544FAA}" sibTransId="{51D08A01-1B68-47C6-8C11-45A967C532AF}"/>
    <dgm:cxn modelId="{468935F8-C87A-43A4-AC9B-F065EF95B997}" type="presOf" srcId="{BD1E70E0-10BC-47B7-AD33-D6A07F223A54}" destId="{D6894E23-1349-4AD3-87DB-B2A6F25A3535}" srcOrd="0" destOrd="0" presId="urn:microsoft.com/office/officeart/2005/8/layout/orgChart1"/>
    <dgm:cxn modelId="{F203E308-A4D4-4D5F-92F1-689D28B3F188}" type="presOf" srcId="{A0DE42DD-C792-4723-9FA9-03E8F1864EAB}" destId="{5A33B47C-4508-45EB-8145-BF25EF4FF2B1}" srcOrd="1" destOrd="0" presId="urn:microsoft.com/office/officeart/2005/8/layout/orgChart1"/>
    <dgm:cxn modelId="{52F07D82-1F8D-4786-98C3-16FF7904893F}" type="presOf" srcId="{D76D7751-3EC2-4DDF-98B6-1C19B8216FF8}" destId="{7CA59F20-0B75-48E8-A908-56C1E5DFA255}" srcOrd="0" destOrd="0" presId="urn:microsoft.com/office/officeart/2005/8/layout/orgChart1"/>
    <dgm:cxn modelId="{978626F0-B62D-4C7B-84EB-89A7065FB339}" type="presOf" srcId="{D0B4E0CE-DB97-45C8-944F-0628BE3D510C}" destId="{E8E34690-C4EE-428B-B206-C1FE7DAF8F92}" srcOrd="0" destOrd="0" presId="urn:microsoft.com/office/officeart/2005/8/layout/orgChart1"/>
    <dgm:cxn modelId="{9B197BFD-119E-46D0-B648-9BD6C6C2DF4F}" srcId="{9F26D1A0-6AC3-4295-A7C7-4C8690A65723}" destId="{0FBE1C9E-E7C7-49CD-B6AE-ABC07E37C82B}" srcOrd="11" destOrd="0" parTransId="{6E6490C3-E198-4B05-96E2-0169C4433E7F}" sibTransId="{84CD7EFE-3ACF-4D1A-83BB-DA2C745365EB}"/>
    <dgm:cxn modelId="{D8C14AC7-4315-4C53-B665-59F469ED7002}" type="presOf" srcId="{7F62CD42-7455-49BB-9463-5CEA10D47B98}" destId="{61A1A0AC-A8B8-49D0-B3A0-C6AF40C3238A}" srcOrd="1" destOrd="0" presId="urn:microsoft.com/office/officeart/2005/8/layout/orgChart1"/>
    <dgm:cxn modelId="{E8B4D534-BAE4-41A4-B711-07536214CF84}" type="presOf" srcId="{25137AFE-4369-4BFF-8B59-6ABFBC308E4A}" destId="{D7FF8890-9800-4BB4-839F-629CCC795BB2}" srcOrd="1" destOrd="0" presId="urn:microsoft.com/office/officeart/2005/8/layout/orgChart1"/>
    <dgm:cxn modelId="{6898DCF1-97A4-4FE1-BC8D-8C144BF11A65}" type="presOf" srcId="{00F01639-A5E9-4984-9EB1-F47D55B52FAE}" destId="{E5DFFB3D-FEDA-4848-A042-BF6497398C65}" srcOrd="0" destOrd="0" presId="urn:microsoft.com/office/officeart/2005/8/layout/orgChart1"/>
    <dgm:cxn modelId="{CEAF8148-3199-4166-AEE9-5E232F18A482}" type="presOf" srcId="{CBE47D98-B443-4DDE-97E4-F911208F1269}" destId="{31DE0229-A3C2-4166-9CE3-DF4AEB19C274}" srcOrd="1" destOrd="0" presId="urn:microsoft.com/office/officeart/2005/8/layout/orgChart1"/>
    <dgm:cxn modelId="{732EFE65-66F6-4DE4-B870-E4F24DBEDC28}" type="presOf" srcId="{D5BDF01A-372A-44C7-99EA-1E84877EE8E7}" destId="{5CE90FAF-1456-492B-AF7B-6125F3BD3DF5}" srcOrd="0" destOrd="0" presId="urn:microsoft.com/office/officeart/2005/8/layout/orgChart1"/>
    <dgm:cxn modelId="{2928B001-1549-4D50-BD31-E8B23B900E5E}" srcId="{7A356EC0-4648-4C83-8402-4533787B70EF}" destId="{D66B8FF3-D501-4B3F-BD21-89E3967A7FD8}" srcOrd="0" destOrd="0" parTransId="{20373DDA-1397-4BB1-8970-2413DAF07057}" sibTransId="{B7C680BF-B9C9-4E1B-9EB7-08488E49D34D}"/>
    <dgm:cxn modelId="{9E022E02-E4D5-4D70-892B-D515B903B9C9}" type="presOf" srcId="{A81AB264-FA82-47F8-9628-C7C2079CB156}" destId="{3DAE6F6B-79B2-4FF2-BDE8-E28C5E25633B}" srcOrd="0" destOrd="0" presId="urn:microsoft.com/office/officeart/2005/8/layout/orgChart1"/>
    <dgm:cxn modelId="{9B29DDF2-917F-4527-8B55-CBD7EB27A60A}" srcId="{9F26D1A0-6AC3-4295-A7C7-4C8690A65723}" destId="{6FAFA3CA-098A-4EFB-B6FD-B5ACCF2846B8}" srcOrd="7" destOrd="0" parTransId="{2A1DAFAE-8963-4FFB-BB42-85552F7095FC}" sibTransId="{5CBA57A3-55A3-4EE1-B89D-0F5A2A9F7074}"/>
    <dgm:cxn modelId="{CFB958C0-AC99-42F0-844A-53F97C4757CA}" type="presOf" srcId="{B11CEDCC-6D77-46FE-BBEC-D18AAC75C0BA}" destId="{A4AA7356-7C00-4321-AF6D-F13D0C9226FD}" srcOrd="0" destOrd="0" presId="urn:microsoft.com/office/officeart/2005/8/layout/orgChart1"/>
    <dgm:cxn modelId="{B95B857E-56B3-4BB2-B289-75168F2CEC6F}" srcId="{6FAFA3CA-098A-4EFB-B6FD-B5ACCF2846B8}" destId="{D76D7751-3EC2-4DDF-98B6-1C19B8216FF8}" srcOrd="1" destOrd="0" parTransId="{50DD4B1D-DD10-4C92-8774-670C9AC216EB}" sibTransId="{9E40037A-EFE4-471C-9722-018682D0F558}"/>
    <dgm:cxn modelId="{EDF5EC33-A311-4EDF-B466-F171420CFE6C}" srcId="{A0DE42DD-C792-4723-9FA9-03E8F1864EAB}" destId="{95516723-59BF-469E-957E-D76A00A6E318}" srcOrd="0" destOrd="0" parTransId="{6EFF3B50-C2F2-4FC5-8A72-11EBB9029D5C}" sibTransId="{73943F49-4DDC-4AAA-B0AA-812F99ECAFC5}"/>
    <dgm:cxn modelId="{461627C4-CB50-4065-9B46-561711187BCC}" srcId="{9F26D1A0-6AC3-4295-A7C7-4C8690A65723}" destId="{3D09B43E-F44C-43BE-8164-7040F2A1EE15}" srcOrd="0" destOrd="0" parTransId="{6F476BF9-5AFB-4494-84BE-0F85FF2A114D}" sibTransId="{32327676-E620-48AB-A95E-F94BF0EF5FE2}"/>
    <dgm:cxn modelId="{39F751D8-969F-415E-AB2A-F71DD0DF4B49}" srcId="{0FBE1C9E-E7C7-49CD-B6AE-ABC07E37C82B}" destId="{D97149DD-1007-4B5A-A3EC-60D9163FEB45}" srcOrd="0" destOrd="0" parTransId="{6DAF8449-75D7-4344-85F2-76076E89F2C1}" sibTransId="{5FE18367-41E0-48D6-B5F0-2DEA6A97352B}"/>
    <dgm:cxn modelId="{1E7DB685-8028-4DF6-A3C9-4A4DC2890C25}" type="presOf" srcId="{7A356EC0-4648-4C83-8402-4533787B70EF}" destId="{768181EC-A958-4776-965A-644837591FC5}" srcOrd="1" destOrd="0" presId="urn:microsoft.com/office/officeart/2005/8/layout/orgChart1"/>
    <dgm:cxn modelId="{D4CE1054-EEAD-47B6-B0A3-2EBE24400CA3}" type="presOf" srcId="{95516723-59BF-469E-957E-D76A00A6E318}" destId="{C2E32AEA-9E25-4F5A-B883-04C4F1833678}" srcOrd="1" destOrd="0" presId="urn:microsoft.com/office/officeart/2005/8/layout/orgChart1"/>
    <dgm:cxn modelId="{26CFE4F4-6F03-4899-8025-DFFE668E07B4}" srcId="{A0DE42DD-C792-4723-9FA9-03E8F1864EAB}" destId="{39322755-EDB8-47D8-A536-E4B75A33BC08}" srcOrd="2" destOrd="0" parTransId="{30CC54EA-0BD0-452A-9632-6CE0F6B64AC7}" sibTransId="{F233C27B-81D1-42F0-8DAD-B2E3D39E7BC8}"/>
    <dgm:cxn modelId="{16C00EC4-22F1-40EE-9CC6-84FCF8730994}" type="presOf" srcId="{0FBE1C9E-E7C7-49CD-B6AE-ABC07E37C82B}" destId="{8821683D-EC48-48AB-B492-50CE4141F5A5}" srcOrd="1" destOrd="0" presId="urn:microsoft.com/office/officeart/2005/8/layout/orgChart1"/>
    <dgm:cxn modelId="{CF7A56ED-A473-4733-BB81-BC5103618207}" type="presOf" srcId="{2ABCFFA3-4A89-43F0-8F8A-16324C101784}" destId="{1B422E80-D06A-4E3E-9F11-AE48AC0D06B1}" srcOrd="0" destOrd="0" presId="urn:microsoft.com/office/officeart/2005/8/layout/orgChart1"/>
    <dgm:cxn modelId="{D6DDA711-7025-4098-A672-B18AAD93BED0}" srcId="{0FBE1C9E-E7C7-49CD-B6AE-ABC07E37C82B}" destId="{A81AB264-FA82-47F8-9628-C7C2079CB156}" srcOrd="1" destOrd="0" parTransId="{DE7F5689-2608-4390-AD98-6F43D44AD277}" sibTransId="{2AC1F152-41D7-48CF-8DF6-D5989F4FFA5D}"/>
    <dgm:cxn modelId="{6B4D7DE0-47CD-43B2-9A0C-35E52DD40F20}" type="presOf" srcId="{42198003-8FA6-4164-8F3D-D38858FE1C58}" destId="{BEC876F4-DFD8-4E2A-9F01-ECF618ECB9FA}" srcOrd="1" destOrd="0" presId="urn:microsoft.com/office/officeart/2005/8/layout/orgChart1"/>
    <dgm:cxn modelId="{2053CAE1-AFCF-47DE-971C-848798D7833E}" type="presOf" srcId="{20F10844-37A9-4488-A06A-EB3214B4DA64}" destId="{A9C82474-0315-4F16-9131-8759EA98DC20}" srcOrd="0" destOrd="0" presId="urn:microsoft.com/office/officeart/2005/8/layout/orgChart1"/>
    <dgm:cxn modelId="{381BD7B8-0186-460F-B91E-B41189883F03}" type="presOf" srcId="{D66B8FF3-D501-4B3F-BD21-89E3967A7FD8}" destId="{49B06F1F-60AE-488E-A3DB-2A7D174C4E52}" srcOrd="1" destOrd="0" presId="urn:microsoft.com/office/officeart/2005/8/layout/orgChart1"/>
    <dgm:cxn modelId="{F9AFF1BC-8BF8-428B-A9EB-302BBF382C13}" srcId="{9F26D1A0-6AC3-4295-A7C7-4C8690A65723}" destId="{002ADD1D-0C38-4BC6-B3F4-F2032CF202CF}" srcOrd="5" destOrd="0" parTransId="{2C7AC91E-0F48-402C-A886-0301E4EFD51D}" sibTransId="{3F3F5C97-6539-49AE-A60E-E8A959D19CF9}"/>
    <dgm:cxn modelId="{CF2C9C2E-9780-47F5-8D7C-4A58D8F07811}" type="presOf" srcId="{3D09B43E-F44C-43BE-8164-7040F2A1EE15}" destId="{1D6C46FE-1722-4DC1-B744-E7FC5E3F272C}" srcOrd="0" destOrd="0" presId="urn:microsoft.com/office/officeart/2005/8/layout/orgChart1"/>
    <dgm:cxn modelId="{33931D42-B416-44E9-B336-28427D09C7DE}" type="presOf" srcId="{7E1B871A-FFFB-4414-BEA4-96982E70D437}" destId="{5FBD408F-1EF5-46C6-A756-390D48F4FBE1}" srcOrd="0" destOrd="0" presId="urn:microsoft.com/office/officeart/2005/8/layout/orgChart1"/>
    <dgm:cxn modelId="{EE5546F4-1E03-481D-8B0A-38E5E92029AB}" srcId="{25137AFE-4369-4BFF-8B59-6ABFBC308E4A}" destId="{542FF8D1-56FA-42A1-B4C0-FB7C12B89344}" srcOrd="1" destOrd="0" parTransId="{BD1E70E0-10BC-47B7-AD33-D6A07F223A54}" sibTransId="{5385EAA7-419F-4D55-9DC2-FE3B06CD0556}"/>
    <dgm:cxn modelId="{F6080C72-EFCB-4517-9B09-2ECEAA3479E7}" type="presOf" srcId="{D97149DD-1007-4B5A-A3EC-60D9163FEB45}" destId="{139658F5-6278-4EF7-92ED-A8796CF02C59}" srcOrd="1" destOrd="0" presId="urn:microsoft.com/office/officeart/2005/8/layout/orgChart1"/>
    <dgm:cxn modelId="{AE388DF8-305A-4956-AB69-3819EBB98861}" type="presOf" srcId="{77B3E9F3-7F38-44BC-B0E9-11E0405D0108}" destId="{75FBE498-9E34-4005-8AF0-C53320EC87EC}" srcOrd="1" destOrd="0" presId="urn:microsoft.com/office/officeart/2005/8/layout/orgChart1"/>
    <dgm:cxn modelId="{F2BC4156-D51B-4905-8A91-30258A6F46BE}" type="presOf" srcId="{6EFF3B50-C2F2-4FC5-8A72-11EBB9029D5C}" destId="{10799AD3-E4CF-4579-8A0C-FD1F70D17860}" srcOrd="0" destOrd="0" presId="urn:microsoft.com/office/officeart/2005/8/layout/orgChart1"/>
    <dgm:cxn modelId="{7B9D541E-9291-4C7F-921B-873259B40EF8}" srcId="{9F26D1A0-6AC3-4295-A7C7-4C8690A65723}" destId="{A0DE42DD-C792-4723-9FA9-03E8F1864EAB}" srcOrd="8" destOrd="0" parTransId="{445FD766-4841-4885-89FF-B7516854963C}" sibTransId="{D22D354E-8FDE-465D-83B0-AF874908FE0E}"/>
    <dgm:cxn modelId="{53B9D248-B6D6-4697-B672-CBADB790EE8D}" type="presOf" srcId="{39322755-EDB8-47D8-A536-E4B75A33BC08}" destId="{2B074DA4-E2C9-4F9E-86F8-07929633C848}" srcOrd="0" destOrd="0" presId="urn:microsoft.com/office/officeart/2005/8/layout/orgChart1"/>
    <dgm:cxn modelId="{57F9982E-95D8-4B2D-AF43-A5E507ED7F86}" type="presOf" srcId="{20F10844-37A9-4488-A06A-EB3214B4DA64}" destId="{AC4D7C50-B1A7-437A-A603-DCBE5372548E}" srcOrd="1" destOrd="0" presId="urn:microsoft.com/office/officeart/2005/8/layout/orgChart1"/>
    <dgm:cxn modelId="{6EDAF6DD-45A0-40A7-8D70-1048A4E85AB5}" type="presOf" srcId="{9F26D1A0-6AC3-4295-A7C7-4C8690A65723}" destId="{E97CD277-C23B-42DE-80C2-861EAAC6EF74}" srcOrd="0" destOrd="0" presId="urn:microsoft.com/office/officeart/2005/8/layout/orgChart1"/>
    <dgm:cxn modelId="{E0E34A16-6D09-4FA3-945C-9D6E09CDFBE1}" type="presOf" srcId="{3D09B43E-F44C-43BE-8164-7040F2A1EE15}" destId="{492DC571-F165-497A-8EF0-85B34429E367}" srcOrd="1" destOrd="0" presId="urn:microsoft.com/office/officeart/2005/8/layout/orgChart1"/>
    <dgm:cxn modelId="{A3226B28-6EE4-4F27-9B79-AB89B229FD24}" srcId="{002ADD1D-0C38-4BC6-B3F4-F2032CF202CF}" destId="{F0CBBBF3-0EFA-44ED-8B5D-19E97925C9E8}" srcOrd="1" destOrd="0" parTransId="{5442BBA8-3D21-421B-B58A-6281F7324D8E}" sibTransId="{BE9665B0-69FD-4CCD-A89E-9409F17ADAF0}"/>
    <dgm:cxn modelId="{B5C2F460-ECD2-4744-90A6-E5F070DEAD15}" srcId="{25137AFE-4369-4BFF-8B59-6ABFBC308E4A}" destId="{77B3E9F3-7F38-44BC-B0E9-11E0405D0108}" srcOrd="0" destOrd="0" parTransId="{4265FCC2-387B-42A2-82EE-A547650F6B45}" sibTransId="{26BBD477-38F6-464F-A2A7-09C8359CF75F}"/>
    <dgm:cxn modelId="{0AC8E244-C1B5-4DC0-9B8B-5B3F4DAD6AF5}" srcId="{9F26D1A0-6AC3-4295-A7C7-4C8690A65723}" destId="{C73088D4-C111-4E81-8479-F052034A4EB8}" srcOrd="10" destOrd="0" parTransId="{B11CEDCC-6D77-46FE-BBEC-D18AAC75C0BA}" sibTransId="{1B9FC865-49F0-4132-A3EF-67F46F3C1D0E}"/>
    <dgm:cxn modelId="{711CF78F-EE18-4C13-9936-761B254D1658}" type="presOf" srcId="{938359E7-E35E-4EF6-8D58-16D83AE0E44A}" destId="{20F2627A-9715-40B3-9DD3-B8B3F5AEE596}" srcOrd="1" destOrd="0" presId="urn:microsoft.com/office/officeart/2005/8/layout/orgChart1"/>
    <dgm:cxn modelId="{435160C2-8193-496F-BE35-AA95C73FC25D}" type="presOf" srcId="{8A43F0F8-7E80-4ABB-A15A-31D9C2B53510}" destId="{576300BC-5FF3-4A28-988A-30CFB41DBA77}" srcOrd="0" destOrd="0" presId="urn:microsoft.com/office/officeart/2005/8/layout/orgChart1"/>
    <dgm:cxn modelId="{0357A76B-240D-4427-B0F2-B8B714A6EAA3}" type="presOf" srcId="{7B500733-5184-4F11-9734-4951CEA8A2F8}" destId="{4FA189A9-0315-4014-BDC9-08DC90036573}" srcOrd="1" destOrd="0" presId="urn:microsoft.com/office/officeart/2005/8/layout/orgChart1"/>
    <dgm:cxn modelId="{CA807C17-3B4E-42E2-A13A-DBE9BDC9F9D8}" type="presOf" srcId="{002ADD1D-0C38-4BC6-B3F4-F2032CF202CF}" destId="{E7349FD1-440A-4365-B52E-C9D2666FD3CB}" srcOrd="1" destOrd="0" presId="urn:microsoft.com/office/officeart/2005/8/layout/orgChart1"/>
    <dgm:cxn modelId="{BC990014-3AA9-44BE-9612-8A8C761FAEB8}" type="presOf" srcId="{4265FCC2-387B-42A2-82EE-A547650F6B45}" destId="{E7700059-1AE2-44E3-8850-69A1103DA0DF}" srcOrd="0" destOrd="0" presId="urn:microsoft.com/office/officeart/2005/8/layout/orgChart1"/>
    <dgm:cxn modelId="{A935E195-F81B-44A7-A59B-77BB796F98E3}" type="presOf" srcId="{6FAFA3CA-098A-4EFB-B6FD-B5ACCF2846B8}" destId="{5FC086A9-6C0F-40BB-8BC6-E7819C875ED3}" srcOrd="1" destOrd="0" presId="urn:microsoft.com/office/officeart/2005/8/layout/orgChart1"/>
    <dgm:cxn modelId="{E90B2A36-A2F0-40C8-BA98-D027F5DBCB17}" type="presOf" srcId="{5442BBA8-3D21-421B-B58A-6281F7324D8E}" destId="{E4A2A7EC-E5F0-4EB9-9CCE-B712AA43EC11}" srcOrd="0" destOrd="0" presId="urn:microsoft.com/office/officeart/2005/8/layout/orgChart1"/>
    <dgm:cxn modelId="{B75F2E89-D9DF-4ABF-B6CC-46572FB3E5BA}" type="presOf" srcId="{016F0C00-3B56-451F-AA55-674982092A0F}" destId="{638DA278-664C-4FBD-8730-427E857F4A1D}" srcOrd="0" destOrd="0" presId="urn:microsoft.com/office/officeart/2005/8/layout/orgChart1"/>
    <dgm:cxn modelId="{11D4B4FC-16F3-4641-B027-D6D9E03D05B8}" type="presOf" srcId="{6FAFA3CA-098A-4EFB-B6FD-B5ACCF2846B8}" destId="{D03065DD-8F10-428B-85DE-2EE616F91558}" srcOrd="0" destOrd="0" presId="urn:microsoft.com/office/officeart/2005/8/layout/orgChart1"/>
    <dgm:cxn modelId="{DE564F9A-C84D-4D5A-8DA9-AE1C2999CD90}" type="presOf" srcId="{3F486C52-8976-4C66-BEF2-CB015D190A4F}" destId="{2760942E-3D9C-42A1-BE0D-99166BA0DCF8}" srcOrd="0" destOrd="0" presId="urn:microsoft.com/office/officeart/2005/8/layout/orgChart1"/>
    <dgm:cxn modelId="{43171EC3-8019-4509-B7C9-C1A1804A5D50}" type="presOf" srcId="{F0CBBBF3-0EFA-44ED-8B5D-19E97925C9E8}" destId="{FD5B78AE-3204-46E2-8A60-C828B2609395}" srcOrd="0" destOrd="0" presId="urn:microsoft.com/office/officeart/2005/8/layout/orgChart1"/>
    <dgm:cxn modelId="{5856B72B-174C-457E-A9C0-878D1002395A}" type="presOf" srcId="{855934A5-B490-41D4-A277-2C4A7EB49363}" destId="{AB379B36-C065-4650-B9FF-3163B3C708C0}" srcOrd="0" destOrd="0" presId="urn:microsoft.com/office/officeart/2005/8/layout/orgChart1"/>
    <dgm:cxn modelId="{B4C4BC1C-7496-4FC6-9BA8-EB7BE908ACF0}" type="presOf" srcId="{D76D7751-3EC2-4DDF-98B6-1C19B8216FF8}" destId="{D3A9751E-75FD-4886-B805-0F42688BA545}" srcOrd="1" destOrd="0" presId="urn:microsoft.com/office/officeart/2005/8/layout/orgChart1"/>
    <dgm:cxn modelId="{3CCE8FC0-224F-4F43-8B51-8C1A0D1E0A03}" type="presOf" srcId="{5BF9B27E-EC53-4988-A446-989E1D54DB58}" destId="{3DC831ED-8F42-4BD4-84CA-8665F94EE6A3}" srcOrd="1" destOrd="0" presId="urn:microsoft.com/office/officeart/2005/8/layout/orgChart1"/>
    <dgm:cxn modelId="{A1D00769-F198-4031-A507-C5E9FACE7A09}" srcId="{A0DE42DD-C792-4723-9FA9-03E8F1864EAB}" destId="{938359E7-E35E-4EF6-8D58-16D83AE0E44A}" srcOrd="1" destOrd="0" parTransId="{CBBA4999-959D-44AB-9AB0-C45B30CB5156}" sibTransId="{7216C06B-2CDC-40A6-AACF-754FBE2C003F}"/>
    <dgm:cxn modelId="{412C6598-7877-4CF2-9D59-6EF9545D4DDF}" type="presOf" srcId="{9F26D1A0-6AC3-4295-A7C7-4C8690A65723}" destId="{1D461A47-34DC-434B-920C-5DF3D70E71D2}" srcOrd="1" destOrd="0" presId="urn:microsoft.com/office/officeart/2005/8/layout/orgChart1"/>
    <dgm:cxn modelId="{0DE1DBF9-AF44-4701-AE8D-F55A9EB98D06}" type="presOf" srcId="{D66B8FF3-D501-4B3F-BD21-89E3967A7FD8}" destId="{C7E34E72-4DF2-46AA-AF3D-EE87E6C9F838}" srcOrd="0" destOrd="0" presId="urn:microsoft.com/office/officeart/2005/8/layout/orgChart1"/>
    <dgm:cxn modelId="{36F8F3EE-A51B-48E4-A02F-44C1F0C2130F}" type="presOf" srcId="{6E6490C3-E198-4B05-96E2-0169C4433E7F}" destId="{98C55C18-76CC-4C76-9B70-42CF1D9BB9AA}" srcOrd="0" destOrd="0" presId="urn:microsoft.com/office/officeart/2005/8/layout/orgChart1"/>
    <dgm:cxn modelId="{5141E348-A771-4FCF-B0B8-1302F3E0D689}" type="presOf" srcId="{445FD766-4841-4885-89FF-B7516854963C}" destId="{8E54155F-FA45-47BF-BB77-B53378903F4D}" srcOrd="0" destOrd="0" presId="urn:microsoft.com/office/officeart/2005/8/layout/orgChart1"/>
    <dgm:cxn modelId="{E3FFF8F3-A2D8-4E6E-9F93-F4B2031DAF01}" type="presOf" srcId="{57BAB1B5-593F-4CD9-9823-E4D57F8C8ABA}" destId="{859B84A4-DF01-46D3-A532-B8BE41EA9337}" srcOrd="0" destOrd="0" presId="urn:microsoft.com/office/officeart/2005/8/layout/orgChart1"/>
    <dgm:cxn modelId="{8432C4FE-0CE7-42B5-836F-273435C5A389}" type="presOf" srcId="{30CC54EA-0BD0-452A-9632-6CE0F6B64AC7}" destId="{B91729C4-0BB6-41FE-82F2-5CCB4CF6C61F}" srcOrd="0" destOrd="0" presId="urn:microsoft.com/office/officeart/2005/8/layout/orgChart1"/>
    <dgm:cxn modelId="{B1C5579D-E88F-46AD-A4C8-BAE0D33BECFC}" type="presOf" srcId="{CBBA4999-959D-44AB-9AB0-C45B30CB5156}" destId="{9CA44A61-4F74-4F67-8726-26477EA2700C}" srcOrd="0" destOrd="0" presId="urn:microsoft.com/office/officeart/2005/8/layout/orgChart1"/>
    <dgm:cxn modelId="{DDD1B992-E582-4732-B489-019119AE5654}" type="presOf" srcId="{1E0DC257-AB86-4585-907D-B53614E1FE80}" destId="{4DACDE7C-B841-4CDB-A2AD-FB41E7ECABF8}" srcOrd="0" destOrd="0" presId="urn:microsoft.com/office/officeart/2005/8/layout/orgChart1"/>
    <dgm:cxn modelId="{BB324F07-4196-442A-BAF6-8BA00EF9269B}" type="presOf" srcId="{DE7F5689-2608-4390-AD98-6F43D44AD277}" destId="{6084B665-F4E1-4A32-9674-B3A0B643F84E}" srcOrd="0" destOrd="0" presId="urn:microsoft.com/office/officeart/2005/8/layout/orgChart1"/>
    <dgm:cxn modelId="{04A015FA-06D9-42A0-8CF6-8EB9CFB3C206}" srcId="{9F26D1A0-6AC3-4295-A7C7-4C8690A65723}" destId="{25137AFE-4369-4BFF-8B59-6ABFBC308E4A}" srcOrd="4" destOrd="0" parTransId="{D5BDF01A-372A-44C7-99EA-1E84877EE8E7}" sibTransId="{AFB913BC-FB2F-4647-B8D8-526FDA6AB74A}"/>
    <dgm:cxn modelId="{9F750054-0614-4C83-9EB3-D905DD923F2C}" type="presOf" srcId="{95516723-59BF-469E-957E-D76A00A6E318}" destId="{475797F5-02CC-4722-B162-57E0FA53265E}" srcOrd="0" destOrd="0" presId="urn:microsoft.com/office/officeart/2005/8/layout/orgChart1"/>
    <dgm:cxn modelId="{624B0D7D-5BEF-43E6-8C57-181CD78D281D}" type="presOf" srcId="{20373DDA-1397-4BB1-8970-2413DAF07057}" destId="{AF1E1F93-8B1D-489E-855B-6A932423EFC1}" srcOrd="0" destOrd="0" presId="urn:microsoft.com/office/officeart/2005/8/layout/orgChart1"/>
    <dgm:cxn modelId="{1049B7F0-E8CE-4D4F-83CB-699093FB17DC}" type="presOf" srcId="{05389DE4-D177-4091-8891-3337BE6A8275}" destId="{4774267C-E38E-4418-A9A2-B88393C6527F}" srcOrd="0" destOrd="0" presId="urn:microsoft.com/office/officeart/2005/8/layout/orgChart1"/>
    <dgm:cxn modelId="{48D9156A-E5E1-4977-9FA8-5E26087B5B82}" type="presOf" srcId="{F0CBBBF3-0EFA-44ED-8B5D-19E97925C9E8}" destId="{0FF266D6-3E94-4A02-9E7E-7931C0D88C93}" srcOrd="1" destOrd="0" presId="urn:microsoft.com/office/officeart/2005/8/layout/orgChart1"/>
    <dgm:cxn modelId="{21C34CB5-698C-453E-A3E3-CC18ACB1C949}" srcId="{42198003-8FA6-4164-8F3D-D38858FE1C58}" destId="{5BF9B27E-EC53-4988-A446-989E1D54DB58}" srcOrd="0" destOrd="0" parTransId="{00F01639-A5E9-4984-9EB1-F47D55B52FAE}" sibTransId="{FCD88093-9DE4-4F13-AED4-0081B4B73725}"/>
    <dgm:cxn modelId="{5E35A953-3202-4519-BDF5-19B5F8E689A9}" type="presOf" srcId="{542FF8D1-56FA-42A1-B4C0-FB7C12B89344}" destId="{26C2DC93-4588-4189-92B6-AF12C3AC3402}" srcOrd="0" destOrd="0" presId="urn:microsoft.com/office/officeart/2005/8/layout/orgChart1"/>
    <dgm:cxn modelId="{F763E59E-0962-4DEA-A653-DB8219E79E3F}" srcId="{6FAFA3CA-098A-4EFB-B6FD-B5ACCF2846B8}" destId="{3F486C52-8976-4C66-BEF2-CB015D190A4F}" srcOrd="0" destOrd="0" parTransId="{016F0C00-3B56-451F-AA55-674982092A0F}" sibTransId="{A24DA11C-CEA1-4DEE-ACF6-2DD36AACC55D}"/>
    <dgm:cxn modelId="{3F25F6CB-DDE8-4A65-AB62-5D1AE61E47E7}" type="presOf" srcId="{77B3E9F3-7F38-44BC-B0E9-11E0405D0108}" destId="{FFB5534E-DC34-4D28-81E8-2FC293825997}" srcOrd="0" destOrd="0" presId="urn:microsoft.com/office/officeart/2005/8/layout/orgChart1"/>
    <dgm:cxn modelId="{9C0F423A-0393-4749-819F-E7F7683B249B}" srcId="{42198003-8FA6-4164-8F3D-D38858FE1C58}" destId="{1E0DC257-AB86-4585-907D-B53614E1FE80}" srcOrd="1" destOrd="0" parTransId="{D0B4E0CE-DB97-45C8-944F-0628BE3D510C}" sibTransId="{E7801D31-EFEB-412D-B6FB-FE97192C5648}"/>
    <dgm:cxn modelId="{A4616577-A7F1-4C43-8F0B-5149A2137E20}" type="presOf" srcId="{C73088D4-C111-4E81-8479-F052034A4EB8}" destId="{68B2742F-C292-4169-8DC3-A1CEB1826818}" srcOrd="0" destOrd="0" presId="urn:microsoft.com/office/officeart/2005/8/layout/orgChart1"/>
    <dgm:cxn modelId="{BD00A979-AC6D-4D96-8A8B-2C7424DD62DE}" type="presOf" srcId="{5D9FB2EF-E334-411A-AD3B-0A05BB913182}" destId="{310954EE-2DF8-45A5-8E56-3AD20371589C}" srcOrd="0" destOrd="0" presId="urn:microsoft.com/office/officeart/2005/8/layout/orgChart1"/>
    <dgm:cxn modelId="{A0D48F96-6916-4CBE-8377-93FA85949EC6}" srcId="{002ADD1D-0C38-4BC6-B3F4-F2032CF202CF}" destId="{7F62CD42-7455-49BB-9463-5CEA10D47B98}" srcOrd="0" destOrd="0" parTransId="{D0EE57D8-7B2E-48A2-8C06-994C75630FCE}" sibTransId="{0B3ECCB4-704B-4D6A-8176-8A086770C8EC}"/>
    <dgm:cxn modelId="{F682C3D1-1E82-4973-B2E9-5310A005DDDF}" type="presOf" srcId="{542FF8D1-56FA-42A1-B4C0-FB7C12B89344}" destId="{B7D746C6-2A46-4AD7-B938-1738E608BE4C}" srcOrd="1" destOrd="0" presId="urn:microsoft.com/office/officeart/2005/8/layout/orgChart1"/>
    <dgm:cxn modelId="{23CD9F0A-22F4-45C3-A941-2BB14E977D3C}" type="presOf" srcId="{5BF9B27E-EC53-4988-A446-989E1D54DB58}" destId="{2D83060E-5BBF-4347-99D1-5DE23529FB43}" srcOrd="0" destOrd="0" presId="urn:microsoft.com/office/officeart/2005/8/layout/orgChart1"/>
    <dgm:cxn modelId="{8FF58DA7-4629-4CC6-8C5D-4CA4B81ED0CE}" type="presOf" srcId="{0FBE1C9E-E7C7-49CD-B6AE-ABC07E37C82B}" destId="{8637355C-AC59-4A58-B31A-89A1A36729D7}" srcOrd="0" destOrd="0" presId="urn:microsoft.com/office/officeart/2005/8/layout/orgChart1"/>
    <dgm:cxn modelId="{4648A0E7-0B81-4C31-BED2-5FA6EE5EBD47}" type="presOf" srcId="{D55DE4DB-8A2D-4C6E-BCCE-2AC0DE238936}" destId="{C3686AAE-AE5F-4018-AAC5-57EB9FE49D32}" srcOrd="0" destOrd="0" presId="urn:microsoft.com/office/officeart/2005/8/layout/orgChart1"/>
    <dgm:cxn modelId="{76C436F1-699A-4AEF-860D-ED2BB5632053}" type="presOf" srcId="{8397C733-02E7-46CC-A5EF-E37D4072198B}" destId="{A42E5386-08E4-4689-8701-7414FF40BD02}" srcOrd="1" destOrd="0" presId="urn:microsoft.com/office/officeart/2005/8/layout/orgChart1"/>
    <dgm:cxn modelId="{D851292E-65D7-4481-BC5E-5D11B05195CA}" type="presOf" srcId="{CBE47D98-B443-4DDE-97E4-F911208F1269}" destId="{C338238D-B3BE-42D2-978C-6D40F3EFD506}" srcOrd="0" destOrd="0" presId="urn:microsoft.com/office/officeart/2005/8/layout/orgChart1"/>
    <dgm:cxn modelId="{F77F99C7-CA5C-47EF-A243-0C936F026F50}" type="presOf" srcId="{A81AB264-FA82-47F8-9628-C7C2079CB156}" destId="{AE1AF902-DE0A-4784-BD2F-1F07A8C045D7}" srcOrd="1" destOrd="0" presId="urn:microsoft.com/office/officeart/2005/8/layout/orgChart1"/>
    <dgm:cxn modelId="{5287548C-3815-4712-8E90-32905E8A7EB4}" type="presOf" srcId="{7B500733-5184-4F11-9734-4951CEA8A2F8}" destId="{D96E8457-242A-4EC3-A575-9510F7301B1F}" srcOrd="0" destOrd="0" presId="urn:microsoft.com/office/officeart/2005/8/layout/orgChart1"/>
    <dgm:cxn modelId="{14EE0B81-655D-4199-AB7D-10C75192611D}" type="presOf" srcId="{2C7AC91E-0F48-402C-A886-0301E4EFD51D}" destId="{24F34AA2-CBC1-481D-A00F-2C6902AFFEB1}" srcOrd="0" destOrd="0" presId="urn:microsoft.com/office/officeart/2005/8/layout/orgChart1"/>
    <dgm:cxn modelId="{E8F3A38F-75CE-4679-8341-FCB58FA304FC}" type="presOf" srcId="{8397C733-02E7-46CC-A5EF-E37D4072198B}" destId="{22C138D4-A102-46C0-AAF0-CD1B0A8DB1E7}" srcOrd="0" destOrd="0" presId="urn:microsoft.com/office/officeart/2005/8/layout/orgChart1"/>
    <dgm:cxn modelId="{0D11AF43-4BC3-45EF-AF58-B1D44C913BC6}" type="presOf" srcId="{002ADD1D-0C38-4BC6-B3F4-F2032CF202CF}" destId="{B78B5A2B-28DB-48FD-9C42-7F95E3869873}" srcOrd="0" destOrd="0" presId="urn:microsoft.com/office/officeart/2005/8/layout/orgChart1"/>
    <dgm:cxn modelId="{94667ACF-79BB-47E7-99FC-E182C8F167EC}" type="presOf" srcId="{D97149DD-1007-4B5A-A3EC-60D9163FEB45}" destId="{DB41204A-DA68-4C2A-A007-3A0C01C1140A}" srcOrd="0" destOrd="0" presId="urn:microsoft.com/office/officeart/2005/8/layout/orgChart1"/>
    <dgm:cxn modelId="{0ED9F727-DA5B-48E4-8402-F554564390F1}" type="presOf" srcId="{4CE6DF7B-85AC-4FE2-AA3C-70B023DC6C31}" destId="{B3C30347-4B07-40EA-94A0-DD07D640CCEE}" srcOrd="0" destOrd="0" presId="urn:microsoft.com/office/officeart/2005/8/layout/orgChart1"/>
    <dgm:cxn modelId="{CE0BEB19-A504-44AC-81DC-C751C2BDCA74}" srcId="{7A356EC0-4648-4C83-8402-4533787B70EF}" destId="{4CE6DF7B-85AC-4FE2-AA3C-70B023DC6C31}" srcOrd="1" destOrd="0" parTransId="{05389DE4-D177-4091-8891-3337BE6A8275}" sibTransId="{C3334169-2FD3-460D-ACA9-4C117ABF3561}"/>
    <dgm:cxn modelId="{529C7B14-E263-4882-B201-831CCE6867AE}" type="presOf" srcId="{D0EE57D8-7B2E-48A2-8C06-994C75630FCE}" destId="{C9C1F97A-D51E-48AD-B11C-A2DC57F9DA5F}" srcOrd="0" destOrd="0" presId="urn:microsoft.com/office/officeart/2005/8/layout/orgChart1"/>
    <dgm:cxn modelId="{16E8709B-03F8-413C-86B8-598E91926AEB}" type="presOf" srcId="{C73088D4-C111-4E81-8479-F052034A4EB8}" destId="{DF8B1855-523D-41ED-9E05-93EE35D37218}" srcOrd="1" destOrd="0" presId="urn:microsoft.com/office/officeart/2005/8/layout/orgChart1"/>
    <dgm:cxn modelId="{A2ECA820-7432-4C64-9C28-658E197989EC}" type="presOf" srcId="{25137AFE-4369-4BFF-8B59-6ABFBC308E4A}" destId="{FB10ADD9-1AD0-47AD-B3D7-C422DFE0DE7D}" srcOrd="0" destOrd="0" presId="urn:microsoft.com/office/officeart/2005/8/layout/orgChart1"/>
    <dgm:cxn modelId="{B4CEDA63-C85D-4132-A4B6-E341A6C8E638}" type="presOf" srcId="{50DD4B1D-DD10-4C92-8774-670C9AC216EB}" destId="{619529E4-3B75-4B18-BA0F-CF0E87A20B82}" srcOrd="0" destOrd="0" presId="urn:microsoft.com/office/officeart/2005/8/layout/orgChart1"/>
    <dgm:cxn modelId="{192F02AE-EF78-46BD-9277-1984784E6E24}" type="presOf" srcId="{7F62CD42-7455-49BB-9463-5CEA10D47B98}" destId="{81E7F6F4-FAC6-4529-9E18-3D171DD17DB1}" srcOrd="0" destOrd="0" presId="urn:microsoft.com/office/officeart/2005/8/layout/orgChart1"/>
    <dgm:cxn modelId="{546D7FB6-9046-4AAF-A3E5-5BE4B7248138}" type="presOf" srcId="{6DAF8449-75D7-4344-85F2-76076E89F2C1}" destId="{EB996278-07D3-48F2-BDCE-56DFC54EC1C1}" srcOrd="0" destOrd="0" presId="urn:microsoft.com/office/officeart/2005/8/layout/orgChart1"/>
    <dgm:cxn modelId="{7CFFBB29-1483-4B08-A833-7E543C86F032}" srcId="{C73088D4-C111-4E81-8479-F052034A4EB8}" destId="{8397C733-02E7-46CC-A5EF-E37D4072198B}" srcOrd="0" destOrd="0" parTransId="{2ABCFFA3-4A89-43F0-8F8A-16324C101784}" sibTransId="{A7436950-3474-45EC-9AA4-5743F4F6B4C4}"/>
    <dgm:cxn modelId="{D5678FC7-2590-424A-81AB-CB25A2CF85DF}" type="presOf" srcId="{42198003-8FA6-4164-8F3D-D38858FE1C58}" destId="{C246E354-E433-4671-A909-0AE0D93234DF}" srcOrd="0" destOrd="0" presId="urn:microsoft.com/office/officeart/2005/8/layout/orgChart1"/>
    <dgm:cxn modelId="{D8390F3C-BC0E-476B-A929-3A4D3146F704}" type="presOf" srcId="{A0DE42DD-C792-4723-9FA9-03E8F1864EAB}" destId="{7C8DC66F-FAEB-44EC-8927-82C5DD0033CA}" srcOrd="0" destOrd="0" presId="urn:microsoft.com/office/officeart/2005/8/layout/orgChart1"/>
    <dgm:cxn modelId="{3913C3A4-451F-48A6-9494-0DB210D49BEF}" type="presOf" srcId="{39322755-EDB8-47D8-A536-E4B75A33BC08}" destId="{0E8D89CA-9FD9-48CA-8A46-C43E5C7091C1}" srcOrd="1" destOrd="0" presId="urn:microsoft.com/office/officeart/2005/8/layout/orgChart1"/>
    <dgm:cxn modelId="{82C31784-E877-4369-9D53-2EC2BEB6C8A5}" type="presOf" srcId="{1E0DC257-AB86-4585-907D-B53614E1FE80}" destId="{A12CA814-1490-4B82-8CE2-43DEC23B7A2D}" srcOrd="1" destOrd="0" presId="urn:microsoft.com/office/officeart/2005/8/layout/orgChart1"/>
    <dgm:cxn modelId="{814EE9B2-1078-41D6-B7A5-68CFE318C29C}" type="presOf" srcId="{7A356EC0-4648-4C83-8402-4533787B70EF}" destId="{5B85D896-64E1-43E4-9B1F-8F41EB55A719}" srcOrd="0" destOrd="0" presId="urn:microsoft.com/office/officeart/2005/8/layout/orgChart1"/>
    <dgm:cxn modelId="{8C78656E-553E-4B5A-A0C2-DC94F49B05FB}" srcId="{9F26D1A0-6AC3-4295-A7C7-4C8690A65723}" destId="{CBE47D98-B443-4DDE-97E4-F911208F1269}" srcOrd="2" destOrd="0" parTransId="{855934A5-B490-41D4-A277-2C4A7EB49363}" sibTransId="{BA8D0F74-8AEF-4029-AAC7-D3025243F20E}"/>
    <dgm:cxn modelId="{2A7C004A-9E82-422B-B995-253559D9DB36}" srcId="{9F26D1A0-6AC3-4295-A7C7-4C8690A65723}" destId="{20F10844-37A9-4488-A06A-EB3214B4DA64}" srcOrd="3" destOrd="0" parTransId="{B19EA638-A8AC-4BC8-927B-DC0EA90A3CD0}" sibTransId="{DE43F5E6-FF4E-4872-9CE3-A6A72DF09230}"/>
    <dgm:cxn modelId="{8CE71717-8026-46B1-BAFA-427E29DDD9A5}" type="presOf" srcId="{6F476BF9-5AFB-4494-84BE-0F85FF2A114D}" destId="{A4B4ECBE-DC2B-4937-B1F3-083FFD4BF19B}" srcOrd="0" destOrd="0" presId="urn:microsoft.com/office/officeart/2005/8/layout/orgChart1"/>
    <dgm:cxn modelId="{894874B0-3A0E-4F7C-9D99-C551F2D97CBF}" srcId="{9F26D1A0-6AC3-4295-A7C7-4C8690A65723}" destId="{42198003-8FA6-4164-8F3D-D38858FE1C58}" srcOrd="6" destOrd="0" parTransId="{8A43F0F8-7E80-4ABB-A15A-31D9C2B53510}" sibTransId="{0F77B8BC-01B9-40FA-9EBF-B48541C13F7B}"/>
    <dgm:cxn modelId="{6CB084A1-2F19-4803-85D8-7E09563D332D}" type="presParOf" srcId="{C3686AAE-AE5F-4018-AAC5-57EB9FE49D32}" destId="{BDDEFEAC-F4F4-4479-8CEC-A8AECC8BD68A}" srcOrd="0" destOrd="0" presId="urn:microsoft.com/office/officeart/2005/8/layout/orgChart1"/>
    <dgm:cxn modelId="{35BCA3E1-F484-4DA5-ABA7-41208F5B299B}" type="presParOf" srcId="{BDDEFEAC-F4F4-4479-8CEC-A8AECC8BD68A}" destId="{8A737FC3-EE7F-4B4A-BA05-58E085125D9A}" srcOrd="0" destOrd="0" presId="urn:microsoft.com/office/officeart/2005/8/layout/orgChart1"/>
    <dgm:cxn modelId="{0F400285-CC0B-4592-BF10-6219EAC94986}" type="presParOf" srcId="{8A737FC3-EE7F-4B4A-BA05-58E085125D9A}" destId="{E97CD277-C23B-42DE-80C2-861EAAC6EF74}" srcOrd="0" destOrd="0" presId="urn:microsoft.com/office/officeart/2005/8/layout/orgChart1"/>
    <dgm:cxn modelId="{3FF77B7D-034A-4FFF-8622-B24D1823A40E}" type="presParOf" srcId="{8A737FC3-EE7F-4B4A-BA05-58E085125D9A}" destId="{1D461A47-34DC-434B-920C-5DF3D70E71D2}" srcOrd="1" destOrd="0" presId="urn:microsoft.com/office/officeart/2005/8/layout/orgChart1"/>
    <dgm:cxn modelId="{9287AD6E-DBB5-40D7-9FD7-D4FBC8AE8787}" type="presParOf" srcId="{BDDEFEAC-F4F4-4479-8CEC-A8AECC8BD68A}" destId="{02A12233-4E5D-4C36-B22E-39762C1ED764}" srcOrd="1" destOrd="0" presId="urn:microsoft.com/office/officeart/2005/8/layout/orgChart1"/>
    <dgm:cxn modelId="{0C1029E2-D026-4AEB-A6F5-B24937C8E846}" type="presParOf" srcId="{02A12233-4E5D-4C36-B22E-39762C1ED764}" destId="{5CE90FAF-1456-492B-AF7B-6125F3BD3DF5}" srcOrd="0" destOrd="0" presId="urn:microsoft.com/office/officeart/2005/8/layout/orgChart1"/>
    <dgm:cxn modelId="{6B705D90-51BE-4F29-9E38-F00CC7A3D595}" type="presParOf" srcId="{02A12233-4E5D-4C36-B22E-39762C1ED764}" destId="{7E319DEF-0948-43E3-A267-9462A1B19162}" srcOrd="1" destOrd="0" presId="urn:microsoft.com/office/officeart/2005/8/layout/orgChart1"/>
    <dgm:cxn modelId="{AA6021E3-14EF-42B4-98CB-52CE3924833D}" type="presParOf" srcId="{7E319DEF-0948-43E3-A267-9462A1B19162}" destId="{97327BDC-C3B6-4330-AD1E-EFBBF1B66F6A}" srcOrd="0" destOrd="0" presId="urn:microsoft.com/office/officeart/2005/8/layout/orgChart1"/>
    <dgm:cxn modelId="{E5C695B1-7D2D-43DE-BB59-F77589D84337}" type="presParOf" srcId="{97327BDC-C3B6-4330-AD1E-EFBBF1B66F6A}" destId="{FB10ADD9-1AD0-47AD-B3D7-C422DFE0DE7D}" srcOrd="0" destOrd="0" presId="urn:microsoft.com/office/officeart/2005/8/layout/orgChart1"/>
    <dgm:cxn modelId="{8C0904F5-184C-4C67-8921-E67383AC1A6D}" type="presParOf" srcId="{97327BDC-C3B6-4330-AD1E-EFBBF1B66F6A}" destId="{D7FF8890-9800-4BB4-839F-629CCC795BB2}" srcOrd="1" destOrd="0" presId="urn:microsoft.com/office/officeart/2005/8/layout/orgChart1"/>
    <dgm:cxn modelId="{427CCFFC-58B0-4BA3-8FF0-369D7E857FD4}" type="presParOf" srcId="{7E319DEF-0948-43E3-A267-9462A1B19162}" destId="{28EC04CD-0676-4EEA-990E-AA8B6E7A5863}" srcOrd="1" destOrd="0" presId="urn:microsoft.com/office/officeart/2005/8/layout/orgChart1"/>
    <dgm:cxn modelId="{E461173B-2596-4934-956B-7AB134C9B572}" type="presParOf" srcId="{28EC04CD-0676-4EEA-990E-AA8B6E7A5863}" destId="{E7700059-1AE2-44E3-8850-69A1103DA0DF}" srcOrd="0" destOrd="0" presId="urn:microsoft.com/office/officeart/2005/8/layout/orgChart1"/>
    <dgm:cxn modelId="{E324802F-4DB6-4797-AD79-3B7A6AF54F7E}" type="presParOf" srcId="{28EC04CD-0676-4EEA-990E-AA8B6E7A5863}" destId="{AA7E1BA0-3023-40D1-9B50-9EB4F2CBDB1D}" srcOrd="1" destOrd="0" presId="urn:microsoft.com/office/officeart/2005/8/layout/orgChart1"/>
    <dgm:cxn modelId="{8BCB7796-BB98-4BAF-8C7A-15A7ACD47C93}" type="presParOf" srcId="{AA7E1BA0-3023-40D1-9B50-9EB4F2CBDB1D}" destId="{158C69B4-182D-4A77-BDF8-7C5D9B526EA6}" srcOrd="0" destOrd="0" presId="urn:microsoft.com/office/officeart/2005/8/layout/orgChart1"/>
    <dgm:cxn modelId="{B96E6716-881F-4234-83F2-6E1CDC53F299}" type="presParOf" srcId="{158C69B4-182D-4A77-BDF8-7C5D9B526EA6}" destId="{FFB5534E-DC34-4D28-81E8-2FC293825997}" srcOrd="0" destOrd="0" presId="urn:microsoft.com/office/officeart/2005/8/layout/orgChart1"/>
    <dgm:cxn modelId="{268937EE-C879-40E8-A3DC-FB68FA8A0685}" type="presParOf" srcId="{158C69B4-182D-4A77-BDF8-7C5D9B526EA6}" destId="{75FBE498-9E34-4005-8AF0-C53320EC87EC}" srcOrd="1" destOrd="0" presId="urn:microsoft.com/office/officeart/2005/8/layout/orgChart1"/>
    <dgm:cxn modelId="{394F6A8D-F53B-4379-A011-CA847D1FF253}" type="presParOf" srcId="{AA7E1BA0-3023-40D1-9B50-9EB4F2CBDB1D}" destId="{B7ECFDCA-C1BA-4C83-89D0-B6E6A86D0408}" srcOrd="1" destOrd="0" presId="urn:microsoft.com/office/officeart/2005/8/layout/orgChart1"/>
    <dgm:cxn modelId="{A02DE7D0-BA21-433D-AB2A-855767C41340}" type="presParOf" srcId="{AA7E1BA0-3023-40D1-9B50-9EB4F2CBDB1D}" destId="{5F4A2708-4C2F-48E4-B3BD-575083FC086A}" srcOrd="2" destOrd="0" presId="urn:microsoft.com/office/officeart/2005/8/layout/orgChart1"/>
    <dgm:cxn modelId="{1630252A-ABA7-4B62-947E-2AA11781F05A}" type="presParOf" srcId="{28EC04CD-0676-4EEA-990E-AA8B6E7A5863}" destId="{D6894E23-1349-4AD3-87DB-B2A6F25A3535}" srcOrd="2" destOrd="0" presId="urn:microsoft.com/office/officeart/2005/8/layout/orgChart1"/>
    <dgm:cxn modelId="{B9164841-AAA8-4A21-B089-B5F5DF8846C0}" type="presParOf" srcId="{28EC04CD-0676-4EEA-990E-AA8B6E7A5863}" destId="{36CD4AF6-A083-4281-B238-46ED6E50AC91}" srcOrd="3" destOrd="0" presId="urn:microsoft.com/office/officeart/2005/8/layout/orgChart1"/>
    <dgm:cxn modelId="{12098490-B995-4358-96B4-480DCA46AB64}" type="presParOf" srcId="{36CD4AF6-A083-4281-B238-46ED6E50AC91}" destId="{1B033CE1-5EFD-4445-BC2C-D88DA311DDE2}" srcOrd="0" destOrd="0" presId="urn:microsoft.com/office/officeart/2005/8/layout/orgChart1"/>
    <dgm:cxn modelId="{2F15DC76-E33F-4623-B542-DDD050F6C591}" type="presParOf" srcId="{1B033CE1-5EFD-4445-BC2C-D88DA311DDE2}" destId="{26C2DC93-4588-4189-92B6-AF12C3AC3402}" srcOrd="0" destOrd="0" presId="urn:microsoft.com/office/officeart/2005/8/layout/orgChart1"/>
    <dgm:cxn modelId="{CCADE1FD-E2B5-4168-916B-DCED48AFC02D}" type="presParOf" srcId="{1B033CE1-5EFD-4445-BC2C-D88DA311DDE2}" destId="{B7D746C6-2A46-4AD7-B938-1738E608BE4C}" srcOrd="1" destOrd="0" presId="urn:microsoft.com/office/officeart/2005/8/layout/orgChart1"/>
    <dgm:cxn modelId="{11DED8DD-6F0E-4F62-86BB-89EADCE76A28}" type="presParOf" srcId="{36CD4AF6-A083-4281-B238-46ED6E50AC91}" destId="{7A9C4DD5-6A8E-46DA-A2EB-52C1E886A300}" srcOrd="1" destOrd="0" presId="urn:microsoft.com/office/officeart/2005/8/layout/orgChart1"/>
    <dgm:cxn modelId="{92721233-43B3-4D68-A1FA-005AC464325F}" type="presParOf" srcId="{36CD4AF6-A083-4281-B238-46ED6E50AC91}" destId="{8F3205A4-B6A9-4F05-8AE2-CDCE0D78C2BF}" srcOrd="2" destOrd="0" presId="urn:microsoft.com/office/officeart/2005/8/layout/orgChart1"/>
    <dgm:cxn modelId="{579C27FC-21AA-4601-ACB7-451265FEEC84}" type="presParOf" srcId="{7E319DEF-0948-43E3-A267-9462A1B19162}" destId="{31E9017E-61D7-4CA7-94B6-5F43D47C3A6E}" srcOrd="2" destOrd="0" presId="urn:microsoft.com/office/officeart/2005/8/layout/orgChart1"/>
    <dgm:cxn modelId="{C76C2F10-1438-4E6C-A879-996A8A189458}" type="presParOf" srcId="{02A12233-4E5D-4C36-B22E-39762C1ED764}" destId="{24F34AA2-CBC1-481D-A00F-2C6902AFFEB1}" srcOrd="2" destOrd="0" presId="urn:microsoft.com/office/officeart/2005/8/layout/orgChart1"/>
    <dgm:cxn modelId="{8C25431B-EBCF-4D1F-93A4-41A9B93995AA}" type="presParOf" srcId="{02A12233-4E5D-4C36-B22E-39762C1ED764}" destId="{9C0BBB6E-FF86-4C9C-AFF9-CAFCFBBA4E37}" srcOrd="3" destOrd="0" presId="urn:microsoft.com/office/officeart/2005/8/layout/orgChart1"/>
    <dgm:cxn modelId="{A37BC958-766E-4909-8AAA-0586E56175E7}" type="presParOf" srcId="{9C0BBB6E-FF86-4C9C-AFF9-CAFCFBBA4E37}" destId="{F437A75A-3F19-40F2-85BA-6890BA9B3785}" srcOrd="0" destOrd="0" presId="urn:microsoft.com/office/officeart/2005/8/layout/orgChart1"/>
    <dgm:cxn modelId="{837E7E32-2636-46F2-B418-7DD856BA0888}" type="presParOf" srcId="{F437A75A-3F19-40F2-85BA-6890BA9B3785}" destId="{B78B5A2B-28DB-48FD-9C42-7F95E3869873}" srcOrd="0" destOrd="0" presId="urn:microsoft.com/office/officeart/2005/8/layout/orgChart1"/>
    <dgm:cxn modelId="{56F2DF4C-D4CD-4B28-9D7B-F5D1F217BF93}" type="presParOf" srcId="{F437A75A-3F19-40F2-85BA-6890BA9B3785}" destId="{E7349FD1-440A-4365-B52E-C9D2666FD3CB}" srcOrd="1" destOrd="0" presId="urn:microsoft.com/office/officeart/2005/8/layout/orgChart1"/>
    <dgm:cxn modelId="{463C9817-66B2-423D-9BFC-2B8D06CB7B6E}" type="presParOf" srcId="{9C0BBB6E-FF86-4C9C-AFF9-CAFCFBBA4E37}" destId="{4927DDBD-A792-4EFB-866E-3A9799364788}" srcOrd="1" destOrd="0" presId="urn:microsoft.com/office/officeart/2005/8/layout/orgChart1"/>
    <dgm:cxn modelId="{40B9627E-B9C6-473F-8883-160E0BD16688}" type="presParOf" srcId="{4927DDBD-A792-4EFB-866E-3A9799364788}" destId="{C9C1F97A-D51E-48AD-B11C-A2DC57F9DA5F}" srcOrd="0" destOrd="0" presId="urn:microsoft.com/office/officeart/2005/8/layout/orgChart1"/>
    <dgm:cxn modelId="{2F1B3F30-A85E-444F-8638-1F9D4565A05D}" type="presParOf" srcId="{4927DDBD-A792-4EFB-866E-3A9799364788}" destId="{75146FBC-E68D-4153-978C-AB4CA5459E26}" srcOrd="1" destOrd="0" presId="urn:microsoft.com/office/officeart/2005/8/layout/orgChart1"/>
    <dgm:cxn modelId="{DE2BC82F-52E3-4581-A402-7BA6CB98E16F}" type="presParOf" srcId="{75146FBC-E68D-4153-978C-AB4CA5459E26}" destId="{B97EF105-CA2F-4A6A-909C-B2F6AC78311C}" srcOrd="0" destOrd="0" presId="urn:microsoft.com/office/officeart/2005/8/layout/orgChart1"/>
    <dgm:cxn modelId="{338B8EF9-D706-47D6-9A05-5596E1F2D891}" type="presParOf" srcId="{B97EF105-CA2F-4A6A-909C-B2F6AC78311C}" destId="{81E7F6F4-FAC6-4529-9E18-3D171DD17DB1}" srcOrd="0" destOrd="0" presId="urn:microsoft.com/office/officeart/2005/8/layout/orgChart1"/>
    <dgm:cxn modelId="{48C730DD-1053-4C8F-8697-78AB47269E96}" type="presParOf" srcId="{B97EF105-CA2F-4A6A-909C-B2F6AC78311C}" destId="{61A1A0AC-A8B8-49D0-B3A0-C6AF40C3238A}" srcOrd="1" destOrd="0" presId="urn:microsoft.com/office/officeart/2005/8/layout/orgChart1"/>
    <dgm:cxn modelId="{B0ADDB26-6FE8-4D8A-80B6-37834CF725B6}" type="presParOf" srcId="{75146FBC-E68D-4153-978C-AB4CA5459E26}" destId="{C9D53ED1-7E40-4183-8471-481B90735236}" srcOrd="1" destOrd="0" presId="urn:microsoft.com/office/officeart/2005/8/layout/orgChart1"/>
    <dgm:cxn modelId="{20E88B7D-8878-471C-A989-3D95513EEDF5}" type="presParOf" srcId="{75146FBC-E68D-4153-978C-AB4CA5459E26}" destId="{C99A7031-8905-4E12-8A09-C9C97CA23EDF}" srcOrd="2" destOrd="0" presId="urn:microsoft.com/office/officeart/2005/8/layout/orgChart1"/>
    <dgm:cxn modelId="{60FB366C-4B8F-474F-A59A-4D9DA6966FED}" type="presParOf" srcId="{4927DDBD-A792-4EFB-866E-3A9799364788}" destId="{E4A2A7EC-E5F0-4EB9-9CCE-B712AA43EC11}" srcOrd="2" destOrd="0" presId="urn:microsoft.com/office/officeart/2005/8/layout/orgChart1"/>
    <dgm:cxn modelId="{4CA96ACE-3598-4768-A681-6114A13EF299}" type="presParOf" srcId="{4927DDBD-A792-4EFB-866E-3A9799364788}" destId="{59F9C25E-5C42-4EF5-82E8-41C9A3CB1B32}" srcOrd="3" destOrd="0" presId="urn:microsoft.com/office/officeart/2005/8/layout/orgChart1"/>
    <dgm:cxn modelId="{03FCCB77-F7A6-48DB-B011-6298E2DA2CE1}" type="presParOf" srcId="{59F9C25E-5C42-4EF5-82E8-41C9A3CB1B32}" destId="{8EF1B49F-1190-4379-9976-2DFFCCCCFF32}" srcOrd="0" destOrd="0" presId="urn:microsoft.com/office/officeart/2005/8/layout/orgChart1"/>
    <dgm:cxn modelId="{93EE5BE6-2485-40E8-912E-BFFAED073A2A}" type="presParOf" srcId="{8EF1B49F-1190-4379-9976-2DFFCCCCFF32}" destId="{FD5B78AE-3204-46E2-8A60-C828B2609395}" srcOrd="0" destOrd="0" presId="urn:microsoft.com/office/officeart/2005/8/layout/orgChart1"/>
    <dgm:cxn modelId="{FA0C8513-D96D-47E7-A404-EB8A5F261910}" type="presParOf" srcId="{8EF1B49F-1190-4379-9976-2DFFCCCCFF32}" destId="{0FF266D6-3E94-4A02-9E7E-7931C0D88C93}" srcOrd="1" destOrd="0" presId="urn:microsoft.com/office/officeart/2005/8/layout/orgChart1"/>
    <dgm:cxn modelId="{FC75E31D-5765-415D-AC13-915EB94B5D86}" type="presParOf" srcId="{59F9C25E-5C42-4EF5-82E8-41C9A3CB1B32}" destId="{04F9B374-94A4-4BE0-A4BF-ED01000D1EDD}" srcOrd="1" destOrd="0" presId="urn:microsoft.com/office/officeart/2005/8/layout/orgChart1"/>
    <dgm:cxn modelId="{4A4DCAD1-49BC-4407-9B5A-EF167E50DC4B}" type="presParOf" srcId="{59F9C25E-5C42-4EF5-82E8-41C9A3CB1B32}" destId="{95522324-03FB-4F5A-94F2-15862BFCEC48}" srcOrd="2" destOrd="0" presId="urn:microsoft.com/office/officeart/2005/8/layout/orgChart1"/>
    <dgm:cxn modelId="{421B0096-FF54-4756-8BA2-A83D7390A4B1}" type="presParOf" srcId="{9C0BBB6E-FF86-4C9C-AFF9-CAFCFBBA4E37}" destId="{688E034B-67F9-48F1-85F9-FDFF19683F4D}" srcOrd="2" destOrd="0" presId="urn:microsoft.com/office/officeart/2005/8/layout/orgChart1"/>
    <dgm:cxn modelId="{831ABBD5-D1C1-458F-8FD1-397219C234A3}" type="presParOf" srcId="{02A12233-4E5D-4C36-B22E-39762C1ED764}" destId="{576300BC-5FF3-4A28-988A-30CFB41DBA77}" srcOrd="4" destOrd="0" presId="urn:microsoft.com/office/officeart/2005/8/layout/orgChart1"/>
    <dgm:cxn modelId="{1C38DAD4-06F4-4D21-9653-3D768B159FE5}" type="presParOf" srcId="{02A12233-4E5D-4C36-B22E-39762C1ED764}" destId="{21D8487F-BDDA-4F2D-96CC-554998995719}" srcOrd="5" destOrd="0" presId="urn:microsoft.com/office/officeart/2005/8/layout/orgChart1"/>
    <dgm:cxn modelId="{6D06515A-93D5-4C6C-9EA3-79BA279FDCC4}" type="presParOf" srcId="{21D8487F-BDDA-4F2D-96CC-554998995719}" destId="{57342667-4EE7-487D-8826-F8416D807D0D}" srcOrd="0" destOrd="0" presId="urn:microsoft.com/office/officeart/2005/8/layout/orgChart1"/>
    <dgm:cxn modelId="{1C8CACA7-F4A9-4973-B6E2-6E3A30A97FF5}" type="presParOf" srcId="{57342667-4EE7-487D-8826-F8416D807D0D}" destId="{C246E354-E433-4671-A909-0AE0D93234DF}" srcOrd="0" destOrd="0" presId="urn:microsoft.com/office/officeart/2005/8/layout/orgChart1"/>
    <dgm:cxn modelId="{66E5724D-5349-4B84-83D1-E079BF85FF69}" type="presParOf" srcId="{57342667-4EE7-487D-8826-F8416D807D0D}" destId="{BEC876F4-DFD8-4E2A-9F01-ECF618ECB9FA}" srcOrd="1" destOrd="0" presId="urn:microsoft.com/office/officeart/2005/8/layout/orgChart1"/>
    <dgm:cxn modelId="{F7F6D735-86CC-4FE5-AF79-9910B56CEA77}" type="presParOf" srcId="{21D8487F-BDDA-4F2D-96CC-554998995719}" destId="{543BCC11-1259-4961-9E80-86740C7E5C35}" srcOrd="1" destOrd="0" presId="urn:microsoft.com/office/officeart/2005/8/layout/orgChart1"/>
    <dgm:cxn modelId="{5B660CDE-41F9-4859-9D16-EC3DD8E40E8F}" type="presParOf" srcId="{543BCC11-1259-4961-9E80-86740C7E5C35}" destId="{E5DFFB3D-FEDA-4848-A042-BF6497398C65}" srcOrd="0" destOrd="0" presId="urn:microsoft.com/office/officeart/2005/8/layout/orgChart1"/>
    <dgm:cxn modelId="{25753C99-792A-4063-81FC-459C1152A8E8}" type="presParOf" srcId="{543BCC11-1259-4961-9E80-86740C7E5C35}" destId="{ABAFD0C3-8B77-4455-9237-FCF32A950F52}" srcOrd="1" destOrd="0" presId="urn:microsoft.com/office/officeart/2005/8/layout/orgChart1"/>
    <dgm:cxn modelId="{4B562352-57E9-40FA-A9B7-963EF7BAB672}" type="presParOf" srcId="{ABAFD0C3-8B77-4455-9237-FCF32A950F52}" destId="{373106F1-C027-4540-A0B7-5095BC2F68AE}" srcOrd="0" destOrd="0" presId="urn:microsoft.com/office/officeart/2005/8/layout/orgChart1"/>
    <dgm:cxn modelId="{1084FF87-D753-44FE-9B17-FA54B1C16170}" type="presParOf" srcId="{373106F1-C027-4540-A0B7-5095BC2F68AE}" destId="{2D83060E-5BBF-4347-99D1-5DE23529FB43}" srcOrd="0" destOrd="0" presId="urn:microsoft.com/office/officeart/2005/8/layout/orgChart1"/>
    <dgm:cxn modelId="{58888651-5567-4AC9-8A5E-82EEF02F6121}" type="presParOf" srcId="{373106F1-C027-4540-A0B7-5095BC2F68AE}" destId="{3DC831ED-8F42-4BD4-84CA-8665F94EE6A3}" srcOrd="1" destOrd="0" presId="urn:microsoft.com/office/officeart/2005/8/layout/orgChart1"/>
    <dgm:cxn modelId="{19D103A3-0BC7-4D3E-892F-CA09783C1E87}" type="presParOf" srcId="{ABAFD0C3-8B77-4455-9237-FCF32A950F52}" destId="{47EAD731-0DC2-48F3-894B-1F8714175902}" srcOrd="1" destOrd="0" presId="urn:microsoft.com/office/officeart/2005/8/layout/orgChart1"/>
    <dgm:cxn modelId="{DC97B62F-38B5-4E78-B1C6-49E2FC9858E1}" type="presParOf" srcId="{ABAFD0C3-8B77-4455-9237-FCF32A950F52}" destId="{1FC802C8-1FFB-4BC3-A7D1-2B177454D58E}" srcOrd="2" destOrd="0" presId="urn:microsoft.com/office/officeart/2005/8/layout/orgChart1"/>
    <dgm:cxn modelId="{26C7273C-54F9-4129-BB12-F972F72F3E39}" type="presParOf" srcId="{543BCC11-1259-4961-9E80-86740C7E5C35}" destId="{E8E34690-C4EE-428B-B206-C1FE7DAF8F92}" srcOrd="2" destOrd="0" presId="urn:microsoft.com/office/officeart/2005/8/layout/orgChart1"/>
    <dgm:cxn modelId="{45A5BA33-E023-49AE-8FBF-3BD9C39DF2AE}" type="presParOf" srcId="{543BCC11-1259-4961-9E80-86740C7E5C35}" destId="{19163E32-8322-4ACF-8E1E-5E8F7C1B7123}" srcOrd="3" destOrd="0" presId="urn:microsoft.com/office/officeart/2005/8/layout/orgChart1"/>
    <dgm:cxn modelId="{50732133-23A0-4390-AE36-14EC43DF6F3E}" type="presParOf" srcId="{19163E32-8322-4ACF-8E1E-5E8F7C1B7123}" destId="{AF4986B8-C3A9-44DD-95EA-A5C36D8577F4}" srcOrd="0" destOrd="0" presId="urn:microsoft.com/office/officeart/2005/8/layout/orgChart1"/>
    <dgm:cxn modelId="{2A7D7CF6-B67A-4502-963D-6CA6E72A694A}" type="presParOf" srcId="{AF4986B8-C3A9-44DD-95EA-A5C36D8577F4}" destId="{4DACDE7C-B841-4CDB-A2AD-FB41E7ECABF8}" srcOrd="0" destOrd="0" presId="urn:microsoft.com/office/officeart/2005/8/layout/orgChart1"/>
    <dgm:cxn modelId="{55276613-566D-475C-9411-9BFC0BBD36C8}" type="presParOf" srcId="{AF4986B8-C3A9-44DD-95EA-A5C36D8577F4}" destId="{A12CA814-1490-4B82-8CE2-43DEC23B7A2D}" srcOrd="1" destOrd="0" presId="urn:microsoft.com/office/officeart/2005/8/layout/orgChart1"/>
    <dgm:cxn modelId="{9A6D410B-2590-435B-9C64-C40A792C326B}" type="presParOf" srcId="{19163E32-8322-4ACF-8E1E-5E8F7C1B7123}" destId="{EF21ACD0-4CD9-4AEB-9CB5-6CD377B1E0BD}" srcOrd="1" destOrd="0" presId="urn:microsoft.com/office/officeart/2005/8/layout/orgChart1"/>
    <dgm:cxn modelId="{B57387BA-3BD0-45EE-A179-09BBF246F1AF}" type="presParOf" srcId="{19163E32-8322-4ACF-8E1E-5E8F7C1B7123}" destId="{2592AC73-79E4-49AF-8B1B-8BA6A9AA335F}" srcOrd="2" destOrd="0" presId="urn:microsoft.com/office/officeart/2005/8/layout/orgChart1"/>
    <dgm:cxn modelId="{359CFB4D-D06D-433B-891B-7764BBCEF6A0}" type="presParOf" srcId="{21D8487F-BDDA-4F2D-96CC-554998995719}" destId="{A95770CC-FBA2-4D3A-915B-235EB973F044}" srcOrd="2" destOrd="0" presId="urn:microsoft.com/office/officeart/2005/8/layout/orgChart1"/>
    <dgm:cxn modelId="{8B225460-0A99-44B0-9220-E4C97F1EC628}" type="presParOf" srcId="{02A12233-4E5D-4C36-B22E-39762C1ED764}" destId="{5FD75EA2-9976-4139-814C-8E3D94EA3B75}" srcOrd="6" destOrd="0" presId="urn:microsoft.com/office/officeart/2005/8/layout/orgChart1"/>
    <dgm:cxn modelId="{F4CDF452-8EBC-4BD7-BAB5-58C8A6D22F7F}" type="presParOf" srcId="{02A12233-4E5D-4C36-B22E-39762C1ED764}" destId="{46B5B297-9DA6-4E8B-96F4-130BA429A0A0}" srcOrd="7" destOrd="0" presId="urn:microsoft.com/office/officeart/2005/8/layout/orgChart1"/>
    <dgm:cxn modelId="{7DC89795-1104-4D30-8635-0259C3576992}" type="presParOf" srcId="{46B5B297-9DA6-4E8B-96F4-130BA429A0A0}" destId="{4E70ADE7-1ABB-415F-87A6-53C7128F6795}" srcOrd="0" destOrd="0" presId="urn:microsoft.com/office/officeart/2005/8/layout/orgChart1"/>
    <dgm:cxn modelId="{D083807A-229D-47C3-910A-4E39EF3F22B1}" type="presParOf" srcId="{4E70ADE7-1ABB-415F-87A6-53C7128F6795}" destId="{D03065DD-8F10-428B-85DE-2EE616F91558}" srcOrd="0" destOrd="0" presId="urn:microsoft.com/office/officeart/2005/8/layout/orgChart1"/>
    <dgm:cxn modelId="{9C686B25-F61E-4416-BC54-7F4E003EB5C9}" type="presParOf" srcId="{4E70ADE7-1ABB-415F-87A6-53C7128F6795}" destId="{5FC086A9-6C0F-40BB-8BC6-E7819C875ED3}" srcOrd="1" destOrd="0" presId="urn:microsoft.com/office/officeart/2005/8/layout/orgChart1"/>
    <dgm:cxn modelId="{8F97468F-2BC7-4393-AFF5-DFC84DBBE8D9}" type="presParOf" srcId="{46B5B297-9DA6-4E8B-96F4-130BA429A0A0}" destId="{495C1589-02EB-4007-8B00-6092ADCE5294}" srcOrd="1" destOrd="0" presId="urn:microsoft.com/office/officeart/2005/8/layout/orgChart1"/>
    <dgm:cxn modelId="{2B8F8643-1A10-4D40-AFF7-19BB72321D71}" type="presParOf" srcId="{495C1589-02EB-4007-8B00-6092ADCE5294}" destId="{638DA278-664C-4FBD-8730-427E857F4A1D}" srcOrd="0" destOrd="0" presId="urn:microsoft.com/office/officeart/2005/8/layout/orgChart1"/>
    <dgm:cxn modelId="{1FEBEA5C-E541-4C35-82F2-17BED65E7C60}" type="presParOf" srcId="{495C1589-02EB-4007-8B00-6092ADCE5294}" destId="{93DC9791-8B57-45DE-94B2-CC9675414934}" srcOrd="1" destOrd="0" presId="urn:microsoft.com/office/officeart/2005/8/layout/orgChart1"/>
    <dgm:cxn modelId="{AAB24A03-9B55-449D-AAD4-CB1F7FCD235E}" type="presParOf" srcId="{93DC9791-8B57-45DE-94B2-CC9675414934}" destId="{471D3A58-D77C-4C81-84D8-43B96CFE56C3}" srcOrd="0" destOrd="0" presId="urn:microsoft.com/office/officeart/2005/8/layout/orgChart1"/>
    <dgm:cxn modelId="{9B459A8C-A655-48EB-9489-1F93CD475168}" type="presParOf" srcId="{471D3A58-D77C-4C81-84D8-43B96CFE56C3}" destId="{2760942E-3D9C-42A1-BE0D-99166BA0DCF8}" srcOrd="0" destOrd="0" presId="urn:microsoft.com/office/officeart/2005/8/layout/orgChart1"/>
    <dgm:cxn modelId="{F427EF13-1A25-4A6E-B055-C8655B850A5B}" type="presParOf" srcId="{471D3A58-D77C-4C81-84D8-43B96CFE56C3}" destId="{9C2E3F19-8395-43E4-8C71-4073AC86FA38}" srcOrd="1" destOrd="0" presId="urn:microsoft.com/office/officeart/2005/8/layout/orgChart1"/>
    <dgm:cxn modelId="{004A9BB6-E977-497A-9B2E-BB885DA4A54F}" type="presParOf" srcId="{93DC9791-8B57-45DE-94B2-CC9675414934}" destId="{FD94C115-1104-4C0D-B0F9-E8D4D8C5826A}" srcOrd="1" destOrd="0" presId="urn:microsoft.com/office/officeart/2005/8/layout/orgChart1"/>
    <dgm:cxn modelId="{F5833AFC-AF63-42EA-8CF6-BC4A38E4359F}" type="presParOf" srcId="{93DC9791-8B57-45DE-94B2-CC9675414934}" destId="{43C6D995-0064-404F-857B-D1B481B72028}" srcOrd="2" destOrd="0" presId="urn:microsoft.com/office/officeart/2005/8/layout/orgChart1"/>
    <dgm:cxn modelId="{B35E1915-508F-48D9-8F9F-C4F8F1CECB73}" type="presParOf" srcId="{495C1589-02EB-4007-8B00-6092ADCE5294}" destId="{619529E4-3B75-4B18-BA0F-CF0E87A20B82}" srcOrd="2" destOrd="0" presId="urn:microsoft.com/office/officeart/2005/8/layout/orgChart1"/>
    <dgm:cxn modelId="{2719996D-058A-4023-82CB-C2CA7433D034}" type="presParOf" srcId="{495C1589-02EB-4007-8B00-6092ADCE5294}" destId="{FDFA0401-2FE4-40D3-BDA4-254A9E911764}" srcOrd="3" destOrd="0" presId="urn:microsoft.com/office/officeart/2005/8/layout/orgChart1"/>
    <dgm:cxn modelId="{8A03F641-D118-4D69-865C-F24B848EC5D8}" type="presParOf" srcId="{FDFA0401-2FE4-40D3-BDA4-254A9E911764}" destId="{8CE4F751-58F1-4C81-AF79-66BE4D262029}" srcOrd="0" destOrd="0" presId="urn:microsoft.com/office/officeart/2005/8/layout/orgChart1"/>
    <dgm:cxn modelId="{F0EF10F7-F67D-4D90-B37E-DA278403B502}" type="presParOf" srcId="{8CE4F751-58F1-4C81-AF79-66BE4D262029}" destId="{7CA59F20-0B75-48E8-A908-56C1E5DFA255}" srcOrd="0" destOrd="0" presId="urn:microsoft.com/office/officeart/2005/8/layout/orgChart1"/>
    <dgm:cxn modelId="{A11661F2-943E-4F4E-9CEB-A03DB261B2D5}" type="presParOf" srcId="{8CE4F751-58F1-4C81-AF79-66BE4D262029}" destId="{D3A9751E-75FD-4886-B805-0F42688BA545}" srcOrd="1" destOrd="0" presId="urn:microsoft.com/office/officeart/2005/8/layout/orgChart1"/>
    <dgm:cxn modelId="{D052AAFC-B051-4ECD-B483-D16CFDB2EC05}" type="presParOf" srcId="{FDFA0401-2FE4-40D3-BDA4-254A9E911764}" destId="{868A7FE7-2786-4BD7-9F02-C6CEEA80ACBD}" srcOrd="1" destOrd="0" presId="urn:microsoft.com/office/officeart/2005/8/layout/orgChart1"/>
    <dgm:cxn modelId="{8FF705B9-FDC7-4DFA-B8ED-6473028221B2}" type="presParOf" srcId="{FDFA0401-2FE4-40D3-BDA4-254A9E911764}" destId="{CC322569-8D8B-4E1D-B706-3A0040DB45EA}" srcOrd="2" destOrd="0" presId="urn:microsoft.com/office/officeart/2005/8/layout/orgChart1"/>
    <dgm:cxn modelId="{8C6C54EE-6F8C-4800-99C6-F211D5F361A3}" type="presParOf" srcId="{46B5B297-9DA6-4E8B-96F4-130BA429A0A0}" destId="{A1B357A9-38E9-4AB9-B355-CF56CD3A6AA3}" srcOrd="2" destOrd="0" presId="urn:microsoft.com/office/officeart/2005/8/layout/orgChart1"/>
    <dgm:cxn modelId="{A2F7C73F-61BE-4016-83CE-B4D56FE8A82A}" type="presParOf" srcId="{02A12233-4E5D-4C36-B22E-39762C1ED764}" destId="{8E54155F-FA45-47BF-BB77-B53378903F4D}" srcOrd="8" destOrd="0" presId="urn:microsoft.com/office/officeart/2005/8/layout/orgChart1"/>
    <dgm:cxn modelId="{A06A7D6F-A7E5-4043-A525-4DAC8CA56EF7}" type="presParOf" srcId="{02A12233-4E5D-4C36-B22E-39762C1ED764}" destId="{08C82066-059D-4FA6-BFA9-92D4AFA964FF}" srcOrd="9" destOrd="0" presId="urn:microsoft.com/office/officeart/2005/8/layout/orgChart1"/>
    <dgm:cxn modelId="{BE57614F-B2EB-4D46-B166-2B58555D4979}" type="presParOf" srcId="{08C82066-059D-4FA6-BFA9-92D4AFA964FF}" destId="{1B78EE37-3C3D-453B-8534-829EE55932BF}" srcOrd="0" destOrd="0" presId="urn:microsoft.com/office/officeart/2005/8/layout/orgChart1"/>
    <dgm:cxn modelId="{4CE8A237-E0AC-41B9-94EF-6E2BD54FFD67}" type="presParOf" srcId="{1B78EE37-3C3D-453B-8534-829EE55932BF}" destId="{7C8DC66F-FAEB-44EC-8927-82C5DD0033CA}" srcOrd="0" destOrd="0" presId="urn:microsoft.com/office/officeart/2005/8/layout/orgChart1"/>
    <dgm:cxn modelId="{0C7A3264-77E6-4827-9CB3-B12E77DAB38C}" type="presParOf" srcId="{1B78EE37-3C3D-453B-8534-829EE55932BF}" destId="{5A33B47C-4508-45EB-8145-BF25EF4FF2B1}" srcOrd="1" destOrd="0" presId="urn:microsoft.com/office/officeart/2005/8/layout/orgChart1"/>
    <dgm:cxn modelId="{25DC6F21-0BD3-40D8-8C1A-9618D413B1CD}" type="presParOf" srcId="{08C82066-059D-4FA6-BFA9-92D4AFA964FF}" destId="{BF5E1258-CCBC-4204-B651-EA4C84676924}" srcOrd="1" destOrd="0" presId="urn:microsoft.com/office/officeart/2005/8/layout/orgChart1"/>
    <dgm:cxn modelId="{AC4A138F-789D-42FC-A691-7173CD1D01C4}" type="presParOf" srcId="{BF5E1258-CCBC-4204-B651-EA4C84676924}" destId="{10799AD3-E4CF-4579-8A0C-FD1F70D17860}" srcOrd="0" destOrd="0" presId="urn:microsoft.com/office/officeart/2005/8/layout/orgChart1"/>
    <dgm:cxn modelId="{9473C4B0-EC7C-471A-A005-490B415753B6}" type="presParOf" srcId="{BF5E1258-CCBC-4204-B651-EA4C84676924}" destId="{FF701AEE-CA25-4036-93F2-7193D278FFEC}" srcOrd="1" destOrd="0" presId="urn:microsoft.com/office/officeart/2005/8/layout/orgChart1"/>
    <dgm:cxn modelId="{6743400E-497A-4D25-9CB0-542C4F3E5C4C}" type="presParOf" srcId="{FF701AEE-CA25-4036-93F2-7193D278FFEC}" destId="{EC445418-7532-40E7-B740-81C43656A079}" srcOrd="0" destOrd="0" presId="urn:microsoft.com/office/officeart/2005/8/layout/orgChart1"/>
    <dgm:cxn modelId="{BFB935D4-60B3-4373-905A-5B7C48888B14}" type="presParOf" srcId="{EC445418-7532-40E7-B740-81C43656A079}" destId="{475797F5-02CC-4722-B162-57E0FA53265E}" srcOrd="0" destOrd="0" presId="urn:microsoft.com/office/officeart/2005/8/layout/orgChart1"/>
    <dgm:cxn modelId="{D824A3E7-6601-4A8B-A062-9FF9D18D933F}" type="presParOf" srcId="{EC445418-7532-40E7-B740-81C43656A079}" destId="{C2E32AEA-9E25-4F5A-B883-04C4F1833678}" srcOrd="1" destOrd="0" presId="urn:microsoft.com/office/officeart/2005/8/layout/orgChart1"/>
    <dgm:cxn modelId="{D5B8BF46-DA02-4C51-A419-721897E2CAB2}" type="presParOf" srcId="{FF701AEE-CA25-4036-93F2-7193D278FFEC}" destId="{EDD7A409-0D09-42C2-9FAA-88DA1DFFA5D6}" srcOrd="1" destOrd="0" presId="urn:microsoft.com/office/officeart/2005/8/layout/orgChart1"/>
    <dgm:cxn modelId="{DE92DF18-38A8-48B7-8A25-13EAE7948972}" type="presParOf" srcId="{FF701AEE-CA25-4036-93F2-7193D278FFEC}" destId="{105AFC8A-FA34-466C-9EC6-34DDC4190211}" srcOrd="2" destOrd="0" presId="urn:microsoft.com/office/officeart/2005/8/layout/orgChart1"/>
    <dgm:cxn modelId="{6B860E11-49CB-46C2-A115-5C6D1FA05560}" type="presParOf" srcId="{BF5E1258-CCBC-4204-B651-EA4C84676924}" destId="{9CA44A61-4F74-4F67-8726-26477EA2700C}" srcOrd="2" destOrd="0" presId="urn:microsoft.com/office/officeart/2005/8/layout/orgChart1"/>
    <dgm:cxn modelId="{44FF019B-E4E4-4E1B-923E-16E3778A4FE0}" type="presParOf" srcId="{BF5E1258-CCBC-4204-B651-EA4C84676924}" destId="{D12295BE-8DAB-4F2D-9078-08168D8B50C0}" srcOrd="3" destOrd="0" presId="urn:microsoft.com/office/officeart/2005/8/layout/orgChart1"/>
    <dgm:cxn modelId="{9B9453DE-A05F-41F6-9396-0ABE7EF5D10B}" type="presParOf" srcId="{D12295BE-8DAB-4F2D-9078-08168D8B50C0}" destId="{DF30AF29-3362-46D7-93E3-C240B5EFC042}" srcOrd="0" destOrd="0" presId="urn:microsoft.com/office/officeart/2005/8/layout/orgChart1"/>
    <dgm:cxn modelId="{A53CEF8C-E06F-439F-ADCA-47F7DE42A254}" type="presParOf" srcId="{DF30AF29-3362-46D7-93E3-C240B5EFC042}" destId="{C0705406-CE03-4D04-9164-E2A4D026BA3B}" srcOrd="0" destOrd="0" presId="urn:microsoft.com/office/officeart/2005/8/layout/orgChart1"/>
    <dgm:cxn modelId="{8DC6F8B5-4BDC-46B3-9C12-6EB6BCEF5F1F}" type="presParOf" srcId="{DF30AF29-3362-46D7-93E3-C240B5EFC042}" destId="{20F2627A-9715-40B3-9DD3-B8B3F5AEE596}" srcOrd="1" destOrd="0" presId="urn:microsoft.com/office/officeart/2005/8/layout/orgChart1"/>
    <dgm:cxn modelId="{0C3B8D79-C9AE-40B9-80B5-997610B6CCDD}" type="presParOf" srcId="{D12295BE-8DAB-4F2D-9078-08168D8B50C0}" destId="{890D6A2F-2BE3-4297-A933-058AC20352CA}" srcOrd="1" destOrd="0" presId="urn:microsoft.com/office/officeart/2005/8/layout/orgChart1"/>
    <dgm:cxn modelId="{0F59C84A-F188-440B-999C-8D8811561DE1}" type="presParOf" srcId="{D12295BE-8DAB-4F2D-9078-08168D8B50C0}" destId="{9B4B9964-A09B-44CD-9CEE-0FEAB33F06BB}" srcOrd="2" destOrd="0" presId="urn:microsoft.com/office/officeart/2005/8/layout/orgChart1"/>
    <dgm:cxn modelId="{A9DA6647-C624-448D-9E27-B78F99B06B11}" type="presParOf" srcId="{BF5E1258-CCBC-4204-B651-EA4C84676924}" destId="{B91729C4-0BB6-41FE-82F2-5CCB4CF6C61F}" srcOrd="4" destOrd="0" presId="urn:microsoft.com/office/officeart/2005/8/layout/orgChart1"/>
    <dgm:cxn modelId="{E0EA446C-7A65-4C87-B828-954872E859DC}" type="presParOf" srcId="{BF5E1258-CCBC-4204-B651-EA4C84676924}" destId="{01A02DC5-18C5-491C-A544-9BC777B19FF0}" srcOrd="5" destOrd="0" presId="urn:microsoft.com/office/officeart/2005/8/layout/orgChart1"/>
    <dgm:cxn modelId="{68E5FDD5-4F73-4F28-BA69-03693E980687}" type="presParOf" srcId="{01A02DC5-18C5-491C-A544-9BC777B19FF0}" destId="{64709E6A-77E5-4DC2-BB75-DB16AF9A3CAF}" srcOrd="0" destOrd="0" presId="urn:microsoft.com/office/officeart/2005/8/layout/orgChart1"/>
    <dgm:cxn modelId="{82646E28-1669-4660-A6AF-FD396AA1DABC}" type="presParOf" srcId="{64709E6A-77E5-4DC2-BB75-DB16AF9A3CAF}" destId="{2B074DA4-E2C9-4F9E-86F8-07929633C848}" srcOrd="0" destOrd="0" presId="urn:microsoft.com/office/officeart/2005/8/layout/orgChart1"/>
    <dgm:cxn modelId="{80FCB46E-73E4-40C4-BB62-BF7966235811}" type="presParOf" srcId="{64709E6A-77E5-4DC2-BB75-DB16AF9A3CAF}" destId="{0E8D89CA-9FD9-48CA-8A46-C43E5C7091C1}" srcOrd="1" destOrd="0" presId="urn:microsoft.com/office/officeart/2005/8/layout/orgChart1"/>
    <dgm:cxn modelId="{48E1C608-D579-41E5-B9D1-206C333DC10C}" type="presParOf" srcId="{01A02DC5-18C5-491C-A544-9BC777B19FF0}" destId="{E09BB90E-7CCA-467A-9EF5-B94D3D6E9B2E}" srcOrd="1" destOrd="0" presId="urn:microsoft.com/office/officeart/2005/8/layout/orgChart1"/>
    <dgm:cxn modelId="{81B23079-8DDB-4710-A7BF-30D908CE214C}" type="presParOf" srcId="{01A02DC5-18C5-491C-A544-9BC777B19FF0}" destId="{655B9129-9C68-4138-AA40-1D5698C343C0}" srcOrd="2" destOrd="0" presId="urn:microsoft.com/office/officeart/2005/8/layout/orgChart1"/>
    <dgm:cxn modelId="{B8DCECC2-DF40-485B-BC26-B7079C245FCE}" type="presParOf" srcId="{08C82066-059D-4FA6-BFA9-92D4AFA964FF}" destId="{FABBA9ED-1A8C-4A8F-AD42-8D4775F898B9}" srcOrd="2" destOrd="0" presId="urn:microsoft.com/office/officeart/2005/8/layout/orgChart1"/>
    <dgm:cxn modelId="{30A0AEC2-D1A9-4411-BE96-C454D770EF58}" type="presParOf" srcId="{02A12233-4E5D-4C36-B22E-39762C1ED764}" destId="{310954EE-2DF8-45A5-8E56-3AD20371589C}" srcOrd="10" destOrd="0" presId="urn:microsoft.com/office/officeart/2005/8/layout/orgChart1"/>
    <dgm:cxn modelId="{61CF2BBE-EAE3-4B2F-A1BF-79E88668CDEC}" type="presParOf" srcId="{02A12233-4E5D-4C36-B22E-39762C1ED764}" destId="{E8F61019-203D-41F6-87BF-A0FBAC0A9E25}" srcOrd="11" destOrd="0" presId="urn:microsoft.com/office/officeart/2005/8/layout/orgChart1"/>
    <dgm:cxn modelId="{DA6DBE1C-30DB-41D0-B60B-7CCF01AC2B05}" type="presParOf" srcId="{E8F61019-203D-41F6-87BF-A0FBAC0A9E25}" destId="{25C13F99-B9E6-4B69-BCF2-935A84387A3F}" srcOrd="0" destOrd="0" presId="urn:microsoft.com/office/officeart/2005/8/layout/orgChart1"/>
    <dgm:cxn modelId="{BDD90B8E-2846-4F90-881B-8685CB7DF3DD}" type="presParOf" srcId="{25C13F99-B9E6-4B69-BCF2-935A84387A3F}" destId="{5B85D896-64E1-43E4-9B1F-8F41EB55A719}" srcOrd="0" destOrd="0" presId="urn:microsoft.com/office/officeart/2005/8/layout/orgChart1"/>
    <dgm:cxn modelId="{09A06BB6-DD9B-49A7-A351-1B53C886F2AD}" type="presParOf" srcId="{25C13F99-B9E6-4B69-BCF2-935A84387A3F}" destId="{768181EC-A958-4776-965A-644837591FC5}" srcOrd="1" destOrd="0" presId="urn:microsoft.com/office/officeart/2005/8/layout/orgChart1"/>
    <dgm:cxn modelId="{3EE0316E-6679-4C04-B34D-87BB413719BF}" type="presParOf" srcId="{E8F61019-203D-41F6-87BF-A0FBAC0A9E25}" destId="{AFFFFF5C-2714-4591-A2D3-51FC235FE633}" srcOrd="1" destOrd="0" presId="urn:microsoft.com/office/officeart/2005/8/layout/orgChart1"/>
    <dgm:cxn modelId="{1A444A59-4102-4859-B7F4-7783286AB0F5}" type="presParOf" srcId="{AFFFFF5C-2714-4591-A2D3-51FC235FE633}" destId="{AF1E1F93-8B1D-489E-855B-6A932423EFC1}" srcOrd="0" destOrd="0" presId="urn:microsoft.com/office/officeart/2005/8/layout/orgChart1"/>
    <dgm:cxn modelId="{1722E197-2AC6-4338-A250-5CFF3496D6FA}" type="presParOf" srcId="{AFFFFF5C-2714-4591-A2D3-51FC235FE633}" destId="{CCB9959F-ADB3-4D00-9781-7AF64E16FF07}" srcOrd="1" destOrd="0" presId="urn:microsoft.com/office/officeart/2005/8/layout/orgChart1"/>
    <dgm:cxn modelId="{C019B500-B18E-4511-AE67-B171EEE64802}" type="presParOf" srcId="{CCB9959F-ADB3-4D00-9781-7AF64E16FF07}" destId="{BBFEA10C-EB4E-4392-96CC-C096E94D41AD}" srcOrd="0" destOrd="0" presId="urn:microsoft.com/office/officeart/2005/8/layout/orgChart1"/>
    <dgm:cxn modelId="{223FC1B8-EA2C-4256-96A5-8271B3076BBC}" type="presParOf" srcId="{BBFEA10C-EB4E-4392-96CC-C096E94D41AD}" destId="{C7E34E72-4DF2-46AA-AF3D-EE87E6C9F838}" srcOrd="0" destOrd="0" presId="urn:microsoft.com/office/officeart/2005/8/layout/orgChart1"/>
    <dgm:cxn modelId="{275D1004-8DC3-4A04-83C9-09323FACDD63}" type="presParOf" srcId="{BBFEA10C-EB4E-4392-96CC-C096E94D41AD}" destId="{49B06F1F-60AE-488E-A3DB-2A7D174C4E52}" srcOrd="1" destOrd="0" presId="urn:microsoft.com/office/officeart/2005/8/layout/orgChart1"/>
    <dgm:cxn modelId="{0F27FEF1-6694-4B66-A719-469AD0A5371B}" type="presParOf" srcId="{CCB9959F-ADB3-4D00-9781-7AF64E16FF07}" destId="{C3D98734-72C4-4D49-910C-F2B5287B1408}" srcOrd="1" destOrd="0" presId="urn:microsoft.com/office/officeart/2005/8/layout/orgChart1"/>
    <dgm:cxn modelId="{5AE4FB6A-87DD-4332-9B6D-663489337BBA}" type="presParOf" srcId="{CCB9959F-ADB3-4D00-9781-7AF64E16FF07}" destId="{108B1D92-DBF9-45AA-BAE6-AF3A3E13ED37}" srcOrd="2" destOrd="0" presId="urn:microsoft.com/office/officeart/2005/8/layout/orgChart1"/>
    <dgm:cxn modelId="{5B90269B-868E-4090-81DF-3FA5771FE21E}" type="presParOf" srcId="{AFFFFF5C-2714-4591-A2D3-51FC235FE633}" destId="{4774267C-E38E-4418-A9A2-B88393C6527F}" srcOrd="2" destOrd="0" presId="urn:microsoft.com/office/officeart/2005/8/layout/orgChart1"/>
    <dgm:cxn modelId="{C21A3953-808F-4F65-862C-4A5E884B1719}" type="presParOf" srcId="{AFFFFF5C-2714-4591-A2D3-51FC235FE633}" destId="{B13CC232-D518-44D1-BE04-287BD5CCF01F}" srcOrd="3" destOrd="0" presId="urn:microsoft.com/office/officeart/2005/8/layout/orgChart1"/>
    <dgm:cxn modelId="{C0B7A28B-A469-4DCB-A9E7-DAF8CC551C61}" type="presParOf" srcId="{B13CC232-D518-44D1-BE04-287BD5CCF01F}" destId="{C02558F0-D3FF-463B-91CD-B603CAEC0094}" srcOrd="0" destOrd="0" presId="urn:microsoft.com/office/officeart/2005/8/layout/orgChart1"/>
    <dgm:cxn modelId="{8D0D3720-12DD-429C-8A93-AD98412CFEB3}" type="presParOf" srcId="{C02558F0-D3FF-463B-91CD-B603CAEC0094}" destId="{B3C30347-4B07-40EA-94A0-DD07D640CCEE}" srcOrd="0" destOrd="0" presId="urn:microsoft.com/office/officeart/2005/8/layout/orgChart1"/>
    <dgm:cxn modelId="{7D069CDC-1581-48C2-84F3-19A25FC5DE07}" type="presParOf" srcId="{C02558F0-D3FF-463B-91CD-B603CAEC0094}" destId="{0C0D5D1B-67AF-4D56-AC09-B74BDD027759}" srcOrd="1" destOrd="0" presId="urn:microsoft.com/office/officeart/2005/8/layout/orgChart1"/>
    <dgm:cxn modelId="{78953F49-2971-4699-B064-1ADC1EB207EF}" type="presParOf" srcId="{B13CC232-D518-44D1-BE04-287BD5CCF01F}" destId="{1257887B-FDFA-4BFE-8B81-8F9D1950F5C0}" srcOrd="1" destOrd="0" presId="urn:microsoft.com/office/officeart/2005/8/layout/orgChart1"/>
    <dgm:cxn modelId="{BA27FCBB-90F8-468F-9940-B4C710E286B4}" type="presParOf" srcId="{B13CC232-D518-44D1-BE04-287BD5CCF01F}" destId="{F9C2E9FA-7404-4BBB-B736-AD0121F7CEA3}" srcOrd="2" destOrd="0" presId="urn:microsoft.com/office/officeart/2005/8/layout/orgChart1"/>
    <dgm:cxn modelId="{BAECECCB-012A-4A97-B61D-F520E0220698}" type="presParOf" srcId="{E8F61019-203D-41F6-87BF-A0FBAC0A9E25}" destId="{D440353B-D63D-4D17-8BAE-39B75A9BFF8B}" srcOrd="2" destOrd="0" presId="urn:microsoft.com/office/officeart/2005/8/layout/orgChart1"/>
    <dgm:cxn modelId="{C81ACE7E-4FD2-48AF-920F-0006E9B08994}" type="presParOf" srcId="{02A12233-4E5D-4C36-B22E-39762C1ED764}" destId="{A4AA7356-7C00-4321-AF6D-F13D0C9226FD}" srcOrd="12" destOrd="0" presId="urn:microsoft.com/office/officeart/2005/8/layout/orgChart1"/>
    <dgm:cxn modelId="{87541544-3B54-4A26-98CE-E01C34FDA961}" type="presParOf" srcId="{02A12233-4E5D-4C36-B22E-39762C1ED764}" destId="{F76BDCC5-2624-4ED1-B687-326DCE18F4C9}" srcOrd="13" destOrd="0" presId="urn:microsoft.com/office/officeart/2005/8/layout/orgChart1"/>
    <dgm:cxn modelId="{708CC375-C5A5-45D9-B2E4-22E810E8872E}" type="presParOf" srcId="{F76BDCC5-2624-4ED1-B687-326DCE18F4C9}" destId="{4670C66C-9552-466C-AF6A-EF66956A03FF}" srcOrd="0" destOrd="0" presId="urn:microsoft.com/office/officeart/2005/8/layout/orgChart1"/>
    <dgm:cxn modelId="{2FD41B31-57B7-4E94-852C-F3904ACC8FB6}" type="presParOf" srcId="{4670C66C-9552-466C-AF6A-EF66956A03FF}" destId="{68B2742F-C292-4169-8DC3-A1CEB1826818}" srcOrd="0" destOrd="0" presId="urn:microsoft.com/office/officeart/2005/8/layout/orgChart1"/>
    <dgm:cxn modelId="{6C9613F6-7F21-4A48-8A9C-DAAE93B3BCA4}" type="presParOf" srcId="{4670C66C-9552-466C-AF6A-EF66956A03FF}" destId="{DF8B1855-523D-41ED-9E05-93EE35D37218}" srcOrd="1" destOrd="0" presId="urn:microsoft.com/office/officeart/2005/8/layout/orgChart1"/>
    <dgm:cxn modelId="{22FBBFC9-AC80-44B2-9897-BB636F57FC6E}" type="presParOf" srcId="{F76BDCC5-2624-4ED1-B687-326DCE18F4C9}" destId="{D4194801-EDDA-4270-ACC0-20C59D2090DB}" srcOrd="1" destOrd="0" presId="urn:microsoft.com/office/officeart/2005/8/layout/orgChart1"/>
    <dgm:cxn modelId="{DB4290B5-84C8-4966-ADA0-7C053183C635}" type="presParOf" srcId="{D4194801-EDDA-4270-ACC0-20C59D2090DB}" destId="{1B422E80-D06A-4E3E-9F11-AE48AC0D06B1}" srcOrd="0" destOrd="0" presId="urn:microsoft.com/office/officeart/2005/8/layout/orgChart1"/>
    <dgm:cxn modelId="{E9765F95-2D9B-4A8B-948D-D8A4A8C13DEC}" type="presParOf" srcId="{D4194801-EDDA-4270-ACC0-20C59D2090DB}" destId="{C8D25064-00F7-4BE9-9028-C774D8E9EDAD}" srcOrd="1" destOrd="0" presId="urn:microsoft.com/office/officeart/2005/8/layout/orgChart1"/>
    <dgm:cxn modelId="{C13754A4-C5F8-423D-938A-0D8C82BF6499}" type="presParOf" srcId="{C8D25064-00F7-4BE9-9028-C774D8E9EDAD}" destId="{200FE91C-1167-41D7-ACF6-A2EF02F7F937}" srcOrd="0" destOrd="0" presId="urn:microsoft.com/office/officeart/2005/8/layout/orgChart1"/>
    <dgm:cxn modelId="{F5B90CD8-BCB4-4B83-8442-E1F1F5D1201F}" type="presParOf" srcId="{200FE91C-1167-41D7-ACF6-A2EF02F7F937}" destId="{22C138D4-A102-46C0-AAF0-CD1B0A8DB1E7}" srcOrd="0" destOrd="0" presId="urn:microsoft.com/office/officeart/2005/8/layout/orgChart1"/>
    <dgm:cxn modelId="{CCE0466C-933F-4A5F-B70D-5B5B901B8F5E}" type="presParOf" srcId="{200FE91C-1167-41D7-ACF6-A2EF02F7F937}" destId="{A42E5386-08E4-4689-8701-7414FF40BD02}" srcOrd="1" destOrd="0" presId="urn:microsoft.com/office/officeart/2005/8/layout/orgChart1"/>
    <dgm:cxn modelId="{12408D75-1BB9-4826-AA06-F59772D149B0}" type="presParOf" srcId="{C8D25064-00F7-4BE9-9028-C774D8E9EDAD}" destId="{219267CB-F0A0-4BD8-AF7D-7B8FC5222B5F}" srcOrd="1" destOrd="0" presId="urn:microsoft.com/office/officeart/2005/8/layout/orgChart1"/>
    <dgm:cxn modelId="{E7F3C0EA-3E39-41E3-9DEE-BC89FE567C3B}" type="presParOf" srcId="{C8D25064-00F7-4BE9-9028-C774D8E9EDAD}" destId="{F99B403D-2303-4154-8075-27BFFCF1E250}" srcOrd="2" destOrd="0" presId="urn:microsoft.com/office/officeart/2005/8/layout/orgChart1"/>
    <dgm:cxn modelId="{371EF9A4-9065-44C6-856B-D90E969B61AD}" type="presParOf" srcId="{D4194801-EDDA-4270-ACC0-20C59D2090DB}" destId="{5FBD408F-1EF5-46C6-A756-390D48F4FBE1}" srcOrd="2" destOrd="0" presId="urn:microsoft.com/office/officeart/2005/8/layout/orgChart1"/>
    <dgm:cxn modelId="{9B0AF056-0E5E-4D7C-855B-BCA5D9AB9ABD}" type="presParOf" srcId="{D4194801-EDDA-4270-ACC0-20C59D2090DB}" destId="{75ADBAC7-242C-45ED-BD46-55A22A91E94B}" srcOrd="3" destOrd="0" presId="urn:microsoft.com/office/officeart/2005/8/layout/orgChart1"/>
    <dgm:cxn modelId="{C8E81A0E-03C1-4DA3-84F9-355CAC175ECD}" type="presParOf" srcId="{75ADBAC7-242C-45ED-BD46-55A22A91E94B}" destId="{2242C502-90ED-4991-8F76-9E6E7D4E71D8}" srcOrd="0" destOrd="0" presId="urn:microsoft.com/office/officeart/2005/8/layout/orgChart1"/>
    <dgm:cxn modelId="{3E2C940A-8196-4468-8438-4059F44329DB}" type="presParOf" srcId="{2242C502-90ED-4991-8F76-9E6E7D4E71D8}" destId="{D96E8457-242A-4EC3-A575-9510F7301B1F}" srcOrd="0" destOrd="0" presId="urn:microsoft.com/office/officeart/2005/8/layout/orgChart1"/>
    <dgm:cxn modelId="{2CACC74B-963C-48E1-8EB8-3594EC72C4C7}" type="presParOf" srcId="{2242C502-90ED-4991-8F76-9E6E7D4E71D8}" destId="{4FA189A9-0315-4014-BDC9-08DC90036573}" srcOrd="1" destOrd="0" presId="urn:microsoft.com/office/officeart/2005/8/layout/orgChart1"/>
    <dgm:cxn modelId="{E7DE52D8-5EB7-433C-9577-FCCB4AE31E3A}" type="presParOf" srcId="{75ADBAC7-242C-45ED-BD46-55A22A91E94B}" destId="{729F9857-8C9B-4B74-BA2D-3B41693A6D93}" srcOrd="1" destOrd="0" presId="urn:microsoft.com/office/officeart/2005/8/layout/orgChart1"/>
    <dgm:cxn modelId="{4B24D031-89D6-4A0C-97FA-A88A82997FA9}" type="presParOf" srcId="{75ADBAC7-242C-45ED-BD46-55A22A91E94B}" destId="{0D8538A6-FF70-4FCA-AEC7-06BD5B064E5E}" srcOrd="2" destOrd="0" presId="urn:microsoft.com/office/officeart/2005/8/layout/orgChart1"/>
    <dgm:cxn modelId="{B39377CB-B587-4A46-9C35-A5E7602A843A}" type="presParOf" srcId="{F76BDCC5-2624-4ED1-B687-326DCE18F4C9}" destId="{BBB58408-33CA-4017-8C0B-94E11620FAA9}" srcOrd="2" destOrd="0" presId="urn:microsoft.com/office/officeart/2005/8/layout/orgChart1"/>
    <dgm:cxn modelId="{AC8C7D4F-4C2F-4628-91BC-A3D32EF15EBA}" type="presParOf" srcId="{02A12233-4E5D-4C36-B22E-39762C1ED764}" destId="{98C55C18-76CC-4C76-9B70-42CF1D9BB9AA}" srcOrd="14" destOrd="0" presId="urn:microsoft.com/office/officeart/2005/8/layout/orgChart1"/>
    <dgm:cxn modelId="{28E371D4-E494-4855-9A2E-02713ECA02E6}" type="presParOf" srcId="{02A12233-4E5D-4C36-B22E-39762C1ED764}" destId="{C31513CF-98BE-431D-9CEA-808DFD527889}" srcOrd="15" destOrd="0" presId="urn:microsoft.com/office/officeart/2005/8/layout/orgChart1"/>
    <dgm:cxn modelId="{0E9B0CA0-8D96-4CC6-B7FB-D5D80CC67105}" type="presParOf" srcId="{C31513CF-98BE-431D-9CEA-808DFD527889}" destId="{CEB32354-07AB-48DF-B4CF-4A33E26911A0}" srcOrd="0" destOrd="0" presId="urn:microsoft.com/office/officeart/2005/8/layout/orgChart1"/>
    <dgm:cxn modelId="{744AA451-E96B-4A1E-9406-5E8AB9FB25D3}" type="presParOf" srcId="{CEB32354-07AB-48DF-B4CF-4A33E26911A0}" destId="{8637355C-AC59-4A58-B31A-89A1A36729D7}" srcOrd="0" destOrd="0" presId="urn:microsoft.com/office/officeart/2005/8/layout/orgChart1"/>
    <dgm:cxn modelId="{1BC74A29-8BFA-4CE6-B507-BAA98AF3AE0E}" type="presParOf" srcId="{CEB32354-07AB-48DF-B4CF-4A33E26911A0}" destId="{8821683D-EC48-48AB-B492-50CE4141F5A5}" srcOrd="1" destOrd="0" presId="urn:microsoft.com/office/officeart/2005/8/layout/orgChart1"/>
    <dgm:cxn modelId="{D9929F54-433E-49DF-9815-764D6965F400}" type="presParOf" srcId="{C31513CF-98BE-431D-9CEA-808DFD527889}" destId="{28AF6F91-3659-4418-A5A9-428FEB1FDC6C}" srcOrd="1" destOrd="0" presId="urn:microsoft.com/office/officeart/2005/8/layout/orgChart1"/>
    <dgm:cxn modelId="{2E6793DC-B647-4485-ACA2-B5EABEC95325}" type="presParOf" srcId="{28AF6F91-3659-4418-A5A9-428FEB1FDC6C}" destId="{EB996278-07D3-48F2-BDCE-56DFC54EC1C1}" srcOrd="0" destOrd="0" presId="urn:microsoft.com/office/officeart/2005/8/layout/orgChart1"/>
    <dgm:cxn modelId="{F1F28973-768E-4653-BE96-A8E7A6455760}" type="presParOf" srcId="{28AF6F91-3659-4418-A5A9-428FEB1FDC6C}" destId="{892FCDE3-B10B-4649-8D1D-FF6280637EBC}" srcOrd="1" destOrd="0" presId="urn:microsoft.com/office/officeart/2005/8/layout/orgChart1"/>
    <dgm:cxn modelId="{DFC79E95-0141-4C43-9C8F-97F7D13154B5}" type="presParOf" srcId="{892FCDE3-B10B-4649-8D1D-FF6280637EBC}" destId="{AECCD94C-CD62-4C48-95E7-2B6470EE4389}" srcOrd="0" destOrd="0" presId="urn:microsoft.com/office/officeart/2005/8/layout/orgChart1"/>
    <dgm:cxn modelId="{F0EA7C5E-3C15-4C7C-A6F2-BEDCC0CCFD4B}" type="presParOf" srcId="{AECCD94C-CD62-4C48-95E7-2B6470EE4389}" destId="{DB41204A-DA68-4C2A-A007-3A0C01C1140A}" srcOrd="0" destOrd="0" presId="urn:microsoft.com/office/officeart/2005/8/layout/orgChart1"/>
    <dgm:cxn modelId="{5B1047E8-F5D7-47A7-8C7A-089F9B76A751}" type="presParOf" srcId="{AECCD94C-CD62-4C48-95E7-2B6470EE4389}" destId="{139658F5-6278-4EF7-92ED-A8796CF02C59}" srcOrd="1" destOrd="0" presId="urn:microsoft.com/office/officeart/2005/8/layout/orgChart1"/>
    <dgm:cxn modelId="{62131E71-16D8-4168-9DED-17B71B7DCF5C}" type="presParOf" srcId="{892FCDE3-B10B-4649-8D1D-FF6280637EBC}" destId="{F43BD17F-AA4A-4E57-9394-8FDBEA08D7AE}" srcOrd="1" destOrd="0" presId="urn:microsoft.com/office/officeart/2005/8/layout/orgChart1"/>
    <dgm:cxn modelId="{6EF19CB3-E9F2-459C-B6E5-16CD4B938146}" type="presParOf" srcId="{892FCDE3-B10B-4649-8D1D-FF6280637EBC}" destId="{1C3F2BDA-E557-4CFD-89C8-7A6216162217}" srcOrd="2" destOrd="0" presId="urn:microsoft.com/office/officeart/2005/8/layout/orgChart1"/>
    <dgm:cxn modelId="{56577308-1E56-4F57-8747-4F10E3ED9B2C}" type="presParOf" srcId="{28AF6F91-3659-4418-A5A9-428FEB1FDC6C}" destId="{6084B665-F4E1-4A32-9674-B3A0B643F84E}" srcOrd="2" destOrd="0" presId="urn:microsoft.com/office/officeart/2005/8/layout/orgChart1"/>
    <dgm:cxn modelId="{0B9CCD5D-DB1C-4927-B8D7-06BF5C4E12EC}" type="presParOf" srcId="{28AF6F91-3659-4418-A5A9-428FEB1FDC6C}" destId="{BF63EEA9-AA5B-48C7-A957-7E8C38E59710}" srcOrd="3" destOrd="0" presId="urn:microsoft.com/office/officeart/2005/8/layout/orgChart1"/>
    <dgm:cxn modelId="{A07F4574-5EC5-4356-AC5B-4F993ED365DC}" type="presParOf" srcId="{BF63EEA9-AA5B-48C7-A957-7E8C38E59710}" destId="{76E232FC-69F9-4BE6-997F-772A4BA86987}" srcOrd="0" destOrd="0" presId="urn:microsoft.com/office/officeart/2005/8/layout/orgChart1"/>
    <dgm:cxn modelId="{8D061E4E-A007-4F74-A64D-4806BEA8F313}" type="presParOf" srcId="{76E232FC-69F9-4BE6-997F-772A4BA86987}" destId="{3DAE6F6B-79B2-4FF2-BDE8-E28C5E25633B}" srcOrd="0" destOrd="0" presId="urn:microsoft.com/office/officeart/2005/8/layout/orgChart1"/>
    <dgm:cxn modelId="{620635F0-F7F4-4A90-B40D-AE573949D0B6}" type="presParOf" srcId="{76E232FC-69F9-4BE6-997F-772A4BA86987}" destId="{AE1AF902-DE0A-4784-BD2F-1F07A8C045D7}" srcOrd="1" destOrd="0" presId="urn:microsoft.com/office/officeart/2005/8/layout/orgChart1"/>
    <dgm:cxn modelId="{0209D451-35E9-49EB-9914-684C0004BC10}" type="presParOf" srcId="{BF63EEA9-AA5B-48C7-A957-7E8C38E59710}" destId="{074224FC-13B2-4B6E-B3D8-2CB0178D0631}" srcOrd="1" destOrd="0" presId="urn:microsoft.com/office/officeart/2005/8/layout/orgChart1"/>
    <dgm:cxn modelId="{EB19F9BA-A2C9-4B25-96A9-F98A4D9CDD31}" type="presParOf" srcId="{BF63EEA9-AA5B-48C7-A957-7E8C38E59710}" destId="{80715EE0-51AC-4B80-B3C7-2E377F95B89C}" srcOrd="2" destOrd="0" presId="urn:microsoft.com/office/officeart/2005/8/layout/orgChart1"/>
    <dgm:cxn modelId="{8E941DE0-6E2E-4622-9531-5A7906BC4EAF}" type="presParOf" srcId="{C31513CF-98BE-431D-9CEA-808DFD527889}" destId="{5CAB4257-1C38-4620-9AD4-70BEBB55A322}" srcOrd="2" destOrd="0" presId="urn:microsoft.com/office/officeart/2005/8/layout/orgChart1"/>
    <dgm:cxn modelId="{F278C451-45AE-4395-AD1B-BAC521609C41}" type="presParOf" srcId="{BDDEFEAC-F4F4-4479-8CEC-A8AECC8BD68A}" destId="{54B0DE32-4D55-4BAF-98F5-E3595A1F1ECF}" srcOrd="2" destOrd="0" presId="urn:microsoft.com/office/officeart/2005/8/layout/orgChart1"/>
    <dgm:cxn modelId="{D294DEF5-9D5A-4829-B1C1-8EE4AA6C5C5C}" type="presParOf" srcId="{54B0DE32-4D55-4BAF-98F5-E3595A1F1ECF}" destId="{A4B4ECBE-DC2B-4937-B1F3-083FFD4BF19B}" srcOrd="0" destOrd="0" presId="urn:microsoft.com/office/officeart/2005/8/layout/orgChart1"/>
    <dgm:cxn modelId="{2EE5EB13-5BF5-4140-B6CB-CE71AAA573B0}" type="presParOf" srcId="{54B0DE32-4D55-4BAF-98F5-E3595A1F1ECF}" destId="{78FE8225-6EE9-416A-AFB7-5A5217F324ED}" srcOrd="1" destOrd="0" presId="urn:microsoft.com/office/officeart/2005/8/layout/orgChart1"/>
    <dgm:cxn modelId="{356F439E-076C-4DD3-92CC-3B883BECFDDE}" type="presParOf" srcId="{78FE8225-6EE9-416A-AFB7-5A5217F324ED}" destId="{C2E73BAB-6CB7-4DE3-BDBD-0FB8D9E1F801}" srcOrd="0" destOrd="0" presId="urn:microsoft.com/office/officeart/2005/8/layout/orgChart1"/>
    <dgm:cxn modelId="{4BB29B1D-C681-4A1F-8EAB-9AD2C6845AC8}" type="presParOf" srcId="{C2E73BAB-6CB7-4DE3-BDBD-0FB8D9E1F801}" destId="{1D6C46FE-1722-4DC1-B744-E7FC5E3F272C}" srcOrd="0" destOrd="0" presId="urn:microsoft.com/office/officeart/2005/8/layout/orgChart1"/>
    <dgm:cxn modelId="{314BFEDC-4008-4299-9DF0-C48D1AF3FFFB}" type="presParOf" srcId="{C2E73BAB-6CB7-4DE3-BDBD-0FB8D9E1F801}" destId="{492DC571-F165-497A-8EF0-85B34429E367}" srcOrd="1" destOrd="0" presId="urn:microsoft.com/office/officeart/2005/8/layout/orgChart1"/>
    <dgm:cxn modelId="{9D2CE7D1-E580-40E7-A2A5-953E5E7281CF}" type="presParOf" srcId="{78FE8225-6EE9-416A-AFB7-5A5217F324ED}" destId="{B3269A6D-3ADB-4E3E-A23B-DF2FE43B7257}" srcOrd="1" destOrd="0" presId="urn:microsoft.com/office/officeart/2005/8/layout/orgChart1"/>
    <dgm:cxn modelId="{4EFE0E35-2B26-4B64-960D-672201C9CE30}" type="presParOf" srcId="{78FE8225-6EE9-416A-AFB7-5A5217F324ED}" destId="{865F0B62-DE51-4403-B921-7E1C3636A28F}" srcOrd="2" destOrd="0" presId="urn:microsoft.com/office/officeart/2005/8/layout/orgChart1"/>
    <dgm:cxn modelId="{BC413E85-2C45-4C2C-AF0B-E60087CD8E73}" type="presParOf" srcId="{54B0DE32-4D55-4BAF-98F5-E3595A1F1ECF}" destId="{665EFCCC-3656-4867-A971-17E5CB2BCB94}" srcOrd="2" destOrd="0" presId="urn:microsoft.com/office/officeart/2005/8/layout/orgChart1"/>
    <dgm:cxn modelId="{10582F4F-3E7B-4AE2-9161-CFD581AD272F}" type="presParOf" srcId="{54B0DE32-4D55-4BAF-98F5-E3595A1F1ECF}" destId="{02058C73-352A-4C7C-9C18-6993E1B7FA8C}" srcOrd="3" destOrd="0" presId="urn:microsoft.com/office/officeart/2005/8/layout/orgChart1"/>
    <dgm:cxn modelId="{6960847D-D775-450D-9911-B85F449E45D6}" type="presParOf" srcId="{02058C73-352A-4C7C-9C18-6993E1B7FA8C}" destId="{850157D5-D4FC-4766-ACC5-815744175C73}" srcOrd="0" destOrd="0" presId="urn:microsoft.com/office/officeart/2005/8/layout/orgChart1"/>
    <dgm:cxn modelId="{D1481599-C87B-40AB-96AD-195B234683A1}" type="presParOf" srcId="{850157D5-D4FC-4766-ACC5-815744175C73}" destId="{859B84A4-DF01-46D3-A532-B8BE41EA9337}" srcOrd="0" destOrd="0" presId="urn:microsoft.com/office/officeart/2005/8/layout/orgChart1"/>
    <dgm:cxn modelId="{EE942DA0-E104-4DC2-A26B-800C5159DB84}" type="presParOf" srcId="{850157D5-D4FC-4766-ACC5-815744175C73}" destId="{DF3D536F-CC92-4C03-9754-4A1EBBE5C536}" srcOrd="1" destOrd="0" presId="urn:microsoft.com/office/officeart/2005/8/layout/orgChart1"/>
    <dgm:cxn modelId="{89A251CD-D20D-4BFB-A8FF-D9CDC4E466A9}" type="presParOf" srcId="{02058C73-352A-4C7C-9C18-6993E1B7FA8C}" destId="{F84EB008-18C9-4BE1-A2AF-A79A3A087D67}" srcOrd="1" destOrd="0" presId="urn:microsoft.com/office/officeart/2005/8/layout/orgChart1"/>
    <dgm:cxn modelId="{3489DE2E-0A02-4137-AFDC-E5F3EACE4030}" type="presParOf" srcId="{02058C73-352A-4C7C-9C18-6993E1B7FA8C}" destId="{4A35629E-3790-4C4C-BD05-59D9EC18B447}" srcOrd="2" destOrd="0" presId="urn:microsoft.com/office/officeart/2005/8/layout/orgChart1"/>
    <dgm:cxn modelId="{C5CDA38A-9E46-4214-9085-C7AF15476F17}" type="presParOf" srcId="{54B0DE32-4D55-4BAF-98F5-E3595A1F1ECF}" destId="{AB379B36-C065-4650-B9FF-3163B3C708C0}" srcOrd="4" destOrd="0" presId="urn:microsoft.com/office/officeart/2005/8/layout/orgChart1"/>
    <dgm:cxn modelId="{AE03F534-0203-4905-8B40-9C2DD3D7F1C4}" type="presParOf" srcId="{54B0DE32-4D55-4BAF-98F5-E3595A1F1ECF}" destId="{158F22C1-9523-4F29-B854-9D5BED370A14}" srcOrd="5" destOrd="0" presId="urn:microsoft.com/office/officeart/2005/8/layout/orgChart1"/>
    <dgm:cxn modelId="{D3B48C84-B537-4806-BCA0-8D7C0CA32B95}" type="presParOf" srcId="{158F22C1-9523-4F29-B854-9D5BED370A14}" destId="{7694E052-084A-4DED-B696-48B8FAB3B7BA}" srcOrd="0" destOrd="0" presId="urn:microsoft.com/office/officeart/2005/8/layout/orgChart1"/>
    <dgm:cxn modelId="{442DEF2F-AA73-49E5-8DF6-1B9BF127E9F7}" type="presParOf" srcId="{7694E052-084A-4DED-B696-48B8FAB3B7BA}" destId="{C338238D-B3BE-42D2-978C-6D40F3EFD506}" srcOrd="0" destOrd="0" presId="urn:microsoft.com/office/officeart/2005/8/layout/orgChart1"/>
    <dgm:cxn modelId="{7F434E34-1060-4C10-94B0-0A0A01218605}" type="presParOf" srcId="{7694E052-084A-4DED-B696-48B8FAB3B7BA}" destId="{31DE0229-A3C2-4166-9CE3-DF4AEB19C274}" srcOrd="1" destOrd="0" presId="urn:microsoft.com/office/officeart/2005/8/layout/orgChart1"/>
    <dgm:cxn modelId="{8972E36D-72C3-435C-B148-444662928FEA}" type="presParOf" srcId="{158F22C1-9523-4F29-B854-9D5BED370A14}" destId="{8062F499-7397-4B81-8A7B-57F096D79718}" srcOrd="1" destOrd="0" presId="urn:microsoft.com/office/officeart/2005/8/layout/orgChart1"/>
    <dgm:cxn modelId="{1189AB9C-1752-4AB8-9FF5-1F341B496260}" type="presParOf" srcId="{158F22C1-9523-4F29-B854-9D5BED370A14}" destId="{61D9A98F-C8F0-4A85-B6A5-EF69B7DE0EAD}" srcOrd="2" destOrd="0" presId="urn:microsoft.com/office/officeart/2005/8/layout/orgChart1"/>
    <dgm:cxn modelId="{E3146C14-412B-4696-BF1B-02A2D2A914FF}" type="presParOf" srcId="{54B0DE32-4D55-4BAF-98F5-E3595A1F1ECF}" destId="{688E5FBF-5757-457F-935F-D7DE477CCE8E}" srcOrd="6" destOrd="0" presId="urn:microsoft.com/office/officeart/2005/8/layout/orgChart1"/>
    <dgm:cxn modelId="{6275C2A2-E9E3-49C7-BC43-0A2DFA01ACFC}" type="presParOf" srcId="{54B0DE32-4D55-4BAF-98F5-E3595A1F1ECF}" destId="{C9D9791D-0B3B-4749-85F4-C27338ACDED9}" srcOrd="7" destOrd="0" presId="urn:microsoft.com/office/officeart/2005/8/layout/orgChart1"/>
    <dgm:cxn modelId="{BF6B1A6B-80C7-4A32-A448-E1F41D4EE877}" type="presParOf" srcId="{C9D9791D-0B3B-4749-85F4-C27338ACDED9}" destId="{C73B5705-2695-4241-842D-13FD8513B212}" srcOrd="0" destOrd="0" presId="urn:microsoft.com/office/officeart/2005/8/layout/orgChart1"/>
    <dgm:cxn modelId="{5602B321-A1D4-457C-ABF1-B2D686BBFD85}" type="presParOf" srcId="{C73B5705-2695-4241-842D-13FD8513B212}" destId="{A9C82474-0315-4F16-9131-8759EA98DC20}" srcOrd="0" destOrd="0" presId="urn:microsoft.com/office/officeart/2005/8/layout/orgChart1"/>
    <dgm:cxn modelId="{534B6EA9-ED03-4258-A6DE-3A110718F25C}" type="presParOf" srcId="{C73B5705-2695-4241-842D-13FD8513B212}" destId="{AC4D7C50-B1A7-437A-A603-DCBE5372548E}" srcOrd="1" destOrd="0" presId="urn:microsoft.com/office/officeart/2005/8/layout/orgChart1"/>
    <dgm:cxn modelId="{C2F67180-5780-49F4-BFE8-50A3C351D74E}" type="presParOf" srcId="{C9D9791D-0B3B-4749-85F4-C27338ACDED9}" destId="{082076E0-3CC3-4E03-9E46-D06446DB474F}" srcOrd="1" destOrd="0" presId="urn:microsoft.com/office/officeart/2005/8/layout/orgChart1"/>
    <dgm:cxn modelId="{9E5D5673-C706-4F65-B689-21F925E033CC}" type="presParOf" srcId="{C9D9791D-0B3B-4749-85F4-C27338ACDED9}" destId="{4F052120-CDF3-4526-AE8B-DE0FFBC527C1}"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7DA8C-58B3-4869-93F5-A55429717992}">
      <dsp:nvSpPr>
        <dsp:cNvPr id="0" name=""/>
        <dsp:cNvSpPr/>
      </dsp:nvSpPr>
      <dsp:spPr>
        <a:xfrm>
          <a:off x="2077318" y="354310"/>
          <a:ext cx="91440" cy="2827790"/>
        </a:xfrm>
        <a:custGeom>
          <a:avLst/>
          <a:gdLst/>
          <a:ahLst/>
          <a:cxnLst/>
          <a:rect l="0" t="0" r="0" b="0"/>
          <a:pathLst>
            <a:path>
              <a:moveTo>
                <a:pt x="45720" y="0"/>
              </a:moveTo>
              <a:lnTo>
                <a:pt x="45720" y="2827790"/>
              </a:lnTo>
              <a:lnTo>
                <a:pt x="119764" y="282779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757F51A-48FD-4997-95FA-ADA18FDD4810}">
      <dsp:nvSpPr>
        <dsp:cNvPr id="0" name=""/>
        <dsp:cNvSpPr/>
      </dsp:nvSpPr>
      <dsp:spPr>
        <a:xfrm>
          <a:off x="1590624" y="354310"/>
          <a:ext cx="532414" cy="2827790"/>
        </a:xfrm>
        <a:custGeom>
          <a:avLst/>
          <a:gdLst/>
          <a:ahLst/>
          <a:cxnLst/>
          <a:rect l="0" t="0" r="0" b="0"/>
          <a:pathLst>
            <a:path>
              <a:moveTo>
                <a:pt x="532414" y="0"/>
              </a:moveTo>
              <a:lnTo>
                <a:pt x="532414" y="2827790"/>
              </a:lnTo>
              <a:lnTo>
                <a:pt x="0" y="2827790"/>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5671692-45F3-4766-BBB6-092033F388DC}">
      <dsp:nvSpPr>
        <dsp:cNvPr id="0" name=""/>
        <dsp:cNvSpPr/>
      </dsp:nvSpPr>
      <dsp:spPr>
        <a:xfrm>
          <a:off x="3974148" y="1355672"/>
          <a:ext cx="105777" cy="1325747"/>
        </a:xfrm>
        <a:custGeom>
          <a:avLst/>
          <a:gdLst/>
          <a:ahLst/>
          <a:cxnLst/>
          <a:rect l="0" t="0" r="0" b="0"/>
          <a:pathLst>
            <a:path>
              <a:moveTo>
                <a:pt x="0" y="0"/>
              </a:moveTo>
              <a:lnTo>
                <a:pt x="0" y="1325747"/>
              </a:lnTo>
              <a:lnTo>
                <a:pt x="105777" y="1325747"/>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5FFE515-04AF-43FB-B324-F3CAC8992D6E}">
      <dsp:nvSpPr>
        <dsp:cNvPr id="0" name=""/>
        <dsp:cNvSpPr/>
      </dsp:nvSpPr>
      <dsp:spPr>
        <a:xfrm>
          <a:off x="3974148" y="1355672"/>
          <a:ext cx="105777" cy="825066"/>
        </a:xfrm>
        <a:custGeom>
          <a:avLst/>
          <a:gdLst/>
          <a:ahLst/>
          <a:cxnLst/>
          <a:rect l="0" t="0" r="0" b="0"/>
          <a:pathLst>
            <a:path>
              <a:moveTo>
                <a:pt x="0" y="0"/>
              </a:moveTo>
              <a:lnTo>
                <a:pt x="0" y="825066"/>
              </a:lnTo>
              <a:lnTo>
                <a:pt x="105777" y="825066"/>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F729DB5-9E2C-4541-AD25-230DBB880487}">
      <dsp:nvSpPr>
        <dsp:cNvPr id="0" name=""/>
        <dsp:cNvSpPr/>
      </dsp:nvSpPr>
      <dsp:spPr>
        <a:xfrm>
          <a:off x="3974148" y="1355672"/>
          <a:ext cx="105777" cy="324384"/>
        </a:xfrm>
        <a:custGeom>
          <a:avLst/>
          <a:gdLst/>
          <a:ahLst/>
          <a:cxnLst/>
          <a:rect l="0" t="0" r="0" b="0"/>
          <a:pathLst>
            <a:path>
              <a:moveTo>
                <a:pt x="0" y="0"/>
              </a:moveTo>
              <a:lnTo>
                <a:pt x="0" y="324384"/>
              </a:lnTo>
              <a:lnTo>
                <a:pt x="105777" y="324384"/>
              </a:lnTo>
            </a:path>
          </a:pathLst>
        </a:custGeom>
        <a:noFill/>
        <a:ln w="12700" cap="flat" cmpd="sng" algn="ctr">
          <a:solidFill>
            <a:schemeClr val="accent1">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4475D99-563A-4817-BF5C-D24AAFBFA5B8}">
      <dsp:nvSpPr>
        <dsp:cNvPr id="0" name=""/>
        <dsp:cNvSpPr/>
      </dsp:nvSpPr>
      <dsp:spPr>
        <a:xfrm>
          <a:off x="3402948" y="854991"/>
          <a:ext cx="853273" cy="148088"/>
        </a:xfrm>
        <a:custGeom>
          <a:avLst/>
          <a:gdLst/>
          <a:ahLst/>
          <a:cxnLst/>
          <a:rect l="0" t="0" r="0" b="0"/>
          <a:pathLst>
            <a:path>
              <a:moveTo>
                <a:pt x="0" y="0"/>
              </a:moveTo>
              <a:lnTo>
                <a:pt x="0" y="74044"/>
              </a:lnTo>
              <a:lnTo>
                <a:pt x="853273" y="74044"/>
              </a:lnTo>
              <a:lnTo>
                <a:pt x="853273" y="14808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A281221-9F43-4CD2-AB0A-CBDD7DF52908}">
      <dsp:nvSpPr>
        <dsp:cNvPr id="0" name=""/>
        <dsp:cNvSpPr/>
      </dsp:nvSpPr>
      <dsp:spPr>
        <a:xfrm>
          <a:off x="3357228" y="854991"/>
          <a:ext cx="91440" cy="148088"/>
        </a:xfrm>
        <a:custGeom>
          <a:avLst/>
          <a:gdLst/>
          <a:ahLst/>
          <a:cxnLst/>
          <a:rect l="0" t="0" r="0" b="0"/>
          <a:pathLst>
            <a:path>
              <a:moveTo>
                <a:pt x="45720" y="0"/>
              </a:moveTo>
              <a:lnTo>
                <a:pt x="45720" y="14808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691FF48-D0D3-4FFC-9CCA-A727466E3DA3}">
      <dsp:nvSpPr>
        <dsp:cNvPr id="0" name=""/>
        <dsp:cNvSpPr/>
      </dsp:nvSpPr>
      <dsp:spPr>
        <a:xfrm>
          <a:off x="2549675" y="854991"/>
          <a:ext cx="853273" cy="148088"/>
        </a:xfrm>
        <a:custGeom>
          <a:avLst/>
          <a:gdLst/>
          <a:ahLst/>
          <a:cxnLst/>
          <a:rect l="0" t="0" r="0" b="0"/>
          <a:pathLst>
            <a:path>
              <a:moveTo>
                <a:pt x="853273" y="0"/>
              </a:moveTo>
              <a:lnTo>
                <a:pt x="853273" y="74044"/>
              </a:lnTo>
              <a:lnTo>
                <a:pt x="0" y="74044"/>
              </a:lnTo>
              <a:lnTo>
                <a:pt x="0" y="148088"/>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1C039D8-19AF-4347-9274-431693692C78}">
      <dsp:nvSpPr>
        <dsp:cNvPr id="0" name=""/>
        <dsp:cNvSpPr/>
      </dsp:nvSpPr>
      <dsp:spPr>
        <a:xfrm>
          <a:off x="2123038" y="354310"/>
          <a:ext cx="927317" cy="324384"/>
        </a:xfrm>
        <a:custGeom>
          <a:avLst/>
          <a:gdLst/>
          <a:ahLst/>
          <a:cxnLst/>
          <a:rect l="0" t="0" r="0" b="0"/>
          <a:pathLst>
            <a:path>
              <a:moveTo>
                <a:pt x="0" y="0"/>
              </a:moveTo>
              <a:lnTo>
                <a:pt x="0" y="324384"/>
              </a:lnTo>
              <a:lnTo>
                <a:pt x="927317" y="324384"/>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7AD55F4-3EE9-4C8B-BBCB-AC65392853C7}">
      <dsp:nvSpPr>
        <dsp:cNvPr id="0" name=""/>
        <dsp:cNvSpPr/>
      </dsp:nvSpPr>
      <dsp:spPr>
        <a:xfrm>
          <a:off x="1238031" y="854991"/>
          <a:ext cx="105777" cy="1325747"/>
        </a:xfrm>
        <a:custGeom>
          <a:avLst/>
          <a:gdLst/>
          <a:ahLst/>
          <a:cxnLst/>
          <a:rect l="0" t="0" r="0" b="0"/>
          <a:pathLst>
            <a:path>
              <a:moveTo>
                <a:pt x="0" y="0"/>
              </a:moveTo>
              <a:lnTo>
                <a:pt x="0" y="1325747"/>
              </a:lnTo>
              <a:lnTo>
                <a:pt x="105777" y="1325747"/>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5F512D1-3576-4140-992C-9EAF78AA8E00}">
      <dsp:nvSpPr>
        <dsp:cNvPr id="0" name=""/>
        <dsp:cNvSpPr/>
      </dsp:nvSpPr>
      <dsp:spPr>
        <a:xfrm>
          <a:off x="1238031" y="854991"/>
          <a:ext cx="105777" cy="825066"/>
        </a:xfrm>
        <a:custGeom>
          <a:avLst/>
          <a:gdLst/>
          <a:ahLst/>
          <a:cxnLst/>
          <a:rect l="0" t="0" r="0" b="0"/>
          <a:pathLst>
            <a:path>
              <a:moveTo>
                <a:pt x="0" y="0"/>
              </a:moveTo>
              <a:lnTo>
                <a:pt x="0" y="825066"/>
              </a:lnTo>
              <a:lnTo>
                <a:pt x="105777" y="825066"/>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B347071-2D2C-40F0-8FDE-7E63E951CB68}">
      <dsp:nvSpPr>
        <dsp:cNvPr id="0" name=""/>
        <dsp:cNvSpPr/>
      </dsp:nvSpPr>
      <dsp:spPr>
        <a:xfrm>
          <a:off x="1238031" y="854991"/>
          <a:ext cx="105777" cy="324384"/>
        </a:xfrm>
        <a:custGeom>
          <a:avLst/>
          <a:gdLst/>
          <a:ahLst/>
          <a:cxnLst/>
          <a:rect l="0" t="0" r="0" b="0"/>
          <a:pathLst>
            <a:path>
              <a:moveTo>
                <a:pt x="0" y="0"/>
              </a:moveTo>
              <a:lnTo>
                <a:pt x="0" y="324384"/>
              </a:lnTo>
              <a:lnTo>
                <a:pt x="105777" y="324384"/>
              </a:lnTo>
            </a:path>
          </a:pathLst>
        </a:custGeom>
        <a:noFill/>
        <a:ln w="12700" cap="flat" cmpd="sng" algn="ctr">
          <a:solidFill>
            <a:schemeClr val="accent6">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4573044-7A80-4283-9A53-E2BA57B46821}">
      <dsp:nvSpPr>
        <dsp:cNvPr id="0" name=""/>
        <dsp:cNvSpPr/>
      </dsp:nvSpPr>
      <dsp:spPr>
        <a:xfrm>
          <a:off x="1590624" y="354310"/>
          <a:ext cx="532414" cy="324384"/>
        </a:xfrm>
        <a:custGeom>
          <a:avLst/>
          <a:gdLst/>
          <a:ahLst/>
          <a:cxnLst/>
          <a:rect l="0" t="0" r="0" b="0"/>
          <a:pathLst>
            <a:path>
              <a:moveTo>
                <a:pt x="532414" y="0"/>
              </a:moveTo>
              <a:lnTo>
                <a:pt x="532414" y="324384"/>
              </a:lnTo>
              <a:lnTo>
                <a:pt x="0" y="324384"/>
              </a:lnTo>
            </a:path>
          </a:pathLst>
        </a:custGeom>
        <a:noFill/>
        <a:ln w="12700" cap="flat" cmpd="sng" algn="ctr">
          <a:solidFill>
            <a:schemeClr val="accent5">
              <a:hueOff val="0"/>
              <a:satOff val="0"/>
              <a:lumOff val="0"/>
              <a:alphaOff val="0"/>
            </a:scheme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6FB72BC-4134-427C-AE0A-610A53274DAF}">
      <dsp:nvSpPr>
        <dsp:cNvPr id="0" name=""/>
        <dsp:cNvSpPr/>
      </dsp:nvSpPr>
      <dsp:spPr>
        <a:xfrm>
          <a:off x="1770446" y="1717"/>
          <a:ext cx="705184" cy="352592"/>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CSD Ljubljana</a:t>
          </a:r>
        </a:p>
        <a:p>
          <a:pPr lvl="0" algn="ctr" defTabSz="266700">
            <a:lnSpc>
              <a:spcPct val="90000"/>
            </a:lnSpc>
            <a:spcBef>
              <a:spcPct val="0"/>
            </a:spcBef>
            <a:spcAft>
              <a:spcPct val="35000"/>
            </a:spcAft>
          </a:pPr>
          <a:r>
            <a:rPr lang="sl-SI" sz="600" kern="1200"/>
            <a:t>(direktor)</a:t>
          </a:r>
        </a:p>
      </dsp:txBody>
      <dsp:txXfrm>
        <a:off x="1770446" y="1717"/>
        <a:ext cx="705184" cy="352592"/>
      </dsp:txXfrm>
    </dsp:sp>
    <dsp:sp modelId="{AD007128-7843-48D2-A006-569C3473EA82}">
      <dsp:nvSpPr>
        <dsp:cNvPr id="0" name=""/>
        <dsp:cNvSpPr/>
      </dsp:nvSpPr>
      <dsp:spPr>
        <a:xfrm>
          <a:off x="885439" y="502399"/>
          <a:ext cx="705184" cy="352592"/>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Skupna splošna služba</a:t>
          </a:r>
        </a:p>
      </dsp:txBody>
      <dsp:txXfrm>
        <a:off x="885439" y="502399"/>
        <a:ext cx="705184" cy="352592"/>
      </dsp:txXfrm>
    </dsp:sp>
    <dsp:sp modelId="{F295E610-706E-49DA-9FC4-9DDB8686BDC8}">
      <dsp:nvSpPr>
        <dsp:cNvPr id="0" name=""/>
        <dsp:cNvSpPr/>
      </dsp:nvSpPr>
      <dsp:spPr>
        <a:xfrm>
          <a:off x="1343809" y="1003080"/>
          <a:ext cx="705184" cy="35259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Finančno - računovodska služba</a:t>
          </a:r>
        </a:p>
      </dsp:txBody>
      <dsp:txXfrm>
        <a:off x="1343809" y="1003080"/>
        <a:ext cx="705184" cy="352592"/>
      </dsp:txXfrm>
    </dsp:sp>
    <dsp:sp modelId="{736D7945-BE5B-444F-BFF5-82909D848056}">
      <dsp:nvSpPr>
        <dsp:cNvPr id="0" name=""/>
        <dsp:cNvSpPr/>
      </dsp:nvSpPr>
      <dsp:spPr>
        <a:xfrm>
          <a:off x="1343809" y="1503761"/>
          <a:ext cx="705184" cy="35259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Kadrovsko - pravna služba</a:t>
          </a:r>
        </a:p>
      </dsp:txBody>
      <dsp:txXfrm>
        <a:off x="1343809" y="1503761"/>
        <a:ext cx="705184" cy="352592"/>
      </dsp:txXfrm>
    </dsp:sp>
    <dsp:sp modelId="{F2A76DCB-DDA6-4A5D-B2F1-D3ED3B2D1873}">
      <dsp:nvSpPr>
        <dsp:cNvPr id="0" name=""/>
        <dsp:cNvSpPr/>
      </dsp:nvSpPr>
      <dsp:spPr>
        <a:xfrm>
          <a:off x="1343809" y="2004442"/>
          <a:ext cx="705184" cy="35259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Administracija in tehnične naloge</a:t>
          </a:r>
        </a:p>
      </dsp:txBody>
      <dsp:txXfrm>
        <a:off x="1343809" y="2004442"/>
        <a:ext cx="705184" cy="352592"/>
      </dsp:txXfrm>
    </dsp:sp>
    <dsp:sp modelId="{895BC131-A28B-41B7-BC71-C75A98F5FC78}">
      <dsp:nvSpPr>
        <dsp:cNvPr id="0" name=""/>
        <dsp:cNvSpPr/>
      </dsp:nvSpPr>
      <dsp:spPr>
        <a:xfrm>
          <a:off x="3050356" y="502399"/>
          <a:ext cx="705184" cy="352592"/>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Skupna strokovna služba </a:t>
          </a:r>
        </a:p>
      </dsp:txBody>
      <dsp:txXfrm>
        <a:off x="3050356" y="502399"/>
        <a:ext cx="705184" cy="352592"/>
      </dsp:txXfrm>
    </dsp:sp>
    <dsp:sp modelId="{7784D2AE-6A8B-4503-AD9D-6035EE7D5B54}">
      <dsp:nvSpPr>
        <dsp:cNvPr id="0" name=""/>
        <dsp:cNvSpPr/>
      </dsp:nvSpPr>
      <dsp:spPr>
        <a:xfrm>
          <a:off x="2197082" y="1003080"/>
          <a:ext cx="705184" cy="35259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Koordinatorji obravnave v skupnosti in invalidskega varstva</a:t>
          </a:r>
        </a:p>
      </dsp:txBody>
      <dsp:txXfrm>
        <a:off x="2197082" y="1003080"/>
        <a:ext cx="705184" cy="352592"/>
      </dsp:txXfrm>
    </dsp:sp>
    <dsp:sp modelId="{3E3B28C9-27D7-4649-826E-D46F1AC7250C}">
      <dsp:nvSpPr>
        <dsp:cNvPr id="0" name=""/>
        <dsp:cNvSpPr/>
      </dsp:nvSpPr>
      <dsp:spPr>
        <a:xfrm>
          <a:off x="3050356" y="1003080"/>
          <a:ext cx="705184" cy="35259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Mobilna strokovna enota</a:t>
          </a:r>
        </a:p>
      </dsp:txBody>
      <dsp:txXfrm>
        <a:off x="3050356" y="1003080"/>
        <a:ext cx="705184" cy="352592"/>
      </dsp:txXfrm>
    </dsp:sp>
    <dsp:sp modelId="{8C1D712D-27B7-4F0A-A634-94C4D03E2A71}">
      <dsp:nvSpPr>
        <dsp:cNvPr id="0" name=""/>
        <dsp:cNvSpPr/>
      </dsp:nvSpPr>
      <dsp:spPr>
        <a:xfrm>
          <a:off x="3903629" y="1003080"/>
          <a:ext cx="705184" cy="352592"/>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Služba za koordinacijo in pomoč žrtvam</a:t>
          </a:r>
        </a:p>
      </dsp:txBody>
      <dsp:txXfrm>
        <a:off x="3903629" y="1003080"/>
        <a:ext cx="705184" cy="352592"/>
      </dsp:txXfrm>
    </dsp:sp>
    <dsp:sp modelId="{4057EE6A-F313-4363-A186-6115150C6224}">
      <dsp:nvSpPr>
        <dsp:cNvPr id="0" name=""/>
        <dsp:cNvSpPr/>
      </dsp:nvSpPr>
      <dsp:spPr>
        <a:xfrm>
          <a:off x="4079925" y="1503761"/>
          <a:ext cx="705184" cy="3525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Interventna služba</a:t>
          </a:r>
        </a:p>
      </dsp:txBody>
      <dsp:txXfrm>
        <a:off x="4079925" y="1503761"/>
        <a:ext cx="705184" cy="352592"/>
      </dsp:txXfrm>
    </dsp:sp>
    <dsp:sp modelId="{F8F8FD9E-146A-4EEF-8EB2-9271B76269DF}">
      <dsp:nvSpPr>
        <dsp:cNvPr id="0" name=""/>
        <dsp:cNvSpPr/>
      </dsp:nvSpPr>
      <dsp:spPr>
        <a:xfrm>
          <a:off x="4079925" y="2004442"/>
          <a:ext cx="705184" cy="3525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Krizni center za mlade</a:t>
          </a:r>
        </a:p>
      </dsp:txBody>
      <dsp:txXfrm>
        <a:off x="4079925" y="2004442"/>
        <a:ext cx="705184" cy="352592"/>
      </dsp:txXfrm>
    </dsp:sp>
    <dsp:sp modelId="{693ACF47-ED2D-439A-B158-5B39E5BF4B5F}">
      <dsp:nvSpPr>
        <dsp:cNvPr id="0" name=""/>
        <dsp:cNvSpPr/>
      </dsp:nvSpPr>
      <dsp:spPr>
        <a:xfrm>
          <a:off x="4079925" y="2505123"/>
          <a:ext cx="705184" cy="352592"/>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Krizni center za otroke - Hiša zavetja Palčica</a:t>
          </a:r>
        </a:p>
      </dsp:txBody>
      <dsp:txXfrm>
        <a:off x="4079925" y="2505123"/>
        <a:ext cx="705184" cy="352592"/>
      </dsp:txXfrm>
    </dsp:sp>
    <dsp:sp modelId="{08FAB03D-3144-4096-95BF-6A2F6FDC6A5A}">
      <dsp:nvSpPr>
        <dsp:cNvPr id="0" name=""/>
        <dsp:cNvSpPr/>
      </dsp:nvSpPr>
      <dsp:spPr>
        <a:xfrm>
          <a:off x="885439" y="3005804"/>
          <a:ext cx="705184" cy="352592"/>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Služba za odločanje o pravicah iz javnih sredstev</a:t>
          </a:r>
        </a:p>
      </dsp:txBody>
      <dsp:txXfrm>
        <a:off x="885439" y="3005804"/>
        <a:ext cx="705184" cy="352592"/>
      </dsp:txXfrm>
    </dsp:sp>
    <dsp:sp modelId="{BC890D53-25BD-4EA8-9D13-790E2D0CF6D1}">
      <dsp:nvSpPr>
        <dsp:cNvPr id="0" name=""/>
        <dsp:cNvSpPr/>
      </dsp:nvSpPr>
      <dsp:spPr>
        <a:xfrm>
          <a:off x="2197082" y="3005804"/>
          <a:ext cx="705184" cy="352592"/>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sl-SI" sz="600" kern="1200"/>
            <a:t>Centralna enota za starševsko varstvo in družinske prejemke</a:t>
          </a:r>
        </a:p>
      </dsp:txBody>
      <dsp:txXfrm>
        <a:off x="2197082" y="3005804"/>
        <a:ext cx="705184" cy="35259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8E5FBF-5757-457F-935F-D7DE477CCE8E}">
      <dsp:nvSpPr>
        <dsp:cNvPr id="0" name=""/>
        <dsp:cNvSpPr/>
      </dsp:nvSpPr>
      <dsp:spPr>
        <a:xfrm>
          <a:off x="2789146" y="1047585"/>
          <a:ext cx="91440" cy="546669"/>
        </a:xfrm>
        <a:custGeom>
          <a:avLst/>
          <a:gdLst/>
          <a:ahLst/>
          <a:cxnLst/>
          <a:rect l="0" t="0" r="0" b="0"/>
          <a:pathLst>
            <a:path>
              <a:moveTo>
                <a:pt x="45720" y="0"/>
              </a:moveTo>
              <a:lnTo>
                <a:pt x="45720" y="546669"/>
              </a:lnTo>
              <a:lnTo>
                <a:pt x="94780" y="54666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379B36-C065-4650-B9FF-3163B3C708C0}">
      <dsp:nvSpPr>
        <dsp:cNvPr id="0" name=""/>
        <dsp:cNvSpPr/>
      </dsp:nvSpPr>
      <dsp:spPr>
        <a:xfrm>
          <a:off x="2740086" y="1047585"/>
          <a:ext cx="91440" cy="546669"/>
        </a:xfrm>
        <a:custGeom>
          <a:avLst/>
          <a:gdLst/>
          <a:ahLst/>
          <a:cxnLst/>
          <a:rect l="0" t="0" r="0" b="0"/>
          <a:pathLst>
            <a:path>
              <a:moveTo>
                <a:pt x="94780" y="0"/>
              </a:moveTo>
              <a:lnTo>
                <a:pt x="94780" y="546669"/>
              </a:lnTo>
              <a:lnTo>
                <a:pt x="45720" y="54666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5EFCCC-3656-4867-A971-17E5CB2BCB94}">
      <dsp:nvSpPr>
        <dsp:cNvPr id="0" name=""/>
        <dsp:cNvSpPr/>
      </dsp:nvSpPr>
      <dsp:spPr>
        <a:xfrm>
          <a:off x="2789146" y="1047585"/>
          <a:ext cx="91440" cy="214929"/>
        </a:xfrm>
        <a:custGeom>
          <a:avLst/>
          <a:gdLst/>
          <a:ahLst/>
          <a:cxnLst/>
          <a:rect l="0" t="0" r="0" b="0"/>
          <a:pathLst>
            <a:path>
              <a:moveTo>
                <a:pt x="45720" y="0"/>
              </a:moveTo>
              <a:lnTo>
                <a:pt x="45720" y="214929"/>
              </a:lnTo>
              <a:lnTo>
                <a:pt x="94780" y="21492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B4ECBE-DC2B-4937-B1F3-083FFD4BF19B}">
      <dsp:nvSpPr>
        <dsp:cNvPr id="0" name=""/>
        <dsp:cNvSpPr/>
      </dsp:nvSpPr>
      <dsp:spPr>
        <a:xfrm>
          <a:off x="2740086" y="1047585"/>
          <a:ext cx="91440" cy="214929"/>
        </a:xfrm>
        <a:custGeom>
          <a:avLst/>
          <a:gdLst/>
          <a:ahLst/>
          <a:cxnLst/>
          <a:rect l="0" t="0" r="0" b="0"/>
          <a:pathLst>
            <a:path>
              <a:moveTo>
                <a:pt x="94780" y="0"/>
              </a:moveTo>
              <a:lnTo>
                <a:pt x="94780" y="214929"/>
              </a:lnTo>
              <a:lnTo>
                <a:pt x="45720" y="21492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84B665-F4E1-4A32-9674-B3A0B643F84E}">
      <dsp:nvSpPr>
        <dsp:cNvPr id="0" name=""/>
        <dsp:cNvSpPr/>
      </dsp:nvSpPr>
      <dsp:spPr>
        <a:xfrm>
          <a:off x="5106161" y="2120132"/>
          <a:ext cx="93284" cy="546669"/>
        </a:xfrm>
        <a:custGeom>
          <a:avLst/>
          <a:gdLst/>
          <a:ahLst/>
          <a:cxnLst/>
          <a:rect l="0" t="0" r="0" b="0"/>
          <a:pathLst>
            <a:path>
              <a:moveTo>
                <a:pt x="0" y="0"/>
              </a:moveTo>
              <a:lnTo>
                <a:pt x="0" y="546669"/>
              </a:lnTo>
              <a:lnTo>
                <a:pt x="93284" y="54666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996278-07D3-48F2-BDCE-56DFC54EC1C1}">
      <dsp:nvSpPr>
        <dsp:cNvPr id="0" name=""/>
        <dsp:cNvSpPr/>
      </dsp:nvSpPr>
      <dsp:spPr>
        <a:xfrm>
          <a:off x="5106161" y="2120132"/>
          <a:ext cx="93284" cy="214929"/>
        </a:xfrm>
        <a:custGeom>
          <a:avLst/>
          <a:gdLst/>
          <a:ahLst/>
          <a:cxnLst/>
          <a:rect l="0" t="0" r="0" b="0"/>
          <a:pathLst>
            <a:path>
              <a:moveTo>
                <a:pt x="0" y="0"/>
              </a:moveTo>
              <a:lnTo>
                <a:pt x="0" y="214929"/>
              </a:lnTo>
              <a:lnTo>
                <a:pt x="93284" y="2149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C55C18-76CC-4C76-9B70-42CF1D9BB9AA}">
      <dsp:nvSpPr>
        <dsp:cNvPr id="0" name=""/>
        <dsp:cNvSpPr/>
      </dsp:nvSpPr>
      <dsp:spPr>
        <a:xfrm>
          <a:off x="2834866" y="1047585"/>
          <a:ext cx="2520053" cy="761599"/>
        </a:xfrm>
        <a:custGeom>
          <a:avLst/>
          <a:gdLst/>
          <a:ahLst/>
          <a:cxnLst/>
          <a:rect l="0" t="0" r="0" b="0"/>
          <a:pathLst>
            <a:path>
              <a:moveTo>
                <a:pt x="0" y="0"/>
              </a:moveTo>
              <a:lnTo>
                <a:pt x="0" y="712539"/>
              </a:lnTo>
              <a:lnTo>
                <a:pt x="2520053" y="712539"/>
              </a:lnTo>
              <a:lnTo>
                <a:pt x="2520053" y="76159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BD408F-1EF5-46C6-A756-390D48F4FBE1}">
      <dsp:nvSpPr>
        <dsp:cNvPr id="0" name=""/>
        <dsp:cNvSpPr/>
      </dsp:nvSpPr>
      <dsp:spPr>
        <a:xfrm>
          <a:off x="4386146" y="2120132"/>
          <a:ext cx="93284" cy="546669"/>
        </a:xfrm>
        <a:custGeom>
          <a:avLst/>
          <a:gdLst/>
          <a:ahLst/>
          <a:cxnLst/>
          <a:rect l="0" t="0" r="0" b="0"/>
          <a:pathLst>
            <a:path>
              <a:moveTo>
                <a:pt x="0" y="0"/>
              </a:moveTo>
              <a:lnTo>
                <a:pt x="0" y="546669"/>
              </a:lnTo>
              <a:lnTo>
                <a:pt x="93284" y="54666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422E80-D06A-4E3E-9F11-AE48AC0D06B1}">
      <dsp:nvSpPr>
        <dsp:cNvPr id="0" name=""/>
        <dsp:cNvSpPr/>
      </dsp:nvSpPr>
      <dsp:spPr>
        <a:xfrm>
          <a:off x="4386146" y="2120132"/>
          <a:ext cx="93284" cy="214929"/>
        </a:xfrm>
        <a:custGeom>
          <a:avLst/>
          <a:gdLst/>
          <a:ahLst/>
          <a:cxnLst/>
          <a:rect l="0" t="0" r="0" b="0"/>
          <a:pathLst>
            <a:path>
              <a:moveTo>
                <a:pt x="0" y="0"/>
              </a:moveTo>
              <a:lnTo>
                <a:pt x="0" y="214929"/>
              </a:lnTo>
              <a:lnTo>
                <a:pt x="93284" y="2149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AA7356-7C00-4321-AF6D-F13D0C9226FD}">
      <dsp:nvSpPr>
        <dsp:cNvPr id="0" name=""/>
        <dsp:cNvSpPr/>
      </dsp:nvSpPr>
      <dsp:spPr>
        <a:xfrm>
          <a:off x="2834866" y="1047585"/>
          <a:ext cx="1800037" cy="761599"/>
        </a:xfrm>
        <a:custGeom>
          <a:avLst/>
          <a:gdLst/>
          <a:ahLst/>
          <a:cxnLst/>
          <a:rect l="0" t="0" r="0" b="0"/>
          <a:pathLst>
            <a:path>
              <a:moveTo>
                <a:pt x="0" y="0"/>
              </a:moveTo>
              <a:lnTo>
                <a:pt x="0" y="712539"/>
              </a:lnTo>
              <a:lnTo>
                <a:pt x="1800037" y="712539"/>
              </a:lnTo>
              <a:lnTo>
                <a:pt x="1800037" y="76159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74267C-E38E-4418-A9A2-B88393C6527F}">
      <dsp:nvSpPr>
        <dsp:cNvPr id="0" name=""/>
        <dsp:cNvSpPr/>
      </dsp:nvSpPr>
      <dsp:spPr>
        <a:xfrm>
          <a:off x="3666130" y="2120132"/>
          <a:ext cx="93284" cy="546669"/>
        </a:xfrm>
        <a:custGeom>
          <a:avLst/>
          <a:gdLst/>
          <a:ahLst/>
          <a:cxnLst/>
          <a:rect l="0" t="0" r="0" b="0"/>
          <a:pathLst>
            <a:path>
              <a:moveTo>
                <a:pt x="0" y="0"/>
              </a:moveTo>
              <a:lnTo>
                <a:pt x="0" y="546669"/>
              </a:lnTo>
              <a:lnTo>
                <a:pt x="93284" y="54666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1E1F93-8B1D-489E-855B-6A932423EFC1}">
      <dsp:nvSpPr>
        <dsp:cNvPr id="0" name=""/>
        <dsp:cNvSpPr/>
      </dsp:nvSpPr>
      <dsp:spPr>
        <a:xfrm>
          <a:off x="3666130" y="2120132"/>
          <a:ext cx="93284" cy="214929"/>
        </a:xfrm>
        <a:custGeom>
          <a:avLst/>
          <a:gdLst/>
          <a:ahLst/>
          <a:cxnLst/>
          <a:rect l="0" t="0" r="0" b="0"/>
          <a:pathLst>
            <a:path>
              <a:moveTo>
                <a:pt x="0" y="0"/>
              </a:moveTo>
              <a:lnTo>
                <a:pt x="0" y="214929"/>
              </a:lnTo>
              <a:lnTo>
                <a:pt x="93284" y="2149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0954EE-2DF8-45A5-8E56-3AD20371589C}">
      <dsp:nvSpPr>
        <dsp:cNvPr id="0" name=""/>
        <dsp:cNvSpPr/>
      </dsp:nvSpPr>
      <dsp:spPr>
        <a:xfrm>
          <a:off x="2834866" y="1047585"/>
          <a:ext cx="1080022" cy="761599"/>
        </a:xfrm>
        <a:custGeom>
          <a:avLst/>
          <a:gdLst/>
          <a:ahLst/>
          <a:cxnLst/>
          <a:rect l="0" t="0" r="0" b="0"/>
          <a:pathLst>
            <a:path>
              <a:moveTo>
                <a:pt x="0" y="0"/>
              </a:moveTo>
              <a:lnTo>
                <a:pt x="0" y="712539"/>
              </a:lnTo>
              <a:lnTo>
                <a:pt x="1080022" y="712539"/>
              </a:lnTo>
              <a:lnTo>
                <a:pt x="1080022" y="76159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1729C4-0BB6-41FE-82F2-5CCB4CF6C61F}">
      <dsp:nvSpPr>
        <dsp:cNvPr id="0" name=""/>
        <dsp:cNvSpPr/>
      </dsp:nvSpPr>
      <dsp:spPr>
        <a:xfrm>
          <a:off x="2946115" y="2120132"/>
          <a:ext cx="93284" cy="878409"/>
        </a:xfrm>
        <a:custGeom>
          <a:avLst/>
          <a:gdLst/>
          <a:ahLst/>
          <a:cxnLst/>
          <a:rect l="0" t="0" r="0" b="0"/>
          <a:pathLst>
            <a:path>
              <a:moveTo>
                <a:pt x="0" y="0"/>
              </a:moveTo>
              <a:lnTo>
                <a:pt x="0" y="878409"/>
              </a:lnTo>
              <a:lnTo>
                <a:pt x="93284" y="87840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A44A61-4F74-4F67-8726-26477EA2700C}">
      <dsp:nvSpPr>
        <dsp:cNvPr id="0" name=""/>
        <dsp:cNvSpPr/>
      </dsp:nvSpPr>
      <dsp:spPr>
        <a:xfrm>
          <a:off x="2946115" y="2120132"/>
          <a:ext cx="93284" cy="546669"/>
        </a:xfrm>
        <a:custGeom>
          <a:avLst/>
          <a:gdLst/>
          <a:ahLst/>
          <a:cxnLst/>
          <a:rect l="0" t="0" r="0" b="0"/>
          <a:pathLst>
            <a:path>
              <a:moveTo>
                <a:pt x="0" y="0"/>
              </a:moveTo>
              <a:lnTo>
                <a:pt x="0" y="546669"/>
              </a:lnTo>
              <a:lnTo>
                <a:pt x="93284" y="54666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0799AD3-E4CF-4579-8A0C-FD1F70D17860}">
      <dsp:nvSpPr>
        <dsp:cNvPr id="0" name=""/>
        <dsp:cNvSpPr/>
      </dsp:nvSpPr>
      <dsp:spPr>
        <a:xfrm>
          <a:off x="2946115" y="2120132"/>
          <a:ext cx="93284" cy="214929"/>
        </a:xfrm>
        <a:custGeom>
          <a:avLst/>
          <a:gdLst/>
          <a:ahLst/>
          <a:cxnLst/>
          <a:rect l="0" t="0" r="0" b="0"/>
          <a:pathLst>
            <a:path>
              <a:moveTo>
                <a:pt x="0" y="0"/>
              </a:moveTo>
              <a:lnTo>
                <a:pt x="0" y="214929"/>
              </a:lnTo>
              <a:lnTo>
                <a:pt x="93284" y="2149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54155F-FA45-47BF-BB77-B53378903F4D}">
      <dsp:nvSpPr>
        <dsp:cNvPr id="0" name=""/>
        <dsp:cNvSpPr/>
      </dsp:nvSpPr>
      <dsp:spPr>
        <a:xfrm>
          <a:off x="2834866" y="1047585"/>
          <a:ext cx="360007" cy="761599"/>
        </a:xfrm>
        <a:custGeom>
          <a:avLst/>
          <a:gdLst/>
          <a:ahLst/>
          <a:cxnLst/>
          <a:rect l="0" t="0" r="0" b="0"/>
          <a:pathLst>
            <a:path>
              <a:moveTo>
                <a:pt x="0" y="0"/>
              </a:moveTo>
              <a:lnTo>
                <a:pt x="0" y="712539"/>
              </a:lnTo>
              <a:lnTo>
                <a:pt x="360007" y="712539"/>
              </a:lnTo>
              <a:lnTo>
                <a:pt x="360007" y="76159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9529E4-3B75-4B18-BA0F-CF0E87A20B82}">
      <dsp:nvSpPr>
        <dsp:cNvPr id="0" name=""/>
        <dsp:cNvSpPr/>
      </dsp:nvSpPr>
      <dsp:spPr>
        <a:xfrm>
          <a:off x="2226100" y="2120132"/>
          <a:ext cx="93284" cy="546669"/>
        </a:xfrm>
        <a:custGeom>
          <a:avLst/>
          <a:gdLst/>
          <a:ahLst/>
          <a:cxnLst/>
          <a:rect l="0" t="0" r="0" b="0"/>
          <a:pathLst>
            <a:path>
              <a:moveTo>
                <a:pt x="0" y="0"/>
              </a:moveTo>
              <a:lnTo>
                <a:pt x="0" y="546669"/>
              </a:lnTo>
              <a:lnTo>
                <a:pt x="93284" y="54666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8DA278-664C-4FBD-8730-427E857F4A1D}">
      <dsp:nvSpPr>
        <dsp:cNvPr id="0" name=""/>
        <dsp:cNvSpPr/>
      </dsp:nvSpPr>
      <dsp:spPr>
        <a:xfrm>
          <a:off x="2226100" y="2120132"/>
          <a:ext cx="93284" cy="214929"/>
        </a:xfrm>
        <a:custGeom>
          <a:avLst/>
          <a:gdLst/>
          <a:ahLst/>
          <a:cxnLst/>
          <a:rect l="0" t="0" r="0" b="0"/>
          <a:pathLst>
            <a:path>
              <a:moveTo>
                <a:pt x="0" y="0"/>
              </a:moveTo>
              <a:lnTo>
                <a:pt x="0" y="214929"/>
              </a:lnTo>
              <a:lnTo>
                <a:pt x="93284" y="2149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D75EA2-9976-4139-814C-8E3D94EA3B75}">
      <dsp:nvSpPr>
        <dsp:cNvPr id="0" name=""/>
        <dsp:cNvSpPr/>
      </dsp:nvSpPr>
      <dsp:spPr>
        <a:xfrm>
          <a:off x="2474858" y="1047585"/>
          <a:ext cx="360007" cy="761599"/>
        </a:xfrm>
        <a:custGeom>
          <a:avLst/>
          <a:gdLst/>
          <a:ahLst/>
          <a:cxnLst/>
          <a:rect l="0" t="0" r="0" b="0"/>
          <a:pathLst>
            <a:path>
              <a:moveTo>
                <a:pt x="360007" y="0"/>
              </a:moveTo>
              <a:lnTo>
                <a:pt x="360007" y="712539"/>
              </a:lnTo>
              <a:lnTo>
                <a:pt x="0" y="712539"/>
              </a:lnTo>
              <a:lnTo>
                <a:pt x="0" y="76159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E34690-C4EE-428B-B206-C1FE7DAF8F92}">
      <dsp:nvSpPr>
        <dsp:cNvPr id="0" name=""/>
        <dsp:cNvSpPr/>
      </dsp:nvSpPr>
      <dsp:spPr>
        <a:xfrm>
          <a:off x="1506085" y="2120132"/>
          <a:ext cx="93284" cy="546669"/>
        </a:xfrm>
        <a:custGeom>
          <a:avLst/>
          <a:gdLst/>
          <a:ahLst/>
          <a:cxnLst/>
          <a:rect l="0" t="0" r="0" b="0"/>
          <a:pathLst>
            <a:path>
              <a:moveTo>
                <a:pt x="0" y="0"/>
              </a:moveTo>
              <a:lnTo>
                <a:pt x="0" y="546669"/>
              </a:lnTo>
              <a:lnTo>
                <a:pt x="93284" y="54666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DFFB3D-FEDA-4848-A042-BF6497398C65}">
      <dsp:nvSpPr>
        <dsp:cNvPr id="0" name=""/>
        <dsp:cNvSpPr/>
      </dsp:nvSpPr>
      <dsp:spPr>
        <a:xfrm>
          <a:off x="1506085" y="2120132"/>
          <a:ext cx="93284" cy="214929"/>
        </a:xfrm>
        <a:custGeom>
          <a:avLst/>
          <a:gdLst/>
          <a:ahLst/>
          <a:cxnLst/>
          <a:rect l="0" t="0" r="0" b="0"/>
          <a:pathLst>
            <a:path>
              <a:moveTo>
                <a:pt x="0" y="0"/>
              </a:moveTo>
              <a:lnTo>
                <a:pt x="0" y="214929"/>
              </a:lnTo>
              <a:lnTo>
                <a:pt x="93284" y="2149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6300BC-5FF3-4A28-988A-30CFB41DBA77}">
      <dsp:nvSpPr>
        <dsp:cNvPr id="0" name=""/>
        <dsp:cNvSpPr/>
      </dsp:nvSpPr>
      <dsp:spPr>
        <a:xfrm>
          <a:off x="1754843" y="1047585"/>
          <a:ext cx="1080022" cy="761599"/>
        </a:xfrm>
        <a:custGeom>
          <a:avLst/>
          <a:gdLst/>
          <a:ahLst/>
          <a:cxnLst/>
          <a:rect l="0" t="0" r="0" b="0"/>
          <a:pathLst>
            <a:path>
              <a:moveTo>
                <a:pt x="1080022" y="0"/>
              </a:moveTo>
              <a:lnTo>
                <a:pt x="1080022" y="712539"/>
              </a:lnTo>
              <a:lnTo>
                <a:pt x="0" y="712539"/>
              </a:lnTo>
              <a:lnTo>
                <a:pt x="0" y="76159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A2A7EC-E5F0-4EB9-9CCE-B712AA43EC11}">
      <dsp:nvSpPr>
        <dsp:cNvPr id="0" name=""/>
        <dsp:cNvSpPr/>
      </dsp:nvSpPr>
      <dsp:spPr>
        <a:xfrm>
          <a:off x="786070" y="2120132"/>
          <a:ext cx="93284" cy="546669"/>
        </a:xfrm>
        <a:custGeom>
          <a:avLst/>
          <a:gdLst/>
          <a:ahLst/>
          <a:cxnLst/>
          <a:rect l="0" t="0" r="0" b="0"/>
          <a:pathLst>
            <a:path>
              <a:moveTo>
                <a:pt x="0" y="0"/>
              </a:moveTo>
              <a:lnTo>
                <a:pt x="0" y="546669"/>
              </a:lnTo>
              <a:lnTo>
                <a:pt x="93284" y="54666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C1F97A-D51E-48AD-B11C-A2DC57F9DA5F}">
      <dsp:nvSpPr>
        <dsp:cNvPr id="0" name=""/>
        <dsp:cNvSpPr/>
      </dsp:nvSpPr>
      <dsp:spPr>
        <a:xfrm>
          <a:off x="786070" y="2120132"/>
          <a:ext cx="93284" cy="214929"/>
        </a:xfrm>
        <a:custGeom>
          <a:avLst/>
          <a:gdLst/>
          <a:ahLst/>
          <a:cxnLst/>
          <a:rect l="0" t="0" r="0" b="0"/>
          <a:pathLst>
            <a:path>
              <a:moveTo>
                <a:pt x="0" y="0"/>
              </a:moveTo>
              <a:lnTo>
                <a:pt x="0" y="214929"/>
              </a:lnTo>
              <a:lnTo>
                <a:pt x="93284" y="2149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F34AA2-CBC1-481D-A00F-2C6902AFFEB1}">
      <dsp:nvSpPr>
        <dsp:cNvPr id="0" name=""/>
        <dsp:cNvSpPr/>
      </dsp:nvSpPr>
      <dsp:spPr>
        <a:xfrm>
          <a:off x="1034828" y="1047585"/>
          <a:ext cx="1800037" cy="761599"/>
        </a:xfrm>
        <a:custGeom>
          <a:avLst/>
          <a:gdLst/>
          <a:ahLst/>
          <a:cxnLst/>
          <a:rect l="0" t="0" r="0" b="0"/>
          <a:pathLst>
            <a:path>
              <a:moveTo>
                <a:pt x="1800037" y="0"/>
              </a:moveTo>
              <a:lnTo>
                <a:pt x="1800037" y="712539"/>
              </a:lnTo>
              <a:lnTo>
                <a:pt x="0" y="712539"/>
              </a:lnTo>
              <a:lnTo>
                <a:pt x="0" y="76159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894E23-1349-4AD3-87DB-B2A6F25A3535}">
      <dsp:nvSpPr>
        <dsp:cNvPr id="0" name=""/>
        <dsp:cNvSpPr/>
      </dsp:nvSpPr>
      <dsp:spPr>
        <a:xfrm>
          <a:off x="66055" y="2120132"/>
          <a:ext cx="93284" cy="546669"/>
        </a:xfrm>
        <a:custGeom>
          <a:avLst/>
          <a:gdLst/>
          <a:ahLst/>
          <a:cxnLst/>
          <a:rect l="0" t="0" r="0" b="0"/>
          <a:pathLst>
            <a:path>
              <a:moveTo>
                <a:pt x="0" y="0"/>
              </a:moveTo>
              <a:lnTo>
                <a:pt x="0" y="546669"/>
              </a:lnTo>
              <a:lnTo>
                <a:pt x="93284" y="54666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00059-1AE2-44E3-8850-69A1103DA0DF}">
      <dsp:nvSpPr>
        <dsp:cNvPr id="0" name=""/>
        <dsp:cNvSpPr/>
      </dsp:nvSpPr>
      <dsp:spPr>
        <a:xfrm>
          <a:off x="66055" y="2120132"/>
          <a:ext cx="93284" cy="214929"/>
        </a:xfrm>
        <a:custGeom>
          <a:avLst/>
          <a:gdLst/>
          <a:ahLst/>
          <a:cxnLst/>
          <a:rect l="0" t="0" r="0" b="0"/>
          <a:pathLst>
            <a:path>
              <a:moveTo>
                <a:pt x="0" y="0"/>
              </a:moveTo>
              <a:lnTo>
                <a:pt x="0" y="214929"/>
              </a:lnTo>
              <a:lnTo>
                <a:pt x="93284" y="214929"/>
              </a:lnTo>
            </a:path>
          </a:pathLst>
        </a:custGeom>
        <a:noFill/>
        <a:ln w="12700" cap="flat" cmpd="sng" algn="ctr">
          <a:solidFill>
            <a:schemeClr val="accent5">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E90FAF-1456-492B-AF7B-6125F3BD3DF5}">
      <dsp:nvSpPr>
        <dsp:cNvPr id="0" name=""/>
        <dsp:cNvSpPr/>
      </dsp:nvSpPr>
      <dsp:spPr>
        <a:xfrm>
          <a:off x="314813" y="1047585"/>
          <a:ext cx="2520053" cy="761599"/>
        </a:xfrm>
        <a:custGeom>
          <a:avLst/>
          <a:gdLst/>
          <a:ahLst/>
          <a:cxnLst/>
          <a:rect l="0" t="0" r="0" b="0"/>
          <a:pathLst>
            <a:path>
              <a:moveTo>
                <a:pt x="2520053" y="0"/>
              </a:moveTo>
              <a:lnTo>
                <a:pt x="2520053" y="712539"/>
              </a:lnTo>
              <a:lnTo>
                <a:pt x="0" y="712539"/>
              </a:lnTo>
              <a:lnTo>
                <a:pt x="0" y="761599"/>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7CD277-C23B-42DE-80C2-861EAAC6EF74}">
      <dsp:nvSpPr>
        <dsp:cNvPr id="0" name=""/>
        <dsp:cNvSpPr/>
      </dsp:nvSpPr>
      <dsp:spPr>
        <a:xfrm>
          <a:off x="2469289" y="552459"/>
          <a:ext cx="731154" cy="495126"/>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CSD Ljubljana</a:t>
          </a:r>
        </a:p>
        <a:p>
          <a:pPr lvl="0" algn="ctr" defTabSz="400050">
            <a:lnSpc>
              <a:spcPct val="90000"/>
            </a:lnSpc>
            <a:spcBef>
              <a:spcPct val="0"/>
            </a:spcBef>
            <a:spcAft>
              <a:spcPct val="35000"/>
            </a:spcAft>
          </a:pPr>
          <a:r>
            <a:rPr lang="sl-SI" sz="700" kern="1200"/>
            <a:t>(direktor)</a:t>
          </a:r>
        </a:p>
      </dsp:txBody>
      <dsp:txXfrm>
        <a:off x="2469289" y="552459"/>
        <a:ext cx="731154" cy="495126"/>
      </dsp:txXfrm>
    </dsp:sp>
    <dsp:sp modelId="{FB10ADD9-1AD0-47AD-B3D7-C422DFE0DE7D}">
      <dsp:nvSpPr>
        <dsp:cNvPr id="0" name=""/>
        <dsp:cNvSpPr/>
      </dsp:nvSpPr>
      <dsp:spPr>
        <a:xfrm>
          <a:off x="3865" y="1809184"/>
          <a:ext cx="621895" cy="31094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Enota Grosuplje    </a:t>
          </a:r>
          <a:r>
            <a:rPr lang="sl-SI" sz="700" kern="1200"/>
            <a:t>(pomočnik direktorja)</a:t>
          </a:r>
        </a:p>
      </dsp:txBody>
      <dsp:txXfrm>
        <a:off x="3865" y="1809184"/>
        <a:ext cx="621895" cy="310947"/>
      </dsp:txXfrm>
    </dsp:sp>
    <dsp:sp modelId="{FFB5534E-DC34-4D28-81E8-2FC293825997}">
      <dsp:nvSpPr>
        <dsp:cNvPr id="0" name=""/>
        <dsp:cNvSpPr/>
      </dsp:nvSpPr>
      <dsp:spPr>
        <a:xfrm>
          <a:off x="159339" y="2218252"/>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storitve in JP</a:t>
          </a:r>
        </a:p>
      </dsp:txBody>
      <dsp:txXfrm>
        <a:off x="159339" y="2218252"/>
        <a:ext cx="467238" cy="233619"/>
      </dsp:txXfrm>
    </dsp:sp>
    <dsp:sp modelId="{26C2DC93-4588-4189-92B6-AF12C3AC3402}">
      <dsp:nvSpPr>
        <dsp:cNvPr id="0" name=""/>
        <dsp:cNvSpPr/>
      </dsp:nvSpPr>
      <dsp:spPr>
        <a:xfrm>
          <a:off x="159339" y="254999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programi</a:t>
          </a:r>
        </a:p>
      </dsp:txBody>
      <dsp:txXfrm>
        <a:off x="159339" y="2549991"/>
        <a:ext cx="467238" cy="233619"/>
      </dsp:txXfrm>
    </dsp:sp>
    <dsp:sp modelId="{B78B5A2B-28DB-48FD-9C42-7F95E3869873}">
      <dsp:nvSpPr>
        <dsp:cNvPr id="0" name=""/>
        <dsp:cNvSpPr/>
      </dsp:nvSpPr>
      <dsp:spPr>
        <a:xfrm>
          <a:off x="723880" y="1809184"/>
          <a:ext cx="621895" cy="31094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Enota Ljubljana Bežigrad         </a:t>
          </a:r>
          <a:r>
            <a:rPr lang="sl-SI" sz="700" kern="1200"/>
            <a:t>(pomočnik direktorja)</a:t>
          </a:r>
        </a:p>
      </dsp:txBody>
      <dsp:txXfrm>
        <a:off x="723880" y="1809184"/>
        <a:ext cx="621895" cy="310947"/>
      </dsp:txXfrm>
    </dsp:sp>
    <dsp:sp modelId="{81E7F6F4-FAC6-4529-9E18-3D171DD17DB1}">
      <dsp:nvSpPr>
        <dsp:cNvPr id="0" name=""/>
        <dsp:cNvSpPr/>
      </dsp:nvSpPr>
      <dsp:spPr>
        <a:xfrm>
          <a:off x="879354" y="2218252"/>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storitve in JP</a:t>
          </a:r>
        </a:p>
      </dsp:txBody>
      <dsp:txXfrm>
        <a:off x="879354" y="2218252"/>
        <a:ext cx="467238" cy="233619"/>
      </dsp:txXfrm>
    </dsp:sp>
    <dsp:sp modelId="{FD5B78AE-3204-46E2-8A60-C828B2609395}">
      <dsp:nvSpPr>
        <dsp:cNvPr id="0" name=""/>
        <dsp:cNvSpPr/>
      </dsp:nvSpPr>
      <dsp:spPr>
        <a:xfrm>
          <a:off x="879354" y="254999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programi</a:t>
          </a:r>
        </a:p>
      </dsp:txBody>
      <dsp:txXfrm>
        <a:off x="879354" y="2549991"/>
        <a:ext cx="467238" cy="233619"/>
      </dsp:txXfrm>
    </dsp:sp>
    <dsp:sp modelId="{C246E354-E433-4671-A909-0AE0D93234DF}">
      <dsp:nvSpPr>
        <dsp:cNvPr id="0" name=""/>
        <dsp:cNvSpPr/>
      </dsp:nvSpPr>
      <dsp:spPr>
        <a:xfrm>
          <a:off x="1443895" y="1809184"/>
          <a:ext cx="621895" cy="31094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Enota Ljubljana Center            </a:t>
          </a:r>
          <a:r>
            <a:rPr lang="sl-SI" sz="700" kern="1200"/>
            <a:t>(pomočnik direktorja)</a:t>
          </a:r>
        </a:p>
      </dsp:txBody>
      <dsp:txXfrm>
        <a:off x="1443895" y="1809184"/>
        <a:ext cx="621895" cy="310947"/>
      </dsp:txXfrm>
    </dsp:sp>
    <dsp:sp modelId="{2D83060E-5BBF-4347-99D1-5DE23529FB43}">
      <dsp:nvSpPr>
        <dsp:cNvPr id="0" name=""/>
        <dsp:cNvSpPr/>
      </dsp:nvSpPr>
      <dsp:spPr>
        <a:xfrm>
          <a:off x="1599369" y="2218252"/>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storitve in JP</a:t>
          </a:r>
        </a:p>
      </dsp:txBody>
      <dsp:txXfrm>
        <a:off x="1599369" y="2218252"/>
        <a:ext cx="467238" cy="233619"/>
      </dsp:txXfrm>
    </dsp:sp>
    <dsp:sp modelId="{4DACDE7C-B841-4CDB-A2AD-FB41E7ECABF8}">
      <dsp:nvSpPr>
        <dsp:cNvPr id="0" name=""/>
        <dsp:cNvSpPr/>
      </dsp:nvSpPr>
      <dsp:spPr>
        <a:xfrm>
          <a:off x="1599369" y="254999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programi</a:t>
          </a:r>
        </a:p>
      </dsp:txBody>
      <dsp:txXfrm>
        <a:off x="1599369" y="2549991"/>
        <a:ext cx="467238" cy="233619"/>
      </dsp:txXfrm>
    </dsp:sp>
    <dsp:sp modelId="{D03065DD-8F10-428B-85DE-2EE616F91558}">
      <dsp:nvSpPr>
        <dsp:cNvPr id="0" name=""/>
        <dsp:cNvSpPr/>
      </dsp:nvSpPr>
      <dsp:spPr>
        <a:xfrm>
          <a:off x="2163911" y="1809184"/>
          <a:ext cx="621895" cy="31094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Enota Ljubljana Moste - Polje                       </a:t>
          </a:r>
          <a:r>
            <a:rPr lang="sl-SI" sz="700" kern="1200"/>
            <a:t>(pomočnik direktorja)</a:t>
          </a:r>
        </a:p>
      </dsp:txBody>
      <dsp:txXfrm>
        <a:off x="2163911" y="1809184"/>
        <a:ext cx="621895" cy="310947"/>
      </dsp:txXfrm>
    </dsp:sp>
    <dsp:sp modelId="{2760942E-3D9C-42A1-BE0D-99166BA0DCF8}">
      <dsp:nvSpPr>
        <dsp:cNvPr id="0" name=""/>
        <dsp:cNvSpPr/>
      </dsp:nvSpPr>
      <dsp:spPr>
        <a:xfrm>
          <a:off x="2319384" y="2218252"/>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storitve in JP</a:t>
          </a:r>
        </a:p>
      </dsp:txBody>
      <dsp:txXfrm>
        <a:off x="2319384" y="2218252"/>
        <a:ext cx="467238" cy="233619"/>
      </dsp:txXfrm>
    </dsp:sp>
    <dsp:sp modelId="{7CA59F20-0B75-48E8-A908-56C1E5DFA255}">
      <dsp:nvSpPr>
        <dsp:cNvPr id="0" name=""/>
        <dsp:cNvSpPr/>
      </dsp:nvSpPr>
      <dsp:spPr>
        <a:xfrm>
          <a:off x="2319384" y="254999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programi</a:t>
          </a:r>
        </a:p>
      </dsp:txBody>
      <dsp:txXfrm>
        <a:off x="2319384" y="2549991"/>
        <a:ext cx="467238" cy="233619"/>
      </dsp:txXfrm>
    </dsp:sp>
    <dsp:sp modelId="{7C8DC66F-FAEB-44EC-8927-82C5DD0033CA}">
      <dsp:nvSpPr>
        <dsp:cNvPr id="0" name=""/>
        <dsp:cNvSpPr/>
      </dsp:nvSpPr>
      <dsp:spPr>
        <a:xfrm>
          <a:off x="2883926" y="1809184"/>
          <a:ext cx="621895" cy="31094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Enota Ljubljana Šiška   </a:t>
          </a:r>
          <a:r>
            <a:rPr lang="sl-SI" sz="700" kern="1200"/>
            <a:t>(pomočnik direktorja)</a:t>
          </a:r>
        </a:p>
      </dsp:txBody>
      <dsp:txXfrm>
        <a:off x="2883926" y="1809184"/>
        <a:ext cx="621895" cy="310947"/>
      </dsp:txXfrm>
    </dsp:sp>
    <dsp:sp modelId="{475797F5-02CC-4722-B162-57E0FA53265E}">
      <dsp:nvSpPr>
        <dsp:cNvPr id="0" name=""/>
        <dsp:cNvSpPr/>
      </dsp:nvSpPr>
      <dsp:spPr>
        <a:xfrm>
          <a:off x="3039400" y="2218252"/>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storitve in JP</a:t>
          </a:r>
        </a:p>
      </dsp:txBody>
      <dsp:txXfrm>
        <a:off x="3039400" y="2218252"/>
        <a:ext cx="467238" cy="233619"/>
      </dsp:txXfrm>
    </dsp:sp>
    <dsp:sp modelId="{C0705406-CE03-4D04-9164-E2A4D026BA3B}">
      <dsp:nvSpPr>
        <dsp:cNvPr id="0" name=""/>
        <dsp:cNvSpPr/>
      </dsp:nvSpPr>
      <dsp:spPr>
        <a:xfrm>
          <a:off x="3039400" y="254999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programi</a:t>
          </a:r>
        </a:p>
      </dsp:txBody>
      <dsp:txXfrm>
        <a:off x="3039400" y="2549991"/>
        <a:ext cx="467238" cy="233619"/>
      </dsp:txXfrm>
    </dsp:sp>
    <dsp:sp modelId="{2B074DA4-E2C9-4F9E-86F8-07929633C848}">
      <dsp:nvSpPr>
        <dsp:cNvPr id="0" name=""/>
        <dsp:cNvSpPr/>
      </dsp:nvSpPr>
      <dsp:spPr>
        <a:xfrm>
          <a:off x="3039400" y="288173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Krajevna pisarna Medvode</a:t>
          </a:r>
        </a:p>
      </dsp:txBody>
      <dsp:txXfrm>
        <a:off x="3039400" y="2881731"/>
        <a:ext cx="467238" cy="233619"/>
      </dsp:txXfrm>
    </dsp:sp>
    <dsp:sp modelId="{5B85D896-64E1-43E4-9B1F-8F41EB55A719}">
      <dsp:nvSpPr>
        <dsp:cNvPr id="0" name=""/>
        <dsp:cNvSpPr/>
      </dsp:nvSpPr>
      <dsp:spPr>
        <a:xfrm>
          <a:off x="3603941" y="1809184"/>
          <a:ext cx="621895" cy="31094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Enota Ljubljana Vič - Rudnik</a:t>
          </a:r>
          <a:r>
            <a:rPr lang="sl-SI" sz="700" kern="1200"/>
            <a:t>                 (pomočnik direktorja)</a:t>
          </a:r>
        </a:p>
      </dsp:txBody>
      <dsp:txXfrm>
        <a:off x="3603941" y="1809184"/>
        <a:ext cx="621895" cy="310947"/>
      </dsp:txXfrm>
    </dsp:sp>
    <dsp:sp modelId="{C7E34E72-4DF2-46AA-AF3D-EE87E6C9F838}">
      <dsp:nvSpPr>
        <dsp:cNvPr id="0" name=""/>
        <dsp:cNvSpPr/>
      </dsp:nvSpPr>
      <dsp:spPr>
        <a:xfrm>
          <a:off x="3759415" y="2218252"/>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storitve in JP</a:t>
          </a:r>
        </a:p>
      </dsp:txBody>
      <dsp:txXfrm>
        <a:off x="3759415" y="2218252"/>
        <a:ext cx="467238" cy="233619"/>
      </dsp:txXfrm>
    </dsp:sp>
    <dsp:sp modelId="{B3C30347-4B07-40EA-94A0-DD07D640CCEE}">
      <dsp:nvSpPr>
        <dsp:cNvPr id="0" name=""/>
        <dsp:cNvSpPr/>
      </dsp:nvSpPr>
      <dsp:spPr>
        <a:xfrm>
          <a:off x="3759415" y="254999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programi</a:t>
          </a:r>
        </a:p>
      </dsp:txBody>
      <dsp:txXfrm>
        <a:off x="3759415" y="2549991"/>
        <a:ext cx="467238" cy="233619"/>
      </dsp:txXfrm>
    </dsp:sp>
    <dsp:sp modelId="{68B2742F-C292-4169-8DC3-A1CEB1826818}">
      <dsp:nvSpPr>
        <dsp:cNvPr id="0" name=""/>
        <dsp:cNvSpPr/>
      </dsp:nvSpPr>
      <dsp:spPr>
        <a:xfrm>
          <a:off x="4323956" y="1809184"/>
          <a:ext cx="621895" cy="31094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Enota Logatec        </a:t>
          </a:r>
          <a:r>
            <a:rPr lang="sl-SI" sz="700" kern="1200"/>
            <a:t>(pomočnik direktorja)</a:t>
          </a:r>
        </a:p>
      </dsp:txBody>
      <dsp:txXfrm>
        <a:off x="4323956" y="1809184"/>
        <a:ext cx="621895" cy="310947"/>
      </dsp:txXfrm>
    </dsp:sp>
    <dsp:sp modelId="{22C138D4-A102-46C0-AAF0-CD1B0A8DB1E7}">
      <dsp:nvSpPr>
        <dsp:cNvPr id="0" name=""/>
        <dsp:cNvSpPr/>
      </dsp:nvSpPr>
      <dsp:spPr>
        <a:xfrm>
          <a:off x="4479430" y="2218252"/>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storitve in JP</a:t>
          </a:r>
        </a:p>
      </dsp:txBody>
      <dsp:txXfrm>
        <a:off x="4479430" y="2218252"/>
        <a:ext cx="467238" cy="233619"/>
      </dsp:txXfrm>
    </dsp:sp>
    <dsp:sp modelId="{D96E8457-242A-4EC3-A575-9510F7301B1F}">
      <dsp:nvSpPr>
        <dsp:cNvPr id="0" name=""/>
        <dsp:cNvSpPr/>
      </dsp:nvSpPr>
      <dsp:spPr>
        <a:xfrm>
          <a:off x="4479430" y="254999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programi</a:t>
          </a:r>
        </a:p>
      </dsp:txBody>
      <dsp:txXfrm>
        <a:off x="4479430" y="2549991"/>
        <a:ext cx="467238" cy="233619"/>
      </dsp:txXfrm>
    </dsp:sp>
    <dsp:sp modelId="{8637355C-AC59-4A58-B31A-89A1A36729D7}">
      <dsp:nvSpPr>
        <dsp:cNvPr id="0" name=""/>
        <dsp:cNvSpPr/>
      </dsp:nvSpPr>
      <dsp:spPr>
        <a:xfrm>
          <a:off x="5043971" y="1809184"/>
          <a:ext cx="621895" cy="310947"/>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sl-SI" sz="900" kern="1200"/>
            <a:t>Enota Vrhnika       </a:t>
          </a:r>
          <a:r>
            <a:rPr lang="sl-SI" sz="800" kern="1200"/>
            <a:t>(pomočnik direktorja)</a:t>
          </a:r>
        </a:p>
      </dsp:txBody>
      <dsp:txXfrm>
        <a:off x="5043971" y="1809184"/>
        <a:ext cx="621895" cy="310947"/>
      </dsp:txXfrm>
    </dsp:sp>
    <dsp:sp modelId="{DB41204A-DA68-4C2A-A007-3A0C01C1140A}">
      <dsp:nvSpPr>
        <dsp:cNvPr id="0" name=""/>
        <dsp:cNvSpPr/>
      </dsp:nvSpPr>
      <dsp:spPr>
        <a:xfrm>
          <a:off x="5199445" y="2218252"/>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storitve in JP</a:t>
          </a:r>
        </a:p>
      </dsp:txBody>
      <dsp:txXfrm>
        <a:off x="5199445" y="2218252"/>
        <a:ext cx="467238" cy="233619"/>
      </dsp:txXfrm>
    </dsp:sp>
    <dsp:sp modelId="{3DAE6F6B-79B2-4FF2-BDE8-E28C5E25633B}">
      <dsp:nvSpPr>
        <dsp:cNvPr id="0" name=""/>
        <dsp:cNvSpPr/>
      </dsp:nvSpPr>
      <dsp:spPr>
        <a:xfrm>
          <a:off x="5199445" y="2549991"/>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programi</a:t>
          </a:r>
        </a:p>
      </dsp:txBody>
      <dsp:txXfrm>
        <a:off x="5199445" y="2549991"/>
        <a:ext cx="467238" cy="233619"/>
      </dsp:txXfrm>
    </dsp:sp>
    <dsp:sp modelId="{1D6C46FE-1722-4DC1-B744-E7FC5E3F272C}">
      <dsp:nvSpPr>
        <dsp:cNvPr id="0" name=""/>
        <dsp:cNvSpPr/>
      </dsp:nvSpPr>
      <dsp:spPr>
        <a:xfrm>
          <a:off x="2318567" y="1145705"/>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Skupna splošna služba</a:t>
          </a:r>
        </a:p>
      </dsp:txBody>
      <dsp:txXfrm>
        <a:off x="2318567" y="1145705"/>
        <a:ext cx="467238" cy="233619"/>
      </dsp:txXfrm>
    </dsp:sp>
    <dsp:sp modelId="{859B84A4-DF01-46D3-A532-B8BE41EA9337}">
      <dsp:nvSpPr>
        <dsp:cNvPr id="0" name=""/>
        <dsp:cNvSpPr/>
      </dsp:nvSpPr>
      <dsp:spPr>
        <a:xfrm>
          <a:off x="2883926" y="1145705"/>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Skupna strokovna služba</a:t>
          </a:r>
        </a:p>
      </dsp:txBody>
      <dsp:txXfrm>
        <a:off x="2883926" y="1145705"/>
        <a:ext cx="467238" cy="233619"/>
      </dsp:txXfrm>
    </dsp:sp>
    <dsp:sp modelId="{C338238D-B3BE-42D2-978C-6D40F3EFD506}">
      <dsp:nvSpPr>
        <dsp:cNvPr id="0" name=""/>
        <dsp:cNvSpPr/>
      </dsp:nvSpPr>
      <dsp:spPr>
        <a:xfrm>
          <a:off x="2318567" y="1477444"/>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Služba za odločanje o pravicah iz javnih sredstev</a:t>
          </a:r>
        </a:p>
      </dsp:txBody>
      <dsp:txXfrm>
        <a:off x="2318567" y="1477444"/>
        <a:ext cx="467238" cy="233619"/>
      </dsp:txXfrm>
    </dsp:sp>
    <dsp:sp modelId="{A9C82474-0315-4F16-9131-8759EA98DC20}">
      <dsp:nvSpPr>
        <dsp:cNvPr id="0" name=""/>
        <dsp:cNvSpPr/>
      </dsp:nvSpPr>
      <dsp:spPr>
        <a:xfrm>
          <a:off x="2883926" y="1477444"/>
          <a:ext cx="467238" cy="233619"/>
        </a:xfrm>
        <a:prstGeom prst="rect">
          <a:avLst/>
        </a:prstGeom>
        <a:gradFill rotWithShape="0">
          <a:gsLst>
            <a:gs pos="0">
              <a:schemeClr val="accent5">
                <a:hueOff val="0"/>
                <a:satOff val="0"/>
                <a:lumOff val="0"/>
                <a:alphaOff val="0"/>
                <a:satMod val="103000"/>
                <a:lumMod val="102000"/>
                <a:tint val="94000"/>
              </a:schemeClr>
            </a:gs>
            <a:gs pos="50000">
              <a:schemeClr val="accent5">
                <a:hueOff val="0"/>
                <a:satOff val="0"/>
                <a:lumOff val="0"/>
                <a:alphaOff val="0"/>
                <a:satMod val="110000"/>
                <a:lumMod val="100000"/>
                <a:shade val="100000"/>
              </a:schemeClr>
            </a:gs>
            <a:gs pos="100000">
              <a:schemeClr val="accent5">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sl-SI" sz="500" kern="1200"/>
            <a:t>Centralna enota za starševsko varstvo in družinske prejemke</a:t>
          </a:r>
        </a:p>
      </dsp:txBody>
      <dsp:txXfrm>
        <a:off x="2883926" y="1477444"/>
        <a:ext cx="467238" cy="2336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E16533-AD9F-4AB3-A7EB-F1755AB2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31803</Words>
  <Characters>181280</Characters>
  <Application>Microsoft Office Word</Application>
  <DocSecurity>0</DocSecurity>
  <Lines>1510</Lines>
  <Paragraphs>425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TKALAN</dc:creator>
  <cp:keywords/>
  <dc:description/>
  <cp:lastModifiedBy>Ime in Priimek</cp:lastModifiedBy>
  <cp:revision>2</cp:revision>
  <cp:lastPrinted>2020-02-11T13:01:00Z</cp:lastPrinted>
  <dcterms:created xsi:type="dcterms:W3CDTF">2020-07-08T14:59:00Z</dcterms:created>
  <dcterms:modified xsi:type="dcterms:W3CDTF">2020-07-08T14:59:00Z</dcterms:modified>
</cp:coreProperties>
</file>