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70" w:rsidRPr="003152F6" w:rsidRDefault="007B7832" w:rsidP="00117370">
      <w:pPr>
        <w:pStyle w:val="Telobesedila"/>
        <w:rPr>
          <w:rFonts w:ascii="Arial" w:hAnsi="Arial" w:cs="Arial"/>
          <w:sz w:val="28"/>
        </w:rPr>
      </w:pPr>
      <w:bookmarkStart w:id="0" w:name="_GoBack"/>
      <w:bookmarkEnd w:id="0"/>
      <w:r w:rsidRPr="003152F6">
        <w:rPr>
          <w:rFonts w:ascii="Arial" w:hAnsi="Arial" w:cs="Arial"/>
          <w:bCs/>
          <w:sz w:val="28"/>
        </w:rPr>
        <w:t>CENTER ZA SOCIALNO DELO</w:t>
      </w:r>
      <w:r w:rsidRPr="003152F6">
        <w:rPr>
          <w:rFonts w:ascii="Arial" w:hAnsi="Arial" w:cs="Arial"/>
          <w:b w:val="0"/>
          <w:sz w:val="28"/>
        </w:rPr>
        <w:t xml:space="preserve"> </w:t>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Pr="003152F6">
        <w:rPr>
          <w:rFonts w:ascii="Arial" w:hAnsi="Arial" w:cs="Arial"/>
          <w:b w:val="0"/>
          <w:sz w:val="28"/>
        </w:rPr>
        <w:softHyphen/>
      </w:r>
      <w:r w:rsidR="00117370" w:rsidRPr="003152F6">
        <w:rPr>
          <w:rFonts w:ascii="Arial" w:hAnsi="Arial" w:cs="Arial"/>
          <w:sz w:val="28"/>
        </w:rPr>
        <w:t xml:space="preserve"> OSREDNJA SLOVENIJA - VZHOD</w:t>
      </w:r>
    </w:p>
    <w:p w:rsidR="00117370" w:rsidRPr="003152F6" w:rsidRDefault="00117370" w:rsidP="00117370">
      <w:pPr>
        <w:pStyle w:val="Telobesedila"/>
        <w:rPr>
          <w:rFonts w:ascii="Arial" w:hAnsi="Arial" w:cs="Arial"/>
          <w:b w:val="0"/>
          <w:sz w:val="28"/>
        </w:rPr>
      </w:pPr>
    </w:p>
    <w:p w:rsidR="00117370" w:rsidRPr="003152F6" w:rsidRDefault="00117370" w:rsidP="00117370">
      <w:pPr>
        <w:pStyle w:val="Telobesedila"/>
        <w:rPr>
          <w:rFonts w:ascii="Arial" w:hAnsi="Arial" w:cs="Arial"/>
          <w:b w:val="0"/>
          <w:sz w:val="28"/>
        </w:rPr>
      </w:pPr>
      <w:r w:rsidRPr="003152F6">
        <w:rPr>
          <w:rFonts w:ascii="Arial" w:hAnsi="Arial" w:cs="Arial"/>
          <w:bCs/>
          <w:sz w:val="28"/>
        </w:rPr>
        <w:t>Naslov</w:t>
      </w:r>
      <w:r w:rsidRPr="003152F6">
        <w:rPr>
          <w:rFonts w:ascii="Arial" w:hAnsi="Arial" w:cs="Arial"/>
          <w:b w:val="0"/>
          <w:sz w:val="28"/>
        </w:rPr>
        <w:t>: Masljeva ulica 3, 1230 Domžale</w:t>
      </w:r>
    </w:p>
    <w:p w:rsidR="007B7832" w:rsidRPr="003152F6" w:rsidRDefault="007B7832" w:rsidP="00117370">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jc w:val="center"/>
        <w:rPr>
          <w:rFonts w:ascii="Arial" w:hAnsi="Arial" w:cs="Arial"/>
          <w:bCs/>
          <w:sz w:val="48"/>
        </w:rPr>
      </w:pPr>
      <w:r w:rsidRPr="003152F6">
        <w:rPr>
          <w:rFonts w:ascii="Arial" w:hAnsi="Arial" w:cs="Arial"/>
          <w:bCs/>
          <w:sz w:val="48"/>
        </w:rPr>
        <w:t xml:space="preserve">FINANČNI NAČRT </w:t>
      </w:r>
      <w:r w:rsidR="00223D64" w:rsidRPr="003152F6">
        <w:rPr>
          <w:rFonts w:ascii="Arial" w:hAnsi="Arial" w:cs="Arial"/>
          <w:bCs/>
          <w:sz w:val="48"/>
        </w:rPr>
        <w:t xml:space="preserve">IN PROGRAM DELA </w:t>
      </w:r>
      <w:r w:rsidRPr="003152F6">
        <w:rPr>
          <w:rFonts w:ascii="Arial" w:hAnsi="Arial" w:cs="Arial"/>
          <w:bCs/>
          <w:sz w:val="48"/>
        </w:rPr>
        <w:t xml:space="preserve">ZA LETO </w:t>
      </w:r>
      <w:r w:rsidR="006E629B">
        <w:rPr>
          <w:rFonts w:ascii="Arial" w:hAnsi="Arial" w:cs="Arial"/>
          <w:bCs/>
          <w:sz w:val="48"/>
        </w:rPr>
        <w:t>2021</w:t>
      </w:r>
    </w:p>
    <w:p w:rsidR="00947BA9" w:rsidRPr="003152F6" w:rsidRDefault="00947BA9" w:rsidP="007B7832">
      <w:pPr>
        <w:pStyle w:val="Telobesedila"/>
        <w:jc w:val="center"/>
        <w:rPr>
          <w:rFonts w:ascii="Arial" w:hAnsi="Arial" w:cs="Arial"/>
          <w:bCs/>
          <w:sz w:val="48"/>
        </w:rPr>
      </w:pPr>
    </w:p>
    <w:p w:rsidR="0046654C" w:rsidRPr="003152F6" w:rsidRDefault="0046654C" w:rsidP="007B7832">
      <w:pPr>
        <w:pStyle w:val="Telobesedila"/>
        <w:jc w:val="center"/>
        <w:rPr>
          <w:rFonts w:ascii="Arial" w:hAnsi="Arial" w:cs="Arial"/>
          <w:bCs/>
          <w:sz w:val="22"/>
          <w:szCs w:val="22"/>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Default="007B7832" w:rsidP="007B7832">
      <w:pPr>
        <w:pStyle w:val="Telobesedila"/>
        <w:rPr>
          <w:rFonts w:ascii="Arial" w:hAnsi="Arial" w:cs="Arial"/>
          <w:b w:val="0"/>
          <w:sz w:val="28"/>
        </w:rPr>
      </w:pPr>
    </w:p>
    <w:p w:rsidR="00F36A22" w:rsidRDefault="00F36A22" w:rsidP="007B7832">
      <w:pPr>
        <w:pStyle w:val="Telobesedila"/>
        <w:rPr>
          <w:rFonts w:ascii="Arial" w:hAnsi="Arial" w:cs="Arial"/>
          <w:b w:val="0"/>
          <w:sz w:val="28"/>
        </w:rPr>
      </w:pPr>
    </w:p>
    <w:p w:rsidR="00F36A22" w:rsidRPr="003152F6" w:rsidRDefault="00F36A22" w:rsidP="007B7832">
      <w:pPr>
        <w:pStyle w:val="Telobesedila"/>
        <w:rPr>
          <w:rFonts w:ascii="Arial" w:hAnsi="Arial" w:cs="Arial"/>
          <w:b w:val="0"/>
          <w:sz w:val="28"/>
        </w:rPr>
      </w:pPr>
    </w:p>
    <w:p w:rsidR="007B7832" w:rsidRPr="003152F6" w:rsidRDefault="007B7832" w:rsidP="007B7832">
      <w:pPr>
        <w:pStyle w:val="Telobesedila"/>
        <w:rPr>
          <w:rFonts w:ascii="Arial" w:hAnsi="Arial" w:cs="Arial"/>
          <w:b w:val="0"/>
          <w:sz w:val="28"/>
        </w:rPr>
      </w:pPr>
    </w:p>
    <w:p w:rsidR="007B7832" w:rsidRDefault="007B7832" w:rsidP="007B7832">
      <w:pPr>
        <w:pStyle w:val="Telobesedila"/>
        <w:rPr>
          <w:rFonts w:ascii="Arial" w:hAnsi="Arial" w:cs="Arial"/>
          <w:b w:val="0"/>
          <w:sz w:val="28"/>
        </w:rPr>
      </w:pPr>
    </w:p>
    <w:p w:rsidR="004846B9" w:rsidRDefault="004846B9" w:rsidP="007B7832">
      <w:pPr>
        <w:pStyle w:val="Telobesedila"/>
        <w:rPr>
          <w:rFonts w:ascii="Arial" w:hAnsi="Arial" w:cs="Arial"/>
          <w:b w:val="0"/>
          <w:sz w:val="28"/>
        </w:rPr>
      </w:pPr>
    </w:p>
    <w:p w:rsidR="004846B9" w:rsidRDefault="004846B9" w:rsidP="007B7832">
      <w:pPr>
        <w:pStyle w:val="Telobesedila"/>
        <w:rPr>
          <w:rFonts w:ascii="Arial" w:hAnsi="Arial" w:cs="Arial"/>
          <w:b w:val="0"/>
          <w:sz w:val="28"/>
        </w:rPr>
      </w:pPr>
    </w:p>
    <w:p w:rsidR="004846B9" w:rsidRDefault="004846B9" w:rsidP="007B7832">
      <w:pPr>
        <w:pStyle w:val="Telobesedila"/>
        <w:rPr>
          <w:rFonts w:ascii="Arial" w:hAnsi="Arial" w:cs="Arial"/>
          <w:b w:val="0"/>
          <w:sz w:val="28"/>
        </w:rPr>
      </w:pPr>
    </w:p>
    <w:p w:rsidR="004846B9" w:rsidRPr="003152F6" w:rsidRDefault="004846B9" w:rsidP="007B7832">
      <w:pPr>
        <w:pStyle w:val="Telobesedila"/>
        <w:rPr>
          <w:rFonts w:ascii="Arial" w:hAnsi="Arial" w:cs="Arial"/>
          <w:b w:val="0"/>
          <w:sz w:val="28"/>
        </w:rPr>
      </w:pPr>
    </w:p>
    <w:p w:rsidR="00117370" w:rsidRPr="003152F6" w:rsidRDefault="006412EF" w:rsidP="007B7832">
      <w:pPr>
        <w:pStyle w:val="Telobesedila"/>
        <w:jc w:val="both"/>
        <w:rPr>
          <w:rFonts w:ascii="Arial" w:hAnsi="Arial" w:cs="Arial"/>
          <w:b w:val="0"/>
          <w:sz w:val="28"/>
        </w:rPr>
      </w:pPr>
      <w:r>
        <w:rPr>
          <w:rFonts w:ascii="Arial" w:hAnsi="Arial" w:cs="Arial"/>
          <w:b w:val="0"/>
          <w:sz w:val="28"/>
        </w:rPr>
        <w:t>Odgovorna oseba</w:t>
      </w:r>
      <w:r w:rsidR="007B7832" w:rsidRPr="003152F6">
        <w:rPr>
          <w:rFonts w:ascii="Arial" w:hAnsi="Arial" w:cs="Arial"/>
          <w:b w:val="0"/>
          <w:sz w:val="28"/>
        </w:rPr>
        <w:t>:</w:t>
      </w:r>
      <w:r w:rsidR="00117370" w:rsidRPr="003152F6">
        <w:rPr>
          <w:rFonts w:ascii="Arial" w:hAnsi="Arial" w:cs="Arial"/>
          <w:b w:val="0"/>
          <w:sz w:val="28"/>
        </w:rPr>
        <w:t xml:space="preserve"> Andreja Rihter  </w:t>
      </w:r>
    </w:p>
    <w:p w:rsidR="00117370" w:rsidRPr="003152F6" w:rsidRDefault="00117370" w:rsidP="007B7832">
      <w:pPr>
        <w:pStyle w:val="Telobesedila"/>
        <w:jc w:val="both"/>
        <w:rPr>
          <w:rFonts w:ascii="Arial" w:hAnsi="Arial" w:cs="Arial"/>
          <w:b w:val="0"/>
          <w:sz w:val="28"/>
        </w:rPr>
      </w:pPr>
    </w:p>
    <w:p w:rsidR="007B7832" w:rsidRPr="003152F6" w:rsidRDefault="007B7832" w:rsidP="007B7832">
      <w:pPr>
        <w:pStyle w:val="Telobesedila"/>
        <w:jc w:val="both"/>
        <w:rPr>
          <w:rFonts w:ascii="Arial" w:hAnsi="Arial" w:cs="Arial"/>
          <w:bCs/>
          <w:sz w:val="20"/>
        </w:rPr>
      </w:pPr>
      <w:r w:rsidRPr="003152F6">
        <w:rPr>
          <w:rFonts w:ascii="Arial" w:hAnsi="Arial" w:cs="Arial"/>
          <w:bCs/>
          <w:sz w:val="20"/>
        </w:rPr>
        <w:lastRenderedPageBreak/>
        <w:t>FINANČN</w:t>
      </w:r>
      <w:r w:rsidR="001123A2" w:rsidRPr="003152F6">
        <w:rPr>
          <w:rFonts w:ascii="Arial" w:hAnsi="Arial" w:cs="Arial"/>
          <w:bCs/>
          <w:sz w:val="20"/>
        </w:rPr>
        <w:t xml:space="preserve">I </w:t>
      </w:r>
      <w:r w:rsidRPr="003152F6">
        <w:rPr>
          <w:rFonts w:ascii="Arial" w:hAnsi="Arial" w:cs="Arial"/>
          <w:bCs/>
          <w:sz w:val="20"/>
        </w:rPr>
        <w:t xml:space="preserve"> NAČRT </w:t>
      </w:r>
      <w:r w:rsidR="00C90525" w:rsidRPr="003152F6">
        <w:rPr>
          <w:rFonts w:ascii="Arial" w:hAnsi="Arial" w:cs="Arial"/>
          <w:bCs/>
          <w:sz w:val="20"/>
        </w:rPr>
        <w:t xml:space="preserve">IN PROGRAM DELA </w:t>
      </w:r>
      <w:r w:rsidRPr="003152F6">
        <w:rPr>
          <w:rFonts w:ascii="Arial" w:hAnsi="Arial" w:cs="Arial"/>
          <w:bCs/>
          <w:sz w:val="20"/>
        </w:rPr>
        <w:t xml:space="preserve">ZA LETO </w:t>
      </w:r>
      <w:r w:rsidR="006E629B">
        <w:rPr>
          <w:rFonts w:ascii="Arial" w:hAnsi="Arial" w:cs="Arial"/>
          <w:bCs/>
          <w:sz w:val="20"/>
        </w:rPr>
        <w:t>2021</w:t>
      </w:r>
      <w:r w:rsidRPr="003152F6">
        <w:rPr>
          <w:rFonts w:ascii="Arial" w:hAnsi="Arial" w:cs="Arial"/>
          <w:bCs/>
          <w:sz w:val="20"/>
        </w:rPr>
        <w:t xml:space="preserve"> VSEBUJE:</w:t>
      </w:r>
    </w:p>
    <w:p w:rsidR="007B7832" w:rsidRPr="003152F6" w:rsidRDefault="007B7832" w:rsidP="007B7832">
      <w:pPr>
        <w:pStyle w:val="Telobesedila"/>
        <w:jc w:val="both"/>
        <w:rPr>
          <w:rFonts w:ascii="Arial" w:hAnsi="Arial" w:cs="Arial"/>
          <w:bCs/>
          <w:sz w:val="20"/>
        </w:rPr>
      </w:pPr>
    </w:p>
    <w:p w:rsidR="007B7832" w:rsidRPr="003152F6" w:rsidRDefault="007B7832" w:rsidP="007B7832">
      <w:pPr>
        <w:numPr>
          <w:ilvl w:val="0"/>
          <w:numId w:val="2"/>
        </w:numPr>
        <w:jc w:val="both"/>
        <w:rPr>
          <w:rFonts w:ascii="Arial" w:hAnsi="Arial" w:cs="Arial"/>
          <w:sz w:val="20"/>
        </w:rPr>
      </w:pPr>
      <w:r w:rsidRPr="003152F6">
        <w:rPr>
          <w:rFonts w:ascii="Arial" w:hAnsi="Arial" w:cs="Arial"/>
          <w:b/>
          <w:iCs/>
          <w:sz w:val="20"/>
        </w:rPr>
        <w:t>SPLOŠNI DEL</w:t>
      </w:r>
      <w:r w:rsidRPr="003152F6">
        <w:rPr>
          <w:rFonts w:ascii="Arial" w:hAnsi="Arial" w:cs="Arial"/>
          <w:iCs/>
          <w:sz w:val="20"/>
        </w:rPr>
        <w:t xml:space="preserve">: </w:t>
      </w:r>
      <w:r w:rsidRPr="003152F6">
        <w:rPr>
          <w:rFonts w:ascii="Arial" w:hAnsi="Arial" w:cs="Arial"/>
          <w:sz w:val="20"/>
        </w:rPr>
        <w:t xml:space="preserve">Finančni načrt za leto </w:t>
      </w:r>
      <w:r w:rsidR="006E629B">
        <w:rPr>
          <w:rFonts w:ascii="Arial" w:hAnsi="Arial" w:cs="Arial"/>
          <w:sz w:val="20"/>
        </w:rPr>
        <w:t>2021</w:t>
      </w:r>
      <w:r w:rsidRPr="003152F6">
        <w:rPr>
          <w:rFonts w:ascii="Arial" w:hAnsi="Arial" w:cs="Arial"/>
          <w:sz w:val="20"/>
        </w:rPr>
        <w:t xml:space="preserve"> na obrazcih po Pravilniku o sestavljanju letnih poročil za proračun, proračunske uporabnike in druge osebe javnega prava (Ur.l. RS 115/02, 21/03, 134/03, 126/04, 120/07, 124/08, 58/10, 60/10-popr.</w:t>
      </w:r>
      <w:r w:rsidR="001123A2" w:rsidRPr="003152F6">
        <w:rPr>
          <w:rFonts w:ascii="Arial" w:hAnsi="Arial" w:cs="Arial"/>
          <w:sz w:val="20"/>
        </w:rPr>
        <w:t xml:space="preserve">, </w:t>
      </w:r>
      <w:r w:rsidRPr="003152F6">
        <w:rPr>
          <w:rFonts w:ascii="Arial" w:hAnsi="Arial" w:cs="Arial"/>
          <w:sz w:val="20"/>
        </w:rPr>
        <w:t>104/10</w:t>
      </w:r>
      <w:r w:rsidR="00171163" w:rsidRPr="003152F6">
        <w:rPr>
          <w:rFonts w:ascii="Arial" w:hAnsi="Arial" w:cs="Arial"/>
          <w:sz w:val="20"/>
        </w:rPr>
        <w:t xml:space="preserve">, </w:t>
      </w:r>
      <w:r w:rsidR="001123A2" w:rsidRPr="003152F6">
        <w:rPr>
          <w:rFonts w:ascii="Arial" w:hAnsi="Arial" w:cs="Arial"/>
          <w:sz w:val="20"/>
        </w:rPr>
        <w:t>104/11</w:t>
      </w:r>
      <w:r w:rsidR="000918F9" w:rsidRPr="003152F6">
        <w:rPr>
          <w:rFonts w:ascii="Arial" w:hAnsi="Arial" w:cs="Arial"/>
          <w:sz w:val="20"/>
        </w:rPr>
        <w:t xml:space="preserve">, </w:t>
      </w:r>
      <w:r w:rsidR="00171163" w:rsidRPr="003152F6">
        <w:rPr>
          <w:rFonts w:ascii="Arial" w:hAnsi="Arial" w:cs="Arial"/>
          <w:sz w:val="20"/>
        </w:rPr>
        <w:t>86/16</w:t>
      </w:r>
      <w:r w:rsidR="000918F9" w:rsidRPr="003152F6">
        <w:rPr>
          <w:rFonts w:ascii="Arial" w:hAnsi="Arial" w:cs="Arial"/>
          <w:sz w:val="20"/>
        </w:rPr>
        <w:t xml:space="preserve"> in 80/19</w:t>
      </w:r>
      <w:r w:rsidRPr="003152F6">
        <w:rPr>
          <w:rFonts w:ascii="Arial" w:hAnsi="Arial" w:cs="Arial"/>
          <w:sz w:val="20"/>
        </w:rPr>
        <w:t>):</w:t>
      </w:r>
    </w:p>
    <w:p w:rsidR="00171163" w:rsidRPr="003152F6" w:rsidRDefault="007B7832" w:rsidP="007B7832">
      <w:pPr>
        <w:numPr>
          <w:ilvl w:val="0"/>
          <w:numId w:val="3"/>
        </w:numPr>
        <w:jc w:val="both"/>
        <w:rPr>
          <w:rFonts w:ascii="Arial" w:hAnsi="Arial" w:cs="Arial"/>
          <w:b/>
          <w:bCs/>
          <w:iCs/>
          <w:sz w:val="20"/>
        </w:rPr>
      </w:pPr>
      <w:r w:rsidRPr="003152F6">
        <w:rPr>
          <w:rFonts w:ascii="Arial" w:hAnsi="Arial" w:cs="Arial"/>
          <w:b/>
          <w:bCs/>
          <w:iCs/>
          <w:sz w:val="20"/>
        </w:rPr>
        <w:t>Finančni načrt - določenih uporabnikov po načelu denarnega toka,</w:t>
      </w:r>
    </w:p>
    <w:p w:rsidR="00171163" w:rsidRPr="003152F6" w:rsidRDefault="00171163" w:rsidP="007B7832">
      <w:pPr>
        <w:numPr>
          <w:ilvl w:val="0"/>
          <w:numId w:val="3"/>
        </w:numPr>
        <w:jc w:val="both"/>
        <w:rPr>
          <w:rFonts w:ascii="Arial" w:hAnsi="Arial" w:cs="Arial"/>
          <w:b/>
          <w:bCs/>
          <w:iCs/>
          <w:sz w:val="20"/>
        </w:rPr>
      </w:pPr>
      <w:r w:rsidRPr="003152F6">
        <w:rPr>
          <w:rFonts w:ascii="Arial" w:hAnsi="Arial" w:cs="Arial"/>
          <w:b/>
          <w:bCs/>
          <w:iCs/>
          <w:sz w:val="20"/>
        </w:rPr>
        <w:t>Finančni načrt terjatev in naložb določenih uporabnikov,</w:t>
      </w:r>
    </w:p>
    <w:p w:rsidR="007B7832" w:rsidRPr="003152F6" w:rsidRDefault="00171163" w:rsidP="007B7832">
      <w:pPr>
        <w:numPr>
          <w:ilvl w:val="0"/>
          <w:numId w:val="3"/>
        </w:numPr>
        <w:jc w:val="both"/>
        <w:rPr>
          <w:rFonts w:ascii="Arial" w:hAnsi="Arial" w:cs="Arial"/>
          <w:b/>
          <w:bCs/>
          <w:iCs/>
          <w:sz w:val="20"/>
        </w:rPr>
      </w:pPr>
      <w:r w:rsidRPr="003152F6">
        <w:rPr>
          <w:rFonts w:ascii="Arial" w:hAnsi="Arial" w:cs="Arial"/>
          <w:b/>
          <w:bCs/>
          <w:iCs/>
          <w:sz w:val="20"/>
        </w:rPr>
        <w:t>Finančni načrt financiranja določenih uporabnikov,</w:t>
      </w:r>
      <w:r w:rsidR="007B7832" w:rsidRPr="003152F6">
        <w:rPr>
          <w:rFonts w:ascii="Arial" w:hAnsi="Arial" w:cs="Arial"/>
          <w:b/>
          <w:bCs/>
          <w:iCs/>
          <w:sz w:val="20"/>
        </w:rPr>
        <w:t xml:space="preserve">  </w:t>
      </w:r>
    </w:p>
    <w:p w:rsidR="00171163" w:rsidRPr="003152F6" w:rsidRDefault="00171163" w:rsidP="00171163">
      <w:pPr>
        <w:numPr>
          <w:ilvl w:val="0"/>
          <w:numId w:val="3"/>
        </w:numPr>
        <w:jc w:val="both"/>
        <w:rPr>
          <w:rFonts w:ascii="Arial" w:hAnsi="Arial" w:cs="Arial"/>
          <w:b/>
          <w:bCs/>
          <w:iCs/>
          <w:sz w:val="20"/>
        </w:rPr>
      </w:pPr>
      <w:r w:rsidRPr="003152F6">
        <w:rPr>
          <w:rFonts w:ascii="Arial" w:hAnsi="Arial" w:cs="Arial"/>
          <w:b/>
          <w:bCs/>
          <w:iCs/>
          <w:sz w:val="20"/>
        </w:rPr>
        <w:t xml:space="preserve">Finančni načrt - določenih uporabnikov </w:t>
      </w:r>
    </w:p>
    <w:p w:rsidR="007B7832" w:rsidRPr="003152F6" w:rsidRDefault="007B7832" w:rsidP="007B7832">
      <w:pPr>
        <w:jc w:val="both"/>
        <w:rPr>
          <w:rFonts w:ascii="Arial" w:hAnsi="Arial" w:cs="Arial"/>
          <w:b/>
          <w:bCs/>
          <w:i/>
          <w:iCs/>
          <w:sz w:val="20"/>
        </w:rPr>
      </w:pPr>
    </w:p>
    <w:p w:rsidR="007B7832" w:rsidRPr="003152F6" w:rsidRDefault="007B7832" w:rsidP="007B7832">
      <w:pPr>
        <w:numPr>
          <w:ilvl w:val="0"/>
          <w:numId w:val="2"/>
        </w:numPr>
        <w:jc w:val="both"/>
        <w:rPr>
          <w:rFonts w:ascii="Arial" w:hAnsi="Arial" w:cs="Arial"/>
          <w:iCs/>
          <w:sz w:val="20"/>
        </w:rPr>
      </w:pPr>
      <w:r w:rsidRPr="003152F6">
        <w:rPr>
          <w:rFonts w:ascii="Arial" w:hAnsi="Arial" w:cs="Arial"/>
          <w:b/>
          <w:iCs/>
          <w:sz w:val="20"/>
        </w:rPr>
        <w:t>POSEBNI DEL</w:t>
      </w:r>
      <w:r w:rsidRPr="003152F6">
        <w:rPr>
          <w:rFonts w:ascii="Arial" w:hAnsi="Arial" w:cs="Arial"/>
          <w:iCs/>
          <w:sz w:val="20"/>
        </w:rPr>
        <w:t xml:space="preserve"> z obveznimi  prilogami: </w:t>
      </w:r>
    </w:p>
    <w:p w:rsidR="007B7832" w:rsidRPr="003152F6" w:rsidRDefault="007B7832" w:rsidP="007B7832">
      <w:pPr>
        <w:numPr>
          <w:ilvl w:val="3"/>
          <w:numId w:val="2"/>
        </w:numPr>
        <w:tabs>
          <w:tab w:val="clear" w:pos="2880"/>
          <w:tab w:val="num" w:pos="1843"/>
        </w:tabs>
        <w:ind w:left="1843" w:hanging="142"/>
        <w:jc w:val="both"/>
        <w:rPr>
          <w:rFonts w:ascii="Arial" w:hAnsi="Arial" w:cs="Arial"/>
          <w:b/>
          <w:iCs/>
          <w:sz w:val="20"/>
        </w:rPr>
      </w:pPr>
      <w:r w:rsidRPr="003152F6">
        <w:rPr>
          <w:rFonts w:ascii="Arial" w:hAnsi="Arial" w:cs="Arial"/>
          <w:b/>
          <w:bCs/>
          <w:iCs/>
          <w:sz w:val="20"/>
        </w:rPr>
        <w:t xml:space="preserve">Tabela 1: </w:t>
      </w:r>
      <w:r w:rsidR="002179E9" w:rsidRPr="003152F6">
        <w:rPr>
          <w:rFonts w:ascii="Arial" w:hAnsi="Arial" w:cs="Arial"/>
          <w:b/>
          <w:bCs/>
          <w:iCs/>
          <w:sz w:val="20"/>
        </w:rPr>
        <w:t>F</w:t>
      </w:r>
      <w:r w:rsidRPr="003152F6">
        <w:rPr>
          <w:rFonts w:ascii="Arial" w:hAnsi="Arial" w:cs="Arial"/>
          <w:b/>
          <w:bCs/>
          <w:iCs/>
          <w:sz w:val="20"/>
        </w:rPr>
        <w:t xml:space="preserve">inančni načrt prihodkov in odhodkov po obračunskih kontih in </w:t>
      </w:r>
      <w:r w:rsidRPr="003152F6">
        <w:rPr>
          <w:rFonts w:ascii="Arial" w:hAnsi="Arial" w:cs="Arial"/>
          <w:b/>
          <w:iCs/>
          <w:sz w:val="20"/>
        </w:rPr>
        <w:t xml:space="preserve">stroškovnih nosilcih za leto </w:t>
      </w:r>
      <w:r w:rsidR="006E629B">
        <w:rPr>
          <w:rFonts w:ascii="Arial" w:hAnsi="Arial" w:cs="Arial"/>
          <w:b/>
          <w:iCs/>
          <w:sz w:val="20"/>
        </w:rPr>
        <w:t>2021</w:t>
      </w:r>
      <w:r w:rsidRPr="003152F6">
        <w:rPr>
          <w:rFonts w:ascii="Arial" w:hAnsi="Arial" w:cs="Arial"/>
          <w:b/>
          <w:iCs/>
          <w:sz w:val="20"/>
        </w:rPr>
        <w:t xml:space="preserve">, </w:t>
      </w:r>
    </w:p>
    <w:p w:rsidR="007B7832" w:rsidRPr="003152F6" w:rsidRDefault="007B7832" w:rsidP="007B7832">
      <w:pPr>
        <w:numPr>
          <w:ilvl w:val="3"/>
          <w:numId w:val="2"/>
        </w:numPr>
        <w:tabs>
          <w:tab w:val="clear" w:pos="2880"/>
          <w:tab w:val="num" w:pos="1843"/>
        </w:tabs>
        <w:ind w:left="1843" w:hanging="142"/>
        <w:jc w:val="both"/>
        <w:rPr>
          <w:rFonts w:ascii="Arial" w:hAnsi="Arial" w:cs="Arial"/>
          <w:b/>
          <w:iCs/>
          <w:sz w:val="20"/>
        </w:rPr>
      </w:pPr>
      <w:r w:rsidRPr="003152F6">
        <w:rPr>
          <w:rFonts w:ascii="Arial" w:hAnsi="Arial" w:cs="Arial"/>
          <w:b/>
          <w:iCs/>
          <w:sz w:val="20"/>
        </w:rPr>
        <w:t xml:space="preserve">Tabela 2: Načrt investicijskih vlaganj v letu </w:t>
      </w:r>
      <w:r w:rsidR="006E629B">
        <w:rPr>
          <w:rFonts w:ascii="Arial" w:hAnsi="Arial" w:cs="Arial"/>
          <w:b/>
          <w:iCs/>
          <w:sz w:val="20"/>
        </w:rPr>
        <w:t>2021</w:t>
      </w:r>
      <w:r w:rsidR="00354A06" w:rsidRPr="003152F6">
        <w:rPr>
          <w:rFonts w:ascii="Arial" w:hAnsi="Arial" w:cs="Arial"/>
          <w:b/>
          <w:iCs/>
          <w:sz w:val="20"/>
        </w:rPr>
        <w:t xml:space="preserve">, </w:t>
      </w:r>
      <w:r w:rsidRPr="003152F6">
        <w:rPr>
          <w:rFonts w:ascii="Arial" w:hAnsi="Arial" w:cs="Arial"/>
          <w:b/>
          <w:iCs/>
          <w:sz w:val="20"/>
        </w:rPr>
        <w:t xml:space="preserve"> </w:t>
      </w:r>
    </w:p>
    <w:p w:rsidR="00354A06" w:rsidRPr="003152F6" w:rsidRDefault="007B7832" w:rsidP="007B7832">
      <w:pPr>
        <w:numPr>
          <w:ilvl w:val="3"/>
          <w:numId w:val="2"/>
        </w:numPr>
        <w:tabs>
          <w:tab w:val="clear" w:pos="2880"/>
          <w:tab w:val="num" w:pos="1843"/>
        </w:tabs>
        <w:ind w:left="1843" w:hanging="142"/>
        <w:jc w:val="both"/>
        <w:rPr>
          <w:rFonts w:ascii="Arial" w:hAnsi="Arial" w:cs="Arial"/>
          <w:b/>
          <w:iCs/>
          <w:sz w:val="20"/>
        </w:rPr>
      </w:pPr>
      <w:r w:rsidRPr="003152F6">
        <w:rPr>
          <w:rFonts w:ascii="Arial" w:hAnsi="Arial" w:cs="Arial"/>
          <w:b/>
          <w:iCs/>
          <w:sz w:val="20"/>
        </w:rPr>
        <w:t xml:space="preserve">Tabela 3: Načrt investicijsko vzdrževalnih del v letu </w:t>
      </w:r>
      <w:r w:rsidR="006E629B">
        <w:rPr>
          <w:rFonts w:ascii="Arial" w:hAnsi="Arial" w:cs="Arial"/>
          <w:b/>
          <w:iCs/>
          <w:sz w:val="20"/>
        </w:rPr>
        <w:t>2021</w:t>
      </w:r>
      <w:r w:rsidR="00171163" w:rsidRPr="003152F6">
        <w:rPr>
          <w:rFonts w:ascii="Arial" w:hAnsi="Arial" w:cs="Arial"/>
          <w:b/>
          <w:iCs/>
          <w:sz w:val="20"/>
        </w:rPr>
        <w:t>,</w:t>
      </w:r>
    </w:p>
    <w:p w:rsidR="00171163" w:rsidRPr="003152F6" w:rsidRDefault="00354A06" w:rsidP="007B7832">
      <w:pPr>
        <w:numPr>
          <w:ilvl w:val="3"/>
          <w:numId w:val="2"/>
        </w:numPr>
        <w:tabs>
          <w:tab w:val="clear" w:pos="2880"/>
          <w:tab w:val="num" w:pos="1843"/>
        </w:tabs>
        <w:ind w:left="1843" w:hanging="142"/>
        <w:jc w:val="both"/>
        <w:rPr>
          <w:rFonts w:ascii="Arial" w:hAnsi="Arial" w:cs="Arial"/>
          <w:b/>
          <w:iCs/>
          <w:sz w:val="20"/>
        </w:rPr>
      </w:pPr>
      <w:r w:rsidRPr="003152F6">
        <w:rPr>
          <w:rFonts w:ascii="Arial" w:hAnsi="Arial" w:cs="Arial"/>
          <w:b/>
          <w:iCs/>
          <w:sz w:val="20"/>
        </w:rPr>
        <w:t xml:space="preserve">Tabela 4: Načrt porabe </w:t>
      </w:r>
      <w:r w:rsidR="00470B57" w:rsidRPr="003152F6">
        <w:rPr>
          <w:rFonts w:ascii="Arial" w:hAnsi="Arial" w:cs="Arial"/>
          <w:b/>
          <w:iCs/>
          <w:sz w:val="20"/>
        </w:rPr>
        <w:t xml:space="preserve">sredstev </w:t>
      </w:r>
      <w:r w:rsidRPr="003152F6">
        <w:rPr>
          <w:rFonts w:ascii="Arial" w:hAnsi="Arial" w:cs="Arial"/>
          <w:b/>
          <w:iCs/>
          <w:sz w:val="20"/>
        </w:rPr>
        <w:t xml:space="preserve">poslovnega izida </w:t>
      </w:r>
      <w:r w:rsidR="00947BA9" w:rsidRPr="003152F6">
        <w:rPr>
          <w:rFonts w:ascii="Arial" w:hAnsi="Arial" w:cs="Arial"/>
          <w:b/>
          <w:iCs/>
          <w:sz w:val="20"/>
        </w:rPr>
        <w:t xml:space="preserve">v letu </w:t>
      </w:r>
      <w:r w:rsidR="006E629B">
        <w:rPr>
          <w:rFonts w:ascii="Arial" w:hAnsi="Arial" w:cs="Arial"/>
          <w:b/>
          <w:iCs/>
          <w:sz w:val="20"/>
        </w:rPr>
        <w:t>2021</w:t>
      </w:r>
      <w:r w:rsidR="00171163" w:rsidRPr="003152F6">
        <w:rPr>
          <w:rFonts w:ascii="Arial" w:hAnsi="Arial" w:cs="Arial"/>
          <w:b/>
          <w:iCs/>
          <w:sz w:val="20"/>
        </w:rPr>
        <w:t xml:space="preserve"> in</w:t>
      </w:r>
    </w:p>
    <w:p w:rsidR="007B7832" w:rsidRPr="003152F6" w:rsidRDefault="00171163" w:rsidP="007B7832">
      <w:pPr>
        <w:numPr>
          <w:ilvl w:val="3"/>
          <w:numId w:val="2"/>
        </w:numPr>
        <w:tabs>
          <w:tab w:val="clear" w:pos="2880"/>
          <w:tab w:val="num" w:pos="1843"/>
        </w:tabs>
        <w:ind w:left="1843" w:hanging="142"/>
        <w:jc w:val="both"/>
        <w:rPr>
          <w:rFonts w:ascii="Arial" w:hAnsi="Arial" w:cs="Arial"/>
          <w:b/>
          <w:iCs/>
          <w:sz w:val="20"/>
        </w:rPr>
      </w:pPr>
      <w:r w:rsidRPr="003152F6">
        <w:rPr>
          <w:rFonts w:ascii="Arial" w:hAnsi="Arial" w:cs="Arial"/>
          <w:b/>
          <w:iCs/>
          <w:sz w:val="20"/>
        </w:rPr>
        <w:t>Tabela 5: Kadrovski načrt</w:t>
      </w:r>
      <w:r w:rsidR="007B7832" w:rsidRPr="003152F6">
        <w:rPr>
          <w:rFonts w:ascii="Arial" w:hAnsi="Arial" w:cs="Arial"/>
          <w:b/>
          <w:iCs/>
          <w:sz w:val="20"/>
        </w:rPr>
        <w:t>.</w:t>
      </w:r>
    </w:p>
    <w:p w:rsidR="007B7832" w:rsidRPr="003152F6" w:rsidRDefault="007B7832" w:rsidP="007B7832">
      <w:pPr>
        <w:rPr>
          <w:rFonts w:ascii="Arial" w:hAnsi="Arial" w:cs="Arial"/>
          <w:i/>
          <w:iCs/>
          <w:sz w:val="20"/>
        </w:rPr>
      </w:pPr>
    </w:p>
    <w:p w:rsidR="007B7832" w:rsidRPr="003152F6" w:rsidRDefault="007B7832" w:rsidP="007B7832">
      <w:pPr>
        <w:rPr>
          <w:rFonts w:ascii="Arial" w:hAnsi="Arial" w:cs="Arial"/>
          <w:i/>
          <w:iCs/>
          <w:sz w:val="20"/>
        </w:rPr>
      </w:pPr>
    </w:p>
    <w:p w:rsidR="007B7832" w:rsidRPr="003152F6" w:rsidRDefault="007B7832" w:rsidP="007B7832">
      <w:pPr>
        <w:jc w:val="both"/>
        <w:rPr>
          <w:rFonts w:ascii="Arial" w:hAnsi="Arial" w:cs="Arial"/>
          <w:b/>
          <w:bCs/>
          <w:iCs/>
          <w:sz w:val="20"/>
        </w:rPr>
      </w:pPr>
      <w:r w:rsidRPr="003152F6">
        <w:rPr>
          <w:rFonts w:ascii="Arial" w:hAnsi="Arial" w:cs="Arial"/>
          <w:b/>
          <w:bCs/>
          <w:iCs/>
          <w:sz w:val="20"/>
        </w:rPr>
        <w:t xml:space="preserve">OBRAZLOŽITEV FINANČNEGA NAČRTA </w:t>
      </w:r>
      <w:r w:rsidR="00C90525" w:rsidRPr="003152F6">
        <w:rPr>
          <w:rFonts w:ascii="Arial" w:hAnsi="Arial" w:cs="Arial"/>
          <w:b/>
          <w:bCs/>
          <w:iCs/>
          <w:sz w:val="20"/>
        </w:rPr>
        <w:t xml:space="preserve">IN PROGRAMA DELA </w:t>
      </w:r>
      <w:r w:rsidR="000709FF" w:rsidRPr="003152F6">
        <w:rPr>
          <w:rFonts w:ascii="Arial" w:hAnsi="Arial" w:cs="Arial"/>
          <w:b/>
          <w:bCs/>
          <w:iCs/>
          <w:sz w:val="20"/>
        </w:rPr>
        <w:t xml:space="preserve">ZA LETO </w:t>
      </w:r>
      <w:r w:rsidR="006E629B">
        <w:rPr>
          <w:rFonts w:ascii="Arial" w:hAnsi="Arial" w:cs="Arial"/>
          <w:b/>
          <w:bCs/>
          <w:iCs/>
          <w:sz w:val="20"/>
        </w:rPr>
        <w:t>2021</w:t>
      </w:r>
      <w:r w:rsidR="000709FF" w:rsidRPr="003152F6">
        <w:rPr>
          <w:rFonts w:ascii="Arial" w:hAnsi="Arial" w:cs="Arial"/>
          <w:b/>
          <w:bCs/>
          <w:iCs/>
          <w:sz w:val="20"/>
        </w:rPr>
        <w:t xml:space="preserve"> </w:t>
      </w:r>
      <w:r w:rsidRPr="003152F6">
        <w:rPr>
          <w:rFonts w:ascii="Arial" w:hAnsi="Arial" w:cs="Arial"/>
          <w:b/>
          <w:bCs/>
          <w:iCs/>
          <w:sz w:val="20"/>
        </w:rPr>
        <w:t>OBSEGA:</w:t>
      </w:r>
    </w:p>
    <w:p w:rsidR="007B7832" w:rsidRPr="003152F6" w:rsidRDefault="007B7832" w:rsidP="007B7832">
      <w:pPr>
        <w:jc w:val="both"/>
        <w:rPr>
          <w:rFonts w:ascii="Arial" w:hAnsi="Arial" w:cs="Arial"/>
          <w:sz w:val="20"/>
        </w:rPr>
      </w:pP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O</w:t>
      </w:r>
      <w:r w:rsidR="007B7832" w:rsidRPr="003152F6">
        <w:rPr>
          <w:rFonts w:ascii="Arial" w:hAnsi="Arial" w:cs="Arial"/>
          <w:sz w:val="20"/>
        </w:rPr>
        <w:t>snovni podatki o zavodu s povzetkom ciljev iz strategij – dejavnosti pravne osebe,</w:t>
      </w: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P</w:t>
      </w:r>
      <w:r w:rsidR="007B7832" w:rsidRPr="003152F6">
        <w:rPr>
          <w:rFonts w:ascii="Arial" w:hAnsi="Arial" w:cs="Arial"/>
          <w:sz w:val="20"/>
        </w:rPr>
        <w:t>rikaz letnih ciljev,</w:t>
      </w: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Z</w:t>
      </w:r>
      <w:r w:rsidR="007B7832" w:rsidRPr="003152F6">
        <w:rPr>
          <w:rFonts w:ascii="Arial" w:hAnsi="Arial" w:cs="Arial"/>
          <w:sz w:val="20"/>
        </w:rPr>
        <w:t>akonske podlage,</w:t>
      </w: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F</w:t>
      </w:r>
      <w:r w:rsidR="007B7832" w:rsidRPr="003152F6">
        <w:rPr>
          <w:rFonts w:ascii="Arial" w:hAnsi="Arial" w:cs="Arial"/>
          <w:sz w:val="20"/>
        </w:rPr>
        <w:t>izični, finančni in opisni kazalci, s katerimi merimo zastavljene cilje,</w:t>
      </w: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O</w:t>
      </w:r>
      <w:r w:rsidR="007B7832" w:rsidRPr="003152F6">
        <w:rPr>
          <w:rFonts w:ascii="Arial" w:hAnsi="Arial" w:cs="Arial"/>
          <w:sz w:val="20"/>
        </w:rPr>
        <w:t xml:space="preserve">snovna izhodišča za sestavo finančnega načrta za leto </w:t>
      </w:r>
      <w:r w:rsidR="006E629B">
        <w:rPr>
          <w:rFonts w:ascii="Arial" w:hAnsi="Arial" w:cs="Arial"/>
          <w:sz w:val="20"/>
        </w:rPr>
        <w:t>2021</w:t>
      </w:r>
      <w:r w:rsidR="007B7832" w:rsidRPr="003152F6">
        <w:rPr>
          <w:rFonts w:ascii="Arial" w:hAnsi="Arial" w:cs="Arial"/>
          <w:sz w:val="20"/>
        </w:rPr>
        <w:t>,</w:t>
      </w:r>
    </w:p>
    <w:p w:rsidR="00077D29" w:rsidRPr="003152F6" w:rsidRDefault="00C2022B" w:rsidP="007B7832">
      <w:pPr>
        <w:numPr>
          <w:ilvl w:val="0"/>
          <w:numId w:val="1"/>
        </w:numPr>
        <w:jc w:val="both"/>
        <w:rPr>
          <w:rFonts w:ascii="Arial" w:hAnsi="Arial" w:cs="Arial"/>
          <w:sz w:val="20"/>
        </w:rPr>
      </w:pPr>
      <w:r w:rsidRPr="003152F6">
        <w:rPr>
          <w:rFonts w:ascii="Arial" w:hAnsi="Arial" w:cs="Arial"/>
          <w:sz w:val="20"/>
        </w:rPr>
        <w:t>O</w:t>
      </w:r>
      <w:r w:rsidR="00407822" w:rsidRPr="003152F6">
        <w:rPr>
          <w:rFonts w:ascii="Arial" w:hAnsi="Arial" w:cs="Arial"/>
          <w:sz w:val="20"/>
        </w:rPr>
        <w:t>brazložitev programa dela</w:t>
      </w:r>
    </w:p>
    <w:p w:rsidR="0001304F" w:rsidRPr="003152F6" w:rsidRDefault="00C2022B" w:rsidP="0001304F">
      <w:pPr>
        <w:numPr>
          <w:ilvl w:val="0"/>
          <w:numId w:val="1"/>
        </w:numPr>
        <w:jc w:val="both"/>
        <w:rPr>
          <w:rFonts w:ascii="Arial" w:hAnsi="Arial" w:cs="Arial"/>
          <w:sz w:val="20"/>
        </w:rPr>
      </w:pPr>
      <w:r w:rsidRPr="003152F6">
        <w:rPr>
          <w:rFonts w:ascii="Arial" w:hAnsi="Arial" w:cs="Arial"/>
          <w:sz w:val="20"/>
        </w:rPr>
        <w:t>O</w:t>
      </w:r>
      <w:r w:rsidR="0001304F" w:rsidRPr="003152F6">
        <w:rPr>
          <w:rFonts w:ascii="Arial" w:hAnsi="Arial" w:cs="Arial"/>
          <w:sz w:val="20"/>
        </w:rPr>
        <w:t xml:space="preserve">brazložitev načrtovanih finančnih kategorij – pojasnila k Finančnemu načrtu določenih uporabnikov za leto </w:t>
      </w:r>
      <w:r w:rsidR="006E629B">
        <w:rPr>
          <w:rFonts w:ascii="Arial" w:hAnsi="Arial" w:cs="Arial"/>
          <w:sz w:val="20"/>
        </w:rPr>
        <w:t>2021</w:t>
      </w:r>
      <w:r w:rsidR="0001304F" w:rsidRPr="003152F6">
        <w:rPr>
          <w:rFonts w:ascii="Arial" w:hAnsi="Arial" w:cs="Arial"/>
          <w:sz w:val="20"/>
        </w:rPr>
        <w:t xml:space="preserve"> po načelu denarnega toka</w:t>
      </w:r>
    </w:p>
    <w:p w:rsidR="007B7832" w:rsidRPr="003152F6" w:rsidRDefault="00C2022B" w:rsidP="007B7832">
      <w:pPr>
        <w:numPr>
          <w:ilvl w:val="0"/>
          <w:numId w:val="1"/>
        </w:numPr>
        <w:jc w:val="both"/>
        <w:rPr>
          <w:rFonts w:ascii="Arial" w:hAnsi="Arial" w:cs="Arial"/>
          <w:sz w:val="20"/>
        </w:rPr>
      </w:pPr>
      <w:r w:rsidRPr="003152F6">
        <w:rPr>
          <w:rFonts w:ascii="Arial" w:hAnsi="Arial" w:cs="Arial"/>
          <w:sz w:val="20"/>
        </w:rPr>
        <w:t>O</w:t>
      </w:r>
      <w:r w:rsidR="007B7832" w:rsidRPr="003152F6">
        <w:rPr>
          <w:rFonts w:ascii="Arial" w:hAnsi="Arial" w:cs="Arial"/>
          <w:sz w:val="20"/>
        </w:rPr>
        <w:t xml:space="preserve">brazložitev načrtovanih finančnih kategorij – pojasnila k Finančnemu načrtu določenih uporabnikov za leto </w:t>
      </w:r>
      <w:r w:rsidR="006E629B">
        <w:rPr>
          <w:rFonts w:ascii="Arial" w:hAnsi="Arial" w:cs="Arial"/>
          <w:sz w:val="20"/>
        </w:rPr>
        <w:t>2021</w:t>
      </w:r>
      <w:r w:rsidR="007B7832" w:rsidRPr="003152F6">
        <w:rPr>
          <w:rFonts w:ascii="Arial" w:hAnsi="Arial" w:cs="Arial"/>
          <w:sz w:val="20"/>
        </w:rPr>
        <w:t xml:space="preserve"> </w:t>
      </w:r>
      <w:r w:rsidR="0001304F" w:rsidRPr="003152F6">
        <w:rPr>
          <w:rFonts w:ascii="Arial" w:hAnsi="Arial" w:cs="Arial"/>
          <w:sz w:val="20"/>
        </w:rPr>
        <w:t>po načelu obračunskega toka</w:t>
      </w:r>
    </w:p>
    <w:p w:rsidR="007B7832" w:rsidRPr="003152F6" w:rsidRDefault="00C2022B" w:rsidP="006E0DC0">
      <w:pPr>
        <w:numPr>
          <w:ilvl w:val="0"/>
          <w:numId w:val="1"/>
        </w:numPr>
        <w:jc w:val="both"/>
        <w:rPr>
          <w:rFonts w:ascii="Arial" w:hAnsi="Arial" w:cs="Arial"/>
          <w:sz w:val="20"/>
        </w:rPr>
      </w:pPr>
      <w:r w:rsidRPr="003152F6">
        <w:rPr>
          <w:rFonts w:ascii="Arial" w:hAnsi="Arial" w:cs="Arial"/>
          <w:sz w:val="20"/>
        </w:rPr>
        <w:t>P</w:t>
      </w:r>
      <w:r w:rsidR="006E0DC0" w:rsidRPr="003152F6">
        <w:rPr>
          <w:rFonts w:ascii="Arial" w:hAnsi="Arial" w:cs="Arial"/>
          <w:sz w:val="20"/>
        </w:rPr>
        <w:t>ojasnila</w:t>
      </w:r>
      <w:r w:rsidR="007B7832" w:rsidRPr="003152F6">
        <w:rPr>
          <w:rFonts w:ascii="Arial" w:hAnsi="Arial" w:cs="Arial"/>
          <w:sz w:val="20"/>
        </w:rPr>
        <w:t xml:space="preserve"> k </w:t>
      </w:r>
      <w:r w:rsidR="00470B57" w:rsidRPr="003152F6">
        <w:rPr>
          <w:rFonts w:ascii="Arial" w:hAnsi="Arial" w:cs="Arial"/>
          <w:sz w:val="20"/>
        </w:rPr>
        <w:t>f</w:t>
      </w:r>
      <w:r w:rsidR="007B7832" w:rsidRPr="003152F6">
        <w:rPr>
          <w:rFonts w:ascii="Arial" w:hAnsi="Arial" w:cs="Arial"/>
          <w:sz w:val="20"/>
        </w:rPr>
        <w:t>inančnemu načrtu prihodkov in odhodkov po obračunskih kontih in stroškovnih nosilcih</w:t>
      </w:r>
    </w:p>
    <w:p w:rsidR="006E0DC0" w:rsidRPr="003152F6" w:rsidRDefault="006E0DC0" w:rsidP="006E0DC0">
      <w:pPr>
        <w:ind w:left="993"/>
        <w:jc w:val="both"/>
        <w:rPr>
          <w:rFonts w:ascii="Arial" w:hAnsi="Arial" w:cs="Arial"/>
          <w:sz w:val="20"/>
        </w:rPr>
      </w:pPr>
      <w:r w:rsidRPr="003152F6">
        <w:rPr>
          <w:rFonts w:ascii="Arial" w:hAnsi="Arial" w:cs="Arial"/>
          <w:sz w:val="20"/>
        </w:rPr>
        <w:t>9A. Pojasnila k stroškovnemu nosilcu »Redna dejavnost CSD«</w:t>
      </w:r>
    </w:p>
    <w:p w:rsidR="006E0DC0" w:rsidRPr="003152F6" w:rsidRDefault="00C2022B" w:rsidP="006E0DC0">
      <w:pPr>
        <w:ind w:left="993"/>
        <w:jc w:val="both"/>
        <w:rPr>
          <w:rFonts w:ascii="Arial" w:hAnsi="Arial" w:cs="Arial"/>
          <w:sz w:val="20"/>
        </w:rPr>
      </w:pPr>
      <w:r w:rsidRPr="003152F6">
        <w:rPr>
          <w:rFonts w:ascii="Arial" w:hAnsi="Arial" w:cs="Arial"/>
          <w:sz w:val="20"/>
        </w:rPr>
        <w:t>9B</w:t>
      </w:r>
      <w:r w:rsidR="006E0DC0" w:rsidRPr="003152F6">
        <w:rPr>
          <w:rFonts w:ascii="Arial" w:hAnsi="Arial" w:cs="Arial"/>
          <w:sz w:val="20"/>
        </w:rPr>
        <w:t>. Pojasnila k stroškovnemu nosilcu »Krizne namestitve«</w:t>
      </w:r>
    </w:p>
    <w:p w:rsidR="006E0DC0" w:rsidRPr="003152F6" w:rsidRDefault="00C2022B" w:rsidP="006E0DC0">
      <w:pPr>
        <w:ind w:left="993"/>
        <w:jc w:val="both"/>
        <w:rPr>
          <w:rFonts w:ascii="Arial" w:hAnsi="Arial" w:cs="Arial"/>
          <w:sz w:val="20"/>
        </w:rPr>
      </w:pPr>
      <w:r w:rsidRPr="003152F6">
        <w:rPr>
          <w:rFonts w:ascii="Arial" w:hAnsi="Arial" w:cs="Arial"/>
          <w:sz w:val="20"/>
        </w:rPr>
        <w:t>9</w:t>
      </w:r>
      <w:r w:rsidR="006E0DC0" w:rsidRPr="003152F6">
        <w:rPr>
          <w:rFonts w:ascii="Arial" w:hAnsi="Arial" w:cs="Arial"/>
          <w:sz w:val="20"/>
        </w:rPr>
        <w:t>C. Pojasnila k stroškovnemu nosilcu »Aktivnosti povezane z migrantskim tokom«</w:t>
      </w:r>
    </w:p>
    <w:p w:rsidR="006E0DC0" w:rsidRPr="003152F6" w:rsidRDefault="00C2022B" w:rsidP="006E0DC0">
      <w:pPr>
        <w:ind w:left="993"/>
        <w:jc w:val="both"/>
        <w:rPr>
          <w:rFonts w:ascii="Arial" w:hAnsi="Arial" w:cs="Arial"/>
          <w:sz w:val="20"/>
        </w:rPr>
      </w:pPr>
      <w:r w:rsidRPr="003152F6">
        <w:rPr>
          <w:rFonts w:ascii="Arial" w:hAnsi="Arial" w:cs="Arial"/>
          <w:sz w:val="20"/>
        </w:rPr>
        <w:t>9</w:t>
      </w:r>
      <w:r w:rsidR="006E0DC0" w:rsidRPr="003152F6">
        <w:rPr>
          <w:rFonts w:ascii="Arial" w:hAnsi="Arial" w:cs="Arial"/>
          <w:sz w:val="20"/>
        </w:rPr>
        <w:t>Č. Pojasnila k stroškovnemu nosilcu »Izvedenci, tolmači, prevajalci«</w:t>
      </w:r>
    </w:p>
    <w:p w:rsidR="00C2022B" w:rsidRPr="003152F6" w:rsidRDefault="00C2022B" w:rsidP="00C2022B">
      <w:pPr>
        <w:ind w:left="993"/>
        <w:jc w:val="both"/>
        <w:rPr>
          <w:rFonts w:ascii="Arial" w:hAnsi="Arial" w:cs="Arial"/>
          <w:sz w:val="20"/>
        </w:rPr>
      </w:pPr>
      <w:r w:rsidRPr="003152F6">
        <w:rPr>
          <w:rFonts w:ascii="Arial" w:hAnsi="Arial" w:cs="Arial"/>
          <w:sz w:val="20"/>
        </w:rPr>
        <w:t>9D. Pojasnila k stroškovnemu nosilcu »Mediatorji«</w:t>
      </w:r>
    </w:p>
    <w:p w:rsidR="006E0DC0" w:rsidRPr="003152F6" w:rsidRDefault="00C2022B" w:rsidP="006E0DC0">
      <w:pPr>
        <w:ind w:left="993"/>
        <w:jc w:val="both"/>
        <w:rPr>
          <w:rFonts w:ascii="Arial" w:hAnsi="Arial" w:cs="Arial"/>
          <w:sz w:val="20"/>
        </w:rPr>
      </w:pPr>
      <w:r w:rsidRPr="003152F6">
        <w:rPr>
          <w:rFonts w:ascii="Arial" w:hAnsi="Arial" w:cs="Arial"/>
          <w:sz w:val="20"/>
        </w:rPr>
        <w:t>9E</w:t>
      </w:r>
      <w:r w:rsidR="006E0DC0" w:rsidRPr="003152F6">
        <w:rPr>
          <w:rFonts w:ascii="Arial" w:hAnsi="Arial" w:cs="Arial"/>
          <w:sz w:val="20"/>
        </w:rPr>
        <w:t>. Pojasnila k stroškovnemu nosilcu »Izvrševanje dela v splošno korist«</w:t>
      </w:r>
    </w:p>
    <w:p w:rsidR="000918F9" w:rsidRPr="003152F6" w:rsidRDefault="000918F9" w:rsidP="006E0DC0">
      <w:pPr>
        <w:ind w:left="993"/>
        <w:jc w:val="both"/>
        <w:rPr>
          <w:rFonts w:ascii="Arial" w:hAnsi="Arial" w:cs="Arial"/>
          <w:sz w:val="20"/>
        </w:rPr>
      </w:pPr>
      <w:r w:rsidRPr="003152F6">
        <w:rPr>
          <w:rFonts w:ascii="Arial" w:hAnsi="Arial" w:cs="Arial"/>
          <w:sz w:val="20"/>
        </w:rPr>
        <w:t>9F. Pojasnila k stroškovnemu nosilcu »Dodatki zaposlenim – COVID-19«</w:t>
      </w:r>
    </w:p>
    <w:p w:rsidR="000918F9" w:rsidRPr="003152F6" w:rsidRDefault="000918F9" w:rsidP="006E0DC0">
      <w:pPr>
        <w:ind w:left="993"/>
        <w:jc w:val="both"/>
        <w:rPr>
          <w:rFonts w:ascii="Arial" w:hAnsi="Arial" w:cs="Arial"/>
          <w:sz w:val="20"/>
        </w:rPr>
      </w:pPr>
      <w:r w:rsidRPr="003152F6">
        <w:rPr>
          <w:rFonts w:ascii="Arial" w:hAnsi="Arial" w:cs="Arial"/>
          <w:sz w:val="20"/>
        </w:rPr>
        <w:t>9G. Pojasnila k stroškovnemu nosilcu »Zaščitna oprema in dezinfekcija – COVID-19«</w:t>
      </w:r>
    </w:p>
    <w:p w:rsidR="000918F9" w:rsidRPr="003152F6" w:rsidRDefault="000918F9" w:rsidP="006E0DC0">
      <w:pPr>
        <w:ind w:left="993"/>
        <w:jc w:val="both"/>
        <w:rPr>
          <w:rFonts w:ascii="Arial" w:hAnsi="Arial" w:cs="Arial"/>
          <w:sz w:val="20"/>
        </w:rPr>
      </w:pPr>
      <w:r w:rsidRPr="003152F6">
        <w:rPr>
          <w:rFonts w:ascii="Arial" w:hAnsi="Arial" w:cs="Arial"/>
          <w:sz w:val="20"/>
        </w:rPr>
        <w:t>9H. Pojasnila k stroškovnemu nosilcu »Drugo – COVID19«</w:t>
      </w:r>
    </w:p>
    <w:p w:rsidR="006E0DC0" w:rsidRPr="003152F6" w:rsidRDefault="00C2022B" w:rsidP="006E0DC0">
      <w:pPr>
        <w:ind w:left="993"/>
        <w:jc w:val="both"/>
        <w:rPr>
          <w:rFonts w:ascii="Arial" w:hAnsi="Arial" w:cs="Arial"/>
          <w:sz w:val="20"/>
        </w:rPr>
      </w:pPr>
      <w:r w:rsidRPr="003152F6">
        <w:rPr>
          <w:rFonts w:ascii="Arial" w:hAnsi="Arial" w:cs="Arial"/>
          <w:sz w:val="20"/>
        </w:rPr>
        <w:t>9</w:t>
      </w:r>
      <w:r w:rsidR="000918F9" w:rsidRPr="003152F6">
        <w:rPr>
          <w:rFonts w:ascii="Arial" w:hAnsi="Arial" w:cs="Arial"/>
          <w:sz w:val="20"/>
        </w:rPr>
        <w:t>I</w:t>
      </w:r>
      <w:r w:rsidR="006E0DC0" w:rsidRPr="003152F6">
        <w:rPr>
          <w:rFonts w:ascii="Arial" w:hAnsi="Arial" w:cs="Arial"/>
          <w:sz w:val="20"/>
        </w:rPr>
        <w:t>. Pojasnila k stroškovnemu nosilcu »Izvajanje programov socialnega varstva – MDDSZ«</w:t>
      </w:r>
    </w:p>
    <w:p w:rsidR="006E0DC0" w:rsidRPr="003152F6" w:rsidRDefault="00C2022B" w:rsidP="006E0DC0">
      <w:pPr>
        <w:ind w:left="993"/>
        <w:jc w:val="both"/>
        <w:rPr>
          <w:rFonts w:ascii="Arial" w:hAnsi="Arial" w:cs="Arial"/>
          <w:sz w:val="20"/>
        </w:rPr>
      </w:pPr>
      <w:r w:rsidRPr="003152F6">
        <w:rPr>
          <w:rFonts w:ascii="Arial" w:hAnsi="Arial" w:cs="Arial"/>
          <w:sz w:val="20"/>
        </w:rPr>
        <w:t>9</w:t>
      </w:r>
      <w:r w:rsidR="000918F9" w:rsidRPr="003152F6">
        <w:rPr>
          <w:rFonts w:ascii="Arial" w:hAnsi="Arial" w:cs="Arial"/>
          <w:sz w:val="20"/>
        </w:rPr>
        <w:t>J</w:t>
      </w:r>
      <w:r w:rsidR="006E0DC0" w:rsidRPr="003152F6">
        <w:rPr>
          <w:rFonts w:ascii="Arial" w:hAnsi="Arial" w:cs="Arial"/>
          <w:sz w:val="20"/>
        </w:rPr>
        <w:t>. Pojasnila k stroškovnemu nosilcu »Pomoč na domu - občine«</w:t>
      </w:r>
    </w:p>
    <w:p w:rsidR="006E0DC0" w:rsidRPr="003152F6" w:rsidRDefault="000918F9" w:rsidP="006E0DC0">
      <w:pPr>
        <w:ind w:left="993"/>
        <w:jc w:val="both"/>
        <w:rPr>
          <w:rFonts w:ascii="Arial" w:hAnsi="Arial" w:cs="Arial"/>
          <w:sz w:val="20"/>
        </w:rPr>
      </w:pPr>
      <w:r w:rsidRPr="003152F6">
        <w:rPr>
          <w:rFonts w:ascii="Arial" w:hAnsi="Arial" w:cs="Arial"/>
          <w:sz w:val="20"/>
        </w:rPr>
        <w:t>9K</w:t>
      </w:r>
      <w:r w:rsidR="006E0DC0" w:rsidRPr="003152F6">
        <w:rPr>
          <w:rFonts w:ascii="Arial" w:hAnsi="Arial" w:cs="Arial"/>
          <w:sz w:val="20"/>
        </w:rPr>
        <w:t>. Pojasnila k stroškovnemu nosilcu »Programi socialnega varstva - občine«</w:t>
      </w:r>
    </w:p>
    <w:p w:rsidR="006E0DC0" w:rsidRPr="003152F6" w:rsidRDefault="000918F9" w:rsidP="006E0DC0">
      <w:pPr>
        <w:ind w:left="993"/>
        <w:jc w:val="both"/>
        <w:rPr>
          <w:rFonts w:ascii="Arial" w:hAnsi="Arial" w:cs="Arial"/>
          <w:sz w:val="20"/>
        </w:rPr>
      </w:pPr>
      <w:r w:rsidRPr="003152F6">
        <w:rPr>
          <w:rFonts w:ascii="Arial" w:hAnsi="Arial" w:cs="Arial"/>
          <w:sz w:val="20"/>
        </w:rPr>
        <w:t>9L</w:t>
      </w:r>
      <w:r w:rsidR="006E0DC0" w:rsidRPr="003152F6">
        <w:rPr>
          <w:rFonts w:ascii="Arial" w:hAnsi="Arial" w:cs="Arial"/>
          <w:sz w:val="20"/>
        </w:rPr>
        <w:t>. Pojasnila k stroškovnemu nosilcu »Druge naloge po pogodbi z občino - občine«</w:t>
      </w:r>
    </w:p>
    <w:p w:rsidR="006E0DC0" w:rsidRPr="003152F6" w:rsidRDefault="000918F9" w:rsidP="006E0DC0">
      <w:pPr>
        <w:ind w:left="993"/>
        <w:jc w:val="both"/>
        <w:rPr>
          <w:rFonts w:ascii="Arial" w:hAnsi="Arial" w:cs="Arial"/>
          <w:sz w:val="20"/>
        </w:rPr>
      </w:pPr>
      <w:r w:rsidRPr="003152F6">
        <w:rPr>
          <w:rFonts w:ascii="Arial" w:hAnsi="Arial" w:cs="Arial"/>
          <w:sz w:val="20"/>
        </w:rPr>
        <w:t>9M</w:t>
      </w:r>
      <w:r w:rsidR="006E0DC0" w:rsidRPr="003152F6">
        <w:rPr>
          <w:rFonts w:ascii="Arial" w:hAnsi="Arial" w:cs="Arial"/>
          <w:sz w:val="20"/>
        </w:rPr>
        <w:t>. Pojasnila k stroškovnemu nosilcu »Javna dela – drugi PU«</w:t>
      </w:r>
    </w:p>
    <w:p w:rsidR="00C2022B" w:rsidRPr="003152F6" w:rsidRDefault="000918F9" w:rsidP="00C2022B">
      <w:pPr>
        <w:ind w:left="993"/>
        <w:jc w:val="both"/>
        <w:rPr>
          <w:rFonts w:ascii="Arial" w:hAnsi="Arial" w:cs="Arial"/>
          <w:sz w:val="20"/>
        </w:rPr>
      </w:pPr>
      <w:r w:rsidRPr="003152F6">
        <w:rPr>
          <w:rFonts w:ascii="Arial" w:hAnsi="Arial" w:cs="Arial"/>
          <w:sz w:val="20"/>
        </w:rPr>
        <w:t>9N</w:t>
      </w:r>
      <w:r w:rsidR="00C2022B" w:rsidRPr="003152F6">
        <w:rPr>
          <w:rFonts w:ascii="Arial" w:hAnsi="Arial" w:cs="Arial"/>
          <w:sz w:val="20"/>
        </w:rPr>
        <w:t>. Pojasnila k stroškovnemu nosilcu »Javna dela – naročnik MDDSZ«</w:t>
      </w:r>
    </w:p>
    <w:p w:rsidR="006E0DC0" w:rsidRPr="003152F6" w:rsidRDefault="000918F9" w:rsidP="006E0DC0">
      <w:pPr>
        <w:ind w:left="993"/>
        <w:jc w:val="both"/>
        <w:rPr>
          <w:rFonts w:ascii="Arial" w:hAnsi="Arial" w:cs="Arial"/>
          <w:sz w:val="20"/>
        </w:rPr>
      </w:pPr>
      <w:r w:rsidRPr="003152F6">
        <w:rPr>
          <w:rFonts w:ascii="Arial" w:hAnsi="Arial" w:cs="Arial"/>
          <w:sz w:val="20"/>
        </w:rPr>
        <w:t>9O</w:t>
      </w:r>
      <w:r w:rsidR="006E0DC0" w:rsidRPr="003152F6">
        <w:rPr>
          <w:rFonts w:ascii="Arial" w:hAnsi="Arial" w:cs="Arial"/>
          <w:sz w:val="20"/>
        </w:rPr>
        <w:t>. Pojasnila k stroškovnemu nosilcu »Programi socialne aktivacije«</w:t>
      </w:r>
    </w:p>
    <w:p w:rsidR="006E0DC0" w:rsidRPr="003152F6" w:rsidRDefault="000918F9" w:rsidP="006E0DC0">
      <w:pPr>
        <w:ind w:left="993"/>
        <w:jc w:val="both"/>
        <w:rPr>
          <w:rFonts w:ascii="Arial" w:hAnsi="Arial" w:cs="Arial"/>
          <w:sz w:val="20"/>
        </w:rPr>
      </w:pPr>
      <w:r w:rsidRPr="003152F6">
        <w:rPr>
          <w:rFonts w:ascii="Arial" w:hAnsi="Arial" w:cs="Arial"/>
          <w:sz w:val="20"/>
        </w:rPr>
        <w:t>9P</w:t>
      </w:r>
      <w:r w:rsidR="006E0DC0" w:rsidRPr="003152F6">
        <w:rPr>
          <w:rFonts w:ascii="Arial" w:hAnsi="Arial" w:cs="Arial"/>
          <w:sz w:val="20"/>
        </w:rPr>
        <w:t>. Pojasnila k stroškovnemu nosilcu »Drugi mednarodni projekti«</w:t>
      </w:r>
    </w:p>
    <w:p w:rsidR="006E0DC0" w:rsidRPr="003152F6" w:rsidRDefault="000918F9" w:rsidP="006E0DC0">
      <w:pPr>
        <w:ind w:left="993"/>
        <w:jc w:val="both"/>
        <w:rPr>
          <w:rFonts w:ascii="Arial" w:hAnsi="Arial" w:cs="Arial"/>
          <w:sz w:val="20"/>
        </w:rPr>
      </w:pPr>
      <w:r w:rsidRPr="003152F6">
        <w:rPr>
          <w:rFonts w:ascii="Arial" w:hAnsi="Arial" w:cs="Arial"/>
          <w:sz w:val="20"/>
        </w:rPr>
        <w:t>9R</w:t>
      </w:r>
      <w:r w:rsidR="006E0DC0" w:rsidRPr="003152F6">
        <w:rPr>
          <w:rFonts w:ascii="Arial" w:hAnsi="Arial" w:cs="Arial"/>
          <w:sz w:val="20"/>
        </w:rPr>
        <w:t>. Pojasnila k stroškovnemu nosilcu »Druga dejavnost javne službe«</w:t>
      </w:r>
    </w:p>
    <w:p w:rsidR="006E0DC0" w:rsidRPr="003152F6" w:rsidRDefault="000918F9" w:rsidP="006E0DC0">
      <w:pPr>
        <w:ind w:left="993"/>
        <w:jc w:val="both"/>
        <w:rPr>
          <w:rFonts w:ascii="Arial" w:hAnsi="Arial" w:cs="Arial"/>
          <w:sz w:val="20"/>
        </w:rPr>
      </w:pPr>
      <w:r w:rsidRPr="003152F6">
        <w:rPr>
          <w:rFonts w:ascii="Arial" w:hAnsi="Arial" w:cs="Arial"/>
          <w:sz w:val="20"/>
        </w:rPr>
        <w:t>9S</w:t>
      </w:r>
      <w:r w:rsidR="006E0DC0" w:rsidRPr="003152F6">
        <w:rPr>
          <w:rFonts w:ascii="Arial" w:hAnsi="Arial" w:cs="Arial"/>
          <w:sz w:val="20"/>
        </w:rPr>
        <w:t>. Pojasnila k stroškovnemu nosilcu »Tržna dejavnost«</w:t>
      </w:r>
    </w:p>
    <w:p w:rsidR="00C2022B" w:rsidRPr="003152F6" w:rsidRDefault="00E43861" w:rsidP="00E43861">
      <w:pPr>
        <w:numPr>
          <w:ilvl w:val="0"/>
          <w:numId w:val="1"/>
        </w:numPr>
        <w:jc w:val="both"/>
        <w:rPr>
          <w:rFonts w:ascii="Arial" w:hAnsi="Arial" w:cs="Arial"/>
          <w:sz w:val="20"/>
        </w:rPr>
      </w:pPr>
      <w:r w:rsidRPr="003152F6">
        <w:rPr>
          <w:rFonts w:ascii="Arial" w:hAnsi="Arial" w:cs="Arial"/>
          <w:sz w:val="20"/>
        </w:rPr>
        <w:t>P</w:t>
      </w:r>
      <w:r w:rsidR="007B7832" w:rsidRPr="003152F6">
        <w:rPr>
          <w:rFonts w:ascii="Arial" w:hAnsi="Arial" w:cs="Arial"/>
          <w:sz w:val="20"/>
        </w:rPr>
        <w:t xml:space="preserve">ojasnilo k načrtu investicijskih vlaganj </w:t>
      </w:r>
    </w:p>
    <w:p w:rsidR="00C2022B" w:rsidRPr="003152F6" w:rsidRDefault="00E43861" w:rsidP="00E43861">
      <w:pPr>
        <w:numPr>
          <w:ilvl w:val="0"/>
          <w:numId w:val="1"/>
        </w:numPr>
        <w:jc w:val="both"/>
        <w:rPr>
          <w:rFonts w:ascii="Arial" w:hAnsi="Arial" w:cs="Arial"/>
          <w:sz w:val="20"/>
        </w:rPr>
      </w:pPr>
      <w:r w:rsidRPr="003152F6">
        <w:rPr>
          <w:rFonts w:ascii="Arial" w:hAnsi="Arial" w:cs="Arial"/>
          <w:sz w:val="20"/>
        </w:rPr>
        <w:t>P</w:t>
      </w:r>
      <w:r w:rsidR="007B7832" w:rsidRPr="003152F6">
        <w:rPr>
          <w:rFonts w:ascii="Arial" w:hAnsi="Arial" w:cs="Arial"/>
          <w:sz w:val="20"/>
        </w:rPr>
        <w:t>ojasnilo k načrtu investicijsko vzdrževalnih del</w:t>
      </w:r>
    </w:p>
    <w:p w:rsidR="00470B57" w:rsidRPr="003152F6" w:rsidRDefault="00E43861" w:rsidP="00E43861">
      <w:pPr>
        <w:numPr>
          <w:ilvl w:val="0"/>
          <w:numId w:val="1"/>
        </w:numPr>
        <w:jc w:val="both"/>
        <w:rPr>
          <w:rFonts w:ascii="Arial" w:hAnsi="Arial" w:cs="Arial"/>
          <w:sz w:val="20"/>
        </w:rPr>
      </w:pPr>
      <w:r w:rsidRPr="003152F6">
        <w:rPr>
          <w:rFonts w:ascii="Arial" w:hAnsi="Arial" w:cs="Arial"/>
          <w:sz w:val="20"/>
        </w:rPr>
        <w:t>P</w:t>
      </w:r>
      <w:r w:rsidR="00470B57" w:rsidRPr="003152F6">
        <w:rPr>
          <w:rFonts w:ascii="Arial" w:hAnsi="Arial" w:cs="Arial"/>
          <w:sz w:val="20"/>
        </w:rPr>
        <w:t>ojasnilo k načrtu porabe sredstev poslovnega izida iz preteklih let.</w:t>
      </w:r>
    </w:p>
    <w:p w:rsidR="007B7832" w:rsidRPr="003152F6" w:rsidRDefault="007B7832" w:rsidP="007B7832">
      <w:pPr>
        <w:jc w:val="both"/>
        <w:rPr>
          <w:rFonts w:ascii="Arial" w:hAnsi="Arial" w:cs="Arial"/>
          <w:b/>
          <w:bCs/>
          <w:sz w:val="20"/>
        </w:rPr>
      </w:pPr>
    </w:p>
    <w:p w:rsidR="007B7832" w:rsidRPr="003152F6" w:rsidRDefault="007B7832" w:rsidP="007B7832">
      <w:pPr>
        <w:jc w:val="both"/>
        <w:rPr>
          <w:rFonts w:ascii="Arial" w:hAnsi="Arial" w:cs="Arial"/>
          <w:b/>
          <w:bCs/>
          <w:sz w:val="20"/>
        </w:rPr>
      </w:pPr>
      <w:r w:rsidRPr="003152F6">
        <w:rPr>
          <w:rFonts w:ascii="Arial" w:hAnsi="Arial" w:cs="Arial"/>
          <w:b/>
          <w:bCs/>
          <w:sz w:val="20"/>
        </w:rPr>
        <w:t>________________________________________________________________________________</w:t>
      </w:r>
    </w:p>
    <w:p w:rsidR="007B7832" w:rsidRPr="003152F6" w:rsidRDefault="007B7832" w:rsidP="007B7832">
      <w:pPr>
        <w:jc w:val="both"/>
        <w:rPr>
          <w:rFonts w:ascii="Arial" w:hAnsi="Arial" w:cs="Arial"/>
          <w:b/>
          <w:bCs/>
          <w:sz w:val="20"/>
        </w:rPr>
      </w:pPr>
    </w:p>
    <w:p w:rsidR="007B7832" w:rsidRPr="003152F6" w:rsidRDefault="007B7832" w:rsidP="007B7832">
      <w:pPr>
        <w:jc w:val="both"/>
        <w:rPr>
          <w:rFonts w:ascii="Arial" w:hAnsi="Arial" w:cs="Arial"/>
          <w:b/>
          <w:bCs/>
          <w:sz w:val="20"/>
        </w:rPr>
      </w:pPr>
      <w:r w:rsidRPr="003152F6">
        <w:rPr>
          <w:rFonts w:ascii="Arial" w:hAnsi="Arial" w:cs="Arial"/>
          <w:b/>
          <w:bCs/>
          <w:sz w:val="20"/>
        </w:rPr>
        <w:br w:type="page"/>
      </w:r>
      <w:r w:rsidRPr="003152F6">
        <w:rPr>
          <w:rFonts w:ascii="Arial" w:hAnsi="Arial" w:cs="Arial"/>
          <w:b/>
          <w:bCs/>
          <w:sz w:val="20"/>
        </w:rPr>
        <w:lastRenderedPageBreak/>
        <w:t xml:space="preserve">OBRAZLOŽITEV FINANČNEGA NAČRTA </w:t>
      </w:r>
      <w:r w:rsidR="00257AA4" w:rsidRPr="003152F6">
        <w:rPr>
          <w:rFonts w:ascii="Arial" w:hAnsi="Arial" w:cs="Arial"/>
          <w:b/>
          <w:bCs/>
          <w:sz w:val="20"/>
        </w:rPr>
        <w:t xml:space="preserve">IN PROGRAMA DELA </w:t>
      </w:r>
      <w:r w:rsidRPr="003152F6">
        <w:rPr>
          <w:rFonts w:ascii="Arial" w:hAnsi="Arial" w:cs="Arial"/>
          <w:b/>
          <w:bCs/>
          <w:sz w:val="20"/>
        </w:rPr>
        <w:t xml:space="preserve">ZA LETO </w:t>
      </w:r>
      <w:r w:rsidR="006E629B">
        <w:rPr>
          <w:rFonts w:ascii="Arial" w:hAnsi="Arial" w:cs="Arial"/>
          <w:b/>
          <w:bCs/>
          <w:sz w:val="20"/>
        </w:rPr>
        <w:t>2021</w:t>
      </w:r>
      <w:r w:rsidRPr="003152F6">
        <w:rPr>
          <w:rFonts w:ascii="Arial" w:hAnsi="Arial" w:cs="Arial"/>
          <w:b/>
          <w:bCs/>
          <w:sz w:val="20"/>
        </w:rPr>
        <w:t>:</w:t>
      </w:r>
    </w:p>
    <w:p w:rsidR="007B7832" w:rsidRPr="003152F6" w:rsidRDefault="007B7832" w:rsidP="007B7832">
      <w:pPr>
        <w:jc w:val="both"/>
        <w:rPr>
          <w:rFonts w:ascii="Arial" w:hAnsi="Arial" w:cs="Arial"/>
          <w:b/>
          <w:bCs/>
          <w:sz w:val="20"/>
        </w:rPr>
      </w:pPr>
    </w:p>
    <w:p w:rsidR="007B7832" w:rsidRPr="003152F6" w:rsidRDefault="007B7832" w:rsidP="007B7832">
      <w:pPr>
        <w:jc w:val="both"/>
        <w:rPr>
          <w:rFonts w:ascii="Arial" w:hAnsi="Arial" w:cs="Arial"/>
          <w:b/>
          <w:bCs/>
          <w:sz w:val="20"/>
        </w:rPr>
      </w:pPr>
    </w:p>
    <w:p w:rsidR="007B7832" w:rsidRPr="003152F6" w:rsidRDefault="007B7832" w:rsidP="007B7832">
      <w:pPr>
        <w:numPr>
          <w:ilvl w:val="0"/>
          <w:numId w:val="4"/>
        </w:numPr>
        <w:jc w:val="both"/>
        <w:rPr>
          <w:rFonts w:ascii="Arial" w:hAnsi="Arial" w:cs="Arial"/>
          <w:b/>
          <w:caps/>
          <w:sz w:val="20"/>
        </w:rPr>
      </w:pPr>
      <w:r w:rsidRPr="003152F6">
        <w:rPr>
          <w:rFonts w:ascii="Arial" w:hAnsi="Arial" w:cs="Arial"/>
          <w:b/>
          <w:sz w:val="20"/>
        </w:rPr>
        <w:t>OSNOVNI PODATKI O Z</w:t>
      </w:r>
      <w:r w:rsidRPr="003152F6">
        <w:rPr>
          <w:rFonts w:ascii="Arial" w:hAnsi="Arial" w:cs="Arial"/>
          <w:b/>
          <w:caps/>
          <w:sz w:val="20"/>
        </w:rPr>
        <w:t>avodu s povzetkom ciljev iz strategij – dejavnosti pravne osebe:</w:t>
      </w:r>
    </w:p>
    <w:p w:rsidR="007B7832" w:rsidRPr="003152F6" w:rsidRDefault="007B7832" w:rsidP="007B7832">
      <w:pPr>
        <w:jc w:val="both"/>
        <w:rPr>
          <w:rFonts w:ascii="Arial" w:hAnsi="Arial" w:cs="Arial"/>
          <w:b/>
          <w:sz w:val="20"/>
        </w:rPr>
      </w:pPr>
    </w:p>
    <w:p w:rsidR="00117370" w:rsidRPr="003152F6" w:rsidRDefault="00117370" w:rsidP="00117370">
      <w:pPr>
        <w:numPr>
          <w:ilvl w:val="0"/>
          <w:numId w:val="9"/>
        </w:numPr>
        <w:spacing w:after="160" w:line="252" w:lineRule="auto"/>
        <w:ind w:left="1068"/>
        <w:rPr>
          <w:rFonts w:ascii="Arial" w:hAnsi="Arial" w:cs="Arial"/>
          <w:b/>
          <w:sz w:val="20"/>
        </w:rPr>
      </w:pPr>
      <w:r w:rsidRPr="003152F6">
        <w:rPr>
          <w:rFonts w:ascii="Arial" w:hAnsi="Arial" w:cs="Arial"/>
          <w:b/>
          <w:sz w:val="20"/>
        </w:rPr>
        <w:t>OSNOVNI PODATKI O ZAVODU:</w:t>
      </w:r>
    </w:p>
    <w:p w:rsidR="00117370" w:rsidRPr="003152F6" w:rsidRDefault="00117370" w:rsidP="00117370">
      <w:pPr>
        <w:spacing w:line="252" w:lineRule="auto"/>
        <w:ind w:left="1068"/>
        <w:rPr>
          <w:rFonts w:ascii="Arial" w:hAnsi="Arial" w:cs="Arial"/>
          <w:b/>
          <w:sz w:val="20"/>
        </w:rPr>
      </w:pP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 xml:space="preserve">Naziv: CENTER ZA SOCIALNO DELO OSREDNJA SLOVENIJA - VZHOD </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Naslov: Masljeva ulica 3, 1230 Domžale</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Matična številka posrednega uporabnika: 8286957000</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Davčna številka posrednega uporabnika: 94756562</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Šifra dejavnosti: 88.999</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Šifra proračunskega uporabnika: 31860</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Številka podračuna EZR: SI56 0110 0600 0061 133</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Telefon: 01 724 63 70</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Fax: 01 721 56 80</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Elektronski naslov: gp-csd.osvzh@gov.si</w:t>
      </w:r>
    </w:p>
    <w:p w:rsidR="00117370" w:rsidRPr="003152F6" w:rsidRDefault="00117370" w:rsidP="00117370">
      <w:pPr>
        <w:spacing w:after="240" w:line="254" w:lineRule="auto"/>
        <w:ind w:left="708"/>
        <w:rPr>
          <w:rFonts w:ascii="Arial" w:eastAsia="Calibri" w:hAnsi="Arial" w:cs="Arial"/>
          <w:sz w:val="20"/>
        </w:rPr>
      </w:pPr>
      <w:r w:rsidRPr="003152F6">
        <w:rPr>
          <w:rFonts w:ascii="Arial" w:eastAsia="Calibri" w:hAnsi="Arial" w:cs="Arial"/>
          <w:sz w:val="20"/>
        </w:rPr>
        <w:t>Direktorica: Andreja Rihter</w:t>
      </w:r>
    </w:p>
    <w:p w:rsidR="00117370" w:rsidRPr="003152F6" w:rsidRDefault="00117370" w:rsidP="00117370">
      <w:pPr>
        <w:spacing w:line="254" w:lineRule="auto"/>
        <w:ind w:left="708"/>
        <w:jc w:val="both"/>
        <w:rPr>
          <w:rFonts w:ascii="Arial" w:eastAsia="Calibri" w:hAnsi="Arial" w:cs="Arial"/>
          <w:sz w:val="20"/>
        </w:rPr>
      </w:pPr>
      <w:r w:rsidRPr="003152F6">
        <w:rPr>
          <w:rFonts w:ascii="Arial" w:eastAsia="Calibri" w:hAnsi="Arial" w:cs="Arial"/>
          <w:sz w:val="20"/>
        </w:rPr>
        <w:t>Podatki o lokaciji, velikosti, najemnini, najemodajalcu in dejavnosti:</w:t>
      </w:r>
    </w:p>
    <w:tbl>
      <w:tblPr>
        <w:tblW w:w="9073"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53"/>
        <w:gridCol w:w="1276"/>
        <w:gridCol w:w="1134"/>
        <w:gridCol w:w="708"/>
        <w:gridCol w:w="1661"/>
        <w:gridCol w:w="1741"/>
      </w:tblGrid>
      <w:tr w:rsidR="00117370" w:rsidRPr="003152F6" w:rsidTr="004A53F0">
        <w:trPr>
          <w:trHeight w:val="501"/>
        </w:trPr>
        <w:tc>
          <w:tcPr>
            <w:tcW w:w="2553"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lokacija</w:t>
            </w:r>
          </w:p>
        </w:tc>
        <w:tc>
          <w:tcPr>
            <w:tcW w:w="1276"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velikost</w:t>
            </w:r>
          </w:p>
        </w:tc>
        <w:tc>
          <w:tcPr>
            <w:tcW w:w="1134"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znesek najemnine</w:t>
            </w:r>
          </w:p>
        </w:tc>
        <w:tc>
          <w:tcPr>
            <w:tcW w:w="708"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najem</w:t>
            </w:r>
          </w:p>
        </w:tc>
        <w:tc>
          <w:tcPr>
            <w:tcW w:w="166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najemodajalec</w:t>
            </w:r>
          </w:p>
        </w:tc>
        <w:tc>
          <w:tcPr>
            <w:tcW w:w="174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dejavnost</w:t>
            </w:r>
          </w:p>
        </w:tc>
      </w:tr>
      <w:tr w:rsidR="00117370" w:rsidRPr="003152F6" w:rsidTr="004A53F0">
        <w:trPr>
          <w:trHeight w:val="501"/>
        </w:trPr>
        <w:tc>
          <w:tcPr>
            <w:tcW w:w="2553"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Masljeva ulica 3, Domžale</w:t>
            </w:r>
          </w:p>
        </w:tc>
        <w:tc>
          <w:tcPr>
            <w:tcW w:w="1276" w:type="dxa"/>
            <w:tcBorders>
              <w:top w:val="single" w:sz="4" w:space="0" w:color="auto"/>
              <w:left w:val="single" w:sz="4" w:space="0" w:color="auto"/>
              <w:bottom w:val="single" w:sz="4" w:space="0" w:color="auto"/>
              <w:right w:val="single" w:sz="4" w:space="0" w:color="auto"/>
            </w:tcBorders>
          </w:tcPr>
          <w:p w:rsidR="00117370" w:rsidRPr="00F77BE4" w:rsidRDefault="00F77BE4" w:rsidP="00854291">
            <w:pPr>
              <w:spacing w:line="276" w:lineRule="auto"/>
              <w:jc w:val="center"/>
              <w:rPr>
                <w:rFonts w:ascii="Arial" w:eastAsia="Calibri" w:hAnsi="Arial" w:cs="Arial"/>
                <w:sz w:val="20"/>
              </w:rPr>
            </w:pPr>
            <w:r>
              <w:rPr>
                <w:rFonts w:ascii="Arial" w:eastAsia="Calibri" w:hAnsi="Arial" w:cs="Arial"/>
                <w:sz w:val="20"/>
              </w:rPr>
              <w:t>411</w:t>
            </w:r>
            <w:r w:rsidR="00117370" w:rsidRPr="00F77BE4">
              <w:rPr>
                <w:rFonts w:ascii="Arial" w:eastAsia="Calibri" w:hAnsi="Arial" w:cs="Arial"/>
                <w:sz w:val="20"/>
              </w:rPr>
              <w:t>,</w:t>
            </w:r>
            <w:r>
              <w:rPr>
                <w:rFonts w:ascii="Arial" w:eastAsia="Calibri" w:hAnsi="Arial" w:cs="Arial"/>
                <w:sz w:val="20"/>
              </w:rPr>
              <w:t>4</w:t>
            </w:r>
            <w:r w:rsidRPr="00F77BE4">
              <w:rPr>
                <w:rFonts w:ascii="Arial" w:eastAsia="Calibri" w:hAnsi="Arial" w:cs="Arial"/>
                <w:sz w:val="20"/>
              </w:rPr>
              <w:t>2</w:t>
            </w:r>
            <w:r w:rsidR="00117370" w:rsidRPr="00F77BE4">
              <w:rPr>
                <w:rFonts w:ascii="Arial" w:eastAsia="Calibri" w:hAnsi="Arial" w:cs="Arial"/>
                <w:sz w:val="20"/>
              </w:rPr>
              <w:t xml:space="preserve"> m</w:t>
            </w:r>
            <w:r w:rsidR="00117370" w:rsidRPr="00F77BE4">
              <w:rPr>
                <w:rFonts w:ascii="Arial" w:eastAsia="Calibri" w:hAnsi="Arial" w:cs="Arial"/>
                <w:sz w:val="20"/>
                <w:vertAlign w:val="superscript"/>
              </w:rPr>
              <w:t>2</w:t>
            </w:r>
          </w:p>
          <w:p w:rsidR="00117370" w:rsidRPr="00F77BE4" w:rsidRDefault="00117370" w:rsidP="00854291">
            <w:pPr>
              <w:spacing w:line="276" w:lineRule="auto"/>
              <w:jc w:val="center"/>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hideMark/>
          </w:tcPr>
          <w:p w:rsidR="00117370" w:rsidRPr="00F77BE4" w:rsidRDefault="00117370" w:rsidP="00854291">
            <w:pPr>
              <w:spacing w:line="276" w:lineRule="auto"/>
              <w:jc w:val="center"/>
              <w:rPr>
                <w:rFonts w:ascii="Arial" w:eastAsia="Calibri" w:hAnsi="Arial" w:cs="Arial"/>
                <w:sz w:val="20"/>
              </w:rPr>
            </w:pPr>
            <w:r w:rsidRPr="00F77BE4">
              <w:rPr>
                <w:rFonts w:ascii="Arial" w:eastAsia="Calibri" w:hAnsi="Arial" w:cs="Arial"/>
                <w:sz w:val="20"/>
              </w:rPr>
              <w:t>7,60 EUR</w:t>
            </w:r>
          </w:p>
        </w:tc>
        <w:tc>
          <w:tcPr>
            <w:tcW w:w="708"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da</w:t>
            </w:r>
          </w:p>
        </w:tc>
        <w:tc>
          <w:tcPr>
            <w:tcW w:w="166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color w:val="000000" w:themeColor="text1"/>
                <w:sz w:val="20"/>
              </w:rPr>
              <w:t>Tilt d.o.o</w:t>
            </w:r>
            <w:r w:rsidRPr="003152F6">
              <w:rPr>
                <w:rFonts w:ascii="Arial" w:eastAsia="Calibri" w:hAnsi="Arial" w:cs="Arial"/>
                <w:color w:val="FF0000"/>
                <w:sz w:val="20"/>
              </w:rPr>
              <w:t>.</w:t>
            </w:r>
          </w:p>
        </w:tc>
        <w:tc>
          <w:tcPr>
            <w:tcW w:w="174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b/>
                <w:bCs/>
                <w:sz w:val="20"/>
              </w:rPr>
            </w:pPr>
            <w:r w:rsidRPr="003152F6">
              <w:rPr>
                <w:rFonts w:ascii="Arial" w:eastAsia="Calibri" w:hAnsi="Arial" w:cs="Arial"/>
                <w:b/>
                <w:bCs/>
                <w:sz w:val="20"/>
              </w:rPr>
              <w:t xml:space="preserve"> </w:t>
            </w:r>
            <w:r w:rsidRPr="003152F6">
              <w:rPr>
                <w:rFonts w:ascii="Arial" w:eastAsia="Calibri" w:hAnsi="Arial" w:cs="Arial"/>
                <w:sz w:val="20"/>
              </w:rPr>
              <w:t>socialnovarstvena dejavnost</w:t>
            </w:r>
          </w:p>
        </w:tc>
      </w:tr>
      <w:tr w:rsidR="00117370" w:rsidRPr="003152F6" w:rsidTr="004A53F0">
        <w:trPr>
          <w:trHeight w:val="501"/>
        </w:trPr>
        <w:tc>
          <w:tcPr>
            <w:tcW w:w="2553"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117370" w:rsidRPr="003152F6" w:rsidRDefault="00117370" w:rsidP="00854291">
            <w:pPr>
              <w:spacing w:line="276" w:lineRule="auto"/>
              <w:jc w:val="center"/>
              <w:rPr>
                <w:rFonts w:ascii="Arial" w:eastAsia="Calibri" w:hAnsi="Arial" w:cs="Arial"/>
                <w:bCs/>
                <w:sz w:val="20"/>
              </w:rPr>
            </w:pPr>
            <w:r w:rsidRPr="003152F6">
              <w:rPr>
                <w:rFonts w:ascii="Arial" w:eastAsia="Calibri" w:hAnsi="Arial" w:cs="Arial"/>
                <w:bCs/>
                <w:sz w:val="20"/>
              </w:rPr>
              <w:t>Enota Domžale</w:t>
            </w:r>
          </w:p>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Masljeva ulica 3, Domžale</w:t>
            </w:r>
          </w:p>
        </w:tc>
        <w:tc>
          <w:tcPr>
            <w:tcW w:w="1276"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833,86 m</w:t>
            </w:r>
            <w:r w:rsidRPr="003152F6">
              <w:rPr>
                <w:rFonts w:ascii="Arial" w:eastAsia="Calibri" w:hAnsi="Arial" w:cs="Arial"/>
                <w:sz w:val="20"/>
                <w:vertAlign w:val="superscript"/>
              </w:rPr>
              <w:t>2</w:t>
            </w:r>
          </w:p>
          <w:p w:rsidR="00117370" w:rsidRPr="003152F6" w:rsidRDefault="00117370" w:rsidP="00854291">
            <w:pPr>
              <w:spacing w:line="276" w:lineRule="auto"/>
              <w:jc w:val="center"/>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7,60 EUR</w:t>
            </w:r>
          </w:p>
        </w:tc>
        <w:tc>
          <w:tcPr>
            <w:tcW w:w="708"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da</w:t>
            </w:r>
          </w:p>
        </w:tc>
        <w:tc>
          <w:tcPr>
            <w:tcW w:w="166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Tilt d.o.o.</w:t>
            </w:r>
          </w:p>
        </w:tc>
        <w:tc>
          <w:tcPr>
            <w:tcW w:w="174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socialnovarstvena dejavnost</w:t>
            </w:r>
          </w:p>
        </w:tc>
      </w:tr>
      <w:tr w:rsidR="00117370" w:rsidRPr="003152F6" w:rsidTr="004A53F0">
        <w:trPr>
          <w:trHeight w:val="501"/>
        </w:trPr>
        <w:tc>
          <w:tcPr>
            <w:tcW w:w="2553"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117370" w:rsidRPr="003152F6" w:rsidRDefault="00117370" w:rsidP="00854291">
            <w:pPr>
              <w:spacing w:line="276" w:lineRule="auto"/>
              <w:jc w:val="center"/>
              <w:rPr>
                <w:rFonts w:ascii="Arial" w:eastAsia="Calibri" w:hAnsi="Arial" w:cs="Arial"/>
                <w:bCs/>
                <w:sz w:val="20"/>
              </w:rPr>
            </w:pPr>
            <w:r w:rsidRPr="003152F6">
              <w:rPr>
                <w:rFonts w:ascii="Arial" w:eastAsia="Calibri" w:hAnsi="Arial" w:cs="Arial"/>
                <w:bCs/>
                <w:sz w:val="20"/>
              </w:rPr>
              <w:t>Enota Kamnik</w:t>
            </w:r>
          </w:p>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Usnjarska cesta 8, Kamnik</w:t>
            </w:r>
          </w:p>
        </w:tc>
        <w:tc>
          <w:tcPr>
            <w:tcW w:w="1276" w:type="dxa"/>
            <w:tcBorders>
              <w:top w:val="single" w:sz="4" w:space="0" w:color="auto"/>
              <w:left w:val="single" w:sz="4" w:space="0" w:color="auto"/>
              <w:bottom w:val="single" w:sz="4" w:space="0" w:color="auto"/>
              <w:right w:val="single" w:sz="4" w:space="0" w:color="auto"/>
            </w:tcBorders>
          </w:tcPr>
          <w:p w:rsidR="00117370" w:rsidRPr="003152F6" w:rsidRDefault="00117370" w:rsidP="00854291">
            <w:pPr>
              <w:spacing w:line="276" w:lineRule="auto"/>
              <w:jc w:val="center"/>
              <w:rPr>
                <w:rFonts w:ascii="Arial" w:eastAsia="Calibri" w:hAnsi="Arial" w:cs="Arial"/>
                <w:sz w:val="20"/>
                <w:highlight w:val="yellow"/>
              </w:rPr>
            </w:pPr>
            <w:r w:rsidRPr="003152F6">
              <w:rPr>
                <w:rFonts w:ascii="Arial" w:eastAsia="Calibri" w:hAnsi="Arial" w:cs="Arial"/>
                <w:sz w:val="20"/>
              </w:rPr>
              <w:t>522,60 m</w:t>
            </w:r>
            <w:r w:rsidRPr="003152F6">
              <w:rPr>
                <w:rFonts w:ascii="Arial" w:eastAsia="Calibri"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highlight w:val="yellow"/>
              </w:rPr>
            </w:pPr>
            <w:r w:rsidRPr="003152F6">
              <w:rPr>
                <w:rFonts w:ascii="Arial" w:eastAsia="Calibri" w:hAnsi="Arial" w:cs="Arial"/>
                <w:sz w:val="20"/>
              </w:rPr>
              <w:t>7,00 EUR</w:t>
            </w:r>
          </w:p>
        </w:tc>
        <w:tc>
          <w:tcPr>
            <w:tcW w:w="708"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da</w:t>
            </w:r>
          </w:p>
        </w:tc>
        <w:tc>
          <w:tcPr>
            <w:tcW w:w="166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Projekt 9 d.o.o.</w:t>
            </w:r>
          </w:p>
        </w:tc>
        <w:tc>
          <w:tcPr>
            <w:tcW w:w="174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b/>
                <w:bCs/>
                <w:sz w:val="20"/>
              </w:rPr>
            </w:pPr>
            <w:r w:rsidRPr="003152F6">
              <w:rPr>
                <w:rFonts w:ascii="Arial" w:eastAsia="Calibri" w:hAnsi="Arial" w:cs="Arial"/>
                <w:sz w:val="20"/>
              </w:rPr>
              <w:t>socialnovarstvena dejavnost</w:t>
            </w:r>
          </w:p>
        </w:tc>
      </w:tr>
      <w:tr w:rsidR="00117370" w:rsidRPr="003152F6" w:rsidTr="004A53F0">
        <w:trPr>
          <w:trHeight w:val="1134"/>
        </w:trPr>
        <w:tc>
          <w:tcPr>
            <w:tcW w:w="2553"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117370" w:rsidRPr="003152F6" w:rsidRDefault="00117370" w:rsidP="00854291">
            <w:pPr>
              <w:spacing w:line="276" w:lineRule="auto"/>
              <w:jc w:val="center"/>
              <w:rPr>
                <w:rFonts w:ascii="Arial" w:eastAsia="Calibri" w:hAnsi="Arial" w:cs="Arial"/>
                <w:bCs/>
                <w:sz w:val="20"/>
              </w:rPr>
            </w:pPr>
            <w:r w:rsidRPr="003152F6">
              <w:rPr>
                <w:rFonts w:ascii="Arial" w:eastAsia="Calibri" w:hAnsi="Arial" w:cs="Arial"/>
                <w:bCs/>
                <w:sz w:val="20"/>
              </w:rPr>
              <w:t>Enota Kamnik</w:t>
            </w:r>
          </w:p>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Kolodvorska 4, Kamnik</w:t>
            </w:r>
          </w:p>
        </w:tc>
        <w:tc>
          <w:tcPr>
            <w:tcW w:w="1276"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187 m</w:t>
            </w:r>
            <w:r w:rsidRPr="003152F6">
              <w:rPr>
                <w:rFonts w:ascii="Arial" w:eastAsia="Calibri"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0,00 EUR</w:t>
            </w:r>
          </w:p>
        </w:tc>
        <w:tc>
          <w:tcPr>
            <w:tcW w:w="708"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da</w:t>
            </w:r>
          </w:p>
        </w:tc>
        <w:tc>
          <w:tcPr>
            <w:tcW w:w="166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Občina Kamnik</w:t>
            </w:r>
          </w:p>
        </w:tc>
        <w:tc>
          <w:tcPr>
            <w:tcW w:w="1741" w:type="dxa"/>
            <w:tcBorders>
              <w:top w:val="single" w:sz="4" w:space="0" w:color="auto"/>
              <w:left w:val="single" w:sz="4" w:space="0" w:color="auto"/>
              <w:bottom w:val="single" w:sz="4" w:space="0" w:color="auto"/>
              <w:right w:val="single" w:sz="4" w:space="0" w:color="auto"/>
            </w:tcBorders>
            <w:hideMark/>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dnevni center za osebe s težavami v duševnem zdravju »Štacjon«</w:t>
            </w:r>
          </w:p>
        </w:tc>
      </w:tr>
      <w:tr w:rsidR="00117370" w:rsidRPr="003152F6" w:rsidTr="004A53F0">
        <w:trPr>
          <w:trHeight w:val="565"/>
        </w:trPr>
        <w:tc>
          <w:tcPr>
            <w:tcW w:w="2553" w:type="dxa"/>
            <w:tcBorders>
              <w:top w:val="single" w:sz="4" w:space="0" w:color="auto"/>
              <w:left w:val="single" w:sz="4" w:space="0" w:color="auto"/>
              <w:bottom w:val="single" w:sz="4" w:space="0" w:color="auto"/>
              <w:right w:val="single" w:sz="4" w:space="0" w:color="auto"/>
            </w:tcBorders>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117370" w:rsidRPr="003152F6" w:rsidRDefault="00117370" w:rsidP="00854291">
            <w:pPr>
              <w:spacing w:line="276" w:lineRule="auto"/>
              <w:jc w:val="center"/>
              <w:rPr>
                <w:rFonts w:ascii="Arial" w:eastAsia="Calibri" w:hAnsi="Arial" w:cs="Arial"/>
                <w:bCs/>
                <w:sz w:val="20"/>
              </w:rPr>
            </w:pPr>
            <w:r w:rsidRPr="003152F6">
              <w:rPr>
                <w:rFonts w:ascii="Arial" w:eastAsia="Calibri" w:hAnsi="Arial" w:cs="Arial"/>
                <w:bCs/>
                <w:sz w:val="20"/>
              </w:rPr>
              <w:t>Enota Litija</w:t>
            </w:r>
          </w:p>
          <w:p w:rsidR="00117370" w:rsidRDefault="00117370" w:rsidP="00854291">
            <w:pPr>
              <w:spacing w:line="276" w:lineRule="auto"/>
              <w:jc w:val="center"/>
              <w:rPr>
                <w:rFonts w:ascii="Arial" w:eastAsia="Calibri" w:hAnsi="Arial" w:cs="Arial"/>
                <w:sz w:val="20"/>
              </w:rPr>
            </w:pPr>
            <w:r w:rsidRPr="003152F6">
              <w:rPr>
                <w:rFonts w:ascii="Arial" w:eastAsia="Calibri" w:hAnsi="Arial" w:cs="Arial"/>
                <w:sz w:val="20"/>
              </w:rPr>
              <w:t>Ljubljanska cesta 12, Litija</w:t>
            </w:r>
          </w:p>
          <w:p w:rsidR="004A53F0" w:rsidRPr="004A53F0" w:rsidRDefault="004A53F0" w:rsidP="00854291">
            <w:pPr>
              <w:spacing w:line="276" w:lineRule="auto"/>
              <w:jc w:val="center"/>
              <w:rPr>
                <w:rFonts w:ascii="Arial" w:eastAsia="Calibri" w:hAnsi="Arial" w:cs="Arial"/>
                <w:b/>
                <w:sz w:val="20"/>
              </w:rPr>
            </w:pPr>
            <w:r w:rsidRPr="004A53F0">
              <w:rPr>
                <w:rFonts w:ascii="Arial" w:eastAsia="Calibri" w:hAnsi="Arial" w:cs="Arial"/>
                <w:b/>
                <w:sz w:val="20"/>
              </w:rPr>
              <w:t>do 31.10.2021</w:t>
            </w:r>
          </w:p>
        </w:tc>
        <w:tc>
          <w:tcPr>
            <w:tcW w:w="1276" w:type="dxa"/>
            <w:tcBorders>
              <w:top w:val="single" w:sz="4" w:space="0" w:color="auto"/>
              <w:left w:val="single" w:sz="4" w:space="0" w:color="auto"/>
              <w:bottom w:val="single" w:sz="4" w:space="0" w:color="auto"/>
              <w:right w:val="single" w:sz="4" w:space="0" w:color="auto"/>
            </w:tcBorders>
          </w:tcPr>
          <w:p w:rsidR="00117370" w:rsidRPr="004A53F0" w:rsidRDefault="00117370" w:rsidP="00854291">
            <w:pPr>
              <w:spacing w:line="276" w:lineRule="auto"/>
              <w:jc w:val="center"/>
              <w:rPr>
                <w:rFonts w:ascii="Arial" w:eastAsia="Calibri" w:hAnsi="Arial" w:cs="Arial"/>
                <w:sz w:val="20"/>
              </w:rPr>
            </w:pPr>
            <w:r w:rsidRPr="004A53F0">
              <w:rPr>
                <w:rFonts w:ascii="Arial" w:eastAsia="Calibri" w:hAnsi="Arial" w:cs="Arial"/>
                <w:sz w:val="20"/>
              </w:rPr>
              <w:t>332,73 m</w:t>
            </w:r>
            <w:r w:rsidRPr="004A53F0">
              <w:rPr>
                <w:rFonts w:ascii="Arial" w:eastAsia="Calibri" w:hAnsi="Arial" w:cs="Arial"/>
                <w:sz w:val="20"/>
                <w:vertAlign w:val="superscript"/>
              </w:rPr>
              <w:t>2</w:t>
            </w:r>
          </w:p>
          <w:p w:rsidR="00117370" w:rsidRPr="004A53F0" w:rsidRDefault="00117370" w:rsidP="00854291">
            <w:pPr>
              <w:spacing w:line="276" w:lineRule="auto"/>
              <w:jc w:val="center"/>
              <w:rPr>
                <w:rFonts w:ascii="Arial" w:eastAsia="Calibri" w:hAnsi="Arial" w:cs="Arial"/>
                <w:sz w:val="20"/>
              </w:rPr>
            </w:pPr>
          </w:p>
          <w:p w:rsidR="00117370" w:rsidRPr="004A53F0" w:rsidRDefault="00117370" w:rsidP="00854291">
            <w:pPr>
              <w:spacing w:line="276" w:lineRule="auto"/>
              <w:jc w:val="center"/>
              <w:rPr>
                <w:rFonts w:ascii="Arial" w:eastAsia="Calibri" w:hAnsi="Arial" w:cs="Arial"/>
                <w:sz w:val="20"/>
                <w:vertAlign w:val="superscript"/>
              </w:rPr>
            </w:pPr>
            <w:r w:rsidRPr="004A53F0">
              <w:rPr>
                <w:rFonts w:ascii="Arial" w:eastAsia="Calibri" w:hAnsi="Arial" w:cs="Arial"/>
                <w:sz w:val="20"/>
              </w:rPr>
              <w:t>99,61 m</w:t>
            </w:r>
            <w:r w:rsidRPr="004A53F0">
              <w:rPr>
                <w:rFonts w:ascii="Arial" w:eastAsia="Calibri" w:hAnsi="Arial" w:cs="Arial"/>
                <w:sz w:val="20"/>
                <w:vertAlign w:val="superscript"/>
              </w:rPr>
              <w:t>2</w:t>
            </w:r>
          </w:p>
          <w:p w:rsidR="00B302B3" w:rsidRPr="004A53F0" w:rsidRDefault="00B302B3" w:rsidP="004A53F0">
            <w:pPr>
              <w:spacing w:line="276" w:lineRule="auto"/>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117370" w:rsidRPr="004A53F0" w:rsidRDefault="00117370" w:rsidP="00854291">
            <w:pPr>
              <w:spacing w:line="276" w:lineRule="auto"/>
              <w:jc w:val="center"/>
              <w:rPr>
                <w:rFonts w:ascii="Arial" w:eastAsia="Calibri" w:hAnsi="Arial" w:cs="Arial"/>
                <w:sz w:val="20"/>
              </w:rPr>
            </w:pPr>
            <w:r w:rsidRPr="004A53F0">
              <w:rPr>
                <w:rFonts w:ascii="Arial" w:eastAsia="Calibri" w:hAnsi="Arial" w:cs="Arial"/>
                <w:sz w:val="20"/>
              </w:rPr>
              <w:t>9,30 EUR</w:t>
            </w:r>
          </w:p>
          <w:p w:rsidR="004A53F0" w:rsidRPr="004A53F0" w:rsidRDefault="004A53F0" w:rsidP="00854291">
            <w:pPr>
              <w:spacing w:line="276" w:lineRule="auto"/>
              <w:jc w:val="center"/>
              <w:rPr>
                <w:rFonts w:ascii="Arial" w:eastAsia="Calibri" w:hAnsi="Arial" w:cs="Arial"/>
                <w:sz w:val="20"/>
              </w:rPr>
            </w:pPr>
          </w:p>
          <w:p w:rsidR="00117370" w:rsidRPr="004A53F0" w:rsidRDefault="00117370" w:rsidP="00854291">
            <w:pPr>
              <w:spacing w:line="276" w:lineRule="auto"/>
              <w:jc w:val="center"/>
              <w:rPr>
                <w:rFonts w:ascii="Arial" w:eastAsia="Calibri" w:hAnsi="Arial" w:cs="Arial"/>
                <w:sz w:val="20"/>
              </w:rPr>
            </w:pPr>
            <w:r w:rsidRPr="004A53F0">
              <w:rPr>
                <w:rFonts w:ascii="Arial" w:eastAsia="Calibri" w:hAnsi="Arial" w:cs="Arial"/>
                <w:sz w:val="20"/>
              </w:rPr>
              <w:t>8,00 EUR</w:t>
            </w:r>
          </w:p>
          <w:p w:rsidR="00613C69" w:rsidRPr="004A53F0" w:rsidRDefault="00613C69" w:rsidP="004A53F0">
            <w:pPr>
              <w:spacing w:line="276" w:lineRule="auto"/>
              <w:rPr>
                <w:rFonts w:ascii="Arial" w:eastAsia="Calibri" w:hAnsi="Arial" w:cs="Arial"/>
                <w:sz w:val="20"/>
              </w:rPr>
            </w:pPr>
          </w:p>
        </w:tc>
        <w:tc>
          <w:tcPr>
            <w:tcW w:w="708" w:type="dxa"/>
            <w:tcBorders>
              <w:top w:val="single" w:sz="4" w:space="0" w:color="auto"/>
              <w:left w:val="single" w:sz="4" w:space="0" w:color="auto"/>
              <w:bottom w:val="single" w:sz="4" w:space="0" w:color="auto"/>
              <w:right w:val="single" w:sz="4" w:space="0" w:color="auto"/>
            </w:tcBorders>
          </w:tcPr>
          <w:p w:rsidR="00117370" w:rsidRPr="003152F6" w:rsidRDefault="00117370" w:rsidP="00854291">
            <w:pPr>
              <w:spacing w:line="276" w:lineRule="auto"/>
              <w:jc w:val="center"/>
              <w:rPr>
                <w:rFonts w:ascii="Arial" w:eastAsia="Calibri" w:hAnsi="Arial" w:cs="Arial"/>
                <w:color w:val="000000" w:themeColor="text1"/>
                <w:sz w:val="20"/>
              </w:rPr>
            </w:pPr>
            <w:r w:rsidRPr="003152F6">
              <w:rPr>
                <w:rFonts w:ascii="Arial" w:eastAsia="Calibri" w:hAnsi="Arial" w:cs="Arial"/>
                <w:color w:val="000000" w:themeColor="text1"/>
                <w:sz w:val="20"/>
              </w:rPr>
              <w:t>da</w:t>
            </w:r>
          </w:p>
          <w:p w:rsidR="00117370" w:rsidRPr="003152F6" w:rsidRDefault="00117370" w:rsidP="00854291">
            <w:pPr>
              <w:spacing w:line="276" w:lineRule="auto"/>
              <w:jc w:val="center"/>
              <w:rPr>
                <w:rFonts w:ascii="Arial" w:eastAsia="Calibri" w:hAnsi="Arial" w:cs="Arial"/>
                <w:color w:val="000000" w:themeColor="text1"/>
                <w:sz w:val="20"/>
              </w:rPr>
            </w:pPr>
          </w:p>
          <w:p w:rsidR="00117370" w:rsidRPr="003152F6" w:rsidRDefault="00117370" w:rsidP="00854291">
            <w:pPr>
              <w:spacing w:line="276" w:lineRule="auto"/>
              <w:jc w:val="center"/>
              <w:rPr>
                <w:rFonts w:ascii="Arial" w:eastAsia="Calibri" w:hAnsi="Arial" w:cs="Arial"/>
                <w:color w:val="000000" w:themeColor="text1"/>
                <w:sz w:val="20"/>
              </w:rPr>
            </w:pPr>
            <w:r w:rsidRPr="003152F6">
              <w:rPr>
                <w:rFonts w:ascii="Arial" w:eastAsia="Calibri" w:hAnsi="Arial" w:cs="Arial"/>
                <w:color w:val="000000" w:themeColor="text1"/>
                <w:sz w:val="20"/>
              </w:rPr>
              <w:t>da</w:t>
            </w:r>
          </w:p>
          <w:p w:rsidR="00117370" w:rsidRPr="003152F6" w:rsidRDefault="00117370" w:rsidP="00854291">
            <w:pPr>
              <w:spacing w:line="276" w:lineRule="auto"/>
              <w:jc w:val="center"/>
              <w:rPr>
                <w:rFonts w:ascii="Arial" w:eastAsia="Calibri" w:hAnsi="Arial" w:cs="Arial"/>
                <w:sz w:val="20"/>
              </w:rPr>
            </w:pPr>
          </w:p>
        </w:tc>
        <w:tc>
          <w:tcPr>
            <w:tcW w:w="1661" w:type="dxa"/>
            <w:tcBorders>
              <w:top w:val="single" w:sz="4" w:space="0" w:color="auto"/>
              <w:left w:val="single" w:sz="4" w:space="0" w:color="auto"/>
              <w:bottom w:val="single" w:sz="4" w:space="0" w:color="auto"/>
              <w:right w:val="single" w:sz="4" w:space="0" w:color="auto"/>
            </w:tcBorders>
          </w:tcPr>
          <w:p w:rsidR="00117370" w:rsidRPr="003152F6" w:rsidRDefault="00B302B3" w:rsidP="00854291">
            <w:pPr>
              <w:spacing w:line="276" w:lineRule="auto"/>
              <w:jc w:val="center"/>
              <w:rPr>
                <w:rFonts w:ascii="Arial" w:eastAsia="Calibri" w:hAnsi="Arial" w:cs="Arial"/>
                <w:color w:val="000000" w:themeColor="text1"/>
                <w:sz w:val="20"/>
              </w:rPr>
            </w:pPr>
            <w:r>
              <w:rPr>
                <w:rFonts w:ascii="Arial" w:eastAsia="Calibri" w:hAnsi="Arial" w:cs="Arial"/>
                <w:color w:val="000000" w:themeColor="text1"/>
                <w:sz w:val="20"/>
              </w:rPr>
              <w:t>CBS</w:t>
            </w:r>
            <w:r w:rsidR="00117370" w:rsidRPr="003152F6">
              <w:rPr>
                <w:rFonts w:ascii="Arial" w:eastAsia="Calibri" w:hAnsi="Arial" w:cs="Arial"/>
                <w:color w:val="000000" w:themeColor="text1"/>
                <w:sz w:val="20"/>
              </w:rPr>
              <w:t xml:space="preserve"> grup d.o.o.</w:t>
            </w:r>
          </w:p>
          <w:p w:rsidR="004A53F0" w:rsidRDefault="004A53F0" w:rsidP="00854291">
            <w:pPr>
              <w:spacing w:line="276" w:lineRule="auto"/>
              <w:jc w:val="center"/>
              <w:rPr>
                <w:rFonts w:ascii="Arial" w:eastAsia="Calibri" w:hAnsi="Arial" w:cs="Arial"/>
                <w:color w:val="000000" w:themeColor="text1"/>
                <w:sz w:val="20"/>
              </w:rPr>
            </w:pPr>
          </w:p>
          <w:p w:rsidR="00117370" w:rsidRPr="003152F6" w:rsidRDefault="00B302B3" w:rsidP="00854291">
            <w:pPr>
              <w:spacing w:line="276" w:lineRule="auto"/>
              <w:jc w:val="center"/>
              <w:rPr>
                <w:rFonts w:ascii="Arial" w:eastAsia="Calibri" w:hAnsi="Arial" w:cs="Arial"/>
                <w:color w:val="000000" w:themeColor="text1"/>
                <w:sz w:val="20"/>
              </w:rPr>
            </w:pPr>
            <w:r>
              <w:rPr>
                <w:rFonts w:ascii="Arial" w:eastAsia="Calibri" w:hAnsi="Arial" w:cs="Arial"/>
                <w:color w:val="000000" w:themeColor="text1"/>
                <w:sz w:val="20"/>
              </w:rPr>
              <w:t>CBS</w:t>
            </w:r>
            <w:r w:rsidR="00117370" w:rsidRPr="003152F6">
              <w:rPr>
                <w:rFonts w:ascii="Arial" w:eastAsia="Calibri" w:hAnsi="Arial" w:cs="Arial"/>
                <w:color w:val="000000" w:themeColor="text1"/>
                <w:sz w:val="20"/>
              </w:rPr>
              <w:t xml:space="preserve"> grup d.o.o.</w:t>
            </w:r>
          </w:p>
          <w:p w:rsidR="00117370" w:rsidRPr="003152F6" w:rsidRDefault="00117370" w:rsidP="00854291">
            <w:pPr>
              <w:spacing w:line="276" w:lineRule="auto"/>
              <w:jc w:val="center"/>
              <w:rPr>
                <w:rFonts w:ascii="Arial" w:eastAsia="Calibri" w:hAnsi="Arial" w:cs="Arial"/>
                <w:sz w:val="20"/>
              </w:rPr>
            </w:pPr>
          </w:p>
        </w:tc>
        <w:tc>
          <w:tcPr>
            <w:tcW w:w="1741" w:type="dxa"/>
            <w:tcBorders>
              <w:top w:val="single" w:sz="4" w:space="0" w:color="auto"/>
              <w:left w:val="single" w:sz="4" w:space="0" w:color="auto"/>
              <w:bottom w:val="single" w:sz="4" w:space="0" w:color="auto"/>
              <w:right w:val="single" w:sz="4" w:space="0" w:color="auto"/>
            </w:tcBorders>
          </w:tcPr>
          <w:p w:rsidR="00117370" w:rsidRPr="003152F6" w:rsidRDefault="00117370" w:rsidP="00854291">
            <w:pPr>
              <w:spacing w:line="276" w:lineRule="auto"/>
              <w:jc w:val="center"/>
              <w:rPr>
                <w:rFonts w:ascii="Arial" w:eastAsia="Calibri" w:hAnsi="Arial" w:cs="Arial"/>
                <w:sz w:val="20"/>
              </w:rPr>
            </w:pPr>
            <w:r w:rsidRPr="003152F6">
              <w:rPr>
                <w:rFonts w:ascii="Arial" w:eastAsia="Calibri" w:hAnsi="Arial" w:cs="Arial"/>
                <w:sz w:val="20"/>
              </w:rPr>
              <w:t>socialnovarstvena dejavnost</w:t>
            </w:r>
          </w:p>
        </w:tc>
      </w:tr>
      <w:tr w:rsidR="00B302B3" w:rsidRPr="003152F6" w:rsidTr="004A53F0">
        <w:trPr>
          <w:trHeight w:val="565"/>
        </w:trPr>
        <w:tc>
          <w:tcPr>
            <w:tcW w:w="2553" w:type="dxa"/>
            <w:tcBorders>
              <w:top w:val="single" w:sz="4" w:space="0" w:color="auto"/>
              <w:left w:val="single" w:sz="4" w:space="0" w:color="auto"/>
              <w:bottom w:val="single" w:sz="4" w:space="0" w:color="auto"/>
              <w:right w:val="single" w:sz="4" w:space="0" w:color="auto"/>
            </w:tcBorders>
          </w:tcPr>
          <w:p w:rsidR="00B302B3" w:rsidRPr="003152F6" w:rsidRDefault="00B302B3" w:rsidP="0013112B">
            <w:pPr>
              <w:spacing w:line="276" w:lineRule="auto"/>
              <w:jc w:val="center"/>
              <w:rPr>
                <w:rFonts w:ascii="Arial" w:eastAsia="Calibri" w:hAnsi="Arial" w:cs="Arial"/>
                <w:sz w:val="20"/>
              </w:rPr>
            </w:pPr>
            <w:r w:rsidRPr="003152F6">
              <w:rPr>
                <w:rFonts w:ascii="Arial" w:eastAsia="Calibri" w:hAnsi="Arial" w:cs="Arial"/>
                <w:sz w:val="20"/>
              </w:rPr>
              <w:t xml:space="preserve">CSD Osrednja Slovenija - vzhod </w:t>
            </w:r>
          </w:p>
          <w:p w:rsidR="00B302B3" w:rsidRPr="003152F6" w:rsidRDefault="00B302B3" w:rsidP="0013112B">
            <w:pPr>
              <w:spacing w:line="276" w:lineRule="auto"/>
              <w:jc w:val="center"/>
              <w:rPr>
                <w:rFonts w:ascii="Arial" w:eastAsia="Calibri" w:hAnsi="Arial" w:cs="Arial"/>
                <w:bCs/>
                <w:sz w:val="20"/>
              </w:rPr>
            </w:pPr>
            <w:r w:rsidRPr="003152F6">
              <w:rPr>
                <w:rFonts w:ascii="Arial" w:eastAsia="Calibri" w:hAnsi="Arial" w:cs="Arial"/>
                <w:bCs/>
                <w:sz w:val="20"/>
              </w:rPr>
              <w:t>Enota Litija</w:t>
            </w:r>
          </w:p>
          <w:p w:rsidR="00B302B3" w:rsidRDefault="00B302B3" w:rsidP="0013112B">
            <w:pPr>
              <w:spacing w:line="276" w:lineRule="auto"/>
              <w:jc w:val="center"/>
              <w:rPr>
                <w:rFonts w:ascii="Arial" w:eastAsia="Calibri" w:hAnsi="Arial" w:cs="Arial"/>
                <w:sz w:val="20"/>
              </w:rPr>
            </w:pPr>
            <w:r w:rsidRPr="003152F6">
              <w:rPr>
                <w:rFonts w:ascii="Arial" w:eastAsia="Calibri" w:hAnsi="Arial" w:cs="Arial"/>
                <w:sz w:val="20"/>
              </w:rPr>
              <w:lastRenderedPageBreak/>
              <w:t>Ljubljanska cesta 12, Litija</w:t>
            </w:r>
          </w:p>
          <w:p w:rsidR="004A53F0" w:rsidRPr="004A53F0" w:rsidRDefault="004A53F0" w:rsidP="0013112B">
            <w:pPr>
              <w:spacing w:line="276" w:lineRule="auto"/>
              <w:jc w:val="center"/>
              <w:rPr>
                <w:rFonts w:ascii="Arial" w:eastAsia="Calibri" w:hAnsi="Arial" w:cs="Arial"/>
                <w:b/>
                <w:sz w:val="20"/>
              </w:rPr>
            </w:pPr>
            <w:r w:rsidRPr="004A53F0">
              <w:rPr>
                <w:rFonts w:ascii="Arial" w:eastAsia="Calibri" w:hAnsi="Arial" w:cs="Arial"/>
                <w:b/>
                <w:sz w:val="20"/>
              </w:rPr>
              <w:t>od 1.11.2021</w:t>
            </w:r>
          </w:p>
        </w:tc>
        <w:tc>
          <w:tcPr>
            <w:tcW w:w="1276" w:type="dxa"/>
            <w:tcBorders>
              <w:top w:val="single" w:sz="4" w:space="0" w:color="auto"/>
              <w:left w:val="single" w:sz="4" w:space="0" w:color="auto"/>
              <w:bottom w:val="single" w:sz="4" w:space="0" w:color="auto"/>
              <w:right w:val="single" w:sz="4" w:space="0" w:color="auto"/>
            </w:tcBorders>
          </w:tcPr>
          <w:p w:rsidR="00B302B3" w:rsidRPr="004A53F0" w:rsidRDefault="00B302B3" w:rsidP="0013112B">
            <w:pPr>
              <w:spacing w:line="276" w:lineRule="auto"/>
              <w:jc w:val="center"/>
              <w:rPr>
                <w:rFonts w:ascii="Arial" w:eastAsia="Calibri" w:hAnsi="Arial" w:cs="Arial"/>
                <w:sz w:val="20"/>
              </w:rPr>
            </w:pPr>
            <w:r w:rsidRPr="004A53F0">
              <w:rPr>
                <w:rFonts w:ascii="Arial" w:eastAsia="Calibri" w:hAnsi="Arial" w:cs="Arial"/>
                <w:sz w:val="20"/>
              </w:rPr>
              <w:lastRenderedPageBreak/>
              <w:t>432,34 m</w:t>
            </w:r>
            <w:r w:rsidRPr="004A53F0">
              <w:rPr>
                <w:rFonts w:ascii="Arial" w:eastAsia="Calibri"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B302B3" w:rsidRPr="004A53F0" w:rsidRDefault="00B302B3" w:rsidP="0013112B">
            <w:pPr>
              <w:spacing w:line="276" w:lineRule="auto"/>
              <w:jc w:val="center"/>
              <w:rPr>
                <w:rFonts w:ascii="Arial" w:eastAsia="Calibri" w:hAnsi="Arial" w:cs="Arial"/>
                <w:sz w:val="20"/>
              </w:rPr>
            </w:pPr>
            <w:r w:rsidRPr="004A53F0">
              <w:rPr>
                <w:rFonts w:ascii="Arial" w:eastAsia="Calibri" w:hAnsi="Arial" w:cs="Arial"/>
                <w:sz w:val="20"/>
              </w:rPr>
              <w:t>7,60 EUR</w:t>
            </w:r>
          </w:p>
        </w:tc>
        <w:tc>
          <w:tcPr>
            <w:tcW w:w="708" w:type="dxa"/>
            <w:tcBorders>
              <w:top w:val="single" w:sz="4" w:space="0" w:color="auto"/>
              <w:left w:val="single" w:sz="4" w:space="0" w:color="auto"/>
              <w:bottom w:val="single" w:sz="4" w:space="0" w:color="auto"/>
              <w:right w:val="single" w:sz="4" w:space="0" w:color="auto"/>
            </w:tcBorders>
          </w:tcPr>
          <w:p w:rsidR="00B302B3" w:rsidRPr="003152F6" w:rsidRDefault="004A53F0" w:rsidP="004A53F0">
            <w:pPr>
              <w:spacing w:line="276" w:lineRule="auto"/>
              <w:jc w:val="center"/>
              <w:rPr>
                <w:rFonts w:ascii="Arial" w:eastAsia="Calibri" w:hAnsi="Arial" w:cs="Arial"/>
                <w:color w:val="000000" w:themeColor="text1"/>
                <w:sz w:val="20"/>
              </w:rPr>
            </w:pPr>
            <w:r>
              <w:rPr>
                <w:rFonts w:ascii="Arial" w:eastAsia="Calibri" w:hAnsi="Arial" w:cs="Arial"/>
                <w:color w:val="000000" w:themeColor="text1"/>
                <w:sz w:val="20"/>
              </w:rPr>
              <w:t>da</w:t>
            </w:r>
          </w:p>
          <w:p w:rsidR="00B302B3" w:rsidRPr="003152F6" w:rsidRDefault="00B302B3" w:rsidP="0013112B">
            <w:pPr>
              <w:spacing w:line="276" w:lineRule="auto"/>
              <w:jc w:val="center"/>
              <w:rPr>
                <w:rFonts w:ascii="Arial" w:eastAsia="Calibri" w:hAnsi="Arial" w:cs="Arial"/>
                <w:sz w:val="20"/>
              </w:rPr>
            </w:pPr>
          </w:p>
        </w:tc>
        <w:tc>
          <w:tcPr>
            <w:tcW w:w="1661" w:type="dxa"/>
            <w:tcBorders>
              <w:top w:val="single" w:sz="4" w:space="0" w:color="auto"/>
              <w:left w:val="single" w:sz="4" w:space="0" w:color="auto"/>
              <w:bottom w:val="single" w:sz="4" w:space="0" w:color="auto"/>
              <w:right w:val="single" w:sz="4" w:space="0" w:color="auto"/>
            </w:tcBorders>
          </w:tcPr>
          <w:p w:rsidR="00B302B3" w:rsidRPr="003152F6" w:rsidRDefault="00B302B3" w:rsidP="0013112B">
            <w:pPr>
              <w:spacing w:line="276" w:lineRule="auto"/>
              <w:jc w:val="center"/>
              <w:rPr>
                <w:rFonts w:ascii="Arial" w:eastAsia="Calibri" w:hAnsi="Arial" w:cs="Arial"/>
                <w:color w:val="000000" w:themeColor="text1"/>
                <w:sz w:val="20"/>
              </w:rPr>
            </w:pPr>
            <w:r>
              <w:rPr>
                <w:rFonts w:ascii="Arial" w:eastAsia="Calibri" w:hAnsi="Arial" w:cs="Arial"/>
                <w:color w:val="000000" w:themeColor="text1"/>
                <w:sz w:val="20"/>
              </w:rPr>
              <w:t>CBS</w:t>
            </w:r>
            <w:r w:rsidRPr="003152F6">
              <w:rPr>
                <w:rFonts w:ascii="Arial" w:eastAsia="Calibri" w:hAnsi="Arial" w:cs="Arial"/>
                <w:color w:val="000000" w:themeColor="text1"/>
                <w:sz w:val="20"/>
              </w:rPr>
              <w:t xml:space="preserve"> grup d.o.o.</w:t>
            </w:r>
          </w:p>
          <w:p w:rsidR="00B302B3" w:rsidRPr="003152F6" w:rsidRDefault="00B302B3" w:rsidP="0013112B">
            <w:pPr>
              <w:spacing w:line="276" w:lineRule="auto"/>
              <w:jc w:val="center"/>
              <w:rPr>
                <w:rFonts w:ascii="Arial" w:eastAsia="Calibri" w:hAnsi="Arial" w:cs="Arial"/>
                <w:color w:val="000000" w:themeColor="text1"/>
                <w:sz w:val="20"/>
              </w:rPr>
            </w:pPr>
          </w:p>
          <w:p w:rsidR="00B302B3" w:rsidRPr="003152F6" w:rsidRDefault="00B302B3" w:rsidP="0013112B">
            <w:pPr>
              <w:spacing w:line="276" w:lineRule="auto"/>
              <w:jc w:val="center"/>
              <w:rPr>
                <w:rFonts w:ascii="Arial" w:eastAsia="Calibri" w:hAnsi="Arial" w:cs="Arial"/>
                <w:sz w:val="20"/>
              </w:rPr>
            </w:pPr>
          </w:p>
        </w:tc>
        <w:tc>
          <w:tcPr>
            <w:tcW w:w="1741" w:type="dxa"/>
            <w:tcBorders>
              <w:top w:val="single" w:sz="4" w:space="0" w:color="auto"/>
              <w:left w:val="single" w:sz="4" w:space="0" w:color="auto"/>
              <w:bottom w:val="single" w:sz="4" w:space="0" w:color="auto"/>
              <w:right w:val="single" w:sz="4" w:space="0" w:color="auto"/>
            </w:tcBorders>
          </w:tcPr>
          <w:p w:rsidR="00B302B3" w:rsidRPr="003152F6" w:rsidRDefault="00B302B3" w:rsidP="0013112B">
            <w:pPr>
              <w:spacing w:line="276" w:lineRule="auto"/>
              <w:jc w:val="center"/>
              <w:rPr>
                <w:rFonts w:ascii="Arial" w:eastAsia="Calibri" w:hAnsi="Arial" w:cs="Arial"/>
                <w:sz w:val="20"/>
              </w:rPr>
            </w:pPr>
            <w:r w:rsidRPr="003152F6">
              <w:rPr>
                <w:rFonts w:ascii="Arial" w:eastAsia="Calibri" w:hAnsi="Arial" w:cs="Arial"/>
                <w:sz w:val="20"/>
              </w:rPr>
              <w:t>socialnovarstvena dejavnost</w:t>
            </w:r>
          </w:p>
        </w:tc>
      </w:tr>
    </w:tbl>
    <w:p w:rsidR="00117370" w:rsidRPr="003152F6" w:rsidRDefault="00117370" w:rsidP="00117370">
      <w:pPr>
        <w:spacing w:line="254" w:lineRule="auto"/>
        <w:ind w:left="348"/>
        <w:rPr>
          <w:rFonts w:ascii="Arial" w:eastAsia="Calibri"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Center za socialno delo Osrednja Slovenija – vzhod je bil ustanovljen 27. 4. 2018 s Sklepom o ustanovitvi Centra za socialno delo Osrednja Slovenija – vzhod, ki ga je sprejela Vlade RS in je bil objavljen v Uradnem listu RS, št. 30/2018. Podlaga za spremembo organizacijske strukture CSD je bila sprememba Zakona o socialnem varstvu Ur. List RS, št. 54/2017, z dne 29. 9. 2017. Uveljavitev Zakona je bila izvedena 1.10.2018, ko je ustanovljena  nova pravna oseba - Center za socialno delo Osrednja Slovenija – vzhod.</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 xml:space="preserve">Center za socialno delo Osrednja Slovenija – vzhod je univerzalni pravni naslednik spojenih javnih socialno varstvenih zavodov Centra za socialno delo Domžale, Centra za socialno delo Kamnik in Centra za socialno delo Litija. Sedež CSD Osrednja Slovenija – vzhod je v Domžalah, na naslovu Masljeva ulica 3, 1230 Domžale. Ustanovitelj Centra je Republika Slovenija, ustanoviteljske pravice izvršuje Vlada Republike Slovenije. Center je pravna oseba s statusom javnega socialno varstvenega zavoda, ustanovljen je za opravljanje javne službe. </w:t>
      </w:r>
    </w:p>
    <w:p w:rsidR="00117370" w:rsidRPr="003152F6" w:rsidRDefault="00117370" w:rsidP="00117370">
      <w:pPr>
        <w:pStyle w:val="odstavek"/>
        <w:ind w:left="708"/>
        <w:jc w:val="both"/>
        <w:rPr>
          <w:rFonts w:ascii="Arial" w:hAnsi="Arial" w:cs="Arial"/>
          <w:sz w:val="20"/>
          <w:szCs w:val="20"/>
        </w:rPr>
      </w:pPr>
      <w:r w:rsidRPr="003152F6">
        <w:rPr>
          <w:rFonts w:ascii="Arial" w:hAnsi="Arial" w:cs="Arial"/>
          <w:sz w:val="20"/>
          <w:szCs w:val="20"/>
        </w:rPr>
        <w:t>Center opravlja socialno varstveno dejavnost. Dejavnost se v skladu z Uredbo o standardni klasifikaciji dejavnosti (Uradni list RS, št. 69/07 in 17/08) razvršča v: Q84.300 Dejavnost obvezne socialne varnosti, Q87.200 Dejavnost nastanitvenih ustanov za oskrbo duševno prizadetih, duševno obolelih in zasvojenih oseb, Q87.900 Drugo socialno varstvo z nastanitvijo, Q88.109 Drugo socialno varstvo brez nastanitve za starejše in invalidne osebe, Q88.910 Dnevno varstvo otrok in Q88.999 Drugo drugje nerazvrščeno socialno varstvo brez nastanitve.</w:t>
      </w:r>
    </w:p>
    <w:p w:rsidR="00117370" w:rsidRPr="003152F6" w:rsidRDefault="00117370" w:rsidP="00117370">
      <w:pPr>
        <w:ind w:left="708"/>
        <w:jc w:val="both"/>
        <w:rPr>
          <w:rFonts w:ascii="Arial" w:hAnsi="Arial" w:cs="Arial"/>
          <w:sz w:val="20"/>
        </w:rPr>
      </w:pPr>
      <w:r w:rsidRPr="003152F6">
        <w:rPr>
          <w:rFonts w:ascii="Arial" w:hAnsi="Arial" w:cs="Arial"/>
          <w:sz w:val="20"/>
        </w:rPr>
        <w:t xml:space="preserve">Center za socialno delo ima na svojem sedežu organizirane organizacijske enote: skupno splošno službo, skupno strokovno službo in službo za odločanje o pravicah iz javnih sredstev. </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Skupna splošna služba opravlja administrativne, kadrovsko – pravne, finančno – računovodske ter tehnično – vzdrževalne naloge.  Finančno računovodska služba je organizirana z zunanjimi izvajalci in zaposlenim finančno računovodskim delavcem. Z izvajalci so sklenjene pogodbe o opravljanju računovodskih storitev od 1. 10. 2018 dalje.</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Skupna strokovna služba svoje naloge izvaja v okviru mobilne strokovne službe, službe za koordinacijo in pomoč žrtvam, ki jo sestavlja interventna služba, službe za koordinacijo obravnave v skupnosti in službe za koordinacijo invalidskega varstva.</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Enote Centra za socialno delo Osrednja Slovenija – vzhod so: Enota Domžale, Masljeva ulica 3, 1230 Domžale , Enota Kamnik, Usnjarska cesta 8, 1241 Kamnik in Enota Litija, Ljubljanska cesta 12, 1270 Litija.</w:t>
      </w:r>
    </w:p>
    <w:p w:rsidR="00117370" w:rsidRPr="003152F6" w:rsidRDefault="00117370" w:rsidP="00117370">
      <w:pPr>
        <w:ind w:left="708"/>
        <w:jc w:val="both"/>
        <w:rPr>
          <w:rFonts w:ascii="Arial" w:hAnsi="Arial" w:cs="Arial"/>
          <w:sz w:val="20"/>
        </w:rPr>
      </w:pPr>
      <w:r w:rsidRPr="003152F6">
        <w:rPr>
          <w:rFonts w:ascii="Arial" w:hAnsi="Arial" w:cs="Arial"/>
          <w:sz w:val="20"/>
        </w:rPr>
        <w:t>Na enotah centra za socialno delo se izvajajo socialno varstvene storitve, javna pooblastila in naloge, ki jih centrom za socialno delo nalagajo drugi predpisi, ter socialnovarstveni programi, pomembni za občino in za sodelovanje z nevladnimi organizacijami, razen tistih, ki se izvajajo na sedežu centra.</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Na enotah bodo še naprej sprejemali vloge ter odločali o denarni socialni pomoči, varstvenem dodatku, subvenciji najemnine, pravici do plačila prispevka za obvezno zdravstveno zavarovanje, pravici do kritja razlike do polne vrednosti zdravstvenih storitev, otroškem dodatku, če se istočasno vodi postopek o pravici do denarne socialne pomoči, pravicah iz starševskega varstva in družinskih prejemkih. Uporabniki bodo pravice še naprej uveljavljali na lokalnih enotah centra, kot do sedaj.</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 xml:space="preserve">S 1. 10. 2018 je pričel delovati Center za socialno delo Osrednja Slovenija – vzhod. Dne 1. 10. 2018 je Okrožno sodišče v Ljubljani izdalo sklep št. 2018/33319 o vpisu subjekta CSD Osrednja Slovenija – vzhod v sodni register. </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Od 1. 11. 2019 dalje je  direktorica Andreja Rihter</w:t>
      </w:r>
      <w:r w:rsidR="00B964C2" w:rsidRPr="003152F6">
        <w:rPr>
          <w:rFonts w:ascii="Arial" w:hAnsi="Arial" w:cs="Arial"/>
          <w:sz w:val="20"/>
        </w:rPr>
        <w:t>,</w:t>
      </w:r>
      <w:r w:rsidRPr="003152F6">
        <w:rPr>
          <w:rFonts w:ascii="Arial" w:hAnsi="Arial" w:cs="Arial"/>
          <w:sz w:val="20"/>
        </w:rPr>
        <w:t xml:space="preserve"> katere naloge so, da </w:t>
      </w:r>
      <w:r w:rsidR="006E629B">
        <w:rPr>
          <w:rFonts w:ascii="Arial" w:hAnsi="Arial" w:cs="Arial"/>
          <w:sz w:val="20"/>
        </w:rPr>
        <w:t xml:space="preserve">predstavlja in zastopa zavod, </w:t>
      </w:r>
      <w:r w:rsidRPr="003152F6">
        <w:rPr>
          <w:rFonts w:ascii="Arial" w:hAnsi="Arial" w:cs="Arial"/>
          <w:sz w:val="20"/>
        </w:rPr>
        <w:t xml:space="preserve">organizira in vodi strokovno delo ter poslovanje centra. </w:t>
      </w:r>
    </w:p>
    <w:p w:rsidR="00117370" w:rsidRPr="003152F6" w:rsidRDefault="00117370" w:rsidP="00117370">
      <w:pPr>
        <w:ind w:left="708"/>
        <w:jc w:val="both"/>
        <w:rPr>
          <w:rFonts w:ascii="Arial" w:hAnsi="Arial" w:cs="Arial"/>
          <w:sz w:val="20"/>
        </w:rPr>
      </w:pPr>
    </w:p>
    <w:p w:rsidR="00117370" w:rsidRPr="003152F6" w:rsidRDefault="00117370" w:rsidP="00117370">
      <w:pPr>
        <w:ind w:left="708"/>
        <w:jc w:val="both"/>
        <w:rPr>
          <w:rFonts w:ascii="Arial" w:hAnsi="Arial" w:cs="Arial"/>
          <w:sz w:val="20"/>
        </w:rPr>
      </w:pPr>
      <w:r w:rsidRPr="003152F6">
        <w:rPr>
          <w:rFonts w:ascii="Arial" w:hAnsi="Arial" w:cs="Arial"/>
          <w:sz w:val="20"/>
        </w:rPr>
        <w:t xml:space="preserve">Center za socialno delo Osrednja Slovenija – vzhod (Center) je javni socialno varstveni zavod, ki izvaja dejavnost socialnega varstva na področju Upravne enote Domžale, za območje </w:t>
      </w:r>
      <w:r w:rsidRPr="003152F6">
        <w:rPr>
          <w:rFonts w:ascii="Arial" w:eastAsia="Calibri" w:hAnsi="Arial" w:cs="Arial"/>
          <w:sz w:val="20"/>
        </w:rPr>
        <w:t xml:space="preserve">občin Domžale, Mengeš, Lukovica, Moravče in Trzin, </w:t>
      </w:r>
      <w:r w:rsidRPr="003152F6">
        <w:rPr>
          <w:rFonts w:ascii="Arial" w:hAnsi="Arial" w:cs="Arial"/>
          <w:sz w:val="20"/>
        </w:rPr>
        <w:t xml:space="preserve"> na območju Upravne enote Kamnik za območje občin </w:t>
      </w:r>
      <w:r w:rsidRPr="003152F6">
        <w:rPr>
          <w:rFonts w:ascii="Arial" w:eastAsia="Calibri" w:hAnsi="Arial" w:cs="Arial"/>
          <w:sz w:val="20"/>
        </w:rPr>
        <w:t>Kamnik in Komenda</w:t>
      </w:r>
      <w:r w:rsidRPr="003152F6">
        <w:rPr>
          <w:rFonts w:ascii="Arial" w:hAnsi="Arial" w:cs="Arial"/>
          <w:sz w:val="20"/>
        </w:rPr>
        <w:t xml:space="preserve"> in na področju Upravne enote Litija za območje občin </w:t>
      </w:r>
      <w:r w:rsidRPr="003152F6">
        <w:rPr>
          <w:rFonts w:ascii="Arial" w:eastAsia="Calibri" w:hAnsi="Arial" w:cs="Arial"/>
          <w:sz w:val="20"/>
        </w:rPr>
        <w:t xml:space="preserve">Litija, Šmartno pri Litiji in Ivančna gorica. </w:t>
      </w:r>
      <w:r w:rsidRPr="003152F6">
        <w:rPr>
          <w:rFonts w:ascii="Arial" w:hAnsi="Arial" w:cs="Arial"/>
          <w:sz w:val="20"/>
        </w:rPr>
        <w:t>Število prebiva</w:t>
      </w:r>
      <w:r w:rsidR="006E629B">
        <w:rPr>
          <w:rFonts w:ascii="Arial" w:hAnsi="Arial" w:cs="Arial"/>
          <w:sz w:val="20"/>
        </w:rPr>
        <w:t>lcev v Upravni enoti Domžale je</w:t>
      </w:r>
      <w:r w:rsidRPr="003152F6">
        <w:rPr>
          <w:rFonts w:ascii="Arial" w:hAnsi="Arial" w:cs="Arial"/>
          <w:sz w:val="20"/>
        </w:rPr>
        <w:t xml:space="preserve"> </w:t>
      </w:r>
      <w:r w:rsidR="006E629B">
        <w:rPr>
          <w:rFonts w:ascii="Arial" w:hAnsi="Arial" w:cs="Arial"/>
          <w:sz w:val="20"/>
        </w:rPr>
        <w:t>59.371</w:t>
      </w:r>
      <w:r w:rsidRPr="003152F6">
        <w:rPr>
          <w:rFonts w:ascii="Arial" w:hAnsi="Arial" w:cs="Arial"/>
          <w:sz w:val="20"/>
        </w:rPr>
        <w:t xml:space="preserve">, v Upravni enoti Kamnik je število </w:t>
      </w:r>
      <w:r w:rsidRPr="003152F6">
        <w:rPr>
          <w:rFonts w:ascii="Arial" w:hAnsi="Arial" w:cs="Arial"/>
          <w:sz w:val="20"/>
        </w:rPr>
        <w:lastRenderedPageBreak/>
        <w:t xml:space="preserve">prebivalcev </w:t>
      </w:r>
      <w:r w:rsidR="006E629B">
        <w:rPr>
          <w:rFonts w:ascii="Arial" w:hAnsi="Arial" w:cs="Arial"/>
          <w:sz w:val="20"/>
        </w:rPr>
        <w:t>35.751</w:t>
      </w:r>
      <w:r w:rsidRPr="003152F6">
        <w:rPr>
          <w:rFonts w:ascii="Arial" w:hAnsi="Arial" w:cs="Arial"/>
          <w:sz w:val="20"/>
        </w:rPr>
        <w:t xml:space="preserve"> in v Upravni enoti Litija je število prebivalcev 21.</w:t>
      </w:r>
      <w:r w:rsidR="006E629B">
        <w:rPr>
          <w:rFonts w:ascii="Arial" w:hAnsi="Arial" w:cs="Arial"/>
          <w:sz w:val="20"/>
        </w:rPr>
        <w:t>11</w:t>
      </w:r>
      <w:r w:rsidRPr="003152F6">
        <w:rPr>
          <w:rFonts w:ascii="Arial" w:hAnsi="Arial" w:cs="Arial"/>
          <w:sz w:val="20"/>
        </w:rPr>
        <w:t xml:space="preserve">4. Center opravlja dejavnost za skupaj </w:t>
      </w:r>
      <w:r w:rsidR="006E629B">
        <w:rPr>
          <w:rFonts w:ascii="Arial" w:hAnsi="Arial" w:cs="Arial"/>
          <w:sz w:val="20"/>
        </w:rPr>
        <w:t>116.236</w:t>
      </w:r>
      <w:r w:rsidRPr="003152F6">
        <w:rPr>
          <w:rFonts w:ascii="Arial" w:hAnsi="Arial" w:cs="Arial"/>
          <w:sz w:val="20"/>
        </w:rPr>
        <w:t xml:space="preserve"> prebivalcev.  </w:t>
      </w:r>
    </w:p>
    <w:p w:rsidR="00117370" w:rsidRPr="003152F6" w:rsidRDefault="00117370" w:rsidP="00117370">
      <w:pPr>
        <w:pStyle w:val="Brezrazmikov"/>
        <w:ind w:left="708"/>
        <w:jc w:val="both"/>
        <w:rPr>
          <w:rFonts w:ascii="Arial" w:hAnsi="Arial" w:cs="Arial"/>
        </w:rPr>
      </w:pPr>
      <w:r w:rsidRPr="003152F6">
        <w:rPr>
          <w:rFonts w:ascii="Arial" w:hAnsi="Arial" w:cs="Arial"/>
        </w:rPr>
        <w:t xml:space="preserve">        </w:t>
      </w:r>
    </w:p>
    <w:p w:rsidR="00117370" w:rsidRPr="003152F6" w:rsidRDefault="00117370" w:rsidP="00117370">
      <w:pPr>
        <w:spacing w:line="254" w:lineRule="auto"/>
        <w:ind w:left="708"/>
        <w:jc w:val="both"/>
        <w:rPr>
          <w:rFonts w:ascii="Arial" w:eastAsia="Calibri" w:hAnsi="Arial" w:cs="Arial"/>
          <w:sz w:val="20"/>
        </w:rPr>
      </w:pPr>
      <w:r w:rsidRPr="003152F6">
        <w:rPr>
          <w:rFonts w:ascii="Arial" w:eastAsia="Calibri" w:hAnsi="Arial" w:cs="Arial"/>
          <w:sz w:val="20"/>
        </w:rPr>
        <w:t xml:space="preserve">V spodnjem delu opredeljujemo zaposlitveno strukturo na sedežu ter na enotah Domžale, Kamnik in Litija na dan 1. 1. </w:t>
      </w:r>
      <w:r w:rsidR="006E629B">
        <w:rPr>
          <w:rFonts w:ascii="Arial" w:eastAsia="Calibri" w:hAnsi="Arial" w:cs="Arial"/>
          <w:sz w:val="20"/>
        </w:rPr>
        <w:t>2021</w:t>
      </w:r>
      <w:r w:rsidRPr="003152F6">
        <w:rPr>
          <w:rFonts w:ascii="Arial" w:eastAsia="Calibri" w:hAnsi="Arial" w:cs="Arial"/>
          <w:sz w:val="20"/>
        </w:rPr>
        <w:t>.</w:t>
      </w:r>
    </w:p>
    <w:p w:rsidR="00117370" w:rsidRPr="003152F6" w:rsidRDefault="00117370" w:rsidP="00117370">
      <w:pPr>
        <w:ind w:left="708"/>
        <w:jc w:val="both"/>
        <w:rPr>
          <w:rFonts w:ascii="Arial" w:hAnsi="Arial" w:cs="Arial"/>
          <w:color w:val="FF0000"/>
          <w:sz w:val="20"/>
        </w:rPr>
      </w:pPr>
    </w:p>
    <w:p w:rsidR="00117370" w:rsidRPr="002C4C0C" w:rsidRDefault="00117370" w:rsidP="00117370">
      <w:pPr>
        <w:ind w:left="708"/>
        <w:jc w:val="both"/>
        <w:rPr>
          <w:rFonts w:ascii="Arial" w:hAnsi="Arial" w:cs="Arial"/>
          <w:sz w:val="20"/>
        </w:rPr>
      </w:pPr>
      <w:r w:rsidRPr="003152F6">
        <w:rPr>
          <w:rFonts w:ascii="Arial" w:hAnsi="Arial" w:cs="Arial"/>
          <w:sz w:val="20"/>
        </w:rPr>
        <w:t xml:space="preserve">Sedež </w:t>
      </w:r>
      <w:r w:rsidRPr="002C4C0C">
        <w:rPr>
          <w:rFonts w:ascii="Arial" w:hAnsi="Arial" w:cs="Arial"/>
          <w:sz w:val="20"/>
        </w:rPr>
        <w:t>Centra za socialno delo Osrednja Slovenija – vzhod:</w:t>
      </w:r>
    </w:p>
    <w:p w:rsidR="00930930" w:rsidRPr="002C4C0C" w:rsidRDefault="00930930" w:rsidP="00117370">
      <w:pPr>
        <w:ind w:left="708"/>
        <w:jc w:val="both"/>
        <w:rPr>
          <w:rFonts w:ascii="Arial" w:hAnsi="Arial" w:cs="Arial"/>
          <w:sz w:val="20"/>
        </w:rPr>
      </w:pPr>
    </w:p>
    <w:tbl>
      <w:tblPr>
        <w:tblW w:w="0" w:type="auto"/>
        <w:tblInd w:w="708" w:type="dxa"/>
        <w:tblCellMar>
          <w:left w:w="0" w:type="dxa"/>
          <w:right w:w="0" w:type="dxa"/>
        </w:tblCellMar>
        <w:tblLook w:val="04A0" w:firstRow="1" w:lastRow="0" w:firstColumn="1" w:lastColumn="0" w:noHBand="0" w:noVBand="1"/>
      </w:tblPr>
      <w:tblGrid>
        <w:gridCol w:w="6941"/>
        <w:gridCol w:w="1696"/>
      </w:tblGrid>
      <w:tr w:rsidR="002C4C0C" w:rsidRPr="002C4C0C" w:rsidTr="00930930">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4C0C" w:rsidRPr="002C4C0C" w:rsidRDefault="002C4C0C" w:rsidP="002C4C0C">
            <w:pPr>
              <w:spacing w:before="100" w:beforeAutospacing="1" w:after="100" w:afterAutospacing="1"/>
              <w:jc w:val="both"/>
            </w:pPr>
            <w:r w:rsidRPr="002C4C0C">
              <w:rPr>
                <w:rFonts w:ascii="Arial" w:hAnsi="Arial" w:cs="Arial"/>
                <w:b/>
                <w:bCs/>
                <w:sz w:val="20"/>
              </w:rPr>
              <w:t>Naziv delovnega mesta</w:t>
            </w:r>
          </w:p>
        </w:tc>
        <w:tc>
          <w:tcPr>
            <w:tcW w:w="1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4C0C" w:rsidRPr="002C4C0C" w:rsidRDefault="002C4C0C" w:rsidP="002C4C0C">
            <w:pPr>
              <w:spacing w:before="100" w:beforeAutospacing="1" w:after="100" w:afterAutospacing="1"/>
              <w:jc w:val="center"/>
            </w:pPr>
            <w:r w:rsidRPr="002C4C0C">
              <w:rPr>
                <w:rFonts w:ascii="Arial" w:hAnsi="Arial" w:cs="Arial"/>
                <w:b/>
                <w:bCs/>
                <w:sz w:val="20"/>
              </w:rPr>
              <w:t>Število zaposlenih</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direktorica centra za socialno delo</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1</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Kadrovik</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1</w:t>
            </w:r>
            <w:r w:rsidR="002C4C0C" w:rsidRPr="002C4C0C">
              <w:rPr>
                <w:rFonts w:ascii="Arial" w:hAnsi="Arial" w:cs="Arial"/>
                <w:sz w:val="20"/>
              </w:rPr>
              <w:t>,5</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 xml:space="preserve">Računovodja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0,5</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Strokovni delavec specialist II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1</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 xml:space="preserve">Koordinator obravnave v skupnosti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1</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 xml:space="preserve">Strokovni delavec za prejemke in oprostitve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sz w:val="20"/>
              </w:rPr>
            </w:pPr>
            <w:r w:rsidRPr="002C4C0C">
              <w:rPr>
                <w:rFonts w:ascii="Arial" w:hAnsi="Arial" w:cs="Arial"/>
                <w:sz w:val="20"/>
              </w:rPr>
              <w:t>3</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Strokovni sodelavec za prejemke in oprostitve</w:t>
            </w:r>
            <w:r w:rsidR="002C4C0C" w:rsidRPr="002C4C0C">
              <w:rPr>
                <w:rFonts w:ascii="Arial" w:hAnsi="Arial" w:cs="Arial"/>
                <w:sz w:val="20"/>
              </w:rPr>
              <w:t xml:space="preserve"> 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2C4C0C">
            <w:pPr>
              <w:jc w:val="center"/>
              <w:rPr>
                <w:rFonts w:ascii="Arial" w:hAnsi="Arial" w:cs="Arial"/>
                <w:sz w:val="20"/>
              </w:rPr>
            </w:pPr>
            <w:r w:rsidRPr="002C4C0C">
              <w:rPr>
                <w:rFonts w:ascii="Arial" w:hAnsi="Arial" w:cs="Arial"/>
                <w:sz w:val="20"/>
              </w:rPr>
              <w:t>3</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Koordinator invalidskega varstva</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bCs/>
                <w:sz w:val="20"/>
              </w:rPr>
            </w:pPr>
            <w:r w:rsidRPr="002C4C0C">
              <w:rPr>
                <w:rFonts w:ascii="Arial" w:hAnsi="Arial" w:cs="Arial"/>
                <w:bCs/>
                <w:sz w:val="20"/>
              </w:rPr>
              <w:t>1</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sz w:val="20"/>
              </w:rPr>
            </w:pPr>
            <w:r w:rsidRPr="002C4C0C">
              <w:rPr>
                <w:rFonts w:ascii="Arial" w:hAnsi="Arial" w:cs="Arial"/>
                <w:sz w:val="20"/>
              </w:rPr>
              <w:t>Pisarniški referent V (I)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bCs/>
                <w:sz w:val="20"/>
              </w:rPr>
            </w:pPr>
            <w:r w:rsidRPr="002C4C0C">
              <w:rPr>
                <w:rFonts w:ascii="Arial" w:hAnsi="Arial" w:cs="Arial"/>
                <w:bCs/>
                <w:sz w:val="20"/>
              </w:rPr>
              <w:t>1</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both"/>
              <w:rPr>
                <w:rFonts w:ascii="Arial" w:hAnsi="Arial" w:cs="Arial"/>
                <w:b/>
                <w:bCs/>
                <w:sz w:val="20"/>
              </w:rPr>
            </w:pPr>
            <w:r w:rsidRPr="002C4C0C">
              <w:rPr>
                <w:rFonts w:ascii="Arial" w:hAnsi="Arial" w:cs="Arial"/>
                <w:b/>
                <w:bCs/>
                <w:sz w:val="20"/>
              </w:rPr>
              <w:t>Skupaj</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b/>
                <w:bCs/>
                <w:sz w:val="20"/>
              </w:rPr>
            </w:pPr>
            <w:r w:rsidRPr="002C4C0C">
              <w:rPr>
                <w:rFonts w:ascii="Arial" w:hAnsi="Arial" w:cs="Arial"/>
                <w:b/>
                <w:bCs/>
                <w:sz w:val="20"/>
              </w:rPr>
              <w:t>13</w:t>
            </w:r>
          </w:p>
        </w:tc>
      </w:tr>
    </w:tbl>
    <w:p w:rsidR="00117370" w:rsidRPr="002C4C0C" w:rsidRDefault="00117370" w:rsidP="00117370">
      <w:pPr>
        <w:ind w:left="708"/>
        <w:jc w:val="both"/>
        <w:rPr>
          <w:rFonts w:ascii="Arial" w:hAnsi="Arial" w:cs="Arial"/>
          <w:sz w:val="20"/>
        </w:rPr>
      </w:pPr>
    </w:p>
    <w:p w:rsidR="00117370" w:rsidRPr="002C4C0C" w:rsidRDefault="00117370" w:rsidP="00117370">
      <w:pPr>
        <w:ind w:left="708"/>
        <w:jc w:val="both"/>
        <w:rPr>
          <w:rFonts w:ascii="Arial" w:hAnsi="Arial" w:cs="Arial"/>
          <w:sz w:val="20"/>
        </w:rPr>
      </w:pPr>
      <w:r w:rsidRPr="002C4C0C">
        <w:rPr>
          <w:rFonts w:ascii="Arial" w:hAnsi="Arial" w:cs="Arial"/>
          <w:sz w:val="20"/>
        </w:rPr>
        <w:t>Enota Domžale</w:t>
      </w:r>
    </w:p>
    <w:p w:rsidR="00930930" w:rsidRPr="002C4C0C" w:rsidRDefault="00930930" w:rsidP="00930930">
      <w:pPr>
        <w:rPr>
          <w:sz w:val="22"/>
        </w:rPr>
      </w:pPr>
    </w:p>
    <w:tbl>
      <w:tblPr>
        <w:tblW w:w="0" w:type="auto"/>
        <w:tblInd w:w="708" w:type="dxa"/>
        <w:tblCellMar>
          <w:left w:w="0" w:type="dxa"/>
          <w:right w:w="0" w:type="dxa"/>
        </w:tblCellMar>
        <w:tblLook w:val="04A0" w:firstRow="1" w:lastRow="0" w:firstColumn="1" w:lastColumn="0" w:noHBand="0" w:noVBand="1"/>
      </w:tblPr>
      <w:tblGrid>
        <w:gridCol w:w="6941"/>
        <w:gridCol w:w="1696"/>
      </w:tblGrid>
      <w:tr w:rsidR="002C4C0C" w:rsidRPr="0031424A" w:rsidTr="00930930">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4C0C" w:rsidRPr="0031424A" w:rsidRDefault="002C4C0C" w:rsidP="002C4C0C">
            <w:pPr>
              <w:spacing w:before="100" w:beforeAutospacing="1" w:after="100" w:afterAutospacing="1"/>
              <w:jc w:val="both"/>
            </w:pPr>
            <w:r w:rsidRPr="0031424A">
              <w:rPr>
                <w:rFonts w:ascii="Arial" w:hAnsi="Arial" w:cs="Arial"/>
                <w:b/>
                <w:bCs/>
                <w:sz w:val="20"/>
              </w:rPr>
              <w:t>Naziv delovnega mesta</w:t>
            </w:r>
          </w:p>
        </w:tc>
        <w:tc>
          <w:tcPr>
            <w:tcW w:w="1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4C0C" w:rsidRPr="0031424A" w:rsidRDefault="002C4C0C" w:rsidP="002C4C0C">
            <w:pPr>
              <w:spacing w:before="100" w:beforeAutospacing="1" w:after="100" w:afterAutospacing="1"/>
              <w:jc w:val="center"/>
            </w:pPr>
            <w:r w:rsidRPr="0031424A">
              <w:rPr>
                <w:rFonts w:ascii="Arial" w:hAnsi="Arial" w:cs="Arial"/>
                <w:b/>
                <w:bCs/>
                <w:sz w:val="20"/>
              </w:rPr>
              <w:t>Število zaposlenih</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2C4C0C">
            <w:pPr>
              <w:jc w:val="both"/>
              <w:rPr>
                <w:rFonts w:ascii="Arial" w:hAnsi="Arial" w:cs="Arial"/>
                <w:sz w:val="20"/>
              </w:rPr>
            </w:pPr>
            <w:r w:rsidRPr="0031424A">
              <w:rPr>
                <w:rFonts w:ascii="Arial" w:hAnsi="Arial" w:cs="Arial"/>
                <w:sz w:val="20"/>
              </w:rPr>
              <w:t>Pomočnik direktorice po pooblastilu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Poslovni sekretar VII/1</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 xml:space="preserve">Strokovni delavec specialist I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 xml:space="preserve">Strokovni delavec specialist II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Strokovni delavec za področje (eno ali več)</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13,5</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Strokovni sodelavec za prejemke in oprostitve 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3</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Pisarniški referent V (I)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2</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sz w:val="20"/>
              </w:rPr>
            </w:pPr>
            <w:r w:rsidRPr="0031424A">
              <w:rPr>
                <w:rFonts w:ascii="Arial" w:hAnsi="Arial" w:cs="Arial"/>
                <w:sz w:val="20"/>
              </w:rPr>
              <w:t xml:space="preserve">Strokovni delavec za javna pooblastila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3</w:t>
            </w:r>
          </w:p>
        </w:tc>
      </w:tr>
      <w:tr w:rsidR="00930930" w:rsidRPr="002C4C0C"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both"/>
              <w:rPr>
                <w:rFonts w:ascii="Arial" w:hAnsi="Arial" w:cs="Arial"/>
                <w:b/>
                <w:bCs/>
                <w:sz w:val="20"/>
              </w:rPr>
            </w:pPr>
            <w:r w:rsidRPr="0031424A">
              <w:rPr>
                <w:rFonts w:ascii="Arial" w:hAnsi="Arial" w:cs="Arial"/>
                <w:b/>
                <w:bCs/>
                <w:sz w:val="20"/>
              </w:rPr>
              <w:t>Skupaj</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2C4C0C" w:rsidRDefault="00930930">
            <w:pPr>
              <w:jc w:val="center"/>
              <w:rPr>
                <w:rFonts w:ascii="Arial" w:hAnsi="Arial" w:cs="Arial"/>
                <w:b/>
                <w:bCs/>
                <w:sz w:val="20"/>
              </w:rPr>
            </w:pPr>
            <w:r w:rsidRPr="0031424A">
              <w:rPr>
                <w:rFonts w:ascii="Arial" w:hAnsi="Arial" w:cs="Arial"/>
                <w:b/>
                <w:bCs/>
                <w:sz w:val="20"/>
              </w:rPr>
              <w:t>25,5</w:t>
            </w:r>
          </w:p>
        </w:tc>
      </w:tr>
    </w:tbl>
    <w:p w:rsidR="00117370" w:rsidRPr="002C4C0C" w:rsidRDefault="00117370" w:rsidP="00117370">
      <w:pPr>
        <w:ind w:left="708" w:right="-284"/>
        <w:jc w:val="both"/>
        <w:rPr>
          <w:rFonts w:ascii="Arial" w:hAnsi="Arial" w:cs="Arial"/>
          <w:b/>
          <w:sz w:val="20"/>
        </w:rPr>
      </w:pPr>
    </w:p>
    <w:p w:rsidR="00117370" w:rsidRPr="002C4C0C" w:rsidRDefault="00117370" w:rsidP="00117370">
      <w:pPr>
        <w:ind w:left="708" w:right="-284"/>
        <w:jc w:val="both"/>
        <w:rPr>
          <w:rFonts w:ascii="Arial" w:hAnsi="Arial" w:cs="Arial"/>
          <w:sz w:val="20"/>
        </w:rPr>
      </w:pPr>
      <w:r w:rsidRPr="002C4C0C">
        <w:rPr>
          <w:rFonts w:ascii="Arial" w:hAnsi="Arial" w:cs="Arial"/>
          <w:sz w:val="20"/>
        </w:rPr>
        <w:t>Enota Kamnik</w:t>
      </w:r>
    </w:p>
    <w:p w:rsidR="00117370" w:rsidRPr="002C4C0C" w:rsidRDefault="00117370" w:rsidP="00117370">
      <w:pPr>
        <w:ind w:left="708" w:right="-284"/>
        <w:jc w:val="both"/>
        <w:rPr>
          <w:rFonts w:ascii="Arial" w:hAnsi="Arial" w:cs="Arial"/>
          <w:sz w:val="20"/>
        </w:rPr>
      </w:pPr>
    </w:p>
    <w:tbl>
      <w:tblPr>
        <w:tblStyle w:val="Tabelamrea"/>
        <w:tblW w:w="0" w:type="auto"/>
        <w:tblInd w:w="708" w:type="dxa"/>
        <w:tblLook w:val="04A0" w:firstRow="1" w:lastRow="0" w:firstColumn="1" w:lastColumn="0" w:noHBand="0" w:noVBand="1"/>
      </w:tblPr>
      <w:tblGrid>
        <w:gridCol w:w="6941"/>
        <w:gridCol w:w="1696"/>
      </w:tblGrid>
      <w:tr w:rsidR="002C4C0C" w:rsidRPr="0031424A" w:rsidTr="00854291">
        <w:tc>
          <w:tcPr>
            <w:tcW w:w="6941" w:type="dxa"/>
          </w:tcPr>
          <w:p w:rsidR="002C4C0C" w:rsidRPr="0031424A" w:rsidRDefault="002C4C0C" w:rsidP="002C4C0C">
            <w:pPr>
              <w:spacing w:before="100" w:beforeAutospacing="1" w:after="100" w:afterAutospacing="1"/>
              <w:jc w:val="both"/>
            </w:pPr>
            <w:r w:rsidRPr="0031424A">
              <w:rPr>
                <w:rFonts w:ascii="Arial" w:hAnsi="Arial" w:cs="Arial"/>
                <w:b/>
                <w:bCs/>
                <w:sz w:val="20"/>
              </w:rPr>
              <w:t>Naziv delovnega mesta</w:t>
            </w:r>
          </w:p>
        </w:tc>
        <w:tc>
          <w:tcPr>
            <w:tcW w:w="1696" w:type="dxa"/>
          </w:tcPr>
          <w:p w:rsidR="002C4C0C" w:rsidRPr="0031424A" w:rsidRDefault="002C4C0C" w:rsidP="002C4C0C">
            <w:pPr>
              <w:spacing w:before="100" w:beforeAutospacing="1" w:after="100" w:afterAutospacing="1"/>
              <w:jc w:val="center"/>
            </w:pPr>
            <w:r w:rsidRPr="0031424A">
              <w:rPr>
                <w:rFonts w:ascii="Arial" w:hAnsi="Arial" w:cs="Arial"/>
                <w:b/>
                <w:bCs/>
                <w:sz w:val="20"/>
              </w:rPr>
              <w:t>Število zaposlenih</w:t>
            </w:r>
          </w:p>
        </w:tc>
      </w:tr>
      <w:tr w:rsidR="00117370" w:rsidRPr="0031424A" w:rsidTr="00854291">
        <w:tc>
          <w:tcPr>
            <w:tcW w:w="6941" w:type="dxa"/>
          </w:tcPr>
          <w:p w:rsidR="00117370" w:rsidRPr="0031424A" w:rsidRDefault="00117370" w:rsidP="00854291">
            <w:pPr>
              <w:jc w:val="both"/>
              <w:rPr>
                <w:rFonts w:ascii="Arial" w:hAnsi="Arial" w:cs="Arial"/>
                <w:sz w:val="20"/>
              </w:rPr>
            </w:pPr>
            <w:r w:rsidRPr="0031424A">
              <w:rPr>
                <w:rFonts w:ascii="Arial" w:hAnsi="Arial" w:cs="Arial"/>
                <w:sz w:val="20"/>
              </w:rPr>
              <w:t>Pomočnica direktorice</w:t>
            </w:r>
          </w:p>
        </w:tc>
        <w:tc>
          <w:tcPr>
            <w:tcW w:w="1696" w:type="dxa"/>
          </w:tcPr>
          <w:p w:rsidR="00117370" w:rsidRPr="0031424A" w:rsidRDefault="00117370" w:rsidP="00854291">
            <w:pPr>
              <w:jc w:val="center"/>
              <w:rPr>
                <w:rFonts w:ascii="Arial" w:hAnsi="Arial" w:cs="Arial"/>
                <w:sz w:val="20"/>
              </w:rPr>
            </w:pPr>
            <w:r w:rsidRPr="0031424A">
              <w:rPr>
                <w:rFonts w:ascii="Arial" w:hAnsi="Arial" w:cs="Arial"/>
                <w:sz w:val="20"/>
              </w:rPr>
              <w:t>1</w:t>
            </w:r>
          </w:p>
        </w:tc>
      </w:tr>
      <w:tr w:rsidR="00117370" w:rsidRPr="0031424A" w:rsidTr="00854291">
        <w:tc>
          <w:tcPr>
            <w:tcW w:w="6941" w:type="dxa"/>
          </w:tcPr>
          <w:p w:rsidR="00117370" w:rsidRPr="0031424A" w:rsidRDefault="00117370" w:rsidP="00854291">
            <w:pPr>
              <w:jc w:val="both"/>
              <w:rPr>
                <w:rFonts w:ascii="Arial" w:hAnsi="Arial" w:cs="Arial"/>
                <w:sz w:val="20"/>
              </w:rPr>
            </w:pPr>
            <w:r w:rsidRPr="0031424A">
              <w:rPr>
                <w:rFonts w:ascii="Arial" w:hAnsi="Arial" w:cs="Arial"/>
                <w:sz w:val="20"/>
              </w:rPr>
              <w:t>Pisarniški referent V</w:t>
            </w:r>
            <w:r w:rsidR="00930930" w:rsidRPr="0031424A">
              <w:rPr>
                <w:rFonts w:ascii="Arial" w:hAnsi="Arial" w:cs="Arial"/>
                <w:sz w:val="20"/>
              </w:rPr>
              <w:t xml:space="preserve"> (I)</w:t>
            </w:r>
          </w:p>
        </w:tc>
        <w:tc>
          <w:tcPr>
            <w:tcW w:w="1696" w:type="dxa"/>
          </w:tcPr>
          <w:p w:rsidR="00117370" w:rsidRPr="0031424A" w:rsidRDefault="00117370" w:rsidP="00854291">
            <w:pPr>
              <w:jc w:val="center"/>
              <w:rPr>
                <w:rFonts w:ascii="Arial" w:hAnsi="Arial" w:cs="Arial"/>
                <w:sz w:val="20"/>
              </w:rPr>
            </w:pPr>
            <w:r w:rsidRPr="0031424A">
              <w:rPr>
                <w:rFonts w:ascii="Arial" w:hAnsi="Arial" w:cs="Arial"/>
                <w:sz w:val="20"/>
              </w:rPr>
              <w:t>0,88</w:t>
            </w:r>
          </w:p>
        </w:tc>
      </w:tr>
      <w:tr w:rsidR="00117370" w:rsidRPr="0031424A" w:rsidTr="00854291">
        <w:tc>
          <w:tcPr>
            <w:tcW w:w="6941" w:type="dxa"/>
          </w:tcPr>
          <w:p w:rsidR="00117370" w:rsidRPr="0031424A" w:rsidRDefault="00117370" w:rsidP="00854291">
            <w:pPr>
              <w:jc w:val="both"/>
              <w:rPr>
                <w:rFonts w:ascii="Arial" w:hAnsi="Arial" w:cs="Arial"/>
                <w:sz w:val="20"/>
              </w:rPr>
            </w:pPr>
            <w:r w:rsidRPr="0031424A">
              <w:rPr>
                <w:rFonts w:ascii="Arial" w:hAnsi="Arial" w:cs="Arial"/>
                <w:sz w:val="20"/>
              </w:rPr>
              <w:t xml:space="preserve">Strokovni delavec za področje (eno ali več)     </w:t>
            </w:r>
          </w:p>
        </w:tc>
        <w:tc>
          <w:tcPr>
            <w:tcW w:w="1696" w:type="dxa"/>
          </w:tcPr>
          <w:p w:rsidR="00117370" w:rsidRPr="0031424A" w:rsidRDefault="00F36A22" w:rsidP="00854291">
            <w:pPr>
              <w:jc w:val="center"/>
              <w:rPr>
                <w:rFonts w:ascii="Arial" w:hAnsi="Arial" w:cs="Arial"/>
                <w:sz w:val="20"/>
              </w:rPr>
            </w:pPr>
            <w:r w:rsidRPr="0031424A">
              <w:rPr>
                <w:rFonts w:ascii="Arial" w:hAnsi="Arial" w:cs="Arial"/>
                <w:sz w:val="20"/>
              </w:rPr>
              <w:t>9</w:t>
            </w:r>
            <w:r w:rsidR="00117370" w:rsidRPr="0031424A">
              <w:rPr>
                <w:rFonts w:ascii="Arial" w:hAnsi="Arial" w:cs="Arial"/>
                <w:sz w:val="20"/>
              </w:rPr>
              <w:t>,5</w:t>
            </w:r>
          </w:p>
        </w:tc>
      </w:tr>
      <w:tr w:rsidR="00117370" w:rsidRPr="0031424A" w:rsidTr="00854291">
        <w:tc>
          <w:tcPr>
            <w:tcW w:w="6941" w:type="dxa"/>
          </w:tcPr>
          <w:p w:rsidR="00117370" w:rsidRPr="0031424A" w:rsidRDefault="00117370" w:rsidP="002C4C0C">
            <w:pPr>
              <w:jc w:val="both"/>
              <w:rPr>
                <w:rFonts w:ascii="Arial" w:hAnsi="Arial" w:cs="Arial"/>
                <w:sz w:val="20"/>
              </w:rPr>
            </w:pPr>
            <w:r w:rsidRPr="0031424A">
              <w:rPr>
                <w:rFonts w:ascii="Arial" w:hAnsi="Arial" w:cs="Arial"/>
                <w:sz w:val="20"/>
              </w:rPr>
              <w:t xml:space="preserve">Strokovni delavec za prejemke </w:t>
            </w:r>
            <w:r w:rsidR="002C4C0C" w:rsidRPr="0031424A">
              <w:rPr>
                <w:rFonts w:ascii="Arial" w:hAnsi="Arial" w:cs="Arial"/>
                <w:sz w:val="20"/>
              </w:rPr>
              <w:t xml:space="preserve">in oprostitve </w:t>
            </w:r>
            <w:r w:rsidRPr="0031424A">
              <w:rPr>
                <w:rFonts w:ascii="Arial" w:hAnsi="Arial" w:cs="Arial"/>
                <w:sz w:val="20"/>
              </w:rPr>
              <w:t>I</w:t>
            </w:r>
          </w:p>
        </w:tc>
        <w:tc>
          <w:tcPr>
            <w:tcW w:w="1696" w:type="dxa"/>
          </w:tcPr>
          <w:p w:rsidR="00117370" w:rsidRPr="0031424A" w:rsidRDefault="00117370" w:rsidP="00854291">
            <w:pPr>
              <w:jc w:val="center"/>
              <w:rPr>
                <w:rFonts w:ascii="Arial" w:hAnsi="Arial" w:cs="Arial"/>
                <w:sz w:val="20"/>
              </w:rPr>
            </w:pPr>
            <w:r w:rsidRPr="0031424A">
              <w:rPr>
                <w:rFonts w:ascii="Arial" w:hAnsi="Arial" w:cs="Arial"/>
                <w:sz w:val="20"/>
              </w:rPr>
              <w:t>4</w:t>
            </w:r>
          </w:p>
        </w:tc>
      </w:tr>
      <w:tr w:rsidR="00117370" w:rsidRPr="0031424A" w:rsidTr="00854291">
        <w:tc>
          <w:tcPr>
            <w:tcW w:w="6941" w:type="dxa"/>
          </w:tcPr>
          <w:p w:rsidR="00117370" w:rsidRPr="0031424A" w:rsidRDefault="00117370" w:rsidP="002C4C0C">
            <w:pPr>
              <w:jc w:val="both"/>
              <w:rPr>
                <w:rFonts w:ascii="Arial" w:hAnsi="Arial" w:cs="Arial"/>
                <w:sz w:val="20"/>
              </w:rPr>
            </w:pPr>
            <w:r w:rsidRPr="0031424A">
              <w:rPr>
                <w:rFonts w:ascii="Arial" w:hAnsi="Arial" w:cs="Arial"/>
                <w:sz w:val="20"/>
              </w:rPr>
              <w:t xml:space="preserve">Strokovni delavec za </w:t>
            </w:r>
            <w:r w:rsidR="002C4C0C" w:rsidRPr="0031424A">
              <w:rPr>
                <w:rFonts w:ascii="Arial" w:hAnsi="Arial" w:cs="Arial"/>
                <w:sz w:val="20"/>
              </w:rPr>
              <w:t>javna pooblastila</w:t>
            </w:r>
            <w:r w:rsidRPr="0031424A">
              <w:rPr>
                <w:rFonts w:ascii="Arial" w:hAnsi="Arial" w:cs="Arial"/>
                <w:sz w:val="20"/>
              </w:rPr>
              <w:t xml:space="preserve">  </w:t>
            </w:r>
          </w:p>
        </w:tc>
        <w:tc>
          <w:tcPr>
            <w:tcW w:w="1696" w:type="dxa"/>
          </w:tcPr>
          <w:p w:rsidR="00117370" w:rsidRPr="0031424A" w:rsidRDefault="00117370" w:rsidP="00854291">
            <w:pPr>
              <w:jc w:val="center"/>
              <w:rPr>
                <w:rFonts w:ascii="Arial" w:hAnsi="Arial" w:cs="Arial"/>
                <w:sz w:val="20"/>
              </w:rPr>
            </w:pPr>
            <w:r w:rsidRPr="0031424A">
              <w:rPr>
                <w:rFonts w:ascii="Arial" w:hAnsi="Arial" w:cs="Arial"/>
                <w:sz w:val="20"/>
              </w:rPr>
              <w:t>0,75</w:t>
            </w:r>
          </w:p>
        </w:tc>
      </w:tr>
      <w:tr w:rsidR="00117370" w:rsidRPr="002C4C0C" w:rsidTr="00854291">
        <w:tc>
          <w:tcPr>
            <w:tcW w:w="6941" w:type="dxa"/>
          </w:tcPr>
          <w:p w:rsidR="00117370" w:rsidRPr="0031424A" w:rsidRDefault="00117370" w:rsidP="00854291">
            <w:pPr>
              <w:jc w:val="both"/>
              <w:rPr>
                <w:rFonts w:ascii="Arial" w:hAnsi="Arial" w:cs="Arial"/>
                <w:b/>
                <w:sz w:val="20"/>
              </w:rPr>
            </w:pPr>
            <w:r w:rsidRPr="0031424A">
              <w:rPr>
                <w:rFonts w:ascii="Arial" w:hAnsi="Arial" w:cs="Arial"/>
                <w:b/>
                <w:sz w:val="20"/>
              </w:rPr>
              <w:t>Skupaj</w:t>
            </w:r>
          </w:p>
        </w:tc>
        <w:tc>
          <w:tcPr>
            <w:tcW w:w="1696" w:type="dxa"/>
          </w:tcPr>
          <w:p w:rsidR="00117370" w:rsidRPr="002C4C0C" w:rsidRDefault="00117370" w:rsidP="003D4416">
            <w:pPr>
              <w:jc w:val="center"/>
              <w:rPr>
                <w:rFonts w:ascii="Arial" w:hAnsi="Arial" w:cs="Arial"/>
                <w:b/>
                <w:sz w:val="20"/>
              </w:rPr>
            </w:pPr>
            <w:r w:rsidRPr="0031424A">
              <w:rPr>
                <w:rFonts w:ascii="Arial" w:hAnsi="Arial" w:cs="Arial"/>
                <w:b/>
                <w:sz w:val="20"/>
              </w:rPr>
              <w:t>1</w:t>
            </w:r>
            <w:r w:rsidR="003D4416" w:rsidRPr="0031424A">
              <w:rPr>
                <w:rFonts w:ascii="Arial" w:hAnsi="Arial" w:cs="Arial"/>
                <w:b/>
                <w:sz w:val="20"/>
              </w:rPr>
              <w:t>6</w:t>
            </w:r>
            <w:r w:rsidRPr="0031424A">
              <w:rPr>
                <w:rFonts w:ascii="Arial" w:hAnsi="Arial" w:cs="Arial"/>
                <w:b/>
                <w:sz w:val="20"/>
              </w:rPr>
              <w:t>,13</w:t>
            </w:r>
          </w:p>
        </w:tc>
      </w:tr>
    </w:tbl>
    <w:p w:rsidR="00117370" w:rsidRPr="002C4C0C" w:rsidRDefault="00117370" w:rsidP="00117370">
      <w:pPr>
        <w:ind w:left="348" w:right="-284"/>
        <w:jc w:val="both"/>
        <w:rPr>
          <w:rFonts w:ascii="Arial" w:hAnsi="Arial" w:cs="Arial"/>
          <w:b/>
          <w:sz w:val="20"/>
        </w:rPr>
      </w:pPr>
    </w:p>
    <w:p w:rsidR="00117370" w:rsidRPr="002C4C0C" w:rsidRDefault="00117370" w:rsidP="00117370">
      <w:pPr>
        <w:ind w:left="708"/>
        <w:rPr>
          <w:rFonts w:ascii="Arial" w:hAnsi="Arial" w:cs="Arial"/>
          <w:sz w:val="20"/>
        </w:rPr>
      </w:pPr>
      <w:r w:rsidRPr="002C4C0C">
        <w:rPr>
          <w:rFonts w:ascii="Arial" w:hAnsi="Arial" w:cs="Arial"/>
          <w:sz w:val="20"/>
        </w:rPr>
        <w:t>Enota Litija</w:t>
      </w:r>
    </w:p>
    <w:p w:rsidR="006412EF" w:rsidRPr="002C4C0C" w:rsidRDefault="006412EF" w:rsidP="00117370">
      <w:pPr>
        <w:ind w:left="708"/>
        <w:rPr>
          <w:rFonts w:ascii="Arial" w:hAnsi="Arial" w:cs="Arial"/>
          <w:sz w:val="20"/>
        </w:rPr>
      </w:pPr>
    </w:p>
    <w:tbl>
      <w:tblPr>
        <w:tblW w:w="0" w:type="auto"/>
        <w:tblInd w:w="708" w:type="dxa"/>
        <w:tblCellMar>
          <w:left w:w="0" w:type="dxa"/>
          <w:right w:w="0" w:type="dxa"/>
        </w:tblCellMar>
        <w:tblLook w:val="04A0" w:firstRow="1" w:lastRow="0" w:firstColumn="1" w:lastColumn="0" w:noHBand="0" w:noVBand="1"/>
      </w:tblPr>
      <w:tblGrid>
        <w:gridCol w:w="6941"/>
        <w:gridCol w:w="1696"/>
      </w:tblGrid>
      <w:tr w:rsidR="002C4C0C" w:rsidRPr="0031424A" w:rsidTr="00930930">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4C0C" w:rsidRPr="0031424A" w:rsidRDefault="002C4C0C" w:rsidP="002C4C0C">
            <w:pPr>
              <w:spacing w:before="100" w:beforeAutospacing="1" w:after="100" w:afterAutospacing="1"/>
              <w:jc w:val="both"/>
            </w:pPr>
            <w:r w:rsidRPr="0031424A">
              <w:rPr>
                <w:rFonts w:ascii="Arial" w:hAnsi="Arial" w:cs="Arial"/>
                <w:b/>
                <w:bCs/>
                <w:sz w:val="20"/>
              </w:rPr>
              <w:t>Naziv delovnega mesta</w:t>
            </w:r>
          </w:p>
        </w:tc>
        <w:tc>
          <w:tcPr>
            <w:tcW w:w="1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4C0C" w:rsidRPr="0031424A" w:rsidRDefault="002C4C0C" w:rsidP="002C4C0C">
            <w:pPr>
              <w:spacing w:before="100" w:beforeAutospacing="1" w:after="100" w:afterAutospacing="1"/>
              <w:jc w:val="center"/>
            </w:pPr>
            <w:r w:rsidRPr="0031424A">
              <w:rPr>
                <w:rFonts w:ascii="Arial" w:hAnsi="Arial" w:cs="Arial"/>
                <w:b/>
                <w:bCs/>
                <w:sz w:val="20"/>
              </w:rPr>
              <w:t>Število zaposlenih</w:t>
            </w:r>
          </w:p>
        </w:tc>
      </w:tr>
      <w:tr w:rsidR="00930930" w:rsidRPr="0031424A" w:rsidTr="00930930">
        <w:trPr>
          <w:trHeight w:val="278"/>
        </w:trPr>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sz w:val="20"/>
              </w:rPr>
            </w:pPr>
            <w:r w:rsidRPr="0031424A">
              <w:rPr>
                <w:rFonts w:ascii="Arial" w:hAnsi="Arial" w:cs="Arial"/>
                <w:sz w:val="20"/>
              </w:rPr>
              <w:t>Pomočnica direktorice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sz w:val="20"/>
              </w:rPr>
            </w:pPr>
            <w:r w:rsidRPr="0031424A">
              <w:rPr>
                <w:rFonts w:ascii="Arial" w:hAnsi="Arial" w:cs="Arial"/>
                <w:sz w:val="20"/>
              </w:rPr>
              <w:t>Poslovni sekretar VII/1</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sz w:val="20"/>
              </w:rPr>
            </w:pPr>
            <w:r w:rsidRPr="0031424A">
              <w:rPr>
                <w:rFonts w:ascii="Arial" w:hAnsi="Arial" w:cs="Arial"/>
                <w:sz w:val="20"/>
              </w:rPr>
              <w:t>Strokovni delavec za področje (eno ali več)</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31424A">
            <w:pPr>
              <w:jc w:val="center"/>
              <w:rPr>
                <w:rFonts w:ascii="Arial" w:hAnsi="Arial" w:cs="Arial"/>
                <w:sz w:val="20"/>
              </w:rPr>
            </w:pPr>
            <w:r w:rsidRPr="0031424A">
              <w:rPr>
                <w:rFonts w:ascii="Arial" w:hAnsi="Arial" w:cs="Arial"/>
                <w:sz w:val="20"/>
              </w:rPr>
              <w:t>5</w:t>
            </w:r>
            <w:r w:rsidR="00930930" w:rsidRPr="0031424A">
              <w:rPr>
                <w:rFonts w:ascii="Arial" w:hAnsi="Arial" w:cs="Arial"/>
                <w:sz w:val="20"/>
              </w:rPr>
              <w:t>,5</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sz w:val="20"/>
              </w:rPr>
            </w:pPr>
            <w:r w:rsidRPr="0031424A">
              <w:rPr>
                <w:rFonts w:ascii="Arial" w:hAnsi="Arial" w:cs="Arial"/>
                <w:sz w:val="20"/>
              </w:rPr>
              <w:t>Strokovni delavec za prejemke in oprostitve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31424A">
            <w:pPr>
              <w:jc w:val="center"/>
              <w:rPr>
                <w:rFonts w:ascii="Arial" w:hAnsi="Arial" w:cs="Arial"/>
                <w:sz w:val="20"/>
              </w:rPr>
            </w:pPr>
            <w:r w:rsidRPr="0031424A">
              <w:rPr>
                <w:rFonts w:ascii="Arial" w:hAnsi="Arial" w:cs="Arial"/>
                <w:sz w:val="20"/>
              </w:rPr>
              <w:t>2</w:t>
            </w:r>
          </w:p>
        </w:tc>
      </w:tr>
      <w:tr w:rsidR="0031424A"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1424A" w:rsidRPr="0031424A" w:rsidRDefault="0031424A">
            <w:pPr>
              <w:rPr>
                <w:rFonts w:ascii="Arial" w:hAnsi="Arial" w:cs="Arial"/>
                <w:sz w:val="20"/>
              </w:rPr>
            </w:pPr>
            <w:r w:rsidRPr="0031424A">
              <w:rPr>
                <w:rFonts w:ascii="Arial" w:hAnsi="Arial" w:cs="Arial"/>
                <w:sz w:val="20"/>
              </w:rPr>
              <w:t>Strokovni sodelavec za prejemke in oprostitve 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tcPr>
          <w:p w:rsidR="0031424A" w:rsidRPr="0031424A" w:rsidRDefault="0031424A">
            <w:pPr>
              <w:jc w:val="center"/>
              <w:rPr>
                <w:rFonts w:ascii="Arial" w:hAnsi="Arial" w:cs="Arial"/>
                <w:sz w:val="20"/>
              </w:rPr>
            </w:pPr>
            <w:r w:rsidRPr="0031424A">
              <w:rPr>
                <w:rFonts w:ascii="Arial" w:hAnsi="Arial" w:cs="Arial"/>
                <w:sz w:val="20"/>
              </w:rPr>
              <w:t>0,5</w:t>
            </w:r>
          </w:p>
        </w:tc>
      </w:tr>
      <w:tr w:rsidR="00930930" w:rsidRPr="0031424A"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sz w:val="20"/>
              </w:rPr>
            </w:pPr>
            <w:r w:rsidRPr="0031424A">
              <w:rPr>
                <w:rFonts w:ascii="Arial" w:hAnsi="Arial" w:cs="Arial"/>
                <w:sz w:val="20"/>
              </w:rPr>
              <w:t>Strokovni sodelavec VII/2 (III)</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Pr="0031424A" w:rsidRDefault="00930930">
            <w:pPr>
              <w:jc w:val="center"/>
              <w:rPr>
                <w:rFonts w:ascii="Arial" w:hAnsi="Arial" w:cs="Arial"/>
                <w:sz w:val="20"/>
              </w:rPr>
            </w:pPr>
            <w:r w:rsidRPr="0031424A">
              <w:rPr>
                <w:rFonts w:ascii="Arial" w:hAnsi="Arial" w:cs="Arial"/>
                <w:sz w:val="20"/>
              </w:rPr>
              <w:t>1</w:t>
            </w:r>
          </w:p>
        </w:tc>
      </w:tr>
      <w:tr w:rsidR="00930930" w:rsidTr="00930930">
        <w:tc>
          <w:tcPr>
            <w:tcW w:w="6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0930" w:rsidRPr="0031424A" w:rsidRDefault="00930930">
            <w:pPr>
              <w:rPr>
                <w:rFonts w:ascii="Arial" w:hAnsi="Arial" w:cs="Arial"/>
                <w:b/>
                <w:bCs/>
                <w:sz w:val="20"/>
              </w:rPr>
            </w:pPr>
            <w:r w:rsidRPr="0031424A">
              <w:rPr>
                <w:rFonts w:ascii="Arial" w:hAnsi="Arial" w:cs="Arial"/>
                <w:b/>
                <w:bCs/>
                <w:sz w:val="20"/>
              </w:rPr>
              <w:t xml:space="preserve">Skupaj </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930930" w:rsidRDefault="00930930">
            <w:pPr>
              <w:jc w:val="center"/>
              <w:rPr>
                <w:rFonts w:ascii="Arial" w:hAnsi="Arial" w:cs="Arial"/>
                <w:b/>
                <w:bCs/>
                <w:sz w:val="20"/>
              </w:rPr>
            </w:pPr>
            <w:r w:rsidRPr="0031424A">
              <w:rPr>
                <w:rFonts w:ascii="Arial" w:hAnsi="Arial" w:cs="Arial"/>
                <w:b/>
                <w:bCs/>
                <w:sz w:val="20"/>
              </w:rPr>
              <w:t>11</w:t>
            </w:r>
          </w:p>
        </w:tc>
      </w:tr>
    </w:tbl>
    <w:p w:rsidR="00930930" w:rsidRPr="008F10A0" w:rsidRDefault="00930930" w:rsidP="00117370">
      <w:pPr>
        <w:ind w:left="708"/>
        <w:rPr>
          <w:rFonts w:ascii="Arial" w:hAnsi="Arial" w:cs="Arial"/>
          <w:sz w:val="20"/>
        </w:rPr>
      </w:pPr>
    </w:p>
    <w:p w:rsidR="00117370" w:rsidRPr="008F10A0" w:rsidRDefault="00117370" w:rsidP="00117370">
      <w:pPr>
        <w:ind w:left="708"/>
        <w:rPr>
          <w:rFonts w:ascii="Arial" w:hAnsi="Arial" w:cs="Arial"/>
          <w:sz w:val="20"/>
        </w:rPr>
      </w:pPr>
    </w:p>
    <w:p w:rsidR="00117370" w:rsidRPr="008F10A0" w:rsidRDefault="00117370" w:rsidP="00DD770A">
      <w:pPr>
        <w:ind w:left="708"/>
        <w:jc w:val="both"/>
        <w:rPr>
          <w:rFonts w:ascii="Arial" w:hAnsi="Arial" w:cs="Arial"/>
          <w:sz w:val="20"/>
          <w:highlight w:val="magenta"/>
        </w:rPr>
      </w:pPr>
      <w:r w:rsidRPr="003152F6">
        <w:rPr>
          <w:rFonts w:ascii="Arial" w:hAnsi="Arial" w:cs="Arial"/>
          <w:sz w:val="20"/>
        </w:rPr>
        <w:lastRenderedPageBreak/>
        <w:t xml:space="preserve">V zavodu bo v obdobju od januarja do </w:t>
      </w:r>
      <w:r w:rsidR="00DD770A" w:rsidRPr="003152F6">
        <w:rPr>
          <w:rFonts w:ascii="Arial" w:hAnsi="Arial" w:cs="Arial"/>
          <w:sz w:val="20"/>
        </w:rPr>
        <w:t xml:space="preserve">decembra </w:t>
      </w:r>
      <w:r w:rsidR="006E629B">
        <w:rPr>
          <w:rFonts w:ascii="Arial" w:hAnsi="Arial" w:cs="Arial"/>
          <w:sz w:val="20"/>
        </w:rPr>
        <w:t>2021</w:t>
      </w:r>
      <w:r w:rsidRPr="003152F6">
        <w:rPr>
          <w:rFonts w:ascii="Arial" w:hAnsi="Arial" w:cs="Arial"/>
          <w:sz w:val="20"/>
        </w:rPr>
        <w:t xml:space="preserve"> strokovne in administrativno-računovodske naloge  opravljalo 65,63 redno zaposlenih delavcev.</w:t>
      </w:r>
      <w:r w:rsidR="00DD770A" w:rsidRPr="003152F6">
        <w:rPr>
          <w:rFonts w:ascii="Arial" w:hAnsi="Arial" w:cs="Arial"/>
          <w:sz w:val="20"/>
        </w:rPr>
        <w:t xml:space="preserve"> </w:t>
      </w:r>
    </w:p>
    <w:p w:rsidR="00117370" w:rsidRPr="008F10A0" w:rsidRDefault="00117370" w:rsidP="00117370">
      <w:pPr>
        <w:ind w:left="708" w:right="-284"/>
        <w:jc w:val="both"/>
        <w:rPr>
          <w:rFonts w:ascii="Arial" w:hAnsi="Arial" w:cs="Arial"/>
          <w:sz w:val="20"/>
          <w:highlight w:val="magenta"/>
        </w:rPr>
      </w:pPr>
    </w:p>
    <w:p w:rsidR="00E91B54" w:rsidRDefault="00117370" w:rsidP="00117370">
      <w:pPr>
        <w:ind w:left="708"/>
        <w:jc w:val="both"/>
        <w:rPr>
          <w:rFonts w:ascii="Arial" w:hAnsi="Arial" w:cs="Arial"/>
          <w:sz w:val="20"/>
        </w:rPr>
      </w:pPr>
      <w:r w:rsidRPr="0028600D">
        <w:rPr>
          <w:rFonts w:ascii="Arial" w:hAnsi="Arial" w:cs="Arial"/>
          <w:sz w:val="20"/>
        </w:rPr>
        <w:t>Enoto</w:t>
      </w:r>
      <w:r w:rsidR="00A96681">
        <w:rPr>
          <w:rFonts w:ascii="Arial" w:hAnsi="Arial" w:cs="Arial"/>
          <w:sz w:val="20"/>
        </w:rPr>
        <w:t xml:space="preserve"> Domžale</w:t>
      </w:r>
      <w:r w:rsidR="00613C69" w:rsidRPr="00613C69">
        <w:rPr>
          <w:rFonts w:ascii="Arial" w:hAnsi="Arial" w:cs="Arial"/>
          <w:sz w:val="20"/>
        </w:rPr>
        <w:t xml:space="preserve"> </w:t>
      </w:r>
      <w:r w:rsidR="00613C69">
        <w:rPr>
          <w:rFonts w:ascii="Arial" w:hAnsi="Arial" w:cs="Arial"/>
          <w:sz w:val="20"/>
        </w:rPr>
        <w:t>vodi</w:t>
      </w:r>
      <w:r w:rsidR="00613C69" w:rsidRPr="0028600D">
        <w:rPr>
          <w:rFonts w:ascii="Arial" w:hAnsi="Arial" w:cs="Arial"/>
          <w:sz w:val="20"/>
        </w:rPr>
        <w:t xml:space="preserve"> pomočn</w:t>
      </w:r>
      <w:r w:rsidR="00613C69">
        <w:rPr>
          <w:rFonts w:ascii="Arial" w:hAnsi="Arial" w:cs="Arial"/>
          <w:sz w:val="20"/>
        </w:rPr>
        <w:t xml:space="preserve">ik </w:t>
      </w:r>
      <w:r w:rsidR="00613C69" w:rsidRPr="0028600D">
        <w:rPr>
          <w:rFonts w:ascii="Arial" w:hAnsi="Arial" w:cs="Arial"/>
          <w:sz w:val="20"/>
        </w:rPr>
        <w:t>direktorice</w:t>
      </w:r>
      <w:r w:rsidR="00A96681">
        <w:rPr>
          <w:rFonts w:ascii="Arial" w:hAnsi="Arial" w:cs="Arial"/>
          <w:sz w:val="20"/>
        </w:rPr>
        <w:t>,</w:t>
      </w:r>
      <w:r w:rsidR="00613C69">
        <w:rPr>
          <w:rFonts w:ascii="Arial" w:hAnsi="Arial" w:cs="Arial"/>
          <w:sz w:val="20"/>
        </w:rPr>
        <w:t xml:space="preserve"> enoti</w:t>
      </w:r>
      <w:r w:rsidR="00A96681">
        <w:rPr>
          <w:rFonts w:ascii="Arial" w:hAnsi="Arial" w:cs="Arial"/>
          <w:sz w:val="20"/>
        </w:rPr>
        <w:t xml:space="preserve">  Kamnik in Litija </w:t>
      </w:r>
      <w:r w:rsidR="00E91B54">
        <w:rPr>
          <w:rFonts w:ascii="Arial" w:hAnsi="Arial" w:cs="Arial"/>
          <w:sz w:val="20"/>
        </w:rPr>
        <w:t>pomočnice</w:t>
      </w:r>
      <w:r w:rsidRPr="0028600D">
        <w:rPr>
          <w:rFonts w:ascii="Arial" w:hAnsi="Arial" w:cs="Arial"/>
          <w:sz w:val="20"/>
        </w:rPr>
        <w:t xml:space="preserve"> direktorice</w:t>
      </w:r>
      <w:r w:rsidR="00E91B54">
        <w:rPr>
          <w:rFonts w:ascii="Arial" w:hAnsi="Arial" w:cs="Arial"/>
          <w:sz w:val="20"/>
        </w:rPr>
        <w:t>.</w:t>
      </w:r>
    </w:p>
    <w:p w:rsidR="00117370" w:rsidRPr="003152F6" w:rsidRDefault="00117370" w:rsidP="00117370">
      <w:pPr>
        <w:spacing w:line="254" w:lineRule="auto"/>
        <w:ind w:left="708"/>
        <w:jc w:val="both"/>
        <w:rPr>
          <w:rFonts w:ascii="Arial" w:eastAsia="Calibri" w:hAnsi="Arial" w:cs="Arial"/>
          <w:sz w:val="20"/>
        </w:rPr>
      </w:pPr>
    </w:p>
    <w:p w:rsidR="00117370" w:rsidRPr="003152F6" w:rsidRDefault="00117370" w:rsidP="00117370">
      <w:pPr>
        <w:spacing w:line="254" w:lineRule="auto"/>
        <w:ind w:left="708"/>
        <w:jc w:val="both"/>
        <w:rPr>
          <w:rFonts w:ascii="Arial" w:eastAsia="Calibri" w:hAnsi="Arial" w:cs="Arial"/>
          <w:sz w:val="20"/>
        </w:rPr>
      </w:pPr>
      <w:r w:rsidRPr="003152F6">
        <w:rPr>
          <w:rFonts w:ascii="Arial" w:eastAsia="Calibri" w:hAnsi="Arial" w:cs="Arial"/>
          <w:sz w:val="20"/>
        </w:rPr>
        <w:t>Redna dejavnost Centra je financirana s strani MDDSZ, dodatni programi so financirani na podlagi pogodb z občinami in drugimi financerji.</w:t>
      </w:r>
    </w:p>
    <w:p w:rsidR="00117370" w:rsidRPr="003152F6" w:rsidRDefault="00117370" w:rsidP="00117370">
      <w:pPr>
        <w:spacing w:line="254" w:lineRule="auto"/>
        <w:ind w:left="708"/>
        <w:jc w:val="both"/>
        <w:rPr>
          <w:rFonts w:ascii="Arial" w:eastAsia="Calibri" w:hAnsi="Arial" w:cs="Arial"/>
          <w:sz w:val="20"/>
        </w:rPr>
      </w:pPr>
    </w:p>
    <w:p w:rsidR="00117370" w:rsidRDefault="00117370" w:rsidP="00117370">
      <w:pPr>
        <w:ind w:left="708"/>
        <w:rPr>
          <w:rFonts w:ascii="Arial" w:hAnsi="Arial" w:cs="Arial"/>
          <w:sz w:val="20"/>
        </w:rPr>
      </w:pPr>
      <w:r w:rsidRPr="003152F6">
        <w:rPr>
          <w:rFonts w:ascii="Arial" w:hAnsi="Arial" w:cs="Arial"/>
          <w:sz w:val="20"/>
        </w:rPr>
        <w:t>Enota Kamnik – Dnevni center Štacjon</w:t>
      </w:r>
    </w:p>
    <w:p w:rsidR="006412EF" w:rsidRPr="003152F6" w:rsidRDefault="006412EF" w:rsidP="00117370">
      <w:pPr>
        <w:ind w:left="708"/>
        <w:rPr>
          <w:rFonts w:ascii="Arial" w:hAnsi="Arial" w:cs="Arial"/>
          <w:sz w:val="20"/>
        </w:rPr>
      </w:pPr>
    </w:p>
    <w:tbl>
      <w:tblPr>
        <w:tblStyle w:val="Tabelamrea"/>
        <w:tblW w:w="0" w:type="auto"/>
        <w:tblInd w:w="708" w:type="dxa"/>
        <w:tblLook w:val="04A0" w:firstRow="1" w:lastRow="0" w:firstColumn="1" w:lastColumn="0" w:noHBand="0" w:noVBand="1"/>
      </w:tblPr>
      <w:tblGrid>
        <w:gridCol w:w="6941"/>
        <w:gridCol w:w="1696"/>
      </w:tblGrid>
      <w:tr w:rsidR="00117370" w:rsidRPr="003152F6" w:rsidTr="00854291">
        <w:tc>
          <w:tcPr>
            <w:tcW w:w="6941" w:type="dxa"/>
          </w:tcPr>
          <w:p w:rsidR="00117370" w:rsidRPr="003152F6" w:rsidRDefault="00117370" w:rsidP="00854291">
            <w:pPr>
              <w:rPr>
                <w:rFonts w:ascii="Arial" w:hAnsi="Arial" w:cs="Arial"/>
                <w:b/>
                <w:sz w:val="20"/>
              </w:rPr>
            </w:pPr>
          </w:p>
          <w:p w:rsidR="00117370" w:rsidRPr="003152F6" w:rsidRDefault="00117370" w:rsidP="00854291">
            <w:pPr>
              <w:rPr>
                <w:rFonts w:ascii="Arial" w:hAnsi="Arial" w:cs="Arial"/>
                <w:b/>
                <w:sz w:val="20"/>
              </w:rPr>
            </w:pPr>
            <w:r w:rsidRPr="003152F6">
              <w:rPr>
                <w:rFonts w:ascii="Arial" w:hAnsi="Arial" w:cs="Arial"/>
                <w:b/>
                <w:sz w:val="20"/>
              </w:rPr>
              <w:t>Naziv delovnega mesta</w:t>
            </w:r>
          </w:p>
        </w:tc>
        <w:tc>
          <w:tcPr>
            <w:tcW w:w="1696" w:type="dxa"/>
          </w:tcPr>
          <w:p w:rsidR="00117370" w:rsidRPr="003152F6" w:rsidRDefault="00117370" w:rsidP="00854291">
            <w:pPr>
              <w:jc w:val="center"/>
              <w:rPr>
                <w:rFonts w:ascii="Arial" w:hAnsi="Arial" w:cs="Arial"/>
                <w:b/>
                <w:sz w:val="20"/>
              </w:rPr>
            </w:pPr>
            <w:r w:rsidRPr="003152F6">
              <w:rPr>
                <w:rFonts w:ascii="Arial" w:hAnsi="Arial" w:cs="Arial"/>
                <w:b/>
                <w:sz w:val="20"/>
              </w:rPr>
              <w:t>Število zaposlenih</w:t>
            </w:r>
          </w:p>
        </w:tc>
      </w:tr>
      <w:tr w:rsidR="00117370" w:rsidRPr="003152F6" w:rsidTr="00854291">
        <w:trPr>
          <w:trHeight w:val="278"/>
        </w:trPr>
        <w:tc>
          <w:tcPr>
            <w:tcW w:w="6941" w:type="dxa"/>
          </w:tcPr>
          <w:p w:rsidR="00117370" w:rsidRPr="003152F6" w:rsidRDefault="00117370" w:rsidP="00C478E1">
            <w:pPr>
              <w:rPr>
                <w:rFonts w:ascii="Arial" w:hAnsi="Arial" w:cs="Arial"/>
                <w:sz w:val="20"/>
              </w:rPr>
            </w:pPr>
            <w:r w:rsidRPr="003152F6">
              <w:rPr>
                <w:rFonts w:ascii="Arial" w:hAnsi="Arial" w:cs="Arial"/>
                <w:sz w:val="20"/>
              </w:rPr>
              <w:t xml:space="preserve">Strokovni delavec </w:t>
            </w:r>
            <w:r w:rsidR="00C478E1">
              <w:rPr>
                <w:rFonts w:ascii="Arial" w:hAnsi="Arial" w:cs="Arial"/>
                <w:sz w:val="20"/>
              </w:rPr>
              <w:t>v programih</w:t>
            </w:r>
          </w:p>
        </w:tc>
        <w:tc>
          <w:tcPr>
            <w:tcW w:w="1696" w:type="dxa"/>
          </w:tcPr>
          <w:p w:rsidR="00117370" w:rsidRPr="003152F6" w:rsidRDefault="00117370" w:rsidP="00854291">
            <w:pPr>
              <w:jc w:val="center"/>
              <w:rPr>
                <w:rFonts w:ascii="Arial" w:hAnsi="Arial" w:cs="Arial"/>
                <w:sz w:val="20"/>
              </w:rPr>
            </w:pPr>
            <w:r w:rsidRPr="003152F6">
              <w:rPr>
                <w:rFonts w:ascii="Arial" w:hAnsi="Arial" w:cs="Arial"/>
                <w:sz w:val="20"/>
              </w:rPr>
              <w:t>1</w:t>
            </w:r>
          </w:p>
        </w:tc>
      </w:tr>
      <w:tr w:rsidR="00117370" w:rsidRPr="003152F6" w:rsidTr="00854291">
        <w:tc>
          <w:tcPr>
            <w:tcW w:w="6941" w:type="dxa"/>
          </w:tcPr>
          <w:p w:rsidR="00117370" w:rsidRPr="003152F6" w:rsidRDefault="00C478E1" w:rsidP="00854291">
            <w:pPr>
              <w:rPr>
                <w:rFonts w:ascii="Arial" w:hAnsi="Arial" w:cs="Arial"/>
                <w:sz w:val="20"/>
              </w:rPr>
            </w:pPr>
            <w:r>
              <w:rPr>
                <w:rFonts w:ascii="Arial" w:hAnsi="Arial" w:cs="Arial"/>
                <w:sz w:val="20"/>
              </w:rPr>
              <w:t>Sodelavec v programih</w:t>
            </w:r>
          </w:p>
        </w:tc>
        <w:tc>
          <w:tcPr>
            <w:tcW w:w="1696" w:type="dxa"/>
          </w:tcPr>
          <w:p w:rsidR="00117370" w:rsidRPr="003152F6" w:rsidRDefault="00117370" w:rsidP="00854291">
            <w:pPr>
              <w:jc w:val="center"/>
              <w:rPr>
                <w:rFonts w:ascii="Arial" w:hAnsi="Arial" w:cs="Arial"/>
                <w:sz w:val="20"/>
              </w:rPr>
            </w:pPr>
            <w:r w:rsidRPr="003152F6">
              <w:rPr>
                <w:rFonts w:ascii="Arial" w:hAnsi="Arial" w:cs="Arial"/>
                <w:sz w:val="20"/>
              </w:rPr>
              <w:t>2</w:t>
            </w:r>
          </w:p>
        </w:tc>
      </w:tr>
    </w:tbl>
    <w:p w:rsidR="00117370" w:rsidRPr="003152F6" w:rsidRDefault="00117370" w:rsidP="00117370">
      <w:pPr>
        <w:ind w:left="708"/>
        <w:rPr>
          <w:rFonts w:ascii="Arial" w:hAnsi="Arial" w:cs="Arial"/>
          <w:b/>
          <w:sz w:val="20"/>
        </w:rPr>
      </w:pPr>
    </w:p>
    <w:p w:rsidR="00A30C27" w:rsidRPr="003152F6" w:rsidRDefault="00A30C27" w:rsidP="00A30C27">
      <w:pPr>
        <w:ind w:left="708"/>
        <w:jc w:val="both"/>
        <w:rPr>
          <w:rFonts w:ascii="Arial" w:hAnsi="Arial" w:cs="Arial"/>
          <w:sz w:val="20"/>
        </w:rPr>
      </w:pPr>
      <w:r w:rsidRPr="003152F6">
        <w:rPr>
          <w:rFonts w:ascii="Arial" w:hAnsi="Arial" w:cs="Arial"/>
          <w:sz w:val="20"/>
        </w:rPr>
        <w:t xml:space="preserve">Na podlagi pogodbe o sofinanciranju javnega socialnovarstvenega programa za leto </w:t>
      </w:r>
      <w:r w:rsidR="006E629B">
        <w:rPr>
          <w:rFonts w:ascii="Arial" w:hAnsi="Arial" w:cs="Arial"/>
          <w:sz w:val="20"/>
        </w:rPr>
        <w:t>2021</w:t>
      </w:r>
      <w:r w:rsidRPr="003152F6">
        <w:rPr>
          <w:rFonts w:ascii="Arial" w:hAnsi="Arial" w:cs="Arial"/>
          <w:sz w:val="20"/>
        </w:rPr>
        <w:t>, sklenjene med MDDSZ in CSD OSV, Enota Kamnik (Dnevni center Štacjon), so kriti stroški za strokovno delavko za področje eno ali več v DC Štacjon. Iz naslova pogodbe o sofinanciranju programa za odrasle s težavami v duševnem zdravju, sklenjene med Občino Kam</w:t>
      </w:r>
      <w:r w:rsidRPr="006929D1">
        <w:rPr>
          <w:rFonts w:ascii="Arial" w:hAnsi="Arial" w:cs="Arial"/>
          <w:sz w:val="20"/>
        </w:rPr>
        <w:t xml:space="preserve">nik in CSD OSV, Enota Kamnik (Dnevni center Štacjon) za leto </w:t>
      </w:r>
      <w:r w:rsidR="006E629B" w:rsidRPr="006929D1">
        <w:rPr>
          <w:rFonts w:ascii="Arial" w:hAnsi="Arial" w:cs="Arial"/>
          <w:sz w:val="20"/>
        </w:rPr>
        <w:t>2021</w:t>
      </w:r>
      <w:r w:rsidRPr="006929D1">
        <w:rPr>
          <w:rFonts w:ascii="Arial" w:hAnsi="Arial" w:cs="Arial"/>
          <w:sz w:val="20"/>
        </w:rPr>
        <w:t xml:space="preserve"> pa se krijejo stroški dela za dva sodelavca v programih. </w:t>
      </w:r>
      <w:r w:rsidR="006929D1" w:rsidRPr="006929D1">
        <w:rPr>
          <w:rFonts w:ascii="Arial" w:hAnsi="Arial" w:cs="Arial"/>
          <w:sz w:val="20"/>
        </w:rPr>
        <w:t>Planirali smo</w:t>
      </w:r>
      <w:r w:rsidRPr="006929D1">
        <w:rPr>
          <w:rFonts w:ascii="Arial" w:hAnsi="Arial" w:cs="Arial"/>
          <w:sz w:val="20"/>
        </w:rPr>
        <w:t xml:space="preserve">, da bomo tudi v letu </w:t>
      </w:r>
      <w:r w:rsidR="006E629B" w:rsidRPr="006929D1">
        <w:rPr>
          <w:rFonts w:ascii="Arial" w:hAnsi="Arial" w:cs="Arial"/>
          <w:sz w:val="20"/>
        </w:rPr>
        <w:t>202</w:t>
      </w:r>
      <w:r w:rsidR="006929D1" w:rsidRPr="006929D1">
        <w:rPr>
          <w:rFonts w:ascii="Arial" w:hAnsi="Arial" w:cs="Arial"/>
          <w:sz w:val="20"/>
        </w:rPr>
        <w:t>1</w:t>
      </w:r>
      <w:r w:rsidRPr="006929D1">
        <w:rPr>
          <w:rFonts w:ascii="Arial" w:hAnsi="Arial" w:cs="Arial"/>
          <w:sz w:val="20"/>
        </w:rPr>
        <w:t xml:space="preserve"> prejeli sredstva s strani Občine Mengeš</w:t>
      </w:r>
      <w:r w:rsidR="006929D1" w:rsidRPr="006929D1">
        <w:rPr>
          <w:rFonts w:ascii="Arial" w:hAnsi="Arial" w:cs="Arial"/>
          <w:sz w:val="20"/>
        </w:rPr>
        <w:t>, Občine Komenda</w:t>
      </w:r>
      <w:r w:rsidRPr="006929D1">
        <w:rPr>
          <w:rFonts w:ascii="Arial" w:hAnsi="Arial" w:cs="Arial"/>
          <w:sz w:val="20"/>
        </w:rPr>
        <w:t xml:space="preserve"> in donatorjev.</w:t>
      </w:r>
      <w:r>
        <w:rPr>
          <w:rFonts w:ascii="Arial" w:hAnsi="Arial" w:cs="Arial"/>
          <w:sz w:val="20"/>
        </w:rPr>
        <w:t xml:space="preserve"> </w:t>
      </w:r>
    </w:p>
    <w:p w:rsidR="00117370" w:rsidRPr="003152F6" w:rsidRDefault="00117370" w:rsidP="00117370">
      <w:pPr>
        <w:ind w:left="708"/>
        <w:jc w:val="both"/>
        <w:rPr>
          <w:rFonts w:ascii="Arial" w:hAnsi="Arial" w:cs="Arial"/>
          <w:sz w:val="20"/>
        </w:rPr>
      </w:pPr>
    </w:p>
    <w:p w:rsidR="00117370" w:rsidRDefault="00117370" w:rsidP="00117370">
      <w:pPr>
        <w:ind w:left="708"/>
        <w:rPr>
          <w:rFonts w:ascii="Arial" w:hAnsi="Arial" w:cs="Arial"/>
          <w:sz w:val="20"/>
        </w:rPr>
      </w:pPr>
      <w:r w:rsidRPr="003152F6">
        <w:rPr>
          <w:rFonts w:ascii="Arial" w:hAnsi="Arial" w:cs="Arial"/>
          <w:sz w:val="20"/>
        </w:rPr>
        <w:t>Javna dela</w:t>
      </w:r>
    </w:p>
    <w:p w:rsidR="006412EF" w:rsidRPr="003152F6" w:rsidRDefault="006412EF" w:rsidP="00117370">
      <w:pPr>
        <w:ind w:left="708"/>
        <w:rPr>
          <w:rFonts w:ascii="Arial" w:hAnsi="Arial" w:cs="Arial"/>
          <w:sz w:val="20"/>
        </w:rPr>
      </w:pPr>
    </w:p>
    <w:tbl>
      <w:tblPr>
        <w:tblStyle w:val="Tabelamrea"/>
        <w:tblW w:w="0" w:type="auto"/>
        <w:tblInd w:w="708" w:type="dxa"/>
        <w:tblLook w:val="04A0" w:firstRow="1" w:lastRow="0" w:firstColumn="1" w:lastColumn="0" w:noHBand="0" w:noVBand="1"/>
      </w:tblPr>
      <w:tblGrid>
        <w:gridCol w:w="6941"/>
        <w:gridCol w:w="1696"/>
      </w:tblGrid>
      <w:tr w:rsidR="00117370" w:rsidRPr="003152F6" w:rsidTr="00854291">
        <w:tc>
          <w:tcPr>
            <w:tcW w:w="6941" w:type="dxa"/>
          </w:tcPr>
          <w:p w:rsidR="00117370" w:rsidRPr="003152F6" w:rsidRDefault="00117370" w:rsidP="00854291">
            <w:pPr>
              <w:rPr>
                <w:rFonts w:ascii="Arial" w:hAnsi="Arial" w:cs="Arial"/>
                <w:b/>
                <w:sz w:val="20"/>
              </w:rPr>
            </w:pPr>
            <w:r w:rsidRPr="003152F6">
              <w:rPr>
                <w:rFonts w:ascii="Arial" w:hAnsi="Arial" w:cs="Arial"/>
                <w:b/>
                <w:sz w:val="20"/>
              </w:rPr>
              <w:t>Naziv delovnega mesta</w:t>
            </w:r>
          </w:p>
        </w:tc>
        <w:tc>
          <w:tcPr>
            <w:tcW w:w="1696" w:type="dxa"/>
          </w:tcPr>
          <w:p w:rsidR="00117370" w:rsidRPr="003152F6" w:rsidRDefault="00117370" w:rsidP="00854291">
            <w:pPr>
              <w:jc w:val="center"/>
              <w:rPr>
                <w:rFonts w:ascii="Arial" w:hAnsi="Arial" w:cs="Arial"/>
                <w:b/>
                <w:sz w:val="20"/>
              </w:rPr>
            </w:pPr>
            <w:r w:rsidRPr="003152F6">
              <w:rPr>
                <w:rFonts w:ascii="Arial" w:hAnsi="Arial" w:cs="Arial"/>
                <w:b/>
                <w:sz w:val="20"/>
              </w:rPr>
              <w:t>Število zaposlenih</w:t>
            </w:r>
          </w:p>
        </w:tc>
      </w:tr>
      <w:tr w:rsidR="00117370" w:rsidRPr="003152F6" w:rsidTr="00854291">
        <w:trPr>
          <w:trHeight w:val="278"/>
        </w:trPr>
        <w:tc>
          <w:tcPr>
            <w:tcW w:w="6941" w:type="dxa"/>
          </w:tcPr>
          <w:p w:rsidR="00117370" w:rsidRPr="003152F6" w:rsidRDefault="00117370" w:rsidP="00854291">
            <w:pPr>
              <w:rPr>
                <w:rFonts w:ascii="Arial" w:hAnsi="Arial" w:cs="Arial"/>
                <w:sz w:val="20"/>
              </w:rPr>
            </w:pPr>
            <w:r w:rsidRPr="003152F6">
              <w:rPr>
                <w:rFonts w:ascii="Arial" w:hAnsi="Arial" w:cs="Arial"/>
                <w:sz w:val="20"/>
              </w:rPr>
              <w:t>Enota Domžale – javni delavec</w:t>
            </w:r>
          </w:p>
        </w:tc>
        <w:tc>
          <w:tcPr>
            <w:tcW w:w="1696" w:type="dxa"/>
          </w:tcPr>
          <w:p w:rsidR="00117370" w:rsidRPr="003152F6" w:rsidRDefault="00117370" w:rsidP="00854291">
            <w:pPr>
              <w:jc w:val="center"/>
              <w:rPr>
                <w:rFonts w:ascii="Arial" w:hAnsi="Arial" w:cs="Arial"/>
                <w:sz w:val="20"/>
              </w:rPr>
            </w:pPr>
            <w:r w:rsidRPr="003152F6">
              <w:rPr>
                <w:rFonts w:ascii="Arial" w:hAnsi="Arial" w:cs="Arial"/>
                <w:sz w:val="20"/>
              </w:rPr>
              <w:t>1</w:t>
            </w:r>
          </w:p>
        </w:tc>
      </w:tr>
      <w:tr w:rsidR="00E91B54" w:rsidRPr="003152F6" w:rsidTr="00854291">
        <w:tc>
          <w:tcPr>
            <w:tcW w:w="6941" w:type="dxa"/>
          </w:tcPr>
          <w:p w:rsidR="00E91B54" w:rsidRPr="006929D1" w:rsidRDefault="00E91B54" w:rsidP="00854291">
            <w:pPr>
              <w:rPr>
                <w:rFonts w:ascii="Arial" w:hAnsi="Arial" w:cs="Arial"/>
                <w:sz w:val="20"/>
              </w:rPr>
            </w:pPr>
            <w:r w:rsidRPr="006929D1">
              <w:rPr>
                <w:rFonts w:ascii="Arial" w:hAnsi="Arial" w:cs="Arial"/>
                <w:sz w:val="20"/>
              </w:rPr>
              <w:t xml:space="preserve">Enota Litija – javni delavec </w:t>
            </w:r>
          </w:p>
        </w:tc>
        <w:tc>
          <w:tcPr>
            <w:tcW w:w="1696" w:type="dxa"/>
          </w:tcPr>
          <w:p w:rsidR="00E91B54" w:rsidRPr="006929D1" w:rsidRDefault="00E91B54" w:rsidP="00854291">
            <w:pPr>
              <w:jc w:val="center"/>
              <w:rPr>
                <w:rFonts w:ascii="Arial" w:hAnsi="Arial" w:cs="Arial"/>
                <w:sz w:val="20"/>
              </w:rPr>
            </w:pPr>
            <w:r w:rsidRPr="006929D1">
              <w:rPr>
                <w:rFonts w:ascii="Arial" w:hAnsi="Arial" w:cs="Arial"/>
                <w:sz w:val="20"/>
              </w:rPr>
              <w:t>2</w:t>
            </w:r>
          </w:p>
        </w:tc>
      </w:tr>
    </w:tbl>
    <w:p w:rsidR="00117370" w:rsidRPr="003152F6" w:rsidRDefault="00117370" w:rsidP="00117370">
      <w:pPr>
        <w:ind w:left="708" w:right="-284"/>
        <w:jc w:val="both"/>
        <w:rPr>
          <w:rFonts w:ascii="Arial" w:hAnsi="Arial" w:cs="Arial"/>
          <w:sz w:val="20"/>
        </w:rPr>
      </w:pPr>
    </w:p>
    <w:p w:rsidR="00A30C27" w:rsidRPr="0024339E" w:rsidRDefault="00A30C27" w:rsidP="00A30C27">
      <w:pPr>
        <w:ind w:left="708" w:right="-284"/>
        <w:jc w:val="both"/>
        <w:rPr>
          <w:rFonts w:ascii="Arial" w:hAnsi="Arial" w:cs="Arial"/>
          <w:sz w:val="20"/>
        </w:rPr>
      </w:pPr>
      <w:r w:rsidRPr="0024339E">
        <w:rPr>
          <w:rFonts w:ascii="Arial" w:hAnsi="Arial" w:cs="Arial"/>
          <w:sz w:val="20"/>
        </w:rPr>
        <w:t xml:space="preserve">Na Enoti </w:t>
      </w:r>
      <w:r w:rsidR="00E91B54" w:rsidRPr="0024339E">
        <w:rPr>
          <w:rFonts w:ascii="Arial" w:hAnsi="Arial" w:cs="Arial"/>
          <w:sz w:val="20"/>
        </w:rPr>
        <w:t>Litija</w:t>
      </w:r>
      <w:r w:rsidRPr="0024339E">
        <w:rPr>
          <w:rFonts w:ascii="Arial" w:hAnsi="Arial" w:cs="Arial"/>
          <w:sz w:val="20"/>
        </w:rPr>
        <w:t xml:space="preserve"> sta zaposlena 2 javna delavca na podlagi pogodb </w:t>
      </w:r>
      <w:r w:rsidR="0031424A" w:rsidRPr="0024339E">
        <w:rPr>
          <w:rFonts w:ascii="Arial" w:hAnsi="Arial" w:cs="Arial"/>
          <w:sz w:val="20"/>
        </w:rPr>
        <w:t>11071-3225</w:t>
      </w:r>
      <w:r w:rsidRPr="0024339E">
        <w:rPr>
          <w:rFonts w:ascii="Arial" w:hAnsi="Arial" w:cs="Arial"/>
          <w:sz w:val="20"/>
        </w:rPr>
        <w:t>/</w:t>
      </w:r>
      <w:r w:rsidR="0031424A" w:rsidRPr="0024339E">
        <w:rPr>
          <w:rFonts w:ascii="Arial" w:hAnsi="Arial" w:cs="Arial"/>
          <w:sz w:val="20"/>
        </w:rPr>
        <w:t>2020-6, z dne 20. 1. 2021 in 11071-220</w:t>
      </w:r>
      <w:r w:rsidRPr="0024339E">
        <w:rPr>
          <w:rFonts w:ascii="Arial" w:hAnsi="Arial" w:cs="Arial"/>
          <w:sz w:val="20"/>
        </w:rPr>
        <w:t>/</w:t>
      </w:r>
      <w:r w:rsidR="006E629B" w:rsidRPr="0024339E">
        <w:rPr>
          <w:rFonts w:ascii="Arial" w:hAnsi="Arial" w:cs="Arial"/>
          <w:sz w:val="20"/>
        </w:rPr>
        <w:t>2021</w:t>
      </w:r>
      <w:r w:rsidR="0031424A" w:rsidRPr="0024339E">
        <w:rPr>
          <w:rFonts w:ascii="Arial" w:hAnsi="Arial" w:cs="Arial"/>
          <w:sz w:val="20"/>
        </w:rPr>
        <w:t>-6, z dne 15</w:t>
      </w:r>
      <w:r w:rsidRPr="0024339E">
        <w:rPr>
          <w:rFonts w:ascii="Arial" w:hAnsi="Arial" w:cs="Arial"/>
          <w:sz w:val="20"/>
        </w:rPr>
        <w:t>.</w:t>
      </w:r>
      <w:r w:rsidR="0031424A" w:rsidRPr="0024339E">
        <w:rPr>
          <w:rFonts w:ascii="Arial" w:hAnsi="Arial" w:cs="Arial"/>
          <w:sz w:val="20"/>
        </w:rPr>
        <w:t xml:space="preserve"> 9</w:t>
      </w:r>
      <w:r w:rsidRPr="0024339E">
        <w:rPr>
          <w:rFonts w:ascii="Arial" w:hAnsi="Arial" w:cs="Arial"/>
          <w:sz w:val="20"/>
        </w:rPr>
        <w:t>.</w:t>
      </w:r>
      <w:r w:rsidR="0031424A" w:rsidRPr="0024339E">
        <w:rPr>
          <w:rFonts w:ascii="Arial" w:hAnsi="Arial" w:cs="Arial"/>
          <w:sz w:val="20"/>
        </w:rPr>
        <w:t xml:space="preserve"> </w:t>
      </w:r>
      <w:r w:rsidR="006E629B" w:rsidRPr="0024339E">
        <w:rPr>
          <w:rFonts w:ascii="Arial" w:hAnsi="Arial" w:cs="Arial"/>
          <w:sz w:val="20"/>
        </w:rPr>
        <w:t>2021</w:t>
      </w:r>
      <w:r w:rsidR="006929D1">
        <w:rPr>
          <w:rFonts w:ascii="Arial" w:hAnsi="Arial" w:cs="Arial"/>
          <w:sz w:val="20"/>
        </w:rPr>
        <w:t>.</w:t>
      </w:r>
      <w:r w:rsidRPr="0024339E">
        <w:rPr>
          <w:rFonts w:ascii="Arial" w:hAnsi="Arial" w:cs="Arial"/>
          <w:sz w:val="20"/>
        </w:rPr>
        <w:t xml:space="preserve"> Naročnik Občina </w:t>
      </w:r>
      <w:r w:rsidR="00E91B54" w:rsidRPr="0024339E">
        <w:rPr>
          <w:rFonts w:ascii="Arial" w:hAnsi="Arial" w:cs="Arial"/>
          <w:sz w:val="20"/>
        </w:rPr>
        <w:t>Litija in Šmartno pri</w:t>
      </w:r>
      <w:r w:rsidR="00613C69" w:rsidRPr="0024339E">
        <w:rPr>
          <w:rFonts w:ascii="Arial" w:hAnsi="Arial" w:cs="Arial"/>
          <w:sz w:val="20"/>
        </w:rPr>
        <w:t xml:space="preserve"> </w:t>
      </w:r>
      <w:r w:rsidR="00E91B54" w:rsidRPr="0024339E">
        <w:rPr>
          <w:rFonts w:ascii="Arial" w:hAnsi="Arial" w:cs="Arial"/>
          <w:sz w:val="20"/>
        </w:rPr>
        <w:t>Litji</w:t>
      </w:r>
      <w:r w:rsidRPr="0024339E">
        <w:rPr>
          <w:rFonts w:ascii="Arial" w:hAnsi="Arial" w:cs="Arial"/>
          <w:sz w:val="20"/>
        </w:rPr>
        <w:t xml:space="preserve"> skupaj s programom Zavoda RS za zaposlovanje krije</w:t>
      </w:r>
      <w:r w:rsidR="00613C69" w:rsidRPr="0024339E">
        <w:rPr>
          <w:rFonts w:ascii="Arial" w:hAnsi="Arial" w:cs="Arial"/>
          <w:sz w:val="20"/>
        </w:rPr>
        <w:t>ta</w:t>
      </w:r>
      <w:r w:rsidRPr="0024339E">
        <w:rPr>
          <w:rFonts w:ascii="Arial" w:hAnsi="Arial" w:cs="Arial"/>
          <w:sz w:val="20"/>
        </w:rPr>
        <w:t xml:space="preserve"> strošek za javna delavca v celoti. Na Enoti Domžale je zaposlen 1 javni delavec  na podlagi pogodbe </w:t>
      </w:r>
      <w:r w:rsidR="0031424A" w:rsidRPr="0024339E">
        <w:rPr>
          <w:rFonts w:ascii="Arial" w:hAnsi="Arial" w:cs="Arial"/>
          <w:sz w:val="20"/>
        </w:rPr>
        <w:t>11071-3227/2020-6, z dne 3. 2. 2021</w:t>
      </w:r>
      <w:r w:rsidRPr="0024339E">
        <w:rPr>
          <w:rFonts w:ascii="Arial" w:hAnsi="Arial" w:cs="Arial"/>
          <w:sz w:val="20"/>
        </w:rPr>
        <w:t>. Zavod za zaposlovanje RS krije program v višini 95%. Občina Domžale prispeva 500,00 EUR, preostala potrebna sredstva pa Občina Mengeš.</w:t>
      </w:r>
    </w:p>
    <w:p w:rsidR="00117370" w:rsidRPr="0024339E" w:rsidRDefault="00117370" w:rsidP="00117370">
      <w:pPr>
        <w:ind w:left="708" w:right="-284"/>
        <w:jc w:val="both"/>
        <w:rPr>
          <w:rFonts w:ascii="Arial" w:hAnsi="Arial" w:cs="Arial"/>
          <w:sz w:val="20"/>
        </w:rPr>
      </w:pPr>
    </w:p>
    <w:p w:rsidR="007B7832" w:rsidRPr="003152F6" w:rsidRDefault="007B7832" w:rsidP="00C85D5E">
      <w:pPr>
        <w:ind w:left="360"/>
        <w:jc w:val="both"/>
        <w:rPr>
          <w:rFonts w:ascii="Arial" w:hAnsi="Arial" w:cs="Arial"/>
          <w:sz w:val="20"/>
        </w:rPr>
      </w:pPr>
    </w:p>
    <w:p w:rsidR="00F523DF" w:rsidRPr="003152F6" w:rsidRDefault="00F523DF" w:rsidP="00F523DF">
      <w:pPr>
        <w:numPr>
          <w:ilvl w:val="0"/>
          <w:numId w:val="4"/>
        </w:numPr>
        <w:jc w:val="both"/>
        <w:rPr>
          <w:rFonts w:ascii="Arial" w:hAnsi="Arial" w:cs="Arial"/>
          <w:b/>
          <w:sz w:val="20"/>
        </w:rPr>
      </w:pPr>
      <w:r w:rsidRPr="003152F6">
        <w:rPr>
          <w:rFonts w:ascii="Arial" w:hAnsi="Arial" w:cs="Arial"/>
          <w:b/>
          <w:caps/>
          <w:sz w:val="20"/>
        </w:rPr>
        <w:t>prikaz letnih ciljev</w:t>
      </w:r>
      <w:r>
        <w:rPr>
          <w:rFonts w:ascii="Arial" w:hAnsi="Arial" w:cs="Arial"/>
          <w:b/>
          <w:sz w:val="20"/>
        </w:rPr>
        <w:t xml:space="preserve"> 2021</w:t>
      </w:r>
    </w:p>
    <w:p w:rsidR="00F523DF" w:rsidRDefault="00F523DF" w:rsidP="00F523DF">
      <w:pPr>
        <w:ind w:left="360"/>
        <w:jc w:val="both"/>
        <w:rPr>
          <w:rFonts w:ascii="Arial" w:hAnsi="Arial" w:cs="Arial"/>
          <w:sz w:val="20"/>
        </w:rPr>
      </w:pPr>
    </w:p>
    <w:p w:rsidR="00F523DF" w:rsidRPr="003152F6" w:rsidRDefault="00F523DF" w:rsidP="00F523DF">
      <w:pPr>
        <w:ind w:left="360"/>
        <w:jc w:val="both"/>
        <w:rPr>
          <w:rFonts w:ascii="Arial" w:hAnsi="Arial" w:cs="Arial"/>
          <w:sz w:val="20"/>
        </w:rPr>
      </w:pPr>
    </w:p>
    <w:p w:rsidR="00115957" w:rsidRPr="003152F6" w:rsidRDefault="00115957" w:rsidP="00115957">
      <w:pPr>
        <w:pStyle w:val="Naslov3"/>
        <w:numPr>
          <w:ilvl w:val="0"/>
          <w:numId w:val="20"/>
        </w:numPr>
        <w:ind w:left="1636"/>
        <w:rPr>
          <w:rFonts w:ascii="Arial" w:eastAsiaTheme="majorEastAsia" w:hAnsi="Arial" w:cs="Arial"/>
          <w:b/>
          <w:color w:val="auto"/>
          <w:sz w:val="20"/>
          <w:szCs w:val="20"/>
        </w:rPr>
      </w:pPr>
      <w:bookmarkStart w:id="1" w:name="_Toc475464285"/>
      <w:r w:rsidRPr="003152F6">
        <w:rPr>
          <w:rFonts w:ascii="Arial" w:hAnsi="Arial" w:cs="Arial"/>
          <w:b/>
          <w:color w:val="auto"/>
          <w:sz w:val="20"/>
          <w:szCs w:val="20"/>
        </w:rPr>
        <w:t>UPORABNIKI:</w:t>
      </w:r>
      <w:bookmarkEnd w:id="1"/>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1: Izvajati javna pooblastila in naloge, ki jih CSD-jem dolo</w:t>
      </w:r>
      <w:r>
        <w:rPr>
          <w:rFonts w:ascii="Arial" w:hAnsi="Arial" w:cs="Arial"/>
          <w:sz w:val="20"/>
          <w:u w:val="single"/>
        </w:rPr>
        <w:t>čajo zakoni in drugi predpisi</w:t>
      </w:r>
    </w:p>
    <w:p w:rsidR="00115957" w:rsidRDefault="00115957" w:rsidP="00115957">
      <w:pPr>
        <w:ind w:left="708"/>
        <w:jc w:val="both"/>
        <w:rPr>
          <w:rFonts w:ascii="Arial" w:hAnsi="Arial" w:cs="Arial"/>
          <w:sz w:val="20"/>
        </w:rPr>
      </w:pPr>
      <w:r w:rsidRPr="003152F6">
        <w:rPr>
          <w:rFonts w:ascii="Arial" w:hAnsi="Arial" w:cs="Arial"/>
          <w:sz w:val="20"/>
        </w:rPr>
        <w:t xml:space="preserve">Aktivnosti: zakonito, strokovno, odzivno izvajanje zakonodaje;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Poenotenje dela na različnih enotah: sprejema pisarna, dokumentarni sistem, timsko delo po enotah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Jasni delokrogi zaposlenih: redne naloge, nadomeščanja, informiranje o odsotnosti  </w:t>
      </w:r>
    </w:p>
    <w:p w:rsidR="00115957" w:rsidRPr="003C73EE" w:rsidRDefault="00115957" w:rsidP="00115957">
      <w:pPr>
        <w:pStyle w:val="Odstavekseznama"/>
        <w:numPr>
          <w:ilvl w:val="0"/>
          <w:numId w:val="34"/>
        </w:numPr>
        <w:jc w:val="both"/>
        <w:rPr>
          <w:rFonts w:ascii="Arial" w:hAnsi="Arial" w:cs="Arial"/>
          <w:sz w:val="20"/>
        </w:rPr>
      </w:pPr>
      <w:r w:rsidRPr="003C73EE">
        <w:rPr>
          <w:rFonts w:ascii="Arial" w:hAnsi="Arial" w:cs="Arial"/>
          <w:sz w:val="20"/>
        </w:rPr>
        <w:t>Strokovni svet sprejema in evalvira smernice za enotno delo na CSD OSV</w:t>
      </w:r>
    </w:p>
    <w:p w:rsidR="00115957" w:rsidRPr="003C73EE" w:rsidRDefault="00115957" w:rsidP="00115957">
      <w:pPr>
        <w:pStyle w:val="Odstavekseznama"/>
        <w:numPr>
          <w:ilvl w:val="0"/>
          <w:numId w:val="34"/>
        </w:numPr>
        <w:jc w:val="both"/>
        <w:rPr>
          <w:rFonts w:ascii="Arial" w:hAnsi="Arial" w:cs="Arial"/>
          <w:sz w:val="20"/>
        </w:rPr>
      </w:pPr>
      <w:r w:rsidRPr="003C73EE">
        <w:rPr>
          <w:rFonts w:ascii="Arial" w:hAnsi="Arial" w:cs="Arial"/>
          <w:sz w:val="20"/>
        </w:rPr>
        <w:t>Aktivi po področjih dela: družina, storitve, PJS, skrbništvo, mladoletniki – 4 x letno</w:t>
      </w:r>
    </w:p>
    <w:p w:rsidR="00115957" w:rsidRPr="003C73EE" w:rsidRDefault="00115957" w:rsidP="00115957">
      <w:pPr>
        <w:pStyle w:val="Odstavekseznama"/>
        <w:numPr>
          <w:ilvl w:val="0"/>
          <w:numId w:val="34"/>
        </w:numPr>
        <w:jc w:val="both"/>
        <w:rPr>
          <w:rFonts w:ascii="Arial" w:hAnsi="Arial" w:cs="Arial"/>
          <w:sz w:val="20"/>
        </w:rPr>
      </w:pPr>
      <w:r w:rsidRPr="003C73EE">
        <w:rPr>
          <w:rFonts w:ascii="Arial" w:hAnsi="Arial" w:cs="Arial"/>
          <w:sz w:val="20"/>
        </w:rPr>
        <w:t xml:space="preserve">Promocija </w:t>
      </w:r>
      <w:r>
        <w:rPr>
          <w:rFonts w:ascii="Arial" w:hAnsi="Arial" w:cs="Arial"/>
          <w:sz w:val="20"/>
        </w:rPr>
        <w:t xml:space="preserve"> novejših nalog CSD - mediacija</w:t>
      </w:r>
    </w:p>
    <w:p w:rsidR="00115957" w:rsidRPr="003C73EE" w:rsidRDefault="00115957" w:rsidP="00115957">
      <w:pPr>
        <w:pStyle w:val="Odstavekseznama"/>
        <w:numPr>
          <w:ilvl w:val="0"/>
          <w:numId w:val="34"/>
        </w:numPr>
        <w:jc w:val="both"/>
        <w:rPr>
          <w:rFonts w:ascii="Arial" w:hAnsi="Arial" w:cs="Arial"/>
          <w:sz w:val="20"/>
        </w:rPr>
      </w:pPr>
      <w:r w:rsidRPr="003C73EE">
        <w:rPr>
          <w:rFonts w:ascii="Arial" w:hAnsi="Arial" w:cs="Arial"/>
          <w:sz w:val="20"/>
        </w:rPr>
        <w:t>Promocija rejništva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Promocija  SVS programa »Štacjon«  v drugih lokalnih okoljih in strokovnih krogih (ZD, koncesionarji, centri za duševno zdravje)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Ureditev arhivov na vseh enotah </w:t>
      </w:r>
    </w:p>
    <w:p w:rsidR="00115957" w:rsidRPr="00DE7124" w:rsidRDefault="00115957" w:rsidP="00115957">
      <w:pPr>
        <w:pStyle w:val="Odstavekseznama"/>
        <w:numPr>
          <w:ilvl w:val="0"/>
          <w:numId w:val="34"/>
        </w:numPr>
        <w:jc w:val="both"/>
        <w:rPr>
          <w:rFonts w:ascii="Arial" w:hAnsi="Arial" w:cs="Arial"/>
          <w:sz w:val="20"/>
        </w:rPr>
      </w:pPr>
      <w:r>
        <w:rPr>
          <w:rFonts w:ascii="Arial" w:hAnsi="Arial" w:cs="Arial"/>
          <w:sz w:val="20"/>
        </w:rPr>
        <w:t>Sprejem notranjega akta o arhiviranju</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2: Izvajati kakovostne socialne varstvene storitve, s katerimi so uporabniki zadovoljni. </w:t>
      </w:r>
    </w:p>
    <w:p w:rsidR="00115957" w:rsidRDefault="00115957" w:rsidP="00115957">
      <w:pPr>
        <w:ind w:left="708"/>
        <w:jc w:val="both"/>
        <w:rPr>
          <w:rFonts w:ascii="Arial" w:hAnsi="Arial" w:cs="Arial"/>
          <w:sz w:val="20"/>
        </w:rPr>
      </w:pPr>
      <w:r w:rsidRPr="003152F6">
        <w:rPr>
          <w:rFonts w:ascii="Arial" w:hAnsi="Arial" w:cs="Arial"/>
          <w:sz w:val="20"/>
        </w:rPr>
        <w:t>Aktivnosti:  zakonito, strokovno, inovativno izvajanje socialne varstvene storitve Prv</w:t>
      </w:r>
      <w:r>
        <w:rPr>
          <w:rFonts w:ascii="Arial" w:hAnsi="Arial" w:cs="Arial"/>
          <w:sz w:val="20"/>
        </w:rPr>
        <w:t xml:space="preserve">e socialne pomoči, Osebna pomoč, Pomoč žrtvam kaznivih dejanj, </w:t>
      </w:r>
      <w:r w:rsidRPr="003152F6">
        <w:rPr>
          <w:rFonts w:ascii="Arial" w:hAnsi="Arial" w:cs="Arial"/>
          <w:sz w:val="20"/>
        </w:rPr>
        <w:t xml:space="preserve">Pomoč za dom;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Svetovalno delo – interno izobraževanje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Nabava pripomočkov za delo</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Nabava literature</w:t>
      </w:r>
    </w:p>
    <w:p w:rsidR="00115957" w:rsidRDefault="00115957" w:rsidP="00115957">
      <w:pPr>
        <w:pStyle w:val="Odstavekseznama"/>
        <w:numPr>
          <w:ilvl w:val="0"/>
          <w:numId w:val="34"/>
        </w:numPr>
        <w:jc w:val="both"/>
        <w:rPr>
          <w:rFonts w:ascii="Arial" w:hAnsi="Arial" w:cs="Arial"/>
          <w:sz w:val="20"/>
        </w:rPr>
      </w:pPr>
      <w:r w:rsidRPr="007658AC">
        <w:rPr>
          <w:rFonts w:ascii="Arial" w:hAnsi="Arial" w:cs="Arial"/>
          <w:sz w:val="20"/>
        </w:rPr>
        <w:t xml:space="preserve">Implementacija ukrepov in priporočil socialne inšpekcije, strokovnega sveta SCSD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Redno izobraževanja vseh zaposlenih s poudarkom na svetovalnih metodah dela</w:t>
      </w:r>
    </w:p>
    <w:p w:rsidR="00115957" w:rsidRPr="007658AC" w:rsidRDefault="00115957" w:rsidP="00115957">
      <w:pPr>
        <w:pStyle w:val="Odstavekseznama"/>
        <w:numPr>
          <w:ilvl w:val="0"/>
          <w:numId w:val="34"/>
        </w:numPr>
        <w:jc w:val="both"/>
        <w:rPr>
          <w:rFonts w:ascii="Arial" w:hAnsi="Arial" w:cs="Arial"/>
          <w:sz w:val="20"/>
        </w:rPr>
      </w:pPr>
      <w:r>
        <w:rPr>
          <w:rFonts w:ascii="Arial" w:hAnsi="Arial" w:cs="Arial"/>
          <w:sz w:val="20"/>
        </w:rPr>
        <w:t>Pohvale zaposlenim za dobre prakse s strani vodstva</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3: Izvajanje dosedanjih programov</w:t>
      </w:r>
    </w:p>
    <w:p w:rsidR="00115957" w:rsidRDefault="00115957" w:rsidP="00115957">
      <w:pPr>
        <w:tabs>
          <w:tab w:val="left" w:pos="360"/>
        </w:tabs>
        <w:ind w:left="708"/>
        <w:jc w:val="both"/>
        <w:rPr>
          <w:rFonts w:ascii="Arial" w:hAnsi="Arial" w:cs="Arial"/>
          <w:sz w:val="20"/>
        </w:rPr>
      </w:pPr>
      <w:r w:rsidRPr="003152F6">
        <w:rPr>
          <w:rFonts w:ascii="Arial" w:hAnsi="Arial" w:cs="Arial"/>
          <w:sz w:val="20"/>
        </w:rPr>
        <w:t>Aktivnosti: organiziranje, vodenje dosedanjih programov, analiza potreb po novih programih</w:t>
      </w:r>
    </w:p>
    <w:p w:rsidR="00115957" w:rsidRPr="003152F6" w:rsidRDefault="00115957" w:rsidP="00115957">
      <w:pPr>
        <w:tabs>
          <w:tab w:val="left" w:pos="360"/>
        </w:tabs>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Kako izvajati  programe v COVID razmerah: več telefonskih pogovorov, več srečanj/ aktivnost na prostem, več individualnih pristopov, pogovorov; individualne aktivnosti s ciljem skrbi za druge (voščilnice) </w:t>
      </w:r>
    </w:p>
    <w:p w:rsidR="00115957" w:rsidRPr="00F523DF" w:rsidRDefault="00115957" w:rsidP="00115957">
      <w:pPr>
        <w:pStyle w:val="Odstavekseznama"/>
        <w:numPr>
          <w:ilvl w:val="0"/>
          <w:numId w:val="34"/>
        </w:numPr>
        <w:jc w:val="both"/>
        <w:rPr>
          <w:rFonts w:ascii="Arial" w:hAnsi="Arial" w:cs="Arial"/>
          <w:sz w:val="20"/>
        </w:rPr>
      </w:pPr>
      <w:r>
        <w:rPr>
          <w:rFonts w:ascii="Arial" w:hAnsi="Arial" w:cs="Arial"/>
          <w:sz w:val="20"/>
        </w:rPr>
        <w:t xml:space="preserve">Analiza potreb in </w:t>
      </w:r>
      <w:r w:rsidRPr="00F523DF">
        <w:rPr>
          <w:rFonts w:ascii="Arial" w:hAnsi="Arial" w:cs="Arial"/>
          <w:sz w:val="20"/>
        </w:rPr>
        <w:t>možnosti za nove programe: v Domžalah brezdomci – povezovanje</w:t>
      </w:r>
      <w:r>
        <w:rPr>
          <w:rFonts w:ascii="Arial" w:hAnsi="Arial" w:cs="Arial"/>
          <w:sz w:val="20"/>
        </w:rPr>
        <w:t xml:space="preserve"> z okoljem za usklajene akcije</w:t>
      </w:r>
    </w:p>
    <w:p w:rsidR="00115957" w:rsidRPr="00F523DF" w:rsidRDefault="00115957" w:rsidP="00115957">
      <w:pPr>
        <w:pStyle w:val="Odstavekseznama"/>
        <w:numPr>
          <w:ilvl w:val="0"/>
          <w:numId w:val="34"/>
        </w:numPr>
        <w:jc w:val="both"/>
        <w:rPr>
          <w:rFonts w:ascii="Arial" w:hAnsi="Arial" w:cs="Arial"/>
          <w:sz w:val="20"/>
        </w:rPr>
      </w:pPr>
      <w:r w:rsidRPr="00F523DF">
        <w:rPr>
          <w:rFonts w:ascii="Arial" w:hAnsi="Arial" w:cs="Arial"/>
          <w:sz w:val="20"/>
        </w:rPr>
        <w:t>Javna dela Litija, viški hrane</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4: Vključiti uporabnike v načrtovanje in izvajanje javnih pooblastil, storitev, programov in aktivnosti CSD. </w:t>
      </w:r>
    </w:p>
    <w:p w:rsidR="00115957" w:rsidRDefault="00115957" w:rsidP="00115957">
      <w:pPr>
        <w:ind w:left="708"/>
        <w:jc w:val="both"/>
        <w:rPr>
          <w:rFonts w:ascii="Arial" w:hAnsi="Arial" w:cs="Arial"/>
          <w:sz w:val="20"/>
        </w:rPr>
      </w:pPr>
      <w:r w:rsidRPr="003152F6">
        <w:rPr>
          <w:rFonts w:ascii="Arial" w:hAnsi="Arial" w:cs="Arial"/>
          <w:sz w:val="20"/>
        </w:rPr>
        <w:t xml:space="preserve">Aktivnosti: Moč odločitev o življenju uporabnikov »dati v roke« uporabnikom. Uporabnike vzpodbujati k izražanju njihovih misli, želja, konstruktivni kritičnosti, jim aktivno prisluhniti ter jih spodbujati k odgovornosti. Spodbujati opolnomočenje. Graditi socialno-delovni odnos, zaupanje med uporabniki in zaposlenimi. Ozaveščanje uporabnikov o možnih poteh dajanja predlogov za izboljšave delovanja CSD in pritožb nad izvajano nalogo, storitvijo.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5"/>
        </w:numPr>
        <w:jc w:val="both"/>
        <w:rPr>
          <w:rFonts w:ascii="Arial" w:hAnsi="Arial" w:cs="Arial"/>
          <w:sz w:val="20"/>
        </w:rPr>
      </w:pPr>
      <w:r>
        <w:rPr>
          <w:rFonts w:ascii="Arial" w:hAnsi="Arial" w:cs="Arial"/>
          <w:sz w:val="20"/>
        </w:rPr>
        <w:t>Aktivno odzivanje vodij na pritožbe in pohvale uporabnikov</w:t>
      </w:r>
    </w:p>
    <w:p w:rsidR="00115957" w:rsidRPr="007658AC" w:rsidRDefault="00115957" w:rsidP="00115957">
      <w:pPr>
        <w:pStyle w:val="Odstavekseznama"/>
        <w:numPr>
          <w:ilvl w:val="0"/>
          <w:numId w:val="35"/>
        </w:numPr>
        <w:jc w:val="both"/>
        <w:rPr>
          <w:rFonts w:ascii="Arial" w:hAnsi="Arial" w:cs="Arial"/>
          <w:sz w:val="20"/>
        </w:rPr>
      </w:pPr>
      <w:r w:rsidRPr="007658AC">
        <w:rPr>
          <w:rFonts w:ascii="Arial" w:hAnsi="Arial" w:cs="Arial"/>
          <w:sz w:val="20"/>
        </w:rPr>
        <w:t xml:space="preserve">Izvajanje protokola ob zamenjavi </w:t>
      </w:r>
      <w:r>
        <w:rPr>
          <w:rFonts w:ascii="Arial" w:hAnsi="Arial" w:cs="Arial"/>
          <w:sz w:val="20"/>
        </w:rPr>
        <w:t>strokovnega delavca ali enote</w:t>
      </w:r>
    </w:p>
    <w:p w:rsidR="00115957" w:rsidRPr="007658AC" w:rsidRDefault="00115957" w:rsidP="00115957">
      <w:pPr>
        <w:pStyle w:val="Odstavekseznama"/>
        <w:numPr>
          <w:ilvl w:val="0"/>
          <w:numId w:val="35"/>
        </w:numPr>
        <w:jc w:val="both"/>
        <w:rPr>
          <w:rFonts w:ascii="Arial" w:hAnsi="Arial" w:cs="Arial"/>
          <w:sz w:val="20"/>
        </w:rPr>
      </w:pPr>
      <w:r w:rsidRPr="007658AC">
        <w:rPr>
          <w:rFonts w:ascii="Arial" w:hAnsi="Arial" w:cs="Arial"/>
          <w:sz w:val="20"/>
        </w:rPr>
        <w:t>Enotno evidentiranje pritožb uporabnikov v sistemu Krpan</w:t>
      </w:r>
    </w:p>
    <w:p w:rsidR="00115957" w:rsidRPr="007658AC" w:rsidRDefault="00115957" w:rsidP="00115957">
      <w:pPr>
        <w:pStyle w:val="Odstavekseznama"/>
        <w:numPr>
          <w:ilvl w:val="0"/>
          <w:numId w:val="35"/>
        </w:numPr>
        <w:jc w:val="both"/>
        <w:rPr>
          <w:rFonts w:ascii="Arial" w:hAnsi="Arial" w:cs="Arial"/>
          <w:sz w:val="20"/>
          <w:u w:val="single"/>
        </w:rPr>
      </w:pPr>
      <w:r w:rsidRPr="007658AC">
        <w:rPr>
          <w:rFonts w:ascii="Arial" w:hAnsi="Arial" w:cs="Arial"/>
          <w:sz w:val="20"/>
        </w:rPr>
        <w:t xml:space="preserve">Ažurno posodabljanje spletne stran in FB z aktualnimi informacijami </w:t>
      </w:r>
    </w:p>
    <w:p w:rsidR="00115957" w:rsidRPr="00E166FB" w:rsidRDefault="00115957" w:rsidP="00115957">
      <w:pPr>
        <w:pStyle w:val="Odstavekseznama"/>
        <w:numPr>
          <w:ilvl w:val="0"/>
          <w:numId w:val="35"/>
        </w:numPr>
        <w:jc w:val="both"/>
        <w:rPr>
          <w:rFonts w:ascii="Arial" w:hAnsi="Arial" w:cs="Arial"/>
          <w:sz w:val="20"/>
        </w:rPr>
      </w:pPr>
      <w:r w:rsidRPr="00E166FB">
        <w:rPr>
          <w:rFonts w:ascii="Arial" w:hAnsi="Arial" w:cs="Arial"/>
          <w:sz w:val="20"/>
        </w:rPr>
        <w:t>Ureditev razstave slik na temo brezdomstva v sejni sobi na skupnih službah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Spremembe v načinu dela gleda na pritožbe uporabnikov, ugotovitve nadzornih organov npr.SI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Enotno evidentiranje pohval uporabnikov za zaposlene  na intranetu</w:t>
      </w:r>
    </w:p>
    <w:p w:rsidR="00115957" w:rsidRPr="009506D9" w:rsidRDefault="00115957" w:rsidP="00115957">
      <w:pPr>
        <w:ind w:left="70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5: Zagotoviti dostopnost za vsakega uporabnika tekom poslovnega časa CSD. </w:t>
      </w:r>
    </w:p>
    <w:p w:rsidR="00115957" w:rsidRDefault="00115957" w:rsidP="00115957">
      <w:pPr>
        <w:ind w:left="708"/>
        <w:jc w:val="both"/>
        <w:rPr>
          <w:rFonts w:ascii="Arial" w:hAnsi="Arial" w:cs="Arial"/>
          <w:sz w:val="20"/>
        </w:rPr>
      </w:pPr>
      <w:r w:rsidRPr="003152F6">
        <w:rPr>
          <w:rFonts w:ascii="Arial" w:hAnsi="Arial" w:cs="Arial"/>
          <w:sz w:val="20"/>
        </w:rPr>
        <w:t>Aktivnosti: zagotavljanje dostopnosti »brez ovir« za samostojno gibanje uporabnikov v prostorih CSD.</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Preverjanje dvigal za invalide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Telefonske storitve: spremljanje obremenitev in odzivnosti po telefonu z novim sistemom (centralna številka, izbor enot, čakalna vrsta, najava delo. časa)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COVID razmere:  obveščanje o sprejemnih načinih poslovanja, varna oddaja vlog</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Ureditev in skrb za dodatne nabiralniki pred vhodom, stojala za vloge, površine za izpolnjevanje vlog</w:t>
      </w:r>
    </w:p>
    <w:p w:rsidR="00115957" w:rsidRPr="008A24E3" w:rsidRDefault="00115957" w:rsidP="00115957">
      <w:pPr>
        <w:pStyle w:val="Odstavekseznama"/>
        <w:ind w:left="106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6: Informiranje uporabnikov o pomembnih spremembah</w:t>
      </w:r>
    </w:p>
    <w:p w:rsidR="00115957" w:rsidRDefault="00115957" w:rsidP="00115957">
      <w:pPr>
        <w:ind w:left="708"/>
        <w:jc w:val="both"/>
        <w:rPr>
          <w:rFonts w:ascii="Arial" w:hAnsi="Arial" w:cs="Arial"/>
          <w:sz w:val="20"/>
        </w:rPr>
      </w:pPr>
      <w:r w:rsidRPr="003152F6">
        <w:rPr>
          <w:rFonts w:ascii="Arial" w:hAnsi="Arial" w:cs="Arial"/>
          <w:sz w:val="20"/>
        </w:rPr>
        <w:t>Aktivnosti: hitro in redno obveščanje uporabnikov o spremembah pri uveljavljanju pravi</w:t>
      </w:r>
      <w:r>
        <w:rPr>
          <w:rFonts w:ascii="Arial" w:hAnsi="Arial" w:cs="Arial"/>
          <w:sz w:val="20"/>
        </w:rPr>
        <w:t xml:space="preserve">c preko osebnih in telefonskih </w:t>
      </w:r>
      <w:r w:rsidRPr="003152F6">
        <w:rPr>
          <w:rFonts w:ascii="Arial" w:hAnsi="Arial" w:cs="Arial"/>
          <w:sz w:val="20"/>
        </w:rPr>
        <w:t>razgovorov, obveščanja  pre</w:t>
      </w:r>
      <w:r>
        <w:rPr>
          <w:rFonts w:ascii="Arial" w:hAnsi="Arial" w:cs="Arial"/>
          <w:sz w:val="20"/>
        </w:rPr>
        <w:t xml:space="preserve">ko medijev in socialnih omrežij, obveščanje lokalne skupnosti. </w:t>
      </w:r>
    </w:p>
    <w:p w:rsidR="00115957" w:rsidRDefault="00115957" w:rsidP="00115957">
      <w:pPr>
        <w:ind w:left="708"/>
        <w:jc w:val="both"/>
        <w:rPr>
          <w:rFonts w:ascii="Arial" w:hAnsi="Arial" w:cs="Arial"/>
          <w:sz w:val="20"/>
        </w:rPr>
      </w:pP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Obvestila za lokalne medije, internetno stran, FB, občinske strani</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Distribucija zloženk o dejavnostih in nalogah CSD</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Promocija  novejših nalog CSD - mediacija</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Izdelati Letni komunikacijski načrt</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 xml:space="preserve">Oblikovanje skupine za izvajanje letnega komunikacijskega načrta </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Nabava okvirjev za predstavitev delovnih nalog CSD po hodnikih posameznih enot</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Promocija rejništva – članek</w:t>
      </w:r>
    </w:p>
    <w:p w:rsidR="00115957" w:rsidRPr="00E01247" w:rsidRDefault="00115957" w:rsidP="00115957">
      <w:pPr>
        <w:pStyle w:val="Odstavekseznama"/>
        <w:numPr>
          <w:ilvl w:val="0"/>
          <w:numId w:val="36"/>
        </w:numPr>
        <w:jc w:val="both"/>
        <w:rPr>
          <w:rFonts w:ascii="Arial" w:hAnsi="Arial" w:cs="Arial"/>
          <w:sz w:val="20"/>
        </w:rPr>
      </w:pPr>
      <w:r w:rsidRPr="00E01247">
        <w:rPr>
          <w:rFonts w:ascii="Arial" w:hAnsi="Arial" w:cs="Arial"/>
          <w:sz w:val="20"/>
        </w:rPr>
        <w:t>Sodelovanje z novimi programi v okviru zdravstva (Center za duševno zdravje Domžale)</w:t>
      </w:r>
    </w:p>
    <w:p w:rsidR="00115957" w:rsidRPr="002357BF" w:rsidRDefault="00115957" w:rsidP="00115957">
      <w:pPr>
        <w:pStyle w:val="Odstavekseznama"/>
        <w:ind w:left="708"/>
        <w:jc w:val="both"/>
        <w:rPr>
          <w:rFonts w:ascii="Arial" w:hAnsi="Arial" w:cs="Arial"/>
          <w:sz w:val="20"/>
        </w:rPr>
      </w:pPr>
    </w:p>
    <w:p w:rsidR="00115957" w:rsidRPr="002357BF" w:rsidRDefault="00115957" w:rsidP="00115957">
      <w:pPr>
        <w:pStyle w:val="Odstavekseznama"/>
        <w:ind w:left="708"/>
        <w:jc w:val="both"/>
        <w:rPr>
          <w:rFonts w:ascii="Arial" w:hAnsi="Arial" w:cs="Arial"/>
          <w:sz w:val="20"/>
        </w:rPr>
      </w:pPr>
    </w:p>
    <w:p w:rsidR="00115957" w:rsidRPr="003152F6" w:rsidRDefault="00115957" w:rsidP="00115957">
      <w:pPr>
        <w:pStyle w:val="Naslov3"/>
        <w:numPr>
          <w:ilvl w:val="0"/>
          <w:numId w:val="20"/>
        </w:numPr>
        <w:ind w:left="2124"/>
        <w:rPr>
          <w:rFonts w:ascii="Arial" w:hAnsi="Arial" w:cs="Arial"/>
          <w:b/>
          <w:color w:val="auto"/>
          <w:sz w:val="20"/>
          <w:szCs w:val="20"/>
        </w:rPr>
      </w:pPr>
      <w:bookmarkStart w:id="2" w:name="_Toc475464286"/>
      <w:r w:rsidRPr="003152F6">
        <w:rPr>
          <w:rFonts w:ascii="Arial" w:hAnsi="Arial" w:cs="Arial"/>
          <w:b/>
          <w:color w:val="auto"/>
          <w:sz w:val="20"/>
          <w:szCs w:val="20"/>
        </w:rPr>
        <w:lastRenderedPageBreak/>
        <w:t>ZAPOSLENI:</w:t>
      </w:r>
      <w:bookmarkEnd w:id="2"/>
      <w:r w:rsidRPr="003152F6">
        <w:rPr>
          <w:rFonts w:ascii="Arial" w:hAnsi="Arial" w:cs="Arial"/>
          <w:b/>
          <w:color w:val="auto"/>
          <w:sz w:val="20"/>
          <w:szCs w:val="20"/>
        </w:rPr>
        <w:t xml:space="preserve"> </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7: Poskrbeti za možnosti osebnega razvoja vseh zaposlenih.</w:t>
      </w:r>
    </w:p>
    <w:p w:rsidR="00115957" w:rsidRDefault="00115957" w:rsidP="00115957">
      <w:pPr>
        <w:ind w:left="708"/>
        <w:jc w:val="both"/>
        <w:rPr>
          <w:rFonts w:ascii="Arial" w:hAnsi="Arial" w:cs="Arial"/>
          <w:sz w:val="20"/>
        </w:rPr>
      </w:pPr>
      <w:r w:rsidRPr="003152F6">
        <w:rPr>
          <w:rFonts w:ascii="Arial" w:hAnsi="Arial" w:cs="Arial"/>
          <w:sz w:val="20"/>
        </w:rPr>
        <w:t>Aktivnosti:  Izvajati program izobraževanj, ki je usklajen s potrebami zaposlenih, procesom dela, zahtevami zakonodaje, upoštevaje razpoložljiva finančna sredstva. Vsak zaposlen se vsako leto udeleži plačljivih in brezplačnih izobraževanj, usposabljanj v okviru določil Kolektivne pogodbe. Zaposleni, ki se udeležijo zunanjih izobraževanj, pripravijo interno poročanje za ostale. Prenašanje znanj, izkušenj med zaposlenimi z internimi izobraževanji, pogovori, »job rotation« (spoznavanje dela na drugih d</w:t>
      </w:r>
      <w:r>
        <w:rPr>
          <w:rFonts w:ascii="Arial" w:hAnsi="Arial" w:cs="Arial"/>
          <w:sz w:val="20"/>
        </w:rPr>
        <w:t>elovnih mestih, organizacijah).</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Napotitev zaposlenih na izobraževanje za dosego pogojev zaposlitve (novo zaposleni, glavne pisarne)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Letni plan izobraževanj po enotah: določena kvota za plačljiva izobraževanja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3 interna izobraževanje s področja svetovanega dela (nove metode dela, alkoholizem, programi za delo z ranljivimi družinami)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Redna izobraževanja  iz varstva pri delu, varovanja osebnih podatkov,</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Dodatna predavanja: prva pomoč</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Nabava dodatnih potrebnih pripomočkov  za on line seminarje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Obiski drugih CSD – štipendije CSD Ljubljana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Strokovne ekskurzije za področje nasilja v družini, invalidskega varstva, duševnega zdravja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Redne supervizije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Možnost individualnih supervizij</w:t>
      </w:r>
    </w:p>
    <w:p w:rsidR="00115957" w:rsidRPr="001E2ED7" w:rsidRDefault="00115957" w:rsidP="00115957">
      <w:pPr>
        <w:pStyle w:val="Odstavekseznama"/>
        <w:numPr>
          <w:ilvl w:val="0"/>
          <w:numId w:val="34"/>
        </w:numPr>
        <w:jc w:val="both"/>
        <w:rPr>
          <w:rFonts w:ascii="Arial" w:hAnsi="Arial" w:cs="Arial"/>
          <w:sz w:val="20"/>
        </w:rPr>
      </w:pPr>
      <w:r>
        <w:rPr>
          <w:rFonts w:ascii="Arial" w:hAnsi="Arial" w:cs="Arial"/>
          <w:sz w:val="20"/>
        </w:rPr>
        <w:t>Aktivno sodelovanje s Fakulteto za socialno delo in  Filozofsko fakulteto v Ljubljani, Oddelek za psihologijo s predstavitvijo zaposlitve na CSD</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rPr>
      </w:pPr>
      <w:r w:rsidRPr="003152F6">
        <w:rPr>
          <w:rFonts w:ascii="Arial" w:hAnsi="Arial" w:cs="Arial"/>
          <w:sz w:val="20"/>
          <w:u w:val="single"/>
        </w:rPr>
        <w:t xml:space="preserve">Cilj 8: Poskrbeti za možnost vključenosti vseh zaposlenih v načrtovanje, izvajanje in nadzor delovanja CSD. Uresničevanje individualnih ciljev zaposlenih, ki so usklajeni s cilji CSD. </w:t>
      </w:r>
    </w:p>
    <w:p w:rsidR="00115957" w:rsidRDefault="00115957" w:rsidP="00115957">
      <w:pPr>
        <w:ind w:left="708"/>
        <w:jc w:val="both"/>
        <w:rPr>
          <w:rFonts w:ascii="Arial" w:hAnsi="Arial" w:cs="Arial"/>
          <w:sz w:val="20"/>
        </w:rPr>
      </w:pPr>
      <w:r w:rsidRPr="003152F6">
        <w:rPr>
          <w:rFonts w:ascii="Arial" w:hAnsi="Arial" w:cs="Arial"/>
          <w:sz w:val="20"/>
        </w:rPr>
        <w:t>Aktivnosti: Redni mesečni sestanki direktorice z zaposlenimi. Redni, vsaj letni, razvojni pogovori/zapisi med zaposlenimi in direktorico oz vodji enot.</w:t>
      </w:r>
      <w:r>
        <w:rPr>
          <w:rFonts w:ascii="Arial" w:hAnsi="Arial" w:cs="Arial"/>
          <w:sz w:val="20"/>
        </w:rPr>
        <w:t xml:space="preserve"> Oblikovanje aktivov po posameznih področjih dela in redna srečanja članov aktivov.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Informiranje o delovanju zavoda preko e- pošte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Pravočasen načrt reševanja pravic iz JS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Delavnica: vrednote CSD OSV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Novi pravilniki – vključevanje zaposlenih, sindikatov, upoštevanje predlogov, pobud zaposlenih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Razlaga pravilnikov, zakonskih podlag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Spremljanje in ocenjevanje novih tveganj v okviru delovne skupine za Register tveganj</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2x letno sestanki s kadrovsko in računovodsko službo po enotah</w:t>
      </w:r>
    </w:p>
    <w:p w:rsidR="00115957" w:rsidRDefault="00115957" w:rsidP="00115957">
      <w:pPr>
        <w:pStyle w:val="Odstavekseznama"/>
        <w:numPr>
          <w:ilvl w:val="0"/>
          <w:numId w:val="34"/>
        </w:numPr>
        <w:jc w:val="both"/>
        <w:rPr>
          <w:rFonts w:ascii="Arial" w:hAnsi="Arial" w:cs="Arial"/>
          <w:sz w:val="20"/>
        </w:rPr>
      </w:pPr>
      <w:r w:rsidRPr="005E479F">
        <w:rPr>
          <w:rFonts w:ascii="Arial" w:hAnsi="Arial" w:cs="Arial"/>
          <w:sz w:val="20"/>
        </w:rPr>
        <w:t xml:space="preserve">Anketa o delovni uspešnosti </w:t>
      </w:r>
      <w:r>
        <w:rPr>
          <w:rFonts w:ascii="Arial" w:hAnsi="Arial" w:cs="Arial"/>
          <w:sz w:val="20"/>
        </w:rPr>
        <w:t>– kaj zaposleni mislijo, da so nadpovprečni dosežki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Sestanek s predstavniki zaposlenih (člani sveta, predstavniki sindikata)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Določitev komisije za spremljanje poskusnega dela za novo zaposlene sodelavce s pogodbo  za nedoločen čas</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Evalvacija Kataloga javnih pooblastil in nalog CSD</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Enoten obrazec za letne razgovore z zaposlenimi</w:t>
      </w:r>
    </w:p>
    <w:p w:rsidR="00115957" w:rsidRPr="005E479F" w:rsidRDefault="00115957" w:rsidP="00115957">
      <w:pPr>
        <w:pStyle w:val="Odstavekseznama"/>
        <w:ind w:left="106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9: Ohranjati in graditi dobre medosebne odnose in timsko</w:t>
      </w:r>
      <w:r>
        <w:rPr>
          <w:rFonts w:ascii="Arial" w:hAnsi="Arial" w:cs="Arial"/>
          <w:sz w:val="20"/>
          <w:u w:val="single"/>
        </w:rPr>
        <w:t xml:space="preserve"> delo</w:t>
      </w:r>
      <w:r w:rsidRPr="003152F6">
        <w:rPr>
          <w:rFonts w:ascii="Arial" w:hAnsi="Arial" w:cs="Arial"/>
          <w:sz w:val="20"/>
          <w:u w:val="single"/>
        </w:rPr>
        <w:t>.</w:t>
      </w:r>
    </w:p>
    <w:p w:rsidR="00115957" w:rsidRDefault="00115957" w:rsidP="00115957">
      <w:pPr>
        <w:ind w:left="708"/>
        <w:jc w:val="both"/>
        <w:rPr>
          <w:rFonts w:ascii="Arial" w:hAnsi="Arial" w:cs="Arial"/>
          <w:sz w:val="20"/>
        </w:rPr>
      </w:pPr>
      <w:r w:rsidRPr="003152F6">
        <w:rPr>
          <w:rFonts w:ascii="Arial" w:hAnsi="Arial" w:cs="Arial"/>
          <w:sz w:val="20"/>
        </w:rPr>
        <w:t xml:space="preserve">Aktivnosti: Neformalna druženja ob »jutranji kavi«, praznovanju rojstnih dni, praznikov, na športnih in kulturnih dogodkih. Organizacija druženja izven delovnega mesta. </w:t>
      </w:r>
    </w:p>
    <w:p w:rsidR="00115957" w:rsidRDefault="00115957" w:rsidP="00115957">
      <w:pPr>
        <w:ind w:left="708"/>
        <w:jc w:val="both"/>
        <w:rPr>
          <w:rFonts w:ascii="Arial" w:hAnsi="Arial" w:cs="Arial"/>
          <w:sz w:val="20"/>
          <w:u w:val="single"/>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Predstavitev in sprejem </w:t>
      </w:r>
      <w:r w:rsidRPr="001E2ED7">
        <w:rPr>
          <w:rFonts w:ascii="Arial" w:hAnsi="Arial" w:cs="Arial"/>
          <w:sz w:val="20"/>
        </w:rPr>
        <w:t>Delovn</w:t>
      </w:r>
      <w:r>
        <w:rPr>
          <w:rFonts w:ascii="Arial" w:hAnsi="Arial" w:cs="Arial"/>
          <w:sz w:val="20"/>
        </w:rPr>
        <w:t>e</w:t>
      </w:r>
      <w:r w:rsidRPr="001E2ED7">
        <w:rPr>
          <w:rFonts w:ascii="Arial" w:hAnsi="Arial" w:cs="Arial"/>
          <w:sz w:val="20"/>
        </w:rPr>
        <w:t xml:space="preserve"> kultura na CSD</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Ob konflikti med zaposlenimi in vodji, vključevanje kadrovske službe, zaupnika za mobing, ki ima mediatorske veščine</w:t>
      </w:r>
    </w:p>
    <w:p w:rsidR="00115957" w:rsidRDefault="00115957" w:rsidP="00115957">
      <w:pPr>
        <w:pStyle w:val="Odstavekseznama"/>
        <w:numPr>
          <w:ilvl w:val="0"/>
          <w:numId w:val="34"/>
        </w:numPr>
        <w:jc w:val="both"/>
        <w:rPr>
          <w:rFonts w:ascii="Arial" w:hAnsi="Arial" w:cs="Arial"/>
          <w:sz w:val="20"/>
        </w:rPr>
      </w:pPr>
      <w:r w:rsidRPr="00A81B22">
        <w:rPr>
          <w:rFonts w:ascii="Arial" w:hAnsi="Arial" w:cs="Arial"/>
          <w:sz w:val="20"/>
        </w:rPr>
        <w:t>Piknik za zaposlene</w:t>
      </w:r>
      <w:r>
        <w:rPr>
          <w:rFonts w:ascii="Arial" w:hAnsi="Arial" w:cs="Arial"/>
          <w:sz w:val="20"/>
        </w:rPr>
        <w:t xml:space="preserve"> in team bu</w:t>
      </w:r>
      <w:r w:rsidRPr="00A81B22">
        <w:rPr>
          <w:rFonts w:ascii="Arial" w:hAnsi="Arial" w:cs="Arial"/>
          <w:sz w:val="20"/>
        </w:rPr>
        <w:t>ilding o naših vre</w:t>
      </w:r>
      <w:r>
        <w:rPr>
          <w:rFonts w:ascii="Arial" w:hAnsi="Arial" w:cs="Arial"/>
          <w:sz w:val="20"/>
        </w:rPr>
        <w:t xml:space="preserve">dnotah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Program promocije zdravja za CSD in vsako enoto posebej</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Redno naslavljanje vrednot ob mesečnih kolegijih direktorice na vseh enotah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Slavnostni dogodki od upokojitvi sodelavcev</w:t>
      </w:r>
      <w:r w:rsidRPr="002C606E">
        <w:rPr>
          <w:rFonts w:ascii="Arial" w:hAnsi="Arial" w:cs="Arial"/>
          <w:sz w:val="20"/>
        </w:rPr>
        <w:t xml:space="preserve"> </w:t>
      </w:r>
      <w:r>
        <w:rPr>
          <w:rFonts w:ascii="Arial" w:hAnsi="Arial" w:cs="Arial"/>
          <w:sz w:val="20"/>
        </w:rPr>
        <w:t>z udeležbo sodelavcev, pomočnikov in direktorice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Izrekanje sožalja ob smrti bližnjih  s strani direktorice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Slavnostni dogodki ob okroglih obletnicah z udeležbo z udeležbo sodelavcev, pomočnikov in direktorice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Povratna informacija ob pritožbah na drugi stopnji: pohvala, usmeritve za pravilno odločanje</w:t>
      </w:r>
    </w:p>
    <w:p w:rsidR="00115957" w:rsidRPr="002C606E" w:rsidRDefault="00115957" w:rsidP="00115957">
      <w:pPr>
        <w:pStyle w:val="Odstavekseznama"/>
        <w:numPr>
          <w:ilvl w:val="0"/>
          <w:numId w:val="34"/>
        </w:numPr>
        <w:jc w:val="both"/>
        <w:rPr>
          <w:rFonts w:ascii="Arial" w:hAnsi="Arial" w:cs="Arial"/>
          <w:sz w:val="20"/>
        </w:rPr>
      </w:pPr>
      <w:r>
        <w:rPr>
          <w:rFonts w:ascii="Arial" w:hAnsi="Arial" w:cs="Arial"/>
          <w:sz w:val="20"/>
        </w:rPr>
        <w:lastRenderedPageBreak/>
        <w:t>Službi ZUPJS omogočiti skupinsko izobraževanje za izgradnjo bolšjih medosebnih odnosov</w:t>
      </w:r>
    </w:p>
    <w:p w:rsidR="00115957" w:rsidRDefault="00115957" w:rsidP="00115957">
      <w:pPr>
        <w:pStyle w:val="Odstavekseznama"/>
        <w:ind w:left="106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10: Zagotavljati varnost na delovnem mestu in skrbeti za promocijo zdravja</w:t>
      </w:r>
    </w:p>
    <w:p w:rsidR="00115957" w:rsidRDefault="00115957" w:rsidP="00115957">
      <w:pPr>
        <w:ind w:left="708"/>
        <w:jc w:val="both"/>
        <w:rPr>
          <w:rFonts w:ascii="Arial" w:hAnsi="Arial" w:cs="Arial"/>
          <w:sz w:val="20"/>
        </w:rPr>
      </w:pPr>
      <w:r w:rsidRPr="003152F6">
        <w:rPr>
          <w:rFonts w:ascii="Arial" w:hAnsi="Arial" w:cs="Arial"/>
          <w:sz w:val="20"/>
        </w:rPr>
        <w:t>Aktivnosti: Dosledno izvajane aktivnosti za varnost na delovnem mestu,</w:t>
      </w:r>
      <w:r>
        <w:rPr>
          <w:rFonts w:ascii="Arial" w:hAnsi="Arial" w:cs="Arial"/>
          <w:sz w:val="20"/>
        </w:rPr>
        <w:t xml:space="preserve"> ki so zapisane</w:t>
      </w:r>
      <w:r w:rsidRPr="003152F6">
        <w:rPr>
          <w:rFonts w:ascii="Arial" w:hAnsi="Arial" w:cs="Arial"/>
          <w:sz w:val="20"/>
        </w:rPr>
        <w:t xml:space="preserve"> v Izjav</w:t>
      </w:r>
      <w:r>
        <w:rPr>
          <w:rFonts w:ascii="Arial" w:hAnsi="Arial" w:cs="Arial"/>
          <w:sz w:val="20"/>
        </w:rPr>
        <w:t xml:space="preserve">i o oceni tveganj delovnih mest. sodelovanje z izvajalcem medicine dela za cel CSD OSV.  </w:t>
      </w:r>
      <w:r w:rsidRPr="003152F6">
        <w:rPr>
          <w:rFonts w:ascii="Arial" w:hAnsi="Arial" w:cs="Arial"/>
          <w:sz w:val="20"/>
        </w:rPr>
        <w:t xml:space="preserve">Uresničevanja programa promocije </w:t>
      </w:r>
      <w:r>
        <w:rPr>
          <w:rFonts w:ascii="Arial" w:hAnsi="Arial" w:cs="Arial"/>
          <w:sz w:val="20"/>
        </w:rPr>
        <w:t xml:space="preserve">zdravja zaposlenih - </w:t>
      </w:r>
      <w:r w:rsidRPr="00077BD9">
        <w:rPr>
          <w:rFonts w:ascii="Arial" w:hAnsi="Arial" w:cs="Arial"/>
          <w:sz w:val="20"/>
        </w:rPr>
        <w:t>načrtovana februarja  za vsako enoto, določene ključen osebe, ocenjeni stroški - odstopi zaradi COVID</w:t>
      </w:r>
      <w:r w:rsidRPr="003152F6">
        <w:rPr>
          <w:rFonts w:ascii="Arial" w:hAnsi="Arial" w:cs="Arial"/>
          <w:sz w:val="20"/>
        </w:rPr>
        <w:t xml:space="preserve">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A</w:t>
      </w:r>
      <w:r w:rsidRPr="003152F6">
        <w:rPr>
          <w:rFonts w:ascii="Arial" w:hAnsi="Arial" w:cs="Arial"/>
          <w:sz w:val="20"/>
        </w:rPr>
        <w:t>žuriranje</w:t>
      </w:r>
      <w:r>
        <w:rPr>
          <w:rFonts w:ascii="Arial" w:hAnsi="Arial" w:cs="Arial"/>
          <w:sz w:val="20"/>
        </w:rPr>
        <w:t xml:space="preserve"> ocene tveganja za cel CSD OSV zaradi COVID-19</w:t>
      </w:r>
    </w:p>
    <w:p w:rsidR="00115957" w:rsidRPr="000F79B6" w:rsidRDefault="00115957" w:rsidP="00115957">
      <w:pPr>
        <w:pStyle w:val="Odstavekseznama"/>
        <w:numPr>
          <w:ilvl w:val="0"/>
          <w:numId w:val="34"/>
        </w:numPr>
        <w:jc w:val="both"/>
        <w:rPr>
          <w:rFonts w:ascii="Arial" w:hAnsi="Arial" w:cs="Arial"/>
          <w:sz w:val="20"/>
        </w:rPr>
      </w:pPr>
      <w:r w:rsidRPr="000F79B6">
        <w:rPr>
          <w:rFonts w:ascii="Arial" w:hAnsi="Arial" w:cs="Arial"/>
          <w:sz w:val="20"/>
        </w:rPr>
        <w:t>Požarna vaja na vseh enotah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Izvrševanje Načrta Promocije zdravja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Navodila direktorice ob odlokih vlade zaradi COVID-19</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Enotna ravnanja ob sumu na zdr. težave zaposlenih – napotitev na posebni zdr. pregled</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Varnostni incidenti na CSD: knjiženje, obveščanje direktorice, policije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Protokol ravnaj v primeru nasilja nad zaposlenimi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Izobraževanje Policije  - reagiranje ob nasilnih strankah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Vzpostavitev evidence delovnega časa za promocijo zdravja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Omogočanje cepljenja proti COVID -19 in sezonski gripi v okviru promocije zdravja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Predavanja  o pomenu cepljenju , preventivnih ukrepih proti COVID -19</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11: Biti družini prijazen delodajalec. </w:t>
      </w:r>
    </w:p>
    <w:p w:rsidR="00115957" w:rsidRDefault="00115957" w:rsidP="00115957">
      <w:pPr>
        <w:ind w:left="708"/>
        <w:jc w:val="both"/>
        <w:rPr>
          <w:rFonts w:ascii="Arial" w:hAnsi="Arial" w:cs="Arial"/>
          <w:sz w:val="20"/>
        </w:rPr>
      </w:pPr>
      <w:r w:rsidRPr="003152F6">
        <w:rPr>
          <w:rFonts w:ascii="Arial" w:hAnsi="Arial" w:cs="Arial"/>
          <w:sz w:val="20"/>
        </w:rPr>
        <w:t xml:space="preserve">Aktivnosti: Zagotavljati varnost zaposlitve (življenjske eksistence) za vse odgovorne zaposlene, ki uresničujejo skupaj dogovorjene usmeritve. Možnost usklajevanja delovnih in družinskih obveznosti zaposlenih, s prilagajanjem delovnega časa, dopustov in ostalih aktivnosti v okviru organizacijskih in zakonskih možnosti. Vključevanje družinskih članov zaposlenih v aktivnosti CSD.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Omogočanje dela na domu v skladu s internim aktom in Zakonom o delovnih razmerjih (delo v izrednih razmerah)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Urejanje oddaljenih dostopov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Informiranje o pravicah in finančnih posledicah za zaposlene zaradi posledic COVID -19</w:t>
      </w:r>
    </w:p>
    <w:p w:rsidR="00115957" w:rsidRPr="005E479F" w:rsidRDefault="00115957" w:rsidP="00115957">
      <w:pPr>
        <w:pStyle w:val="Odstavekseznama"/>
        <w:ind w:left="1068"/>
        <w:jc w:val="both"/>
        <w:rPr>
          <w:rFonts w:ascii="Arial" w:hAnsi="Arial" w:cs="Arial"/>
          <w:sz w:val="20"/>
        </w:rPr>
      </w:pPr>
    </w:p>
    <w:p w:rsidR="00115957" w:rsidRPr="003152F6" w:rsidRDefault="00115957" w:rsidP="00115957">
      <w:pPr>
        <w:ind w:left="70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12: Prijavljati se na razpise za javna dela in ostale ukrepe aktivne politike zaposlovanja (APZ) ter delati s prostovoljci, praktikanti ter delavci v družbeno korist. </w:t>
      </w:r>
    </w:p>
    <w:p w:rsidR="00115957" w:rsidRPr="003152F6" w:rsidRDefault="00115957" w:rsidP="00115957">
      <w:pPr>
        <w:ind w:left="708"/>
        <w:jc w:val="both"/>
        <w:rPr>
          <w:rFonts w:ascii="Arial" w:hAnsi="Arial" w:cs="Arial"/>
          <w:sz w:val="20"/>
        </w:rPr>
      </w:pPr>
      <w:r w:rsidRPr="003152F6">
        <w:rPr>
          <w:rFonts w:ascii="Arial" w:hAnsi="Arial" w:cs="Arial"/>
          <w:sz w:val="20"/>
        </w:rPr>
        <w:t xml:space="preserve">Aktivnosti: Spremljanje aktualnih razpisov APZ. Redno prijavljanje na razpise za javna dela na ZRSZ. Dogovarjanje z vsemi občinami o sofinanciranju javnih delavcev. Možnost opravljanja prostovoljstva in prakse na CSD. CSD kot učna baza za študente.   </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Pridobiti nove prostovoljce vsaj 1/enoto</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Promoviranje CSD kot učne baze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Sprejem navodila za izvajanje študentske prakse na CSD OSV na enoten način </w:t>
      </w:r>
    </w:p>
    <w:p w:rsidR="00115957" w:rsidRPr="00A6347F" w:rsidRDefault="00115957" w:rsidP="00115957">
      <w:pPr>
        <w:pStyle w:val="Odstavekseznama"/>
        <w:numPr>
          <w:ilvl w:val="0"/>
          <w:numId w:val="34"/>
        </w:numPr>
        <w:jc w:val="both"/>
        <w:rPr>
          <w:rFonts w:ascii="Arial" w:hAnsi="Arial" w:cs="Arial"/>
          <w:sz w:val="20"/>
        </w:rPr>
      </w:pPr>
      <w:r>
        <w:rPr>
          <w:rFonts w:ascii="Arial" w:hAnsi="Arial" w:cs="Arial"/>
          <w:sz w:val="20"/>
        </w:rPr>
        <w:t>Pridobiti nove javne delavce</w:t>
      </w:r>
    </w:p>
    <w:p w:rsidR="00115957" w:rsidRDefault="00115957" w:rsidP="00115957">
      <w:pPr>
        <w:ind w:left="708"/>
        <w:jc w:val="both"/>
        <w:rPr>
          <w:rFonts w:ascii="Arial" w:hAnsi="Arial" w:cs="Arial"/>
          <w:sz w:val="20"/>
        </w:rPr>
      </w:pPr>
    </w:p>
    <w:p w:rsidR="00115957" w:rsidRPr="009506D9" w:rsidRDefault="00115957" w:rsidP="00115957">
      <w:pPr>
        <w:ind w:left="708"/>
        <w:jc w:val="both"/>
        <w:rPr>
          <w:rFonts w:ascii="Arial" w:hAnsi="Arial" w:cs="Arial"/>
          <w:sz w:val="20"/>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13: Dobro sodelovanje z upokojenimi zaposlenimi CSD </w:t>
      </w:r>
    </w:p>
    <w:p w:rsidR="00115957" w:rsidRDefault="00115957" w:rsidP="00115957">
      <w:pPr>
        <w:ind w:left="708"/>
        <w:jc w:val="both"/>
        <w:rPr>
          <w:rFonts w:ascii="Arial" w:hAnsi="Arial" w:cs="Arial"/>
          <w:sz w:val="20"/>
        </w:rPr>
      </w:pPr>
      <w:r w:rsidRPr="003152F6">
        <w:rPr>
          <w:rFonts w:ascii="Arial" w:hAnsi="Arial" w:cs="Arial"/>
          <w:sz w:val="20"/>
        </w:rPr>
        <w:t>Aktivnosti: Povabila na skupna druženja, dogodke z zaposlenimi. Povabilo k opravljanju prostovoljstva na CSD.</w:t>
      </w:r>
    </w:p>
    <w:p w:rsidR="00115957" w:rsidRDefault="00115957" w:rsidP="00115957">
      <w:pPr>
        <w:pStyle w:val="Odstavekseznama"/>
        <w:ind w:left="106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Novoletna druženja oz. voščila</w:t>
      </w:r>
    </w:p>
    <w:p w:rsidR="00115957" w:rsidRPr="000F79B6" w:rsidRDefault="00115957" w:rsidP="00115957">
      <w:pPr>
        <w:pStyle w:val="Odstavekseznama"/>
        <w:ind w:left="1068"/>
        <w:jc w:val="both"/>
        <w:rPr>
          <w:rFonts w:ascii="Arial" w:hAnsi="Arial" w:cs="Arial"/>
          <w:sz w:val="20"/>
        </w:rPr>
      </w:pPr>
    </w:p>
    <w:p w:rsidR="00115957" w:rsidRPr="000F79B6" w:rsidRDefault="00115957" w:rsidP="00115957">
      <w:pPr>
        <w:pStyle w:val="Naslov3"/>
        <w:numPr>
          <w:ilvl w:val="0"/>
          <w:numId w:val="20"/>
        </w:numPr>
        <w:ind w:left="1636"/>
        <w:rPr>
          <w:rFonts w:ascii="Arial" w:hAnsi="Arial" w:cs="Arial"/>
          <w:b/>
          <w:color w:val="auto"/>
          <w:sz w:val="20"/>
          <w:szCs w:val="20"/>
        </w:rPr>
      </w:pPr>
      <w:bookmarkStart w:id="3" w:name="_Toc475464287"/>
      <w:r w:rsidRPr="003152F6">
        <w:rPr>
          <w:rFonts w:ascii="Arial" w:hAnsi="Arial" w:cs="Arial"/>
          <w:b/>
          <w:color w:val="auto"/>
          <w:sz w:val="20"/>
          <w:szCs w:val="20"/>
        </w:rPr>
        <w:t>VODENJ</w:t>
      </w:r>
      <w:r w:rsidRPr="000F79B6">
        <w:rPr>
          <w:rFonts w:ascii="Arial" w:hAnsi="Arial" w:cs="Arial"/>
          <w:b/>
          <w:color w:val="auto"/>
          <w:sz w:val="20"/>
          <w:szCs w:val="20"/>
        </w:rPr>
        <w:t>E:</w:t>
      </w:r>
      <w:bookmarkEnd w:id="3"/>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rPr>
      </w:pPr>
      <w:r w:rsidRPr="003152F6">
        <w:rPr>
          <w:rFonts w:ascii="Arial" w:hAnsi="Arial" w:cs="Arial"/>
          <w:sz w:val="20"/>
          <w:u w:val="single"/>
        </w:rPr>
        <w:t>Cilj 14: Utrjevati, graditi, močno organizacijsko kulturo lastne odgovornosti, fleksibilnosti in medsebojnega spoštovanja</w:t>
      </w:r>
      <w:r w:rsidRPr="003152F6">
        <w:rPr>
          <w:rFonts w:ascii="Arial" w:hAnsi="Arial" w:cs="Arial"/>
          <w:sz w:val="20"/>
        </w:rPr>
        <w:t xml:space="preserve">. </w:t>
      </w:r>
    </w:p>
    <w:p w:rsidR="00115957" w:rsidRDefault="00115957" w:rsidP="00115957">
      <w:pPr>
        <w:ind w:left="708"/>
        <w:jc w:val="both"/>
        <w:rPr>
          <w:rFonts w:ascii="Arial" w:hAnsi="Arial" w:cs="Arial"/>
          <w:sz w:val="20"/>
        </w:rPr>
      </w:pPr>
      <w:r w:rsidRPr="003152F6">
        <w:rPr>
          <w:rFonts w:ascii="Arial" w:hAnsi="Arial" w:cs="Arial"/>
          <w:sz w:val="20"/>
        </w:rPr>
        <w:t xml:space="preserve">Aktivnosti: Pregled temeljnih elementov organizacijske kulture CSD, skupaj z zaposlenimi. Dogovor o naših osrednjih vrednotah za naprej. O vrednotah govoriti, pisati, se ozaveščati, predvsem </w:t>
      </w:r>
      <w:r w:rsidRPr="00A32364">
        <w:rPr>
          <w:rFonts w:ascii="Arial" w:hAnsi="Arial" w:cs="Arial"/>
          <w:sz w:val="20"/>
        </w:rPr>
        <w:t>pa jih živeti. Lasten zgled, po načelu »bodi ti prva pozitivna sprememba, ki si jo želiš pri drugih«.  Sprejeti kodeks CSD OSV na podlagi D</w:t>
      </w:r>
      <w:r>
        <w:rPr>
          <w:rFonts w:ascii="Arial" w:hAnsi="Arial" w:cs="Arial"/>
          <w:sz w:val="20"/>
        </w:rPr>
        <w:t>elovne kulture CSD v Sloveniji.</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sidRPr="001E2ED7">
        <w:rPr>
          <w:rFonts w:ascii="Arial" w:hAnsi="Arial" w:cs="Arial"/>
          <w:sz w:val="20"/>
        </w:rPr>
        <w:t>Delovna kultura na CSD</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Redno mesečno naslavljanje naših vrednot na kolegijih z direktorico</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Izobraževanje vodij </w:t>
      </w:r>
    </w:p>
    <w:p w:rsidR="00115957" w:rsidRPr="002C606E" w:rsidRDefault="00115957" w:rsidP="00115957">
      <w:pPr>
        <w:pStyle w:val="Odstavekseznama"/>
        <w:numPr>
          <w:ilvl w:val="0"/>
          <w:numId w:val="34"/>
        </w:numPr>
        <w:jc w:val="both"/>
        <w:rPr>
          <w:rFonts w:ascii="Arial" w:hAnsi="Arial" w:cs="Arial"/>
          <w:sz w:val="20"/>
        </w:rPr>
      </w:pPr>
      <w:r>
        <w:rPr>
          <w:rFonts w:ascii="Arial" w:hAnsi="Arial" w:cs="Arial"/>
          <w:sz w:val="20"/>
        </w:rPr>
        <w:t>Povratna informacija ob pritožbah na drugi stopnji: pohvala, usmeritve za pravilno odločanje</w:t>
      </w:r>
    </w:p>
    <w:p w:rsidR="00115957" w:rsidRPr="00493837" w:rsidRDefault="00115957" w:rsidP="00115957">
      <w:pPr>
        <w:pStyle w:val="Odstavekseznama"/>
        <w:ind w:left="106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15: Načrtovati, spremljati in nadzirati gospodarno delovanje CSD (kontroling).</w:t>
      </w:r>
    </w:p>
    <w:p w:rsidR="00115957" w:rsidRDefault="00115957" w:rsidP="00115957">
      <w:pPr>
        <w:ind w:left="708"/>
        <w:jc w:val="both"/>
        <w:rPr>
          <w:rFonts w:ascii="Arial" w:hAnsi="Arial" w:cs="Arial"/>
          <w:sz w:val="20"/>
        </w:rPr>
      </w:pPr>
      <w:r w:rsidRPr="003152F6">
        <w:rPr>
          <w:rFonts w:ascii="Arial" w:hAnsi="Arial" w:cs="Arial"/>
          <w:sz w:val="20"/>
        </w:rPr>
        <w:t>Aktivnosti: Vključenost vseh interesnih skupin (uporabnikov, zap</w:t>
      </w:r>
      <w:r>
        <w:rPr>
          <w:rFonts w:ascii="Arial" w:hAnsi="Arial" w:cs="Arial"/>
          <w:sz w:val="20"/>
        </w:rPr>
        <w:t>oslenih,</w:t>
      </w:r>
      <w:r w:rsidRPr="003152F6">
        <w:rPr>
          <w:rFonts w:ascii="Arial" w:hAnsi="Arial" w:cs="Arial"/>
          <w:sz w:val="20"/>
        </w:rPr>
        <w:t xml:space="preserve"> lokalne skupnosti, države, kooperantov …) – problematika poznih izhodišč ustanovitelja glede financiranja in financiranje na podlagi zgodovine, namesto potreb uporabnikov, načrtovanih aktivnosti, dejavnosti, projektov za prihodnje leto. Transparentne informacije o doseganju načrtovanih ciljev, o katerih so informirani zaposleni na rednih mesečnih sestankih z vodstvom. V primeru negativnih odstopanj od postavljenih ciljev pravočasno sprejemanje korektivnih ukrepov. Če so odstopanja bistveno negativna, problematična, pravočasno informirati tudi člane Sveta zavoda in ustanovitelja (MDDSZ).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Sklicati vsaj 1 sejo sveta lokalnih skupnosti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Sestanki pomočnikov z občinami</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Redno mesečni kolegiji z direktorico</w:t>
      </w:r>
    </w:p>
    <w:p w:rsidR="00115957" w:rsidRPr="00170D54" w:rsidRDefault="00115957" w:rsidP="00115957">
      <w:pPr>
        <w:pStyle w:val="Odstavekseznama"/>
        <w:ind w:left="106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16: Transparentno izbirati nove, kompetentne kadre </w:t>
      </w:r>
    </w:p>
    <w:p w:rsidR="00115957" w:rsidRDefault="00115957" w:rsidP="00115957">
      <w:pPr>
        <w:ind w:left="708"/>
        <w:jc w:val="both"/>
        <w:rPr>
          <w:rFonts w:ascii="Arial" w:hAnsi="Arial" w:cs="Arial"/>
          <w:sz w:val="20"/>
        </w:rPr>
      </w:pPr>
      <w:r w:rsidRPr="003152F6">
        <w:rPr>
          <w:rFonts w:ascii="Arial" w:hAnsi="Arial" w:cs="Arial"/>
          <w:sz w:val="20"/>
        </w:rPr>
        <w:t>Aktivnosti: Pravočasno načrtovanje kadrovskih potreb v skladu s povečanimi potrebami pri izvajanju dejavnosti. Upoštevanje gospodarnosti pri zaposlovanju.  Transparentna objava potreb po novih zaposlenih v skladu zakonodajo. Za izbiro zadolžena Komisija, sestavljena iz različnih profilov zaposlenih, da se izbere najkompetentnejši kandidat glede na poznana dejstva.</w:t>
      </w:r>
      <w:r>
        <w:rPr>
          <w:rFonts w:ascii="Arial" w:hAnsi="Arial" w:cs="Arial"/>
          <w:sz w:val="20"/>
        </w:rPr>
        <w:t xml:space="preserve"> </w:t>
      </w:r>
      <w:r w:rsidRPr="003152F6">
        <w:rPr>
          <w:rFonts w:ascii="Arial" w:hAnsi="Arial" w:cs="Arial"/>
          <w:sz w:val="20"/>
        </w:rPr>
        <w:t xml:space="preserve"> </w:t>
      </w:r>
    </w:p>
    <w:p w:rsidR="00115957" w:rsidRDefault="00115957" w:rsidP="00115957">
      <w:pPr>
        <w:ind w:left="708"/>
        <w:jc w:val="both"/>
        <w:rPr>
          <w:rFonts w:ascii="Arial" w:hAnsi="Arial" w:cs="Arial"/>
          <w:sz w:val="20"/>
        </w:rPr>
      </w:pPr>
    </w:p>
    <w:p w:rsidR="00115957" w:rsidRPr="00E166FB" w:rsidRDefault="00115957" w:rsidP="00115957">
      <w:pPr>
        <w:pStyle w:val="Odstavekseznama"/>
        <w:numPr>
          <w:ilvl w:val="0"/>
          <w:numId w:val="34"/>
        </w:numPr>
        <w:jc w:val="both"/>
        <w:rPr>
          <w:rFonts w:ascii="Arial" w:hAnsi="Arial" w:cs="Arial"/>
          <w:sz w:val="20"/>
        </w:rPr>
      </w:pPr>
      <w:r w:rsidRPr="00E166FB">
        <w:rPr>
          <w:rFonts w:ascii="Arial" w:hAnsi="Arial" w:cs="Arial"/>
          <w:sz w:val="20"/>
        </w:rPr>
        <w:t>Poskusna doba pri zaposlovanju novih sodelavcev: način spremljanja, ocenjevanja</w:t>
      </w:r>
    </w:p>
    <w:p w:rsidR="00115957" w:rsidRPr="00E166FB" w:rsidRDefault="00115957" w:rsidP="00115957">
      <w:pPr>
        <w:pStyle w:val="Odstavekseznama"/>
        <w:numPr>
          <w:ilvl w:val="0"/>
          <w:numId w:val="34"/>
        </w:numPr>
        <w:jc w:val="both"/>
        <w:rPr>
          <w:rFonts w:ascii="Arial" w:hAnsi="Arial" w:cs="Arial"/>
          <w:sz w:val="20"/>
        </w:rPr>
      </w:pPr>
      <w:r w:rsidRPr="00E166FB">
        <w:rPr>
          <w:rFonts w:ascii="Arial" w:hAnsi="Arial" w:cs="Arial"/>
          <w:sz w:val="20"/>
        </w:rPr>
        <w:t>Onbording protokol (brošura CSD, darilo)</w:t>
      </w:r>
    </w:p>
    <w:p w:rsidR="00115957" w:rsidRPr="00E166FB" w:rsidRDefault="00115957" w:rsidP="00115957">
      <w:pPr>
        <w:pStyle w:val="Odstavekseznama"/>
        <w:numPr>
          <w:ilvl w:val="0"/>
          <w:numId w:val="34"/>
        </w:numPr>
        <w:jc w:val="both"/>
        <w:rPr>
          <w:rFonts w:ascii="Arial" w:hAnsi="Arial" w:cs="Arial"/>
          <w:sz w:val="20"/>
        </w:rPr>
      </w:pPr>
      <w:r w:rsidRPr="00E166FB">
        <w:rPr>
          <w:rFonts w:ascii="Arial" w:hAnsi="Arial" w:cs="Arial"/>
          <w:sz w:val="20"/>
        </w:rPr>
        <w:t>Offording protokol</w:t>
      </w:r>
    </w:p>
    <w:p w:rsidR="00115957" w:rsidRPr="00E166FB" w:rsidRDefault="00115957" w:rsidP="00115957">
      <w:pPr>
        <w:pStyle w:val="Odstavekseznama"/>
        <w:numPr>
          <w:ilvl w:val="0"/>
          <w:numId w:val="34"/>
        </w:numPr>
        <w:jc w:val="both"/>
        <w:rPr>
          <w:rFonts w:ascii="Arial" w:hAnsi="Arial" w:cs="Arial"/>
          <w:sz w:val="20"/>
        </w:rPr>
      </w:pPr>
      <w:r w:rsidRPr="00E166FB">
        <w:rPr>
          <w:rFonts w:ascii="Arial" w:hAnsi="Arial" w:cs="Arial"/>
          <w:sz w:val="20"/>
        </w:rPr>
        <w:t xml:space="preserve">Pridobiti certifikat </w:t>
      </w:r>
      <w:r w:rsidRPr="00E166FB">
        <w:rPr>
          <w:rFonts w:ascii="Arial" w:hAnsi="Arial" w:cs="Arial"/>
          <w:bCs/>
          <w:sz w:val="20"/>
        </w:rPr>
        <w:t>Preizkušeni poznavalec kadrov</w:t>
      </w:r>
      <w:r>
        <w:rPr>
          <w:rFonts w:ascii="Arial" w:hAnsi="Arial" w:cs="Arial"/>
          <w:bCs/>
          <w:sz w:val="20"/>
        </w:rPr>
        <w:t>skih procesov v javnem sektorju za 2 zaposlena v kadrovsko računovodski službi in direktorico</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17: Gospodarno upravljati s finančnimi viri </w:t>
      </w:r>
    </w:p>
    <w:p w:rsidR="00115957" w:rsidRDefault="00115957" w:rsidP="00115957">
      <w:pPr>
        <w:ind w:left="708"/>
        <w:jc w:val="both"/>
        <w:rPr>
          <w:rFonts w:ascii="Arial" w:hAnsi="Arial" w:cs="Arial"/>
          <w:sz w:val="20"/>
        </w:rPr>
      </w:pPr>
      <w:r w:rsidRPr="003152F6">
        <w:rPr>
          <w:rFonts w:ascii="Arial" w:hAnsi="Arial" w:cs="Arial"/>
          <w:sz w:val="20"/>
        </w:rPr>
        <w:t>Aktivnosti: Usklajeno strateško in operativno načrtovanje aktivnosti in finančnih virov. Prizadevanje za povečanje financiranja osnovne dejavnosti in programske dejavnosti.  V primeru nezadostnih finančnih virov pravočasno načrtovati in izvesti aktivnosti za njihovo pridobivanje (prijava na različne razpise, sponzorstva, donacije, sodelovanje za dosego sinergij, ekonomije obsega, pomoč lokalne skupnosti</w:t>
      </w:r>
      <w:r w:rsidR="006929D1">
        <w:rPr>
          <w:rFonts w:ascii="Arial" w:hAnsi="Arial" w:cs="Arial"/>
          <w:sz w:val="20"/>
        </w:rPr>
        <w:t>,</w:t>
      </w:r>
      <w:r w:rsidRPr="003152F6">
        <w:rPr>
          <w:rFonts w:ascii="Arial" w:hAnsi="Arial" w:cs="Arial"/>
          <w:sz w:val="20"/>
        </w:rPr>
        <w:t xml:space="preserve">…).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Ozaveščanje zaposlenih za racionalno rabo proračunskih sredstev ( zmanjšanje potnih stroškov za privat avtomobile, zmanjšanje poštnih stroškov)</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Dopisi občinam za sodelovanje pri javnih delih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Višji prispevki občin za izvajanje aktualnih programov</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Sprememba pri odpremi poštnih pošiljk kot standardna pisma (manjši strošek)</w:t>
      </w:r>
    </w:p>
    <w:p w:rsidR="00115957" w:rsidRPr="00170D54" w:rsidRDefault="00115957" w:rsidP="00115957">
      <w:pPr>
        <w:pStyle w:val="Odstavekseznama"/>
        <w:numPr>
          <w:ilvl w:val="0"/>
          <w:numId w:val="34"/>
        </w:numPr>
        <w:jc w:val="both"/>
        <w:rPr>
          <w:rFonts w:ascii="Arial" w:hAnsi="Arial" w:cs="Arial"/>
          <w:sz w:val="20"/>
        </w:rPr>
      </w:pPr>
      <w:r>
        <w:rPr>
          <w:rFonts w:ascii="Arial" w:hAnsi="Arial" w:cs="Arial"/>
          <w:sz w:val="20"/>
        </w:rPr>
        <w:t>Pridobitev novega avta za potrebe koordinatorja za invalidsko varstvo in koordinatorja obravnave v skupnosti preko evropskih razpisov</w:t>
      </w:r>
    </w:p>
    <w:p w:rsidR="00115957" w:rsidRDefault="00115957" w:rsidP="00115957">
      <w:pPr>
        <w:ind w:left="708"/>
        <w:jc w:val="both"/>
        <w:rPr>
          <w:rFonts w:ascii="Arial" w:hAnsi="Arial" w:cs="Arial"/>
          <w:sz w:val="20"/>
          <w:u w:val="single"/>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18: Gospodarno, transparentno in zakonito nabavljati vsa sredstva </w:t>
      </w:r>
    </w:p>
    <w:p w:rsidR="00115957" w:rsidRDefault="00115957" w:rsidP="00115957">
      <w:pPr>
        <w:ind w:left="708"/>
        <w:jc w:val="both"/>
        <w:rPr>
          <w:rFonts w:ascii="Arial" w:hAnsi="Arial" w:cs="Arial"/>
          <w:sz w:val="20"/>
        </w:rPr>
      </w:pPr>
      <w:r w:rsidRPr="003152F6">
        <w:rPr>
          <w:rFonts w:ascii="Arial" w:hAnsi="Arial" w:cs="Arial"/>
          <w:sz w:val="20"/>
        </w:rPr>
        <w:t xml:space="preserve">Aktivnosti: Upoštevanje načela gospodarnosti, transparentnosti iz zakonitosti pri nabavah.   Upoštevati zakonodajo o javnem naročanju in napisana interna pravila glede racionalnih naročil manjše vrednosti (zahtevek za naročilnico, naročilnica, več ponudb).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Dopolnitev Navodila k pravilniku o računovodstvu za  naročilnice, finančne obveznosti ( izvedenci, poveča obseg dela, prostovoljci, študentsko delo,…)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Znižanje najemnine za najem prostorov na enoti Litija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Naročanje materiala 1x mesečno</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Usposobiti kadrovsko računovodsko službo za izvedbo javnih naročil</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Poenotenje zavarovanj – skupno javno naročilo</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Sprememba pri odpremi poštnih pošiljk kot standardna pisma (manjši strošek)</w:t>
      </w:r>
    </w:p>
    <w:p w:rsidR="00115957" w:rsidRPr="00E166FB" w:rsidRDefault="00115957" w:rsidP="00115957">
      <w:pPr>
        <w:pStyle w:val="Odstavekseznama"/>
        <w:numPr>
          <w:ilvl w:val="0"/>
          <w:numId w:val="34"/>
        </w:numPr>
        <w:jc w:val="both"/>
        <w:rPr>
          <w:rFonts w:ascii="Arial" w:hAnsi="Arial" w:cs="Arial"/>
          <w:sz w:val="20"/>
        </w:rPr>
      </w:pPr>
      <w:r w:rsidRPr="00E166FB">
        <w:rPr>
          <w:rFonts w:ascii="Arial" w:hAnsi="Arial" w:cs="Arial"/>
          <w:sz w:val="20"/>
        </w:rPr>
        <w:t>Sodelovanje v javnem naročilu za gorivo</w:t>
      </w:r>
    </w:p>
    <w:p w:rsidR="00115957" w:rsidRPr="003152F6" w:rsidRDefault="00115957" w:rsidP="00115957">
      <w:pPr>
        <w:ind w:left="708"/>
        <w:jc w:val="both"/>
        <w:rPr>
          <w:rFonts w:ascii="Arial" w:hAnsi="Arial" w:cs="Arial"/>
          <w:sz w:val="20"/>
        </w:rPr>
      </w:pP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19: Upoštevati zakonodajo in sodelovati pri njenih spremembah </w:t>
      </w:r>
    </w:p>
    <w:p w:rsidR="00115957" w:rsidRDefault="00115957" w:rsidP="00115957">
      <w:pPr>
        <w:ind w:left="708"/>
        <w:jc w:val="both"/>
        <w:rPr>
          <w:rFonts w:ascii="Arial" w:hAnsi="Arial" w:cs="Arial"/>
          <w:sz w:val="20"/>
        </w:rPr>
      </w:pPr>
      <w:r w:rsidRPr="003152F6">
        <w:rPr>
          <w:rFonts w:ascii="Arial" w:hAnsi="Arial" w:cs="Arial"/>
          <w:sz w:val="20"/>
        </w:rPr>
        <w:t xml:space="preserve">Aktivnosti: Upoštevanje predpisane zakonodaje. Aktivno, konstruktivno opozarjanje na potrebne spremembe zakonodaje. </w:t>
      </w:r>
    </w:p>
    <w:p w:rsidR="00115957" w:rsidRDefault="00115957" w:rsidP="00115957">
      <w:pPr>
        <w:ind w:left="708"/>
        <w:jc w:val="both"/>
        <w:rPr>
          <w:rFonts w:ascii="Arial" w:hAnsi="Arial" w:cs="Arial"/>
          <w:sz w:val="20"/>
        </w:rPr>
      </w:pPr>
    </w:p>
    <w:p w:rsidR="00115957" w:rsidRPr="00B91992" w:rsidRDefault="00115957" w:rsidP="00115957">
      <w:pPr>
        <w:pStyle w:val="Odstavekseznama"/>
        <w:numPr>
          <w:ilvl w:val="0"/>
          <w:numId w:val="34"/>
        </w:numPr>
        <w:jc w:val="both"/>
        <w:rPr>
          <w:rFonts w:ascii="Arial" w:hAnsi="Arial" w:cs="Arial"/>
          <w:sz w:val="20"/>
        </w:rPr>
      </w:pPr>
      <w:r>
        <w:rPr>
          <w:rFonts w:ascii="Arial" w:hAnsi="Arial" w:cs="Arial"/>
          <w:sz w:val="20"/>
        </w:rPr>
        <w:t>Sodelovati z MDDSZ, SZS, SCSD, sindikati  pri vseh pomembnih temah za uporabnike in delovanje CSD</w:t>
      </w:r>
    </w:p>
    <w:p w:rsidR="00115957" w:rsidRDefault="00115957" w:rsidP="00115957">
      <w:pPr>
        <w:ind w:left="708"/>
        <w:jc w:val="both"/>
        <w:rPr>
          <w:rFonts w:ascii="Arial" w:hAnsi="Arial" w:cs="Arial"/>
          <w:sz w:val="20"/>
        </w:rPr>
      </w:pPr>
    </w:p>
    <w:p w:rsidR="00115957" w:rsidRPr="003152F6" w:rsidRDefault="00115957" w:rsidP="00115957">
      <w:pPr>
        <w:pStyle w:val="Naslov3"/>
        <w:numPr>
          <w:ilvl w:val="0"/>
          <w:numId w:val="20"/>
        </w:numPr>
        <w:ind w:left="1636"/>
        <w:rPr>
          <w:rFonts w:ascii="Arial" w:hAnsi="Arial" w:cs="Arial"/>
          <w:b/>
          <w:color w:val="auto"/>
          <w:sz w:val="20"/>
          <w:szCs w:val="20"/>
        </w:rPr>
      </w:pPr>
      <w:r>
        <w:rPr>
          <w:rFonts w:ascii="Arial" w:hAnsi="Arial" w:cs="Arial"/>
          <w:b/>
          <w:color w:val="auto"/>
          <w:sz w:val="20"/>
          <w:szCs w:val="20"/>
        </w:rPr>
        <w:t>OKOLJ</w:t>
      </w:r>
      <w:r w:rsidRPr="003152F6">
        <w:rPr>
          <w:rFonts w:ascii="Arial" w:hAnsi="Arial" w:cs="Arial"/>
          <w:b/>
          <w:color w:val="auto"/>
          <w:sz w:val="20"/>
          <w:szCs w:val="20"/>
        </w:rPr>
        <w:t>E:</w:t>
      </w:r>
    </w:p>
    <w:p w:rsidR="00115957" w:rsidRPr="003152F6" w:rsidRDefault="00115957" w:rsidP="00115957">
      <w:pPr>
        <w:ind w:left="708"/>
        <w:jc w:val="both"/>
        <w:rPr>
          <w:rFonts w:ascii="Arial" w:hAnsi="Arial" w:cs="Arial"/>
          <w:sz w:val="20"/>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 xml:space="preserve">CILJ 20: Aktivno, dobro sodelovati z občinami in organizacijami v njih  </w:t>
      </w:r>
    </w:p>
    <w:p w:rsidR="00115957" w:rsidRDefault="00115957" w:rsidP="00115957">
      <w:pPr>
        <w:ind w:left="708"/>
        <w:jc w:val="both"/>
        <w:rPr>
          <w:rFonts w:ascii="Arial" w:hAnsi="Arial" w:cs="Arial"/>
          <w:sz w:val="20"/>
        </w:rPr>
      </w:pPr>
      <w:r w:rsidRPr="003152F6">
        <w:rPr>
          <w:rFonts w:ascii="Arial" w:hAnsi="Arial" w:cs="Arial"/>
          <w:sz w:val="20"/>
        </w:rPr>
        <w:t>Aktivnosti: Vključevanje v občinske organe, ki obravnavajo in načrtujejo potrebe socialnega varstva v občinah. Obveščanje občin o načrtovanih in izvedenih aktivnostih. Letni dogovori za sofinanciranju javnih delavcev. Sodelovanje z ostalimi organizacijami, društvi. Iskanje sinergij, možnih skupnih projektov za kakovostnejše bivalno okolje, življenje, v regiji.</w:t>
      </w:r>
      <w:r>
        <w:rPr>
          <w:rFonts w:ascii="Arial" w:hAnsi="Arial" w:cs="Arial"/>
          <w:sz w:val="20"/>
        </w:rPr>
        <w:t xml:space="preserve"> Organizacija okroglih miz, posvetov z  lokalno skupnostjo</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Okrogle mize KIV</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Obiski županov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Obiski soc. zavodov, šol</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Demenci prijazna točke za vse enote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Obveščanje OŠ, vrtcev o letnih pravicah + zahvala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Sodelovanje z dobrodelnimi organizacijami (Rotary, Duh časa, ZPM, RK, Karitas,…)</w:t>
      </w:r>
    </w:p>
    <w:p w:rsidR="00115957" w:rsidRPr="00A7329B" w:rsidRDefault="00115957" w:rsidP="00115957">
      <w:pPr>
        <w:pStyle w:val="Odstavekseznama"/>
        <w:numPr>
          <w:ilvl w:val="0"/>
          <w:numId w:val="34"/>
        </w:numPr>
        <w:jc w:val="both"/>
        <w:rPr>
          <w:rFonts w:ascii="Arial" w:hAnsi="Arial" w:cs="Arial"/>
          <w:sz w:val="20"/>
        </w:rPr>
      </w:pPr>
      <w:r>
        <w:rPr>
          <w:rFonts w:ascii="Arial" w:hAnsi="Arial" w:cs="Arial"/>
          <w:sz w:val="20"/>
        </w:rPr>
        <w:t xml:space="preserve">Spodbujanje donaciji </w:t>
      </w:r>
    </w:p>
    <w:p w:rsidR="00115957" w:rsidRDefault="00115957" w:rsidP="00115957">
      <w:pPr>
        <w:tabs>
          <w:tab w:val="right" w:pos="9072"/>
        </w:tabs>
        <w:ind w:left="708"/>
        <w:jc w:val="both"/>
        <w:rPr>
          <w:rFonts w:ascii="Arial" w:hAnsi="Arial" w:cs="Arial"/>
          <w:sz w:val="20"/>
          <w:u w:val="single"/>
        </w:rPr>
      </w:pPr>
    </w:p>
    <w:p w:rsidR="00115957" w:rsidRPr="003152F6" w:rsidRDefault="00115957" w:rsidP="00115957">
      <w:pPr>
        <w:tabs>
          <w:tab w:val="right" w:pos="9072"/>
        </w:tabs>
        <w:ind w:left="708"/>
        <w:jc w:val="both"/>
        <w:rPr>
          <w:rFonts w:ascii="Arial" w:hAnsi="Arial" w:cs="Arial"/>
          <w:sz w:val="20"/>
          <w:u w:val="single"/>
        </w:rPr>
      </w:pPr>
      <w:r w:rsidRPr="003152F6">
        <w:rPr>
          <w:rFonts w:ascii="Arial" w:hAnsi="Arial" w:cs="Arial"/>
          <w:sz w:val="20"/>
          <w:u w:val="single"/>
        </w:rPr>
        <w:t xml:space="preserve">CILJ 21: Aktivno, dobro sodelovati z mediji in ohranjati, graditi našo prepoznavnost v okolju  </w:t>
      </w:r>
    </w:p>
    <w:p w:rsidR="00115957" w:rsidRDefault="00115957" w:rsidP="00115957">
      <w:pPr>
        <w:ind w:left="708"/>
        <w:jc w:val="both"/>
        <w:rPr>
          <w:rFonts w:ascii="Arial" w:hAnsi="Arial" w:cs="Arial"/>
          <w:sz w:val="20"/>
        </w:rPr>
      </w:pPr>
      <w:r w:rsidRPr="003152F6">
        <w:rPr>
          <w:rFonts w:ascii="Arial" w:hAnsi="Arial" w:cs="Arial"/>
          <w:sz w:val="20"/>
        </w:rPr>
        <w:t xml:space="preserve">Aktivnosti: Ustvarjanje pozitivne podobe, naklonjenost socialno šibkejšim osebam, s ciljem solidarnosti in njihove destigmatizacije. Redno informiranje medijev o aktualnem dogajanju v CSD. Sodelovanje z različnimi lokalnimi nevladnimi organizacijami. Odprtost CSD za vse, ki ga želijo obiskati, videti …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Izdelati letni komunikacijski načrt</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Določiti skupino za izvajanje Letnega komunikacijskega načrta</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Povečati objavo člankov, prispevkov v vseh lokalnih medijih</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Hitro odzivanje na novinarska vprašanja</w:t>
      </w:r>
    </w:p>
    <w:p w:rsidR="00115957" w:rsidRDefault="00115957" w:rsidP="00115957">
      <w:pPr>
        <w:ind w:left="70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22: Aktivno sodelovati v Skupnosti CSD SLO</w:t>
      </w:r>
      <w:r>
        <w:rPr>
          <w:rFonts w:ascii="Arial" w:hAnsi="Arial" w:cs="Arial"/>
          <w:sz w:val="20"/>
          <w:u w:val="single"/>
        </w:rPr>
        <w:t xml:space="preserve"> (SCSD)</w:t>
      </w:r>
    </w:p>
    <w:p w:rsidR="00115957" w:rsidRDefault="00115957" w:rsidP="00115957">
      <w:pPr>
        <w:ind w:left="708"/>
        <w:jc w:val="both"/>
        <w:rPr>
          <w:rFonts w:ascii="Arial" w:hAnsi="Arial" w:cs="Arial"/>
          <w:sz w:val="20"/>
        </w:rPr>
      </w:pPr>
      <w:r w:rsidRPr="003152F6">
        <w:rPr>
          <w:rFonts w:ascii="Arial" w:hAnsi="Arial" w:cs="Arial"/>
          <w:sz w:val="20"/>
        </w:rPr>
        <w:t xml:space="preserve">Aktivnosti: Aktivno sodelovati na srečanjih direktorjev </w:t>
      </w:r>
      <w:r>
        <w:rPr>
          <w:rFonts w:ascii="Arial" w:hAnsi="Arial" w:cs="Arial"/>
          <w:sz w:val="20"/>
        </w:rPr>
        <w:t xml:space="preserve"> na SCSD</w:t>
      </w:r>
      <w:r w:rsidRPr="003152F6">
        <w:rPr>
          <w:rFonts w:ascii="Arial" w:hAnsi="Arial" w:cs="Arial"/>
          <w:sz w:val="20"/>
        </w:rPr>
        <w:t xml:space="preserve"> s ciljem doseči večjo učinkovitost, kvaliteto, enotnost, povezanost slovenskih CSD.</w:t>
      </w:r>
      <w:r>
        <w:rPr>
          <w:rFonts w:ascii="Arial" w:hAnsi="Arial" w:cs="Arial"/>
          <w:sz w:val="20"/>
        </w:rPr>
        <w:t xml:space="preserve"> Živeti kodeks CSD (delovna kultura za izvrstne delovne odnos in odlične rezultate)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Predaja pobud, predlogov direktorice, pomočnikov in zaposlenih na SCSD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Poročanja o realizaciji pobud, predlogov</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Zaposleni so člani aktivov na SCSD in prenašajo informacije na aktive na CSD OSV</w:t>
      </w:r>
    </w:p>
    <w:p w:rsidR="00115957" w:rsidRPr="00A75C5C" w:rsidRDefault="00115957" w:rsidP="00115957">
      <w:pPr>
        <w:pStyle w:val="Odstavekseznama"/>
        <w:numPr>
          <w:ilvl w:val="0"/>
          <w:numId w:val="34"/>
        </w:numPr>
        <w:jc w:val="both"/>
        <w:rPr>
          <w:rFonts w:ascii="Arial" w:hAnsi="Arial" w:cs="Arial"/>
          <w:sz w:val="20"/>
          <w:u w:val="single"/>
        </w:rPr>
      </w:pPr>
      <w:r w:rsidRPr="00A75C5C">
        <w:rPr>
          <w:rFonts w:ascii="Arial" w:hAnsi="Arial" w:cs="Arial"/>
          <w:sz w:val="20"/>
        </w:rPr>
        <w:t xml:space="preserve">Evalvacija nalog iz Kataloga </w:t>
      </w:r>
      <w:r w:rsidRPr="00A75C5C">
        <w:rPr>
          <w:rFonts w:ascii="Arial" w:hAnsi="Arial" w:cs="Arial"/>
          <w:sz w:val="20"/>
          <w:shd w:val="clear" w:color="auto" w:fill="FFFFFF"/>
        </w:rPr>
        <w:t>javnih pooblastil, nalog po zakonu in storitev, ki jih izvajajo centri za socialno delo</w:t>
      </w:r>
    </w:p>
    <w:p w:rsidR="00115957" w:rsidRPr="00A75C5C" w:rsidRDefault="00115957" w:rsidP="00115957">
      <w:pPr>
        <w:pStyle w:val="Odstavekseznama"/>
        <w:ind w:left="1068"/>
        <w:jc w:val="both"/>
        <w:rPr>
          <w:rFonts w:ascii="Arial" w:hAnsi="Arial" w:cs="Arial"/>
          <w:sz w:val="20"/>
          <w:u w:val="single"/>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23: Dobro sodelovati z ustanoviteljem – državo (MDDSZ)</w:t>
      </w:r>
    </w:p>
    <w:p w:rsidR="00115957" w:rsidRDefault="00115957" w:rsidP="00115957">
      <w:pPr>
        <w:ind w:left="708"/>
        <w:jc w:val="both"/>
        <w:rPr>
          <w:rFonts w:ascii="Arial" w:hAnsi="Arial" w:cs="Arial"/>
          <w:sz w:val="20"/>
        </w:rPr>
      </w:pPr>
      <w:r w:rsidRPr="003152F6">
        <w:rPr>
          <w:rFonts w:ascii="Arial" w:hAnsi="Arial" w:cs="Arial"/>
          <w:sz w:val="20"/>
        </w:rPr>
        <w:t>Aktivnosti: Konstruktivno sodelovanje z ustanoviteljem. Spoštovanje predpisanega in opozarjanje na potrebne spremembe (debirokratizacija, deregulacija). Pripravljenost na sodelovanje pri pilotnih programih razvoja socialnega va</w:t>
      </w:r>
      <w:r>
        <w:rPr>
          <w:rFonts w:ascii="Arial" w:hAnsi="Arial" w:cs="Arial"/>
          <w:sz w:val="20"/>
        </w:rPr>
        <w:t>rstva.</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Opozarjane MDDSZ na težave pri izvajanju nalog CSD (dopis preko SCSD)</w:t>
      </w:r>
    </w:p>
    <w:p w:rsidR="00115957" w:rsidRPr="00F52E0E" w:rsidRDefault="00115957" w:rsidP="00115957">
      <w:pPr>
        <w:pStyle w:val="Odstavekseznama"/>
        <w:numPr>
          <w:ilvl w:val="0"/>
          <w:numId w:val="34"/>
        </w:numPr>
        <w:jc w:val="both"/>
        <w:rPr>
          <w:rFonts w:ascii="Arial" w:hAnsi="Arial" w:cs="Arial"/>
          <w:sz w:val="20"/>
        </w:rPr>
      </w:pPr>
      <w:r>
        <w:rPr>
          <w:rFonts w:ascii="Arial" w:hAnsi="Arial" w:cs="Arial"/>
          <w:sz w:val="20"/>
        </w:rPr>
        <w:t>Podajanje pobud, rešitev na MDDSZ za odpravljanje težav pri izvajanju nalog CSD</w:t>
      </w:r>
    </w:p>
    <w:p w:rsidR="00115957" w:rsidRDefault="00115957" w:rsidP="00115957">
      <w:pPr>
        <w:ind w:left="708"/>
        <w:jc w:val="both"/>
        <w:rPr>
          <w:rFonts w:ascii="Arial" w:hAnsi="Arial" w:cs="Arial"/>
          <w:sz w:val="20"/>
        </w:rPr>
      </w:pPr>
    </w:p>
    <w:p w:rsidR="00115957" w:rsidRPr="003152F6" w:rsidRDefault="00115957" w:rsidP="00115957">
      <w:pPr>
        <w:pStyle w:val="Naslov3"/>
        <w:numPr>
          <w:ilvl w:val="0"/>
          <w:numId w:val="20"/>
        </w:numPr>
        <w:ind w:left="1636"/>
        <w:rPr>
          <w:rFonts w:ascii="Arial" w:hAnsi="Arial" w:cs="Arial"/>
          <w:b/>
          <w:color w:val="auto"/>
          <w:sz w:val="20"/>
          <w:szCs w:val="20"/>
        </w:rPr>
      </w:pPr>
      <w:r w:rsidRPr="003152F6">
        <w:rPr>
          <w:rFonts w:ascii="Arial" w:hAnsi="Arial" w:cs="Arial"/>
          <w:b/>
          <w:color w:val="auto"/>
          <w:sz w:val="20"/>
          <w:szCs w:val="20"/>
        </w:rPr>
        <w:t>UČEČA SE ORGANIZACIJ</w:t>
      </w:r>
      <w:r>
        <w:rPr>
          <w:rFonts w:ascii="Arial" w:hAnsi="Arial" w:cs="Arial"/>
          <w:b/>
          <w:color w:val="auto"/>
          <w:sz w:val="20"/>
          <w:szCs w:val="20"/>
        </w:rPr>
        <w:t>A</w:t>
      </w:r>
      <w:r w:rsidRPr="003152F6">
        <w:rPr>
          <w:rFonts w:ascii="Arial" w:hAnsi="Arial" w:cs="Arial"/>
          <w:b/>
          <w:color w:val="auto"/>
          <w:sz w:val="20"/>
          <w:szCs w:val="20"/>
        </w:rPr>
        <w:t>:</w:t>
      </w:r>
    </w:p>
    <w:p w:rsidR="00115957" w:rsidRDefault="00115957" w:rsidP="00115957">
      <w:pPr>
        <w:ind w:left="708"/>
        <w:jc w:val="both"/>
        <w:rPr>
          <w:rFonts w:ascii="Arial" w:hAnsi="Arial" w:cs="Arial"/>
          <w:sz w:val="20"/>
        </w:rPr>
      </w:pPr>
    </w:p>
    <w:p w:rsidR="00115957" w:rsidRPr="003152F6" w:rsidRDefault="00115957" w:rsidP="00115957">
      <w:pPr>
        <w:ind w:left="708"/>
        <w:jc w:val="both"/>
        <w:rPr>
          <w:rFonts w:ascii="Arial" w:hAnsi="Arial" w:cs="Arial"/>
          <w:sz w:val="20"/>
          <w:u w:val="single"/>
        </w:rPr>
      </w:pPr>
      <w:r w:rsidRPr="003152F6">
        <w:rPr>
          <w:rFonts w:ascii="Arial" w:hAnsi="Arial" w:cs="Arial"/>
          <w:sz w:val="20"/>
          <w:u w:val="single"/>
        </w:rPr>
        <w:t>CILJ 24: Učiti sebe, učiti druge in biti ozaveščen ter ozaveščati druge.</w:t>
      </w:r>
    </w:p>
    <w:p w:rsidR="00115957" w:rsidRDefault="00115957" w:rsidP="00115957">
      <w:pPr>
        <w:ind w:left="708"/>
        <w:jc w:val="both"/>
        <w:rPr>
          <w:rFonts w:ascii="Arial" w:hAnsi="Arial" w:cs="Arial"/>
          <w:sz w:val="20"/>
        </w:rPr>
      </w:pPr>
      <w:r w:rsidRPr="003152F6">
        <w:rPr>
          <w:rFonts w:ascii="Arial" w:hAnsi="Arial" w:cs="Arial"/>
          <w:sz w:val="20"/>
        </w:rPr>
        <w:t xml:space="preserve">Aktivnosti: Izmenjava dobrih praks z različnimi organizacijami v Sloveniji, tako zaposlenih kot tudi uporabnikov (strokovni ogledi, izmenjave, job-rotation,). Objavljanje strokovnih in znanstvenih člankov, povezanih z našo dejavnostjo.  Sodelovanje na konferencah doma. Sodelovanje zaposlenih kot </w:t>
      </w:r>
      <w:r w:rsidRPr="003152F6">
        <w:rPr>
          <w:rFonts w:ascii="Arial" w:hAnsi="Arial" w:cs="Arial"/>
          <w:sz w:val="20"/>
        </w:rPr>
        <w:lastRenderedPageBreak/>
        <w:t>predavateljev v različnih izobraževalnih programih. Vključevanje v ekološke projekte in ostale akcije, za dru</w:t>
      </w:r>
      <w:r>
        <w:rPr>
          <w:rFonts w:ascii="Arial" w:hAnsi="Arial" w:cs="Arial"/>
          <w:sz w:val="20"/>
        </w:rPr>
        <w:t xml:space="preserve">žbeno in naravno dobro.  </w:t>
      </w:r>
    </w:p>
    <w:p w:rsidR="00115957" w:rsidRDefault="00115957" w:rsidP="00115957">
      <w:pPr>
        <w:ind w:left="708"/>
        <w:jc w:val="both"/>
        <w:rPr>
          <w:rFonts w:ascii="Arial" w:hAnsi="Arial" w:cs="Arial"/>
          <w:sz w:val="20"/>
        </w:rPr>
      </w:pP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Strokovni ogledi v organizaciji KIV, KPN</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Sodelovanje z NIJZ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 xml:space="preserve">Predstavitev metod dela po fakultetah </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Sodelovanje na Dnevnih socialne zbornice</w:t>
      </w:r>
    </w:p>
    <w:p w:rsidR="00115957" w:rsidRDefault="00115957" w:rsidP="00115957">
      <w:pPr>
        <w:pStyle w:val="Odstavekseznama"/>
        <w:numPr>
          <w:ilvl w:val="0"/>
          <w:numId w:val="34"/>
        </w:numPr>
        <w:jc w:val="both"/>
        <w:rPr>
          <w:rFonts w:ascii="Arial" w:hAnsi="Arial" w:cs="Arial"/>
          <w:sz w:val="20"/>
        </w:rPr>
      </w:pPr>
      <w:r>
        <w:rPr>
          <w:rFonts w:ascii="Arial" w:hAnsi="Arial" w:cs="Arial"/>
          <w:sz w:val="20"/>
        </w:rPr>
        <w:t>Sodelovanje v projektih Božičke za en dan, Uresniči željo</w:t>
      </w:r>
    </w:p>
    <w:p w:rsidR="00115957" w:rsidRDefault="00115957" w:rsidP="00115957">
      <w:pPr>
        <w:pStyle w:val="Odstavekseznama"/>
        <w:ind w:left="1068"/>
        <w:jc w:val="both"/>
        <w:rPr>
          <w:rFonts w:ascii="Arial" w:hAnsi="Arial" w:cs="Arial"/>
          <w:sz w:val="20"/>
        </w:rPr>
      </w:pPr>
    </w:p>
    <w:p w:rsidR="00115957" w:rsidRPr="00A75C5C" w:rsidRDefault="00115957" w:rsidP="00115957">
      <w:pPr>
        <w:pStyle w:val="Odstavekseznama"/>
        <w:ind w:left="1068"/>
        <w:jc w:val="both"/>
        <w:rPr>
          <w:rFonts w:ascii="Arial" w:hAnsi="Arial" w:cs="Arial"/>
          <w:sz w:val="20"/>
        </w:rPr>
      </w:pPr>
    </w:p>
    <w:p w:rsidR="00115957" w:rsidRPr="00A75C5C" w:rsidRDefault="00115957" w:rsidP="00115957">
      <w:pPr>
        <w:ind w:left="708"/>
        <w:jc w:val="both"/>
        <w:rPr>
          <w:rFonts w:ascii="Arial" w:hAnsi="Arial" w:cs="Arial"/>
          <w:sz w:val="20"/>
          <w:u w:val="single"/>
        </w:rPr>
      </w:pPr>
      <w:r w:rsidRPr="003152F6">
        <w:rPr>
          <w:rFonts w:ascii="Arial" w:hAnsi="Arial" w:cs="Arial"/>
          <w:sz w:val="20"/>
          <w:u w:val="single"/>
        </w:rPr>
        <w:t xml:space="preserve">CILJ </w:t>
      </w:r>
      <w:r>
        <w:rPr>
          <w:rFonts w:ascii="Arial" w:hAnsi="Arial" w:cs="Arial"/>
          <w:sz w:val="20"/>
          <w:u w:val="single"/>
        </w:rPr>
        <w:t>25</w:t>
      </w:r>
      <w:r w:rsidRPr="003152F6">
        <w:rPr>
          <w:rFonts w:ascii="Arial" w:hAnsi="Arial" w:cs="Arial"/>
          <w:sz w:val="20"/>
          <w:u w:val="single"/>
        </w:rPr>
        <w:t xml:space="preserve">: Kreativno </w:t>
      </w:r>
      <w:r w:rsidRPr="00A75C5C">
        <w:rPr>
          <w:rFonts w:ascii="Arial" w:hAnsi="Arial" w:cs="Arial"/>
          <w:sz w:val="20"/>
          <w:u w:val="single"/>
        </w:rPr>
        <w:t>misliti, biti inovativen.</w:t>
      </w:r>
    </w:p>
    <w:p w:rsidR="00115957" w:rsidRPr="00A75C5C" w:rsidRDefault="00115957" w:rsidP="00115957">
      <w:pPr>
        <w:ind w:left="708"/>
        <w:jc w:val="both"/>
        <w:rPr>
          <w:rFonts w:ascii="Arial" w:hAnsi="Arial" w:cs="Arial"/>
          <w:sz w:val="20"/>
        </w:rPr>
      </w:pPr>
      <w:r w:rsidRPr="00A75C5C">
        <w:rPr>
          <w:rFonts w:ascii="Arial" w:hAnsi="Arial" w:cs="Arial"/>
          <w:sz w:val="20"/>
        </w:rPr>
        <w:t xml:space="preserve">Aktivnosti: Učenje in spodbujanje kreativnega mišljenja zaposlenih. Vzpodbujanje izboljšav, inovacij pri zaposlenih.  </w:t>
      </w:r>
    </w:p>
    <w:p w:rsidR="00115957" w:rsidRPr="00A75C5C" w:rsidRDefault="00115957" w:rsidP="00115957">
      <w:pPr>
        <w:ind w:left="708"/>
        <w:jc w:val="both"/>
        <w:rPr>
          <w:rFonts w:ascii="Arial" w:hAnsi="Arial" w:cs="Arial"/>
          <w:sz w:val="20"/>
        </w:rPr>
      </w:pPr>
    </w:p>
    <w:p w:rsidR="00115957" w:rsidRPr="00A75C5C" w:rsidRDefault="00115957" w:rsidP="00115957">
      <w:pPr>
        <w:pStyle w:val="Odstavekseznama"/>
        <w:numPr>
          <w:ilvl w:val="0"/>
          <w:numId w:val="34"/>
        </w:numPr>
        <w:rPr>
          <w:rFonts w:ascii="Arial" w:hAnsi="Arial" w:cs="Arial"/>
          <w:sz w:val="20"/>
        </w:rPr>
      </w:pPr>
      <w:r w:rsidRPr="00A75C5C">
        <w:rPr>
          <w:rFonts w:ascii="Arial" w:hAnsi="Arial" w:cs="Arial"/>
          <w:sz w:val="20"/>
        </w:rPr>
        <w:t>Na kolegijih z</w:t>
      </w:r>
      <w:r>
        <w:rPr>
          <w:rFonts w:ascii="Arial" w:hAnsi="Arial" w:cs="Arial"/>
          <w:sz w:val="20"/>
        </w:rPr>
        <w:t xml:space="preserve"> direktorico</w:t>
      </w:r>
      <w:r w:rsidRPr="00A75C5C">
        <w:rPr>
          <w:rFonts w:ascii="Arial" w:hAnsi="Arial" w:cs="Arial"/>
          <w:sz w:val="20"/>
        </w:rPr>
        <w:t xml:space="preserve"> spoznavati SWOT analizo</w:t>
      </w:r>
    </w:p>
    <w:p w:rsidR="00115957" w:rsidRPr="00A75C5C" w:rsidRDefault="00115957" w:rsidP="00115957">
      <w:pPr>
        <w:rPr>
          <w:rFonts w:ascii="Arial" w:hAnsi="Arial" w:cs="Arial"/>
          <w:sz w:val="20"/>
        </w:rPr>
      </w:pPr>
    </w:p>
    <w:p w:rsidR="009B1D09" w:rsidRPr="003152F6" w:rsidRDefault="009B1D09" w:rsidP="00C85D5E">
      <w:pPr>
        <w:ind w:left="360"/>
        <w:jc w:val="both"/>
        <w:rPr>
          <w:rFonts w:ascii="Arial" w:hAnsi="Arial" w:cs="Arial"/>
          <w:sz w:val="20"/>
        </w:rPr>
      </w:pPr>
    </w:p>
    <w:p w:rsidR="007B7832" w:rsidRPr="003152F6" w:rsidRDefault="007B7832" w:rsidP="007B7832">
      <w:pPr>
        <w:jc w:val="both"/>
        <w:rPr>
          <w:rFonts w:ascii="Arial" w:hAnsi="Arial" w:cs="Arial"/>
          <w:b/>
          <w:sz w:val="20"/>
        </w:rPr>
      </w:pPr>
    </w:p>
    <w:p w:rsidR="007B7832" w:rsidRPr="003152F6" w:rsidRDefault="007B7832" w:rsidP="007B7832">
      <w:pPr>
        <w:numPr>
          <w:ilvl w:val="0"/>
          <w:numId w:val="4"/>
        </w:numPr>
        <w:jc w:val="both"/>
        <w:rPr>
          <w:rFonts w:ascii="Arial" w:hAnsi="Arial" w:cs="Arial"/>
          <w:b/>
          <w:sz w:val="20"/>
        </w:rPr>
      </w:pPr>
      <w:r w:rsidRPr="003152F6">
        <w:rPr>
          <w:rFonts w:ascii="Arial" w:hAnsi="Arial" w:cs="Arial"/>
          <w:b/>
          <w:caps/>
          <w:sz w:val="20"/>
        </w:rPr>
        <w:t>zakonske podlage</w:t>
      </w:r>
      <w:r w:rsidRPr="003152F6">
        <w:rPr>
          <w:rFonts w:ascii="Arial" w:hAnsi="Arial" w:cs="Arial"/>
          <w:b/>
          <w:sz w:val="20"/>
        </w:rPr>
        <w:t>:</w:t>
      </w:r>
    </w:p>
    <w:p w:rsidR="009B1D09" w:rsidRPr="003152F6" w:rsidRDefault="009B1D09" w:rsidP="00C85D5E">
      <w:pPr>
        <w:ind w:left="360"/>
        <w:jc w:val="both"/>
        <w:rPr>
          <w:rFonts w:ascii="Arial" w:hAnsi="Arial" w:cs="Arial"/>
          <w:sz w:val="20"/>
        </w:rPr>
      </w:pPr>
    </w:p>
    <w:p w:rsidR="00854291" w:rsidRPr="003152F6" w:rsidRDefault="00854291" w:rsidP="00854291">
      <w:pPr>
        <w:numPr>
          <w:ilvl w:val="0"/>
          <w:numId w:val="10"/>
        </w:numPr>
        <w:tabs>
          <w:tab w:val="left" w:pos="0"/>
        </w:tabs>
        <w:ind w:left="1068"/>
        <w:rPr>
          <w:rFonts w:ascii="Arial" w:hAnsi="Arial" w:cs="Arial"/>
          <w:bCs/>
          <w:sz w:val="20"/>
          <w:u w:val="single"/>
        </w:rPr>
      </w:pPr>
      <w:r w:rsidRPr="003152F6">
        <w:rPr>
          <w:rFonts w:ascii="Arial" w:hAnsi="Arial" w:cs="Arial"/>
          <w:bCs/>
          <w:sz w:val="20"/>
          <w:u w:val="single"/>
        </w:rPr>
        <w:t>Zakonske podlage za izvajanje dejavnosti zavodov:</w:t>
      </w:r>
    </w:p>
    <w:p w:rsidR="00854291" w:rsidRPr="003152F6" w:rsidRDefault="00854291" w:rsidP="00854291">
      <w:pPr>
        <w:tabs>
          <w:tab w:val="left" w:pos="0"/>
        </w:tabs>
        <w:ind w:left="708"/>
        <w:rPr>
          <w:rFonts w:ascii="Arial" w:hAnsi="Arial" w:cs="Arial"/>
          <w:bCs/>
          <w:sz w:val="20"/>
          <w:u w:val="single"/>
        </w:rPr>
      </w:pPr>
    </w:p>
    <w:p w:rsidR="00854291" w:rsidRPr="003152F6" w:rsidRDefault="00854291" w:rsidP="00854291">
      <w:pPr>
        <w:pStyle w:val="Odstavekseznama"/>
        <w:numPr>
          <w:ilvl w:val="0"/>
          <w:numId w:val="12"/>
        </w:numPr>
        <w:spacing w:line="252" w:lineRule="auto"/>
        <w:ind w:left="1428"/>
        <w:contextualSpacing w:val="0"/>
        <w:jc w:val="both"/>
        <w:rPr>
          <w:rFonts w:ascii="Arial" w:eastAsia="Calibri" w:hAnsi="Arial" w:cs="Arial"/>
          <w:sz w:val="20"/>
        </w:rPr>
      </w:pPr>
      <w:r w:rsidRPr="003152F6">
        <w:rPr>
          <w:rFonts w:ascii="Arial" w:eastAsia="Calibri" w:hAnsi="Arial" w:cs="Arial"/>
          <w:sz w:val="20"/>
        </w:rPr>
        <w:t>Zakon o zavodih (Uradni list RS, št. 12/91 z dne 22. 3. 1991),</w:t>
      </w:r>
    </w:p>
    <w:p w:rsidR="00854291" w:rsidRPr="003152F6" w:rsidRDefault="00854291" w:rsidP="00854291">
      <w:pPr>
        <w:pStyle w:val="Odstavekseznama"/>
        <w:numPr>
          <w:ilvl w:val="0"/>
          <w:numId w:val="12"/>
        </w:numPr>
        <w:spacing w:line="252" w:lineRule="auto"/>
        <w:ind w:left="1428"/>
        <w:contextualSpacing w:val="0"/>
        <w:jc w:val="both"/>
        <w:rPr>
          <w:rFonts w:ascii="Arial" w:eastAsia="Calibri" w:hAnsi="Arial" w:cs="Arial"/>
          <w:sz w:val="20"/>
        </w:rPr>
      </w:pPr>
      <w:r w:rsidRPr="003152F6">
        <w:rPr>
          <w:rFonts w:ascii="Arial" w:eastAsia="Calibri" w:hAnsi="Arial" w:cs="Arial"/>
          <w:sz w:val="20"/>
        </w:rPr>
        <w:t>Zakon o spremembi zakona o zavodih – ZZ-A (Uradni list RS, št. 8/96 z dne 12. 2. 1996),</w:t>
      </w:r>
    </w:p>
    <w:p w:rsidR="00854291" w:rsidRPr="003152F6" w:rsidRDefault="00854291" w:rsidP="00854291">
      <w:pPr>
        <w:pStyle w:val="Odstavekseznama"/>
        <w:numPr>
          <w:ilvl w:val="0"/>
          <w:numId w:val="12"/>
        </w:numPr>
        <w:spacing w:line="252" w:lineRule="auto"/>
        <w:ind w:left="1428"/>
        <w:contextualSpacing w:val="0"/>
        <w:jc w:val="both"/>
        <w:rPr>
          <w:rFonts w:ascii="Arial" w:eastAsia="Calibri" w:hAnsi="Arial" w:cs="Arial"/>
          <w:sz w:val="20"/>
        </w:rPr>
      </w:pPr>
      <w:r w:rsidRPr="003152F6">
        <w:rPr>
          <w:rFonts w:ascii="Arial" w:eastAsia="Calibri" w:hAnsi="Arial" w:cs="Arial"/>
          <w:sz w:val="20"/>
        </w:rPr>
        <w:t>Zakon o preprečevanju dela in zaposlovanja na črno – ZPDZC (Uradni list RS, št. 36/00 z dne 26.4.2000),</w:t>
      </w:r>
    </w:p>
    <w:p w:rsidR="00854291" w:rsidRPr="003152F6" w:rsidRDefault="00854291" w:rsidP="00854291">
      <w:pPr>
        <w:pStyle w:val="Odstavekseznama"/>
        <w:numPr>
          <w:ilvl w:val="0"/>
          <w:numId w:val="12"/>
        </w:numPr>
        <w:spacing w:line="252" w:lineRule="auto"/>
        <w:ind w:left="1428"/>
        <w:contextualSpacing w:val="0"/>
        <w:jc w:val="both"/>
        <w:rPr>
          <w:rFonts w:ascii="Arial" w:eastAsia="Calibri" w:hAnsi="Arial" w:cs="Arial"/>
          <w:sz w:val="20"/>
        </w:rPr>
      </w:pPr>
      <w:r w:rsidRPr="003152F6">
        <w:rPr>
          <w:rFonts w:ascii="Arial" w:eastAsia="Calibri" w:hAnsi="Arial" w:cs="Arial"/>
          <w:sz w:val="20"/>
        </w:rPr>
        <w:t xml:space="preserve">Zakon o javno-zasebnem partnerstvu – ZJZP (Uradni list RS, št. 127/06 z dne 7. 12.2006). </w:t>
      </w:r>
    </w:p>
    <w:p w:rsidR="00854291" w:rsidRPr="003152F6" w:rsidRDefault="00854291" w:rsidP="00854291">
      <w:pPr>
        <w:ind w:left="708"/>
        <w:rPr>
          <w:rFonts w:ascii="Arial" w:eastAsia="Calibri" w:hAnsi="Arial" w:cs="Arial"/>
          <w:sz w:val="20"/>
        </w:rPr>
      </w:pPr>
    </w:p>
    <w:p w:rsidR="00854291" w:rsidRPr="003152F6" w:rsidRDefault="00854291" w:rsidP="00854291">
      <w:pPr>
        <w:numPr>
          <w:ilvl w:val="0"/>
          <w:numId w:val="10"/>
        </w:numPr>
        <w:tabs>
          <w:tab w:val="left" w:pos="0"/>
        </w:tabs>
        <w:ind w:left="1068"/>
        <w:rPr>
          <w:rFonts w:ascii="Arial" w:hAnsi="Arial" w:cs="Arial"/>
          <w:bCs/>
          <w:sz w:val="20"/>
          <w:u w:val="single"/>
        </w:rPr>
      </w:pPr>
      <w:r w:rsidRPr="003152F6">
        <w:rPr>
          <w:rFonts w:ascii="Arial" w:hAnsi="Arial" w:cs="Arial"/>
          <w:bCs/>
          <w:sz w:val="20"/>
          <w:u w:val="single"/>
        </w:rPr>
        <w:t>Zakonske in druge pravne podlage za pripravo finančnega načrta:</w:t>
      </w:r>
    </w:p>
    <w:p w:rsidR="00854291" w:rsidRPr="003152F6" w:rsidRDefault="00854291" w:rsidP="00854291">
      <w:pPr>
        <w:tabs>
          <w:tab w:val="left" w:pos="0"/>
        </w:tabs>
        <w:ind w:left="1068"/>
        <w:rPr>
          <w:rFonts w:ascii="Arial" w:hAnsi="Arial" w:cs="Arial"/>
          <w:bCs/>
          <w:sz w:val="20"/>
          <w:u w:val="single"/>
        </w:rPr>
      </w:pPr>
    </w:p>
    <w:p w:rsidR="00AF08C4" w:rsidRPr="003152F6" w:rsidRDefault="00AF08C4" w:rsidP="00AF08C4">
      <w:pPr>
        <w:tabs>
          <w:tab w:val="left" w:pos="0"/>
        </w:tabs>
        <w:ind w:left="1068"/>
        <w:rPr>
          <w:rFonts w:ascii="Arial" w:hAnsi="Arial" w:cs="Arial"/>
          <w:bCs/>
          <w:sz w:val="20"/>
          <w:u w:val="single"/>
        </w:rPr>
      </w:pPr>
    </w:p>
    <w:p w:rsidR="00AF08C4" w:rsidRPr="006412EF" w:rsidRDefault="00AF08C4" w:rsidP="00AF08C4">
      <w:pPr>
        <w:pStyle w:val="Odstavekseznama"/>
        <w:numPr>
          <w:ilvl w:val="0"/>
          <w:numId w:val="11"/>
        </w:numPr>
        <w:ind w:left="1428"/>
        <w:contextualSpacing w:val="0"/>
        <w:jc w:val="both"/>
        <w:rPr>
          <w:rFonts w:ascii="Arial" w:hAnsi="Arial" w:cs="Arial"/>
          <w:sz w:val="20"/>
        </w:rPr>
      </w:pPr>
      <w:r w:rsidRPr="006412EF">
        <w:rPr>
          <w:rFonts w:ascii="Arial" w:hAnsi="Arial" w:cs="Arial"/>
          <w:sz w:val="20"/>
        </w:rPr>
        <w:t>Zakon o javnih financah (UL RS, št. 11/11-UPB4, 14/13-popr., 101/13, 55/15 – ZFisP, 96/15 – ZIPRS1617 in 13/18),</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 xml:space="preserve">Zakon o računovodstvu (UL RS, št. </w:t>
      </w:r>
      <w:hyperlink r:id="rId8" w:tgtFrame="_blank" w:history="1">
        <w:r w:rsidRPr="006412EF">
          <w:rPr>
            <w:rFonts w:ascii="Arial" w:hAnsi="Arial" w:cs="Arial"/>
            <w:sz w:val="20"/>
          </w:rPr>
          <w:t>23/99</w:t>
        </w:r>
      </w:hyperlink>
      <w:r w:rsidRPr="006412EF">
        <w:rPr>
          <w:rFonts w:ascii="Arial" w:hAnsi="Arial" w:cs="Arial"/>
          <w:sz w:val="20"/>
        </w:rPr>
        <w:t>, 30/02 – ZJF-C in 114/06 – ZUE),</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 xml:space="preserve">Zakon o preglednosti finančnih odnosov in ločenem evidentiranju različnih dejavnosti (UL RS, št. </w:t>
      </w:r>
      <w:hyperlink r:id="rId9" w:tgtFrame="_blank" w:history="1">
        <w:r w:rsidRPr="006412EF">
          <w:rPr>
            <w:rFonts w:ascii="Arial" w:hAnsi="Arial" w:cs="Arial"/>
            <w:sz w:val="20"/>
          </w:rPr>
          <w:t>33/11)</w:t>
        </w:r>
      </w:hyperlink>
      <w:r w:rsidRPr="006412EF">
        <w:rPr>
          <w:rFonts w:ascii="Arial" w:hAnsi="Arial" w:cs="Arial"/>
          <w:sz w:val="20"/>
        </w:rPr>
        <w:t>,</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Navodilo o pripravi finančnih načrtov posrednih uporabnikov državnega in občinskih proračunov (UL RS, št. 91/00 in 122/00),</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Pravilnik o sestavljanju letnih poročil za proračun, proračunske uporabnike in druge osebe javnega prava (UL RS, št. 115/02, 21/03, 134/03, 126/04, 120/07, 124/08, 58/10, 60/10-popr., 104/10, 104/11, 86/16 in 80/19)</w:t>
      </w:r>
    </w:p>
    <w:p w:rsidR="00AF08C4" w:rsidRPr="006412EF" w:rsidRDefault="00AF08C4" w:rsidP="00AF08C4">
      <w:pPr>
        <w:pStyle w:val="Odstavekseznama"/>
        <w:numPr>
          <w:ilvl w:val="0"/>
          <w:numId w:val="11"/>
        </w:numPr>
        <w:ind w:left="1428"/>
        <w:contextualSpacing w:val="0"/>
        <w:jc w:val="both"/>
        <w:rPr>
          <w:rFonts w:ascii="Arial" w:hAnsi="Arial" w:cs="Arial"/>
          <w:sz w:val="20"/>
        </w:rPr>
      </w:pPr>
      <w:r w:rsidRPr="006412EF">
        <w:rPr>
          <w:rFonts w:ascii="Arial" w:hAnsi="Arial" w:cs="Arial"/>
          <w:sz w:val="20"/>
        </w:rPr>
        <w:t>Pravilnik o enotnem kontnem načrtu za proračun, proračunske uporabnike in druge osebe javnega prava (UL RS, št. 112/09, 58/10, 104/10, 104/11, 97/12, 108/13, 94/14, 100/15, 84/16, 75/17, 82/18 in 79/19),</w:t>
      </w:r>
    </w:p>
    <w:p w:rsidR="00AF08C4" w:rsidRPr="006412EF" w:rsidRDefault="00AF08C4" w:rsidP="00AF08C4">
      <w:pPr>
        <w:pStyle w:val="Odstavekseznama"/>
        <w:numPr>
          <w:ilvl w:val="0"/>
          <w:numId w:val="11"/>
        </w:numPr>
        <w:ind w:left="1428"/>
        <w:contextualSpacing w:val="0"/>
        <w:jc w:val="both"/>
        <w:rPr>
          <w:rFonts w:ascii="Arial" w:hAnsi="Arial" w:cs="Arial"/>
          <w:sz w:val="20"/>
        </w:rPr>
      </w:pPr>
      <w:r w:rsidRPr="006412EF">
        <w:rPr>
          <w:rFonts w:ascii="Arial" w:hAnsi="Arial" w:cs="Arial"/>
          <w:sz w:val="20"/>
        </w:rPr>
        <w:t>Pravilnik o razčlenjevanju in merjenju prihodkov in odhodkov pravnih oseb javnega prava (UL RS, št. 134/03, 34/04, 13/05, 138/06, 120/07, 112/09, 58/10, 97/12, 100/15, 75/17 in 82/18),</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Pravilnik o načinu in stopnjah odpisa neopredmetenih  sredstev in opredmetenih osnovnih sredstev (UL RS, št. 45/05, 138/06, 120/07, 48/09, 112/09, 58/10, 108/13 in 100/15),</w:t>
      </w:r>
    </w:p>
    <w:p w:rsidR="00AF08C4" w:rsidRPr="006412EF" w:rsidRDefault="00AF08C4" w:rsidP="00AF08C4">
      <w:pPr>
        <w:pStyle w:val="Odstavekseznama"/>
        <w:numPr>
          <w:ilvl w:val="0"/>
          <w:numId w:val="11"/>
        </w:numPr>
        <w:tabs>
          <w:tab w:val="left" w:pos="0"/>
        </w:tabs>
        <w:ind w:left="1428"/>
        <w:contextualSpacing w:val="0"/>
        <w:jc w:val="both"/>
        <w:rPr>
          <w:rFonts w:ascii="Arial" w:hAnsi="Arial" w:cs="Arial"/>
          <w:sz w:val="20"/>
        </w:rPr>
      </w:pPr>
      <w:r w:rsidRPr="006412EF">
        <w:rPr>
          <w:rFonts w:ascii="Arial" w:hAnsi="Arial" w:cs="Arial"/>
          <w:sz w:val="20"/>
        </w:rPr>
        <w:t>Pravilnik o določitvi neposrednih in posrednih uporabnikov državnega in občinskih proračunov (UL RS, št. 46/03),</w:t>
      </w:r>
    </w:p>
    <w:p w:rsidR="00AF08C4" w:rsidRPr="006412EF" w:rsidRDefault="00AF08C4" w:rsidP="00AF08C4">
      <w:pPr>
        <w:numPr>
          <w:ilvl w:val="1"/>
          <w:numId w:val="11"/>
        </w:numPr>
        <w:tabs>
          <w:tab w:val="left" w:pos="0"/>
        </w:tabs>
        <w:jc w:val="both"/>
        <w:rPr>
          <w:rFonts w:ascii="Arial" w:hAnsi="Arial" w:cs="Arial"/>
          <w:sz w:val="20"/>
        </w:rPr>
      </w:pPr>
      <w:r w:rsidRPr="006412EF">
        <w:rPr>
          <w:rFonts w:ascii="Arial" w:hAnsi="Arial" w:cs="Arial"/>
          <w:sz w:val="20"/>
        </w:rPr>
        <w:t>Aneks h Kolektivni pogodbi za negospodarsko dejavnost v RS,</w:t>
      </w:r>
    </w:p>
    <w:p w:rsidR="00AF08C4" w:rsidRPr="006412EF" w:rsidRDefault="00AF08C4" w:rsidP="00AF08C4">
      <w:pPr>
        <w:pStyle w:val="Odstavekseznama"/>
        <w:numPr>
          <w:ilvl w:val="0"/>
          <w:numId w:val="11"/>
        </w:numPr>
        <w:tabs>
          <w:tab w:val="left" w:pos="0"/>
        </w:tabs>
        <w:spacing w:line="252" w:lineRule="auto"/>
        <w:ind w:left="1428"/>
        <w:contextualSpacing w:val="0"/>
        <w:jc w:val="both"/>
        <w:rPr>
          <w:rFonts w:ascii="Arial" w:hAnsi="Arial" w:cs="Arial"/>
          <w:sz w:val="20"/>
        </w:rPr>
      </w:pPr>
      <w:r w:rsidRPr="006412EF">
        <w:rPr>
          <w:rFonts w:ascii="Arial" w:hAnsi="Arial" w:cs="Arial"/>
          <w:sz w:val="20"/>
        </w:rPr>
        <w:t>Kolektivna pogodba za javni sektor (</w:t>
      </w:r>
      <w:r w:rsidRPr="006412EF">
        <w:rPr>
          <w:rFonts w:ascii="Arial" w:hAnsi="Arial" w:cs="Arial"/>
          <w:sz w:val="20"/>
          <w:shd w:val="clear" w:color="auto" w:fill="FFFFFF"/>
        </w:rPr>
        <w:t>UL RS,</w:t>
      </w:r>
      <w:r w:rsidRPr="006412EF">
        <w:rPr>
          <w:rFonts w:ascii="Arial" w:hAnsi="Arial" w:cs="Arial"/>
          <w:sz w:val="20"/>
        </w:rPr>
        <w:t xml:space="preserve"> št. 57/08 s spremembami v aneksih), </w:t>
      </w:r>
    </w:p>
    <w:p w:rsidR="00AF08C4" w:rsidRPr="006412EF" w:rsidRDefault="00AF08C4" w:rsidP="00AF08C4">
      <w:pPr>
        <w:pStyle w:val="Odstavekseznama"/>
        <w:numPr>
          <w:ilvl w:val="0"/>
          <w:numId w:val="11"/>
        </w:numPr>
        <w:tabs>
          <w:tab w:val="left" w:pos="0"/>
        </w:tabs>
        <w:spacing w:line="252" w:lineRule="auto"/>
        <w:ind w:left="1428"/>
        <w:contextualSpacing w:val="0"/>
        <w:jc w:val="both"/>
        <w:rPr>
          <w:rFonts w:ascii="Arial" w:hAnsi="Arial" w:cs="Arial"/>
          <w:sz w:val="20"/>
        </w:rPr>
      </w:pPr>
      <w:r>
        <w:rPr>
          <w:rFonts w:ascii="Arial" w:hAnsi="Arial" w:cs="Arial"/>
          <w:bCs/>
          <w:sz w:val="20"/>
        </w:rPr>
        <w:t xml:space="preserve">Kolektivno pogodbo za dejavnost zdravstva in socialnega varstva </w:t>
      </w:r>
      <w:r w:rsidRPr="00152098">
        <w:rPr>
          <w:rFonts w:ascii="Arial" w:hAnsi="Arial" w:cs="Arial"/>
          <w:bCs/>
          <w:sz w:val="20"/>
        </w:rPr>
        <w:t>Slovenije</w:t>
      </w:r>
      <w:r>
        <w:rPr>
          <w:rFonts w:ascii="Arial" w:hAnsi="Arial" w:cs="Arial"/>
          <w:bCs/>
          <w:sz w:val="20"/>
        </w:rPr>
        <w:t xml:space="preserve"> (UL RS, št. 15/94, 18/94-ZRPJZ, 57/95, 19/96, 56/98, 76/98,39/99-ZMPUPR, 102/00, 62/01, 43/06-ZKolP, 60/08, 75/08, 107/11, 40/12, 46/13, 106/15, 46/17, 80/18, 5/19- popr., 160/20, 88/21 in 181/21)</w:t>
      </w:r>
      <w:r w:rsidRPr="006412EF">
        <w:rPr>
          <w:rFonts w:ascii="Arial" w:hAnsi="Arial" w:cs="Arial"/>
          <w:sz w:val="20"/>
        </w:rPr>
        <w:t>,</w:t>
      </w:r>
    </w:p>
    <w:p w:rsidR="00AF08C4" w:rsidRPr="006412EF" w:rsidRDefault="00AF08C4" w:rsidP="00AF08C4">
      <w:pPr>
        <w:numPr>
          <w:ilvl w:val="1"/>
          <w:numId w:val="11"/>
        </w:numPr>
        <w:jc w:val="both"/>
        <w:rPr>
          <w:rFonts w:ascii="Arial" w:hAnsi="Arial" w:cs="Arial"/>
          <w:bCs/>
          <w:sz w:val="20"/>
        </w:rPr>
      </w:pPr>
      <w:r w:rsidRPr="006412EF">
        <w:rPr>
          <w:rFonts w:ascii="Arial" w:hAnsi="Arial" w:cs="Arial"/>
          <w:bCs/>
          <w:sz w:val="20"/>
        </w:rPr>
        <w:t>Zakon o sistemu plač v javnem sektorju (uradno prečiščeno besedilo) - ZSPJS-UPB13 (UL RS, št. 108/09), Spremembe in dopolnitve Zakona o sistemu plač v javnem sektorju (UL RS, št. 13/10, 59/10, 85/10, 107/10, 46/13, 50/14, 82/15, 67/17 in 84/18),</w:t>
      </w:r>
    </w:p>
    <w:p w:rsidR="00AF08C4" w:rsidRPr="006412EF" w:rsidRDefault="00AF08C4" w:rsidP="00AF08C4">
      <w:pPr>
        <w:pStyle w:val="Odstavekseznama"/>
        <w:numPr>
          <w:ilvl w:val="0"/>
          <w:numId w:val="11"/>
        </w:numPr>
        <w:ind w:left="1428"/>
        <w:contextualSpacing w:val="0"/>
        <w:jc w:val="both"/>
        <w:rPr>
          <w:rFonts w:ascii="Arial" w:hAnsi="Arial" w:cs="Arial"/>
          <w:sz w:val="20"/>
        </w:rPr>
      </w:pPr>
      <w:r w:rsidRPr="006412EF">
        <w:rPr>
          <w:rFonts w:ascii="Arial" w:hAnsi="Arial" w:cs="Arial"/>
          <w:sz w:val="20"/>
        </w:rPr>
        <w:t xml:space="preserve">Zakon o delovnih razmerjih (UL RS, št. </w:t>
      </w:r>
      <w:hyperlink r:id="rId10" w:tgtFrame="_blank" w:tooltip="Zakon o delovnih razmerjih (ZDR-1)" w:history="1">
        <w:r w:rsidRPr="00F17C2D">
          <w:rPr>
            <w:rFonts w:ascii="Arial" w:hAnsi="Arial" w:cs="Arial"/>
            <w:bCs/>
            <w:sz w:val="20"/>
          </w:rPr>
          <w:t>21/13</w:t>
        </w:r>
      </w:hyperlink>
      <w:r w:rsidRPr="00F17C2D">
        <w:rPr>
          <w:rFonts w:ascii="Arial" w:hAnsi="Arial" w:cs="Arial"/>
          <w:bCs/>
          <w:sz w:val="20"/>
        </w:rPr>
        <w:t xml:space="preserve">, </w:t>
      </w:r>
      <w:hyperlink r:id="rId11" w:tgtFrame="_blank" w:tooltip="Popravek Zakona o delovnih razmerjih" w:history="1">
        <w:r w:rsidRPr="00F17C2D">
          <w:rPr>
            <w:rFonts w:ascii="Arial" w:hAnsi="Arial" w:cs="Arial"/>
            <w:bCs/>
            <w:sz w:val="20"/>
          </w:rPr>
          <w:t>78/13 – popr.</w:t>
        </w:r>
      </w:hyperlink>
      <w:r w:rsidRPr="00F17C2D">
        <w:rPr>
          <w:rFonts w:ascii="Arial" w:hAnsi="Arial" w:cs="Arial"/>
          <w:bCs/>
          <w:sz w:val="20"/>
        </w:rPr>
        <w:t xml:space="preserve">, </w:t>
      </w:r>
      <w:hyperlink r:id="rId12" w:tgtFrame="_blank" w:tooltip="Zakon o zaposlovanju, samozaposlovanju in delu tujcev" w:history="1">
        <w:r w:rsidRPr="00F17C2D">
          <w:rPr>
            <w:rFonts w:ascii="Arial" w:hAnsi="Arial" w:cs="Arial"/>
            <w:bCs/>
            <w:sz w:val="20"/>
          </w:rPr>
          <w:t>47/15</w:t>
        </w:r>
      </w:hyperlink>
      <w:r w:rsidRPr="00F17C2D">
        <w:rPr>
          <w:rFonts w:ascii="Arial" w:hAnsi="Arial" w:cs="Arial"/>
          <w:bCs/>
          <w:sz w:val="20"/>
        </w:rPr>
        <w:t xml:space="preserve"> – ZZSDT, </w:t>
      </w:r>
      <w:hyperlink r:id="rId13" w:tgtFrame="_blank" w:tooltip="Zakon o spremembah in dopolnitvah Pomorskega zakonika" w:history="1">
        <w:r w:rsidRPr="00F17C2D">
          <w:rPr>
            <w:rFonts w:ascii="Arial" w:hAnsi="Arial" w:cs="Arial"/>
            <w:bCs/>
            <w:sz w:val="20"/>
          </w:rPr>
          <w:t>33/16</w:t>
        </w:r>
      </w:hyperlink>
      <w:r w:rsidRPr="00F17C2D">
        <w:rPr>
          <w:rFonts w:ascii="Arial" w:hAnsi="Arial" w:cs="Arial"/>
          <w:bCs/>
          <w:sz w:val="20"/>
        </w:rPr>
        <w:t xml:space="preserve"> – PZ-F, </w:t>
      </w:r>
      <w:hyperlink r:id="rId14" w:tgtFrame="_blank" w:tooltip="Zakon o dopolnitvah Zakona o delovnih razmerjih" w:history="1">
        <w:r w:rsidRPr="00F17C2D">
          <w:rPr>
            <w:rFonts w:ascii="Arial" w:hAnsi="Arial" w:cs="Arial"/>
            <w:bCs/>
            <w:sz w:val="20"/>
          </w:rPr>
          <w:t>52/16</w:t>
        </w:r>
      </w:hyperlink>
      <w:r w:rsidRPr="00F17C2D">
        <w:rPr>
          <w:rFonts w:ascii="Arial" w:hAnsi="Arial" w:cs="Arial"/>
          <w:bCs/>
          <w:sz w:val="20"/>
        </w:rPr>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F17C2D">
          <w:rPr>
            <w:rFonts w:ascii="Arial" w:hAnsi="Arial" w:cs="Arial"/>
            <w:bCs/>
            <w:sz w:val="20"/>
          </w:rPr>
          <w:t>15/17</w:t>
        </w:r>
      </w:hyperlink>
      <w:r w:rsidRPr="00F17C2D">
        <w:rPr>
          <w:rFonts w:ascii="Arial" w:hAnsi="Arial" w:cs="Arial"/>
          <w:bCs/>
          <w:sz w:val="20"/>
        </w:rPr>
        <w:t xml:space="preserve"> – odl. US, </w:t>
      </w:r>
      <w:hyperlink r:id="rId16" w:tgtFrame="_blank" w:tooltip="Zakon o poslovni skrivnosti" w:history="1">
        <w:r w:rsidRPr="00F17C2D">
          <w:rPr>
            <w:rFonts w:ascii="Arial" w:hAnsi="Arial" w:cs="Arial"/>
            <w:bCs/>
            <w:sz w:val="20"/>
          </w:rPr>
          <w:t>22/19</w:t>
        </w:r>
      </w:hyperlink>
      <w:r w:rsidRPr="00F17C2D">
        <w:rPr>
          <w:rFonts w:ascii="Arial" w:hAnsi="Arial" w:cs="Arial"/>
          <w:bCs/>
          <w:sz w:val="20"/>
        </w:rPr>
        <w:t xml:space="preserve"> – ZPosS in </w:t>
      </w:r>
      <w:hyperlink r:id="rId17" w:tgtFrame="_blank" w:tooltip="Zakon o dopolnitvi Zakona o delovnih razmerjih" w:history="1">
        <w:r w:rsidRPr="00F17C2D">
          <w:rPr>
            <w:rFonts w:ascii="Arial" w:hAnsi="Arial" w:cs="Arial"/>
            <w:bCs/>
            <w:sz w:val="20"/>
          </w:rPr>
          <w:t>81/19</w:t>
        </w:r>
      </w:hyperlink>
      <w:r w:rsidRPr="00F17C2D">
        <w:rPr>
          <w:rFonts w:ascii="Arial" w:hAnsi="Arial" w:cs="Arial"/>
          <w:bCs/>
          <w:sz w:val="20"/>
        </w:rPr>
        <w:t>)</w:t>
      </w:r>
      <w:r w:rsidRPr="006412EF">
        <w:rPr>
          <w:rFonts w:ascii="Arial" w:hAnsi="Arial" w:cs="Arial"/>
          <w:bCs/>
          <w:sz w:val="20"/>
        </w:rPr>
        <w:t>,</w:t>
      </w:r>
    </w:p>
    <w:p w:rsidR="00AF08C4" w:rsidRPr="006412EF" w:rsidRDefault="00AF08C4" w:rsidP="00AF08C4">
      <w:pPr>
        <w:numPr>
          <w:ilvl w:val="1"/>
          <w:numId w:val="11"/>
        </w:numPr>
        <w:tabs>
          <w:tab w:val="left" w:pos="0"/>
        </w:tabs>
        <w:jc w:val="both"/>
        <w:rPr>
          <w:rFonts w:ascii="Arial" w:hAnsi="Arial" w:cs="Arial"/>
          <w:strike/>
          <w:sz w:val="20"/>
        </w:rPr>
      </w:pPr>
      <w:r w:rsidRPr="006412EF">
        <w:rPr>
          <w:rFonts w:ascii="Arial" w:hAnsi="Arial" w:cs="Arial"/>
          <w:sz w:val="20"/>
        </w:rPr>
        <w:lastRenderedPageBreak/>
        <w:t>Uredba o načinu priprave kadrovskih načrtov posrednih uporabnikov proračuna in metodologiji spremljanja njihovega izvajanja za leti 2020 in 2021,</w:t>
      </w:r>
    </w:p>
    <w:p w:rsidR="00AF08C4" w:rsidRPr="00AF08C4" w:rsidRDefault="00AF08C4" w:rsidP="00AF08C4">
      <w:pPr>
        <w:pStyle w:val="Odstavekseznama"/>
        <w:numPr>
          <w:ilvl w:val="0"/>
          <w:numId w:val="11"/>
        </w:numPr>
        <w:ind w:left="1428"/>
        <w:contextualSpacing w:val="0"/>
        <w:jc w:val="both"/>
        <w:rPr>
          <w:rFonts w:ascii="Arial" w:hAnsi="Arial" w:cs="Arial"/>
          <w:sz w:val="20"/>
        </w:rPr>
      </w:pPr>
      <w:r w:rsidRPr="00C75A91">
        <w:rPr>
          <w:rFonts w:ascii="Arial" w:hAnsi="Arial" w:cs="Arial"/>
          <w:sz w:val="20"/>
        </w:rPr>
        <w:t xml:space="preserve">Zakon </w:t>
      </w:r>
      <w:r w:rsidRPr="00AF08C4">
        <w:rPr>
          <w:rFonts w:ascii="Arial" w:hAnsi="Arial" w:cs="Arial"/>
          <w:sz w:val="20"/>
        </w:rPr>
        <w:t xml:space="preserve">o izvrševanju proračunov Republike Slovenije za leti 2021 in 2022 (ZIPRS2122) (UL RS, št. 174/20, </w:t>
      </w:r>
      <w:hyperlink r:id="rId18" w:tgtFrame="_blank" w:tooltip="Zakon o dodatnih ukrepih za omilitev posledic COVID-19 " w:history="1">
        <w:r w:rsidRPr="00AF08C4">
          <w:rPr>
            <w:rStyle w:val="Hiperpovezava"/>
            <w:rFonts w:ascii="Arial" w:hAnsi="Arial" w:cs="Arial"/>
            <w:bCs/>
            <w:color w:val="auto"/>
            <w:sz w:val="20"/>
            <w:shd w:val="clear" w:color="auto" w:fill="FFFFFF"/>
          </w:rPr>
          <w:t>15/21</w:t>
        </w:r>
      </w:hyperlink>
      <w:r w:rsidRPr="00AF08C4">
        <w:rPr>
          <w:rFonts w:ascii="Arial" w:hAnsi="Arial" w:cs="Arial"/>
          <w:bCs/>
          <w:sz w:val="20"/>
          <w:shd w:val="clear" w:color="auto" w:fill="FFFFFF"/>
        </w:rPr>
        <w:t> – ZDUOP, </w:t>
      </w:r>
      <w:hyperlink r:id="rId19" w:tgtFrame="_blank" w:tooltip="Zakon o spremembah in dopolnitvi Zakona o izvrševanju proračuna Republike Slovenije za leti 2021 in 2022" w:history="1">
        <w:r w:rsidRPr="00AF08C4">
          <w:rPr>
            <w:rStyle w:val="Hiperpovezava"/>
            <w:rFonts w:ascii="Arial" w:hAnsi="Arial" w:cs="Arial"/>
            <w:bCs/>
            <w:color w:val="auto"/>
            <w:sz w:val="20"/>
            <w:shd w:val="clear" w:color="auto" w:fill="FFFFFF"/>
          </w:rPr>
          <w:t>74/21</w:t>
        </w:r>
      </w:hyperlink>
      <w:r w:rsidRPr="00AF08C4">
        <w:rPr>
          <w:rFonts w:ascii="Arial" w:hAnsi="Arial" w:cs="Arial"/>
          <w:bCs/>
          <w:sz w:val="20"/>
          <w:shd w:val="clear" w:color="auto" w:fill="FFFFFF"/>
        </w:rPr>
        <w:t>, </w:t>
      </w:r>
      <w:hyperlink r:id="rId20" w:tgtFrame="_blank" w:tooltip="Zakon o spremembah in dopolnitvah Zakona o izvrševanju proračunov Republike Slovenije za leti 2021 in 2022" w:history="1">
        <w:r w:rsidRPr="00AF08C4">
          <w:rPr>
            <w:rStyle w:val="Hiperpovezava"/>
            <w:rFonts w:ascii="Arial" w:hAnsi="Arial" w:cs="Arial"/>
            <w:bCs/>
            <w:color w:val="auto"/>
            <w:sz w:val="20"/>
            <w:shd w:val="clear" w:color="auto" w:fill="FFFFFF"/>
          </w:rPr>
          <w:t>172/21</w:t>
        </w:r>
      </w:hyperlink>
      <w:r w:rsidRPr="00AF08C4">
        <w:rPr>
          <w:rFonts w:ascii="Arial" w:hAnsi="Arial" w:cs="Arial"/>
          <w:bCs/>
          <w:sz w:val="20"/>
          <w:shd w:val="clear" w:color="auto" w:fill="FFFFFF"/>
        </w:rPr>
        <w:t> in </w:t>
      </w:r>
      <w:hyperlink r:id="rId21" w:tgtFrame="_blank" w:tooltip="Zakon o izvrševanju proračunov Republike Slovenije za leti 2022 in 2023" w:history="1">
        <w:r w:rsidRPr="00AF08C4">
          <w:rPr>
            <w:rStyle w:val="Hiperpovezava"/>
            <w:rFonts w:ascii="Arial" w:hAnsi="Arial" w:cs="Arial"/>
            <w:bCs/>
            <w:color w:val="auto"/>
            <w:sz w:val="20"/>
            <w:shd w:val="clear" w:color="auto" w:fill="FFFFFF"/>
          </w:rPr>
          <w:t>187/21</w:t>
        </w:r>
      </w:hyperlink>
      <w:r w:rsidRPr="00AF08C4">
        <w:rPr>
          <w:rFonts w:ascii="Arial" w:hAnsi="Arial" w:cs="Arial"/>
          <w:sz w:val="20"/>
        </w:rPr>
        <w:t>)</w:t>
      </w:r>
      <w:r w:rsidRPr="00AF08C4">
        <w:rPr>
          <w:rFonts w:ascii="Arial" w:hAnsi="Arial" w:cs="Arial"/>
          <w:sz w:val="20"/>
          <w:shd w:val="clear" w:color="auto" w:fill="FFFFFF"/>
        </w:rPr>
        <w:t>,</w:t>
      </w:r>
    </w:p>
    <w:p w:rsidR="00AF08C4" w:rsidRPr="006412EF" w:rsidRDefault="00AF08C4" w:rsidP="00AF08C4">
      <w:pPr>
        <w:numPr>
          <w:ilvl w:val="1"/>
          <w:numId w:val="22"/>
        </w:numPr>
        <w:jc w:val="both"/>
        <w:rPr>
          <w:rFonts w:ascii="Arial" w:hAnsi="Arial" w:cs="Arial"/>
          <w:sz w:val="20"/>
        </w:rPr>
      </w:pPr>
      <w:r w:rsidRPr="006412EF">
        <w:rPr>
          <w:rFonts w:ascii="Arial" w:hAnsi="Arial" w:cs="Arial"/>
          <w:sz w:val="20"/>
        </w:rPr>
        <w:t>Zakon o interventnih ukrepih (UL RS, št. 94/10 in 110/11-ZDIU12, 40/12-ZUJF).</w:t>
      </w:r>
    </w:p>
    <w:p w:rsidR="00AF08C4" w:rsidRPr="006412EF" w:rsidRDefault="00AF08C4" w:rsidP="00AF08C4">
      <w:pPr>
        <w:numPr>
          <w:ilvl w:val="1"/>
          <w:numId w:val="22"/>
        </w:numPr>
        <w:jc w:val="both"/>
        <w:rPr>
          <w:rFonts w:ascii="Arial" w:hAnsi="Arial" w:cs="Arial"/>
          <w:bCs/>
          <w:sz w:val="20"/>
        </w:rPr>
      </w:pPr>
      <w:r w:rsidRPr="006412EF">
        <w:rPr>
          <w:rFonts w:ascii="Arial" w:hAnsi="Arial" w:cs="Arial"/>
          <w:bCs/>
          <w:sz w:val="20"/>
        </w:rPr>
        <w:t>Sklep o uskladitvi minimalne premije kolektivnega dodatnega pokojninskega zavarovanja za javne uslužbence (UL RS, št. 80/19),</w:t>
      </w:r>
    </w:p>
    <w:p w:rsidR="00AF08C4" w:rsidRPr="006412EF" w:rsidRDefault="00AF08C4" w:rsidP="00AF08C4">
      <w:pPr>
        <w:numPr>
          <w:ilvl w:val="1"/>
          <w:numId w:val="22"/>
        </w:numPr>
        <w:jc w:val="both"/>
        <w:rPr>
          <w:rFonts w:ascii="Arial" w:hAnsi="Arial" w:cs="Arial"/>
          <w:sz w:val="20"/>
        </w:rPr>
      </w:pPr>
      <w:r w:rsidRPr="006412EF">
        <w:rPr>
          <w:rFonts w:ascii="Arial" w:hAnsi="Arial" w:cs="Arial"/>
          <w:sz w:val="20"/>
        </w:rPr>
        <w:t>Zakon o ukrepih na področju plač in drugih stroškov dela v javnem sektorju za leti 2020 in 2021 ter izredni uskladitvi pokojnin (ZUPPJS2021) (UL RS, št. 75/19),</w:t>
      </w:r>
    </w:p>
    <w:p w:rsidR="00AF08C4" w:rsidRPr="004C3E31" w:rsidRDefault="00AF08C4" w:rsidP="00AF08C4">
      <w:pPr>
        <w:numPr>
          <w:ilvl w:val="1"/>
          <w:numId w:val="22"/>
        </w:numPr>
        <w:jc w:val="both"/>
        <w:rPr>
          <w:rFonts w:ascii="Arial" w:hAnsi="Arial" w:cs="Arial"/>
          <w:bCs/>
          <w:sz w:val="20"/>
        </w:rPr>
      </w:pPr>
      <w:r w:rsidRPr="004C3E31">
        <w:rPr>
          <w:rFonts w:ascii="Arial" w:hAnsi="Arial" w:cs="Arial"/>
          <w:bCs/>
          <w:sz w:val="20"/>
        </w:rPr>
        <w:t xml:space="preserve">Dogovor o </w:t>
      </w:r>
      <w:r>
        <w:rPr>
          <w:rFonts w:ascii="Arial" w:hAnsi="Arial" w:cs="Arial"/>
          <w:bCs/>
          <w:sz w:val="20"/>
        </w:rPr>
        <w:t xml:space="preserve">plačah </w:t>
      </w:r>
      <w:r w:rsidRPr="004C3E31">
        <w:rPr>
          <w:rFonts w:ascii="Arial" w:hAnsi="Arial" w:cs="Arial"/>
          <w:bCs/>
          <w:sz w:val="20"/>
        </w:rPr>
        <w:t xml:space="preserve">in drugih </w:t>
      </w:r>
      <w:r>
        <w:rPr>
          <w:rFonts w:ascii="Arial" w:hAnsi="Arial" w:cs="Arial"/>
          <w:bCs/>
          <w:sz w:val="20"/>
        </w:rPr>
        <w:t xml:space="preserve">stroških dela </w:t>
      </w:r>
      <w:r w:rsidRPr="004C3E31">
        <w:rPr>
          <w:rFonts w:ascii="Arial" w:hAnsi="Arial" w:cs="Arial"/>
          <w:bCs/>
          <w:sz w:val="20"/>
        </w:rPr>
        <w:t xml:space="preserve">v javnem sektorju </w:t>
      </w:r>
      <w:r>
        <w:rPr>
          <w:rFonts w:ascii="Arial" w:hAnsi="Arial" w:cs="Arial"/>
          <w:bCs/>
          <w:sz w:val="20"/>
        </w:rPr>
        <w:t>(UL RS, št. 80</w:t>
      </w:r>
      <w:r w:rsidRPr="004C3E31">
        <w:rPr>
          <w:rFonts w:ascii="Arial" w:hAnsi="Arial" w:cs="Arial"/>
          <w:bCs/>
          <w:sz w:val="20"/>
        </w:rPr>
        <w:t>/1</w:t>
      </w:r>
      <w:r>
        <w:rPr>
          <w:rFonts w:ascii="Arial" w:hAnsi="Arial" w:cs="Arial"/>
          <w:bCs/>
          <w:sz w:val="20"/>
        </w:rPr>
        <w:t>8</w:t>
      </w:r>
      <w:r w:rsidRPr="004C3E31">
        <w:rPr>
          <w:rFonts w:ascii="Arial" w:hAnsi="Arial" w:cs="Arial"/>
          <w:bCs/>
          <w:sz w:val="20"/>
        </w:rPr>
        <w:t>) in Aneks h Kolektivni pogodbi za negospodarske dejavnosti v RS (UL RS, š</w:t>
      </w:r>
      <w:r>
        <w:rPr>
          <w:rFonts w:ascii="Arial" w:hAnsi="Arial" w:cs="Arial"/>
          <w:bCs/>
          <w:sz w:val="20"/>
        </w:rPr>
        <w:t xml:space="preserve">t. 40/12, 46/13, 95/14, 91/15, </w:t>
      </w:r>
      <w:r w:rsidRPr="004C3E31">
        <w:rPr>
          <w:rFonts w:ascii="Arial" w:hAnsi="Arial" w:cs="Arial"/>
          <w:bCs/>
          <w:sz w:val="20"/>
        </w:rPr>
        <w:t>88/16</w:t>
      </w:r>
      <w:r>
        <w:rPr>
          <w:rFonts w:ascii="Arial" w:hAnsi="Arial" w:cs="Arial"/>
          <w:bCs/>
          <w:sz w:val="20"/>
        </w:rPr>
        <w:t>, 80/18, 31/19, 80/19, 97/20, 160/20 in 88/21</w:t>
      </w:r>
      <w:r w:rsidRPr="004C3E31">
        <w:rPr>
          <w:rFonts w:ascii="Arial" w:hAnsi="Arial" w:cs="Arial"/>
          <w:bCs/>
          <w:sz w:val="20"/>
        </w:rPr>
        <w:t>),</w:t>
      </w:r>
    </w:p>
    <w:p w:rsidR="00AF08C4" w:rsidRPr="006412EF" w:rsidRDefault="00AF08C4" w:rsidP="00AF08C4">
      <w:pPr>
        <w:pStyle w:val="Odstavekseznama"/>
        <w:numPr>
          <w:ilvl w:val="0"/>
          <w:numId w:val="11"/>
        </w:numPr>
        <w:tabs>
          <w:tab w:val="left" w:pos="0"/>
        </w:tabs>
        <w:ind w:left="1428"/>
        <w:jc w:val="both"/>
        <w:rPr>
          <w:rFonts w:ascii="Arial" w:hAnsi="Arial" w:cs="Arial"/>
          <w:sz w:val="20"/>
        </w:rPr>
      </w:pPr>
      <w:r w:rsidRPr="006412EF">
        <w:rPr>
          <w:rFonts w:ascii="Arial" w:hAnsi="Arial" w:cs="Arial"/>
          <w:sz w:val="20"/>
        </w:rPr>
        <w:t>Sklep o ustanovitvi Centra za socialno delo Osrednja Slovenija – vzhod, (</w:t>
      </w:r>
      <w:r w:rsidRPr="006412EF">
        <w:rPr>
          <w:rFonts w:ascii="Arial" w:hAnsi="Arial" w:cs="Arial"/>
          <w:sz w:val="20"/>
          <w:shd w:val="clear" w:color="auto" w:fill="FFFFFF"/>
        </w:rPr>
        <w:t>Uradni list RS</w:t>
      </w:r>
      <w:r w:rsidRPr="006412EF">
        <w:rPr>
          <w:rFonts w:ascii="Arial" w:hAnsi="Arial" w:cs="Arial"/>
          <w:sz w:val="20"/>
        </w:rPr>
        <w:t>, številka 30/2018, z dne 26.04.2018)</w:t>
      </w:r>
    </w:p>
    <w:p w:rsidR="00AF08C4" w:rsidRPr="003152F6" w:rsidRDefault="00AF08C4" w:rsidP="00AF08C4">
      <w:pPr>
        <w:tabs>
          <w:tab w:val="left" w:pos="0"/>
        </w:tabs>
        <w:ind w:left="708"/>
        <w:rPr>
          <w:rFonts w:ascii="Arial" w:hAnsi="Arial" w:cs="Arial"/>
          <w:sz w:val="20"/>
        </w:rPr>
      </w:pPr>
    </w:p>
    <w:p w:rsidR="00854291" w:rsidRPr="003152F6" w:rsidRDefault="00854291" w:rsidP="00854291">
      <w:pPr>
        <w:tabs>
          <w:tab w:val="left" w:pos="0"/>
        </w:tabs>
        <w:ind w:left="708"/>
        <w:rPr>
          <w:rFonts w:ascii="Arial" w:hAnsi="Arial" w:cs="Arial"/>
          <w:sz w:val="20"/>
        </w:rPr>
      </w:pPr>
    </w:p>
    <w:p w:rsidR="00854291" w:rsidRPr="003152F6" w:rsidRDefault="00854291" w:rsidP="00854291">
      <w:pPr>
        <w:ind w:left="708"/>
        <w:rPr>
          <w:rFonts w:ascii="Arial" w:eastAsia="Calibri" w:hAnsi="Arial" w:cs="Arial"/>
          <w:sz w:val="20"/>
        </w:rPr>
      </w:pPr>
      <w:r w:rsidRPr="003152F6">
        <w:rPr>
          <w:rFonts w:ascii="Arial" w:eastAsia="Calibri" w:hAnsi="Arial" w:cs="Arial"/>
          <w:sz w:val="20"/>
        </w:rPr>
        <w:t xml:space="preserve">c) </w:t>
      </w:r>
      <w:r w:rsidRPr="003152F6">
        <w:rPr>
          <w:rFonts w:ascii="Arial" w:eastAsia="Calibri" w:hAnsi="Arial" w:cs="Arial"/>
          <w:sz w:val="20"/>
          <w:u w:val="single"/>
        </w:rPr>
        <w:t>Zakonske podlage za izvajanje socialno varstvene dejavnosti</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sz w:val="20"/>
        </w:rPr>
      </w:pPr>
      <w:r w:rsidRPr="003152F6">
        <w:rPr>
          <w:rFonts w:ascii="Arial" w:eastAsia="Calibri" w:hAnsi="Arial" w:cs="Arial"/>
          <w:sz w:val="20"/>
        </w:rPr>
        <w:t>Zakon o socialnem varstvu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sz w:val="20"/>
        </w:rPr>
      </w:pPr>
      <w:r w:rsidRPr="003152F6">
        <w:rPr>
          <w:rFonts w:ascii="Arial" w:eastAsia="Calibri" w:hAnsi="Arial" w:cs="Arial"/>
          <w:sz w:val="20"/>
        </w:rPr>
        <w:t>Zakon o starševskem varstvu in družinskih prejemkih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bCs/>
          <w:sz w:val="20"/>
        </w:rPr>
      </w:pPr>
      <w:r w:rsidRPr="003152F6">
        <w:rPr>
          <w:rFonts w:ascii="Arial" w:eastAsia="Calibri" w:hAnsi="Arial" w:cs="Arial"/>
          <w:sz w:val="20"/>
        </w:rPr>
        <w:t>Zakon o socialno varstvenih prejemkih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uveljavljanju pravic iz javnih sredstev</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štipendiranju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Družinski zakonik</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nepravdnem postopku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tujcih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mednarodni zaščiti</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nadzoru državne meje</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matičnem registru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zdravstvenem varstvu in zdravstvenem zavarovanju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pacientovih pravicah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državljanstvu Republike Slovenije</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denacionalizaciji</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Stanovanjski zakon</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pravdnem postopku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nepravdnem postopku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dedovanju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urejanju trga dela</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visokem šolstvu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delovnih razmerjih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preprečevanju dela in zaposlovanja na črno</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Obligacijski zakonik</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varstvu osebnih podatkov</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notariatu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prekrških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varuhu človekovih pravic</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upravnih taksah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odvetništvu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sodiščih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vrtcih</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centralnem registru prebivalstva</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prijavi prebivališča</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začasni zaščiti razseljenih oseb</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javnem jamstvenem, preživninskem in invalidskem skladu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družbenem varstvu duševno in telesno prizadetih oseb</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uporabi slovenskega znakovnega jezika</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duševnem zdravju</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postopku za uveljavljanje socialnovarstvenih pravic</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usklajevanju transferjev posameznikom in gospodinjstvom v Republiki Sloveniji</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lastRenderedPageBreak/>
        <w:t>Kazenski zakonik</w:t>
      </w:r>
    </w:p>
    <w:p w:rsidR="00854291" w:rsidRPr="003152F6" w:rsidRDefault="00854291" w:rsidP="00854291">
      <w:pPr>
        <w:pStyle w:val="Odstavekseznama"/>
        <w:numPr>
          <w:ilvl w:val="0"/>
          <w:numId w:val="13"/>
        </w:numPr>
        <w:spacing w:after="160" w:line="254" w:lineRule="auto"/>
        <w:ind w:left="1428"/>
        <w:jc w:val="both"/>
        <w:rPr>
          <w:rFonts w:ascii="Arial" w:eastAsia="Calibri" w:hAnsi="Arial" w:cs="Arial"/>
          <w:iCs/>
          <w:sz w:val="20"/>
        </w:rPr>
      </w:pPr>
      <w:r w:rsidRPr="003152F6">
        <w:rPr>
          <w:rFonts w:ascii="Arial" w:eastAsia="Calibri" w:hAnsi="Arial" w:cs="Arial"/>
          <w:iCs/>
          <w:sz w:val="20"/>
        </w:rPr>
        <w:t>Zakon o kazenskem postopku</w:t>
      </w:r>
    </w:p>
    <w:p w:rsidR="00854291" w:rsidRPr="003152F6" w:rsidRDefault="00854291" w:rsidP="00854291">
      <w:pPr>
        <w:pStyle w:val="Odstavekseznama"/>
        <w:numPr>
          <w:ilvl w:val="0"/>
          <w:numId w:val="13"/>
        </w:numPr>
        <w:spacing w:line="254" w:lineRule="auto"/>
        <w:ind w:left="1428"/>
        <w:jc w:val="both"/>
        <w:rPr>
          <w:rFonts w:ascii="Arial" w:eastAsia="Calibri" w:hAnsi="Arial" w:cs="Arial"/>
          <w:iCs/>
          <w:sz w:val="20"/>
        </w:rPr>
      </w:pPr>
      <w:r w:rsidRPr="003152F6">
        <w:rPr>
          <w:rFonts w:ascii="Arial" w:eastAsia="Calibri" w:hAnsi="Arial" w:cs="Arial"/>
          <w:iCs/>
          <w:sz w:val="20"/>
        </w:rPr>
        <w:t>Zakon o izvršbi in zavarovanju</w:t>
      </w:r>
    </w:p>
    <w:p w:rsidR="00854291" w:rsidRPr="003152F6" w:rsidRDefault="00854291" w:rsidP="00854291">
      <w:pPr>
        <w:pStyle w:val="Odstavekseznama"/>
        <w:numPr>
          <w:ilvl w:val="0"/>
          <w:numId w:val="13"/>
        </w:numPr>
        <w:spacing w:line="254" w:lineRule="auto"/>
        <w:ind w:left="1428"/>
        <w:jc w:val="both"/>
        <w:rPr>
          <w:rFonts w:ascii="Arial" w:eastAsia="Calibri" w:hAnsi="Arial" w:cs="Arial"/>
          <w:iCs/>
          <w:sz w:val="20"/>
        </w:rPr>
      </w:pPr>
      <w:r w:rsidRPr="003152F6">
        <w:rPr>
          <w:rFonts w:ascii="Arial" w:eastAsia="Calibri" w:hAnsi="Arial" w:cs="Arial"/>
          <w:iCs/>
          <w:sz w:val="20"/>
        </w:rPr>
        <w:t>Zakon o izvrševanju kazenskih sankcij</w:t>
      </w:r>
    </w:p>
    <w:p w:rsidR="00854291" w:rsidRPr="003152F6" w:rsidRDefault="00854291" w:rsidP="00854291">
      <w:pPr>
        <w:pStyle w:val="Odstavekseznama"/>
        <w:numPr>
          <w:ilvl w:val="0"/>
          <w:numId w:val="13"/>
        </w:numPr>
        <w:spacing w:line="254" w:lineRule="auto"/>
        <w:ind w:left="1428"/>
        <w:jc w:val="both"/>
        <w:rPr>
          <w:rFonts w:ascii="Arial" w:eastAsia="Calibri" w:hAnsi="Arial" w:cs="Arial"/>
          <w:iCs/>
          <w:sz w:val="20"/>
        </w:rPr>
      </w:pPr>
      <w:r w:rsidRPr="003152F6">
        <w:rPr>
          <w:rFonts w:ascii="Arial" w:eastAsia="Calibri" w:hAnsi="Arial" w:cs="Arial"/>
          <w:iCs/>
          <w:sz w:val="20"/>
        </w:rPr>
        <w:t>Zakon o pokojninskem in invalidskem zavarovanju</w:t>
      </w:r>
    </w:p>
    <w:p w:rsidR="00854291" w:rsidRPr="003152F6" w:rsidRDefault="00854291" w:rsidP="00854291">
      <w:pPr>
        <w:pStyle w:val="Odstavekseznama"/>
        <w:numPr>
          <w:ilvl w:val="0"/>
          <w:numId w:val="13"/>
        </w:numPr>
        <w:spacing w:line="254" w:lineRule="auto"/>
        <w:ind w:left="1428"/>
        <w:jc w:val="both"/>
        <w:rPr>
          <w:rFonts w:ascii="Arial" w:eastAsia="Calibri" w:hAnsi="Arial" w:cs="Arial"/>
          <w:iCs/>
          <w:sz w:val="20"/>
        </w:rPr>
      </w:pPr>
      <w:r w:rsidRPr="003152F6">
        <w:rPr>
          <w:rFonts w:ascii="Arial" w:eastAsia="Calibri" w:hAnsi="Arial" w:cs="Arial"/>
          <w:iCs/>
          <w:sz w:val="20"/>
        </w:rPr>
        <w:t>Zakon o izenačevanju možnosti invalidov</w:t>
      </w:r>
    </w:p>
    <w:p w:rsidR="00854291" w:rsidRPr="003152F6" w:rsidRDefault="00854291" w:rsidP="00854291">
      <w:pPr>
        <w:pStyle w:val="Odstavekseznama"/>
        <w:numPr>
          <w:ilvl w:val="0"/>
          <w:numId w:val="13"/>
        </w:numPr>
        <w:spacing w:line="254" w:lineRule="auto"/>
        <w:ind w:left="1428"/>
        <w:jc w:val="both"/>
        <w:rPr>
          <w:rFonts w:ascii="Arial" w:eastAsia="Calibri" w:hAnsi="Arial" w:cs="Arial"/>
          <w:iCs/>
          <w:sz w:val="20"/>
        </w:rPr>
      </w:pPr>
      <w:r w:rsidRPr="003152F6">
        <w:rPr>
          <w:rFonts w:ascii="Arial" w:eastAsia="Calibri" w:hAnsi="Arial" w:cs="Arial"/>
          <w:iCs/>
          <w:sz w:val="20"/>
        </w:rPr>
        <w:t>Zakon o usmerjanju otrok s posebnimi potrebami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varstvu pred naravnimi in drugimi nesrečami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izvajanju rejniške dejavnosti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osebnem imenu</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nalogah in pooblastilih policije</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brezplačni pravni pomoči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mednarodnem zasebnem pravu in postopku</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preprečevanju nasilja v družini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osnovni šoli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Zakon o šolski prehrani</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Energetski zakon</w:t>
      </w:r>
    </w:p>
    <w:p w:rsidR="00854291" w:rsidRPr="003152F6" w:rsidRDefault="00854291" w:rsidP="00854291">
      <w:pPr>
        <w:pStyle w:val="Odstavekseznama"/>
        <w:numPr>
          <w:ilvl w:val="0"/>
          <w:numId w:val="13"/>
        </w:numPr>
        <w:autoSpaceDE w:val="0"/>
        <w:autoSpaceDN w:val="0"/>
        <w:adjustRightInd w:val="0"/>
        <w:spacing w:line="254" w:lineRule="auto"/>
        <w:ind w:left="1428"/>
        <w:contextualSpacing w:val="0"/>
        <w:rPr>
          <w:rFonts w:ascii="Arial" w:eastAsia="Calibri" w:hAnsi="Arial" w:cs="Arial"/>
          <w:sz w:val="20"/>
        </w:rPr>
      </w:pPr>
      <w:r w:rsidRPr="003152F6">
        <w:rPr>
          <w:rFonts w:ascii="Arial" w:eastAsia="Calibri" w:hAnsi="Arial" w:cs="Arial"/>
          <w:sz w:val="20"/>
        </w:rPr>
        <w:t>Konvencija o otrokovih pravicah</w:t>
      </w:r>
    </w:p>
    <w:p w:rsidR="00854291" w:rsidRPr="003152F6" w:rsidRDefault="00854291" w:rsidP="00854291">
      <w:pPr>
        <w:pStyle w:val="Odstavekseznama"/>
        <w:numPr>
          <w:ilvl w:val="0"/>
          <w:numId w:val="13"/>
        </w:numPr>
        <w:spacing w:line="252" w:lineRule="auto"/>
        <w:ind w:left="1428"/>
        <w:contextualSpacing w:val="0"/>
        <w:rPr>
          <w:rFonts w:ascii="Arial" w:hAnsi="Arial" w:cs="Arial"/>
          <w:sz w:val="20"/>
        </w:rPr>
      </w:pPr>
      <w:r w:rsidRPr="003152F6">
        <w:rPr>
          <w:rFonts w:ascii="Arial" w:hAnsi="Arial" w:cs="Arial"/>
          <w:sz w:val="20"/>
        </w:rPr>
        <w:t>Zakon o osebni asistenci</w:t>
      </w:r>
    </w:p>
    <w:p w:rsidR="00854291" w:rsidRPr="003152F6" w:rsidRDefault="00854291" w:rsidP="00854291">
      <w:pPr>
        <w:ind w:left="720"/>
        <w:jc w:val="both"/>
        <w:rPr>
          <w:rFonts w:ascii="Arial" w:hAnsi="Arial" w:cs="Arial"/>
          <w:sz w:val="20"/>
        </w:rPr>
      </w:pPr>
    </w:p>
    <w:p w:rsidR="00077D29" w:rsidRPr="003152F6" w:rsidRDefault="00077D29" w:rsidP="007B7832">
      <w:pPr>
        <w:jc w:val="both"/>
        <w:rPr>
          <w:rFonts w:ascii="Arial" w:hAnsi="Arial" w:cs="Arial"/>
          <w:sz w:val="20"/>
        </w:rPr>
      </w:pPr>
    </w:p>
    <w:p w:rsidR="007B7832" w:rsidRPr="003152F6" w:rsidRDefault="007B7832" w:rsidP="007B7832">
      <w:pPr>
        <w:numPr>
          <w:ilvl w:val="0"/>
          <w:numId w:val="4"/>
        </w:numPr>
        <w:jc w:val="both"/>
        <w:rPr>
          <w:rFonts w:ascii="Arial" w:hAnsi="Arial" w:cs="Arial"/>
          <w:b/>
          <w:sz w:val="20"/>
        </w:rPr>
      </w:pPr>
      <w:r w:rsidRPr="003152F6">
        <w:rPr>
          <w:rFonts w:ascii="Arial" w:hAnsi="Arial" w:cs="Arial"/>
          <w:b/>
          <w:caps/>
          <w:sz w:val="20"/>
        </w:rPr>
        <w:t>fizični, finančni in opisni kazalci, s katerimi merimo zastavljene cilje</w:t>
      </w:r>
      <w:r w:rsidRPr="003152F6">
        <w:rPr>
          <w:rFonts w:ascii="Arial" w:hAnsi="Arial" w:cs="Arial"/>
          <w:b/>
          <w:sz w:val="20"/>
        </w:rPr>
        <w:t>:</w:t>
      </w:r>
    </w:p>
    <w:p w:rsidR="009B1D09" w:rsidRPr="003152F6" w:rsidRDefault="009B1D09" w:rsidP="00C85D5E">
      <w:pPr>
        <w:ind w:left="1416"/>
        <w:jc w:val="both"/>
        <w:rPr>
          <w:rFonts w:ascii="Arial" w:hAnsi="Arial" w:cs="Arial"/>
          <w:sz w:val="20"/>
          <w:highlight w:val="cyan"/>
        </w:rPr>
      </w:pPr>
    </w:p>
    <w:p w:rsidR="00854291" w:rsidRPr="003152F6" w:rsidRDefault="00854291" w:rsidP="00854291">
      <w:pPr>
        <w:ind w:left="696"/>
        <w:jc w:val="both"/>
        <w:rPr>
          <w:rFonts w:ascii="Arial" w:hAnsi="Arial" w:cs="Arial"/>
          <w:sz w:val="20"/>
        </w:rPr>
      </w:pPr>
      <w:r w:rsidRPr="003152F6">
        <w:rPr>
          <w:rFonts w:ascii="Arial" w:hAnsi="Arial" w:cs="Arial"/>
          <w:sz w:val="20"/>
        </w:rPr>
        <w:t xml:space="preserve">Fizični kazalci: sprotno spremljanje gibanja stroškov, odhodkov in prihodkov. V letu </w:t>
      </w:r>
      <w:r w:rsidR="006E629B">
        <w:rPr>
          <w:rFonts w:ascii="Arial" w:hAnsi="Arial" w:cs="Arial"/>
          <w:sz w:val="20"/>
        </w:rPr>
        <w:t>2021</w:t>
      </w:r>
      <w:r w:rsidRPr="003152F6">
        <w:rPr>
          <w:rFonts w:ascii="Arial" w:hAnsi="Arial" w:cs="Arial"/>
          <w:sz w:val="20"/>
        </w:rPr>
        <w:t xml:space="preserve"> bomo natančno spremljali fizične kazalce v okviru realizacije delovnega programa. Ugotavljali bomo rezultate dela v določenem obdobju, opravili analizo in pregled dela v primerjavi z zastavljenim programom. Na ta način bomo lahko spremljali finančna sredstva za realizacijo zastavljenih ciljev.</w:t>
      </w:r>
    </w:p>
    <w:p w:rsidR="00854291" w:rsidRPr="003152F6" w:rsidRDefault="00854291" w:rsidP="00854291">
      <w:pPr>
        <w:ind w:left="696"/>
        <w:jc w:val="both"/>
        <w:rPr>
          <w:rFonts w:ascii="Arial" w:hAnsi="Arial" w:cs="Arial"/>
          <w:sz w:val="20"/>
        </w:rPr>
      </w:pPr>
    </w:p>
    <w:p w:rsidR="00854291" w:rsidRPr="003152F6" w:rsidRDefault="00854291" w:rsidP="00854291">
      <w:pPr>
        <w:ind w:left="696"/>
        <w:jc w:val="both"/>
        <w:rPr>
          <w:rFonts w:ascii="Arial" w:hAnsi="Arial" w:cs="Arial"/>
          <w:sz w:val="20"/>
        </w:rPr>
      </w:pPr>
      <w:r w:rsidRPr="003152F6">
        <w:rPr>
          <w:rFonts w:ascii="Arial" w:hAnsi="Arial" w:cs="Arial"/>
          <w:sz w:val="20"/>
        </w:rPr>
        <w:t>Finančni kazalci: spremljanje gospodarnosti, plačilne sposobnosti, zapadlih obveznosti in spremljanje prihodkov. Finančne kazalce bomo mesečno spremljali v povezavi s fizičnimi kazalci in o rezultatih obveščali direktorico. Na podlagi analize se bodo izvajali morebitni nujni ukrepi.</w:t>
      </w:r>
    </w:p>
    <w:p w:rsidR="00854291" w:rsidRPr="003152F6" w:rsidRDefault="00854291" w:rsidP="00854291">
      <w:pPr>
        <w:ind w:left="696"/>
        <w:jc w:val="both"/>
        <w:rPr>
          <w:rFonts w:ascii="Arial" w:hAnsi="Arial" w:cs="Arial"/>
          <w:sz w:val="20"/>
        </w:rPr>
      </w:pPr>
      <w:r w:rsidRPr="003152F6">
        <w:rPr>
          <w:rFonts w:ascii="Arial" w:hAnsi="Arial" w:cs="Arial"/>
          <w:sz w:val="20"/>
        </w:rPr>
        <w:t xml:space="preserve">Tudi v letu </w:t>
      </w:r>
      <w:r w:rsidR="006E629B">
        <w:rPr>
          <w:rFonts w:ascii="Arial" w:hAnsi="Arial" w:cs="Arial"/>
          <w:sz w:val="20"/>
        </w:rPr>
        <w:t>2021</w:t>
      </w:r>
      <w:r w:rsidRPr="003152F6">
        <w:rPr>
          <w:rFonts w:ascii="Arial" w:hAnsi="Arial" w:cs="Arial"/>
          <w:sz w:val="20"/>
        </w:rPr>
        <w:t xml:space="preserve"> je planirana notranja revizija finančnega poslovanja za Center za socialno delo Osrednja Slovenija- vzhod.</w:t>
      </w:r>
    </w:p>
    <w:p w:rsidR="00854291" w:rsidRPr="003152F6" w:rsidRDefault="00854291" w:rsidP="00854291">
      <w:pPr>
        <w:ind w:left="696"/>
        <w:jc w:val="both"/>
        <w:rPr>
          <w:rFonts w:ascii="Arial" w:hAnsi="Arial" w:cs="Arial"/>
          <w:sz w:val="20"/>
        </w:rPr>
      </w:pPr>
    </w:p>
    <w:p w:rsidR="00854291" w:rsidRPr="003152F6" w:rsidRDefault="00854291" w:rsidP="00854291">
      <w:pPr>
        <w:ind w:left="696"/>
        <w:jc w:val="both"/>
        <w:rPr>
          <w:rFonts w:ascii="Arial" w:hAnsi="Arial" w:cs="Arial"/>
          <w:sz w:val="20"/>
        </w:rPr>
      </w:pPr>
      <w:r w:rsidRPr="003152F6">
        <w:rPr>
          <w:rFonts w:ascii="Arial" w:hAnsi="Arial" w:cs="Arial"/>
          <w:sz w:val="20"/>
        </w:rPr>
        <w:t>Opisni kazalci: z opisnimi kazalci bomo merili zadovoljstvo uporabnikov socialno varstvenih storitev in zadovoljstvo zaposlenih v Centru.</w:t>
      </w:r>
    </w:p>
    <w:p w:rsidR="00854291" w:rsidRPr="003152F6" w:rsidRDefault="00854291" w:rsidP="00854291">
      <w:pPr>
        <w:ind w:left="696"/>
        <w:jc w:val="both"/>
        <w:rPr>
          <w:rFonts w:ascii="Arial" w:hAnsi="Arial" w:cs="Arial"/>
          <w:sz w:val="20"/>
        </w:rPr>
      </w:pPr>
    </w:p>
    <w:p w:rsidR="00854291" w:rsidRPr="003152F6" w:rsidRDefault="00854291" w:rsidP="00854291">
      <w:pPr>
        <w:ind w:left="696"/>
        <w:jc w:val="both"/>
        <w:rPr>
          <w:rFonts w:ascii="Arial" w:hAnsi="Arial" w:cs="Arial"/>
          <w:bCs/>
          <w:sz w:val="20"/>
        </w:rPr>
      </w:pPr>
      <w:r w:rsidRPr="003152F6">
        <w:rPr>
          <w:rFonts w:ascii="Arial" w:hAnsi="Arial" w:cs="Arial"/>
          <w:bCs/>
          <w:sz w:val="20"/>
        </w:rPr>
        <w:t xml:space="preserve">Vsebino dela bomo predstavljali preko informiranja o delu Centra v javnosti, </w:t>
      </w:r>
      <w:r w:rsidR="00E91B54">
        <w:rPr>
          <w:rFonts w:ascii="Arial" w:hAnsi="Arial" w:cs="Arial"/>
          <w:bCs/>
          <w:sz w:val="20"/>
        </w:rPr>
        <w:t xml:space="preserve">na naši FB strani, </w:t>
      </w:r>
      <w:r w:rsidRPr="003152F6">
        <w:rPr>
          <w:rFonts w:ascii="Arial" w:hAnsi="Arial" w:cs="Arial"/>
          <w:bCs/>
          <w:sz w:val="20"/>
        </w:rPr>
        <w:t>v obliki objav v tiskanih medijih:</w:t>
      </w:r>
      <w:r w:rsidR="00B964C2" w:rsidRPr="003152F6">
        <w:rPr>
          <w:rFonts w:ascii="Arial" w:hAnsi="Arial" w:cs="Arial"/>
          <w:sz w:val="20"/>
        </w:rPr>
        <w:t xml:space="preserve"> »Kamničan-ka«, </w:t>
      </w:r>
      <w:r w:rsidRPr="003152F6">
        <w:rPr>
          <w:rFonts w:ascii="Arial" w:hAnsi="Arial" w:cs="Arial"/>
          <w:sz w:val="20"/>
        </w:rPr>
        <w:t xml:space="preserve">»Modre novice«, »Slamnik«, </w:t>
      </w:r>
      <w:r w:rsidRPr="003152F6">
        <w:rPr>
          <w:rFonts w:ascii="Arial" w:hAnsi="Arial" w:cs="Arial"/>
          <w:bCs/>
          <w:sz w:val="20"/>
        </w:rPr>
        <w:t>»Trzinski odsev«</w:t>
      </w:r>
      <w:r w:rsidRPr="003152F6">
        <w:rPr>
          <w:rFonts w:ascii="Arial" w:hAnsi="Arial" w:cs="Arial"/>
          <w:sz w:val="20"/>
        </w:rPr>
        <w:t xml:space="preserve">, </w:t>
      </w:r>
      <w:r w:rsidRPr="003152F6">
        <w:rPr>
          <w:rFonts w:ascii="Arial" w:hAnsi="Arial" w:cs="Arial"/>
          <w:bCs/>
          <w:sz w:val="20"/>
        </w:rPr>
        <w:t>»Moravške novice«</w:t>
      </w:r>
      <w:r w:rsidRPr="003152F6">
        <w:rPr>
          <w:rFonts w:ascii="Arial" w:hAnsi="Arial" w:cs="Arial"/>
          <w:sz w:val="20"/>
        </w:rPr>
        <w:t xml:space="preserve">, </w:t>
      </w:r>
      <w:r w:rsidRPr="003152F6">
        <w:rPr>
          <w:rFonts w:ascii="Arial" w:hAnsi="Arial" w:cs="Arial"/>
          <w:bCs/>
          <w:sz w:val="20"/>
        </w:rPr>
        <w:t>Rokovnjač«</w:t>
      </w:r>
      <w:r w:rsidRPr="003152F6">
        <w:rPr>
          <w:rFonts w:ascii="Arial" w:hAnsi="Arial" w:cs="Arial"/>
          <w:sz w:val="20"/>
        </w:rPr>
        <w:t xml:space="preserve">, </w:t>
      </w:r>
      <w:r w:rsidRPr="003152F6">
        <w:rPr>
          <w:rFonts w:ascii="Arial" w:hAnsi="Arial" w:cs="Arial"/>
          <w:bCs/>
          <w:sz w:val="20"/>
        </w:rPr>
        <w:t xml:space="preserve">»Mengšan«, »Občan Litija«, »Krajevne novice Občina Šmartno pri Litiji« </w:t>
      </w:r>
      <w:r w:rsidRPr="003152F6">
        <w:rPr>
          <w:rFonts w:ascii="Arial" w:hAnsi="Arial" w:cs="Arial"/>
          <w:sz w:val="20"/>
        </w:rPr>
        <w:t>ter na oglasni deski sedeža Centra in na Enotah Domžale, Kamnik in Litija.</w:t>
      </w:r>
      <w:r w:rsidRPr="003152F6">
        <w:rPr>
          <w:rFonts w:ascii="Arial" w:hAnsi="Arial" w:cs="Arial"/>
          <w:bCs/>
          <w:sz w:val="20"/>
        </w:rPr>
        <w:t xml:space="preserve"> </w:t>
      </w:r>
    </w:p>
    <w:p w:rsidR="00854291" w:rsidRPr="003152F6" w:rsidRDefault="00854291" w:rsidP="00854291">
      <w:pPr>
        <w:ind w:left="696"/>
        <w:jc w:val="both"/>
        <w:rPr>
          <w:rFonts w:ascii="Arial" w:hAnsi="Arial" w:cs="Arial"/>
          <w:sz w:val="20"/>
        </w:rPr>
      </w:pPr>
    </w:p>
    <w:p w:rsidR="00854291" w:rsidRPr="003152F6" w:rsidRDefault="00854291" w:rsidP="00854291">
      <w:pPr>
        <w:ind w:left="696"/>
        <w:jc w:val="both"/>
        <w:rPr>
          <w:rFonts w:ascii="Arial" w:hAnsi="Arial" w:cs="Arial"/>
          <w:sz w:val="20"/>
        </w:rPr>
      </w:pPr>
      <w:r w:rsidRPr="003152F6">
        <w:rPr>
          <w:rFonts w:ascii="Arial" w:hAnsi="Arial" w:cs="Arial"/>
          <w:sz w:val="20"/>
        </w:rPr>
        <w:t>Za informiranost uporabnikov je v okviru Skupnosti CSD vzpostavljena spletna stran Center za socialno delo Osrednja Slovenija- vzhod.</w:t>
      </w:r>
    </w:p>
    <w:p w:rsidR="00854291" w:rsidRPr="003152F6" w:rsidRDefault="00854291" w:rsidP="00854291">
      <w:pPr>
        <w:jc w:val="both"/>
        <w:rPr>
          <w:rFonts w:ascii="Arial" w:hAnsi="Arial" w:cs="Arial"/>
          <w:sz w:val="20"/>
          <w:highlight w:val="cyan"/>
        </w:rPr>
      </w:pPr>
    </w:p>
    <w:p w:rsidR="007B7832" w:rsidRPr="003152F6" w:rsidRDefault="007B7832" w:rsidP="007B7832">
      <w:pPr>
        <w:jc w:val="both"/>
        <w:rPr>
          <w:rFonts w:ascii="Arial" w:hAnsi="Arial" w:cs="Arial"/>
          <w:sz w:val="20"/>
        </w:rPr>
      </w:pPr>
    </w:p>
    <w:p w:rsidR="007B7832" w:rsidRPr="00817F37" w:rsidRDefault="007B7832" w:rsidP="007B7832">
      <w:pPr>
        <w:numPr>
          <w:ilvl w:val="0"/>
          <w:numId w:val="4"/>
        </w:numPr>
        <w:jc w:val="both"/>
        <w:rPr>
          <w:rFonts w:ascii="Arial" w:hAnsi="Arial" w:cs="Arial"/>
          <w:b/>
          <w:sz w:val="20"/>
        </w:rPr>
      </w:pPr>
      <w:r w:rsidRPr="00817F37">
        <w:rPr>
          <w:rFonts w:ascii="Arial" w:hAnsi="Arial" w:cs="Arial"/>
          <w:b/>
          <w:caps/>
          <w:sz w:val="20"/>
        </w:rPr>
        <w:t xml:space="preserve">osnovna izhodišča za sestavo finančnega načrta za leto </w:t>
      </w:r>
      <w:r w:rsidR="006E629B" w:rsidRPr="00817F37">
        <w:rPr>
          <w:rFonts w:ascii="Arial" w:hAnsi="Arial" w:cs="Arial"/>
          <w:b/>
          <w:caps/>
          <w:sz w:val="20"/>
        </w:rPr>
        <w:t>2021</w:t>
      </w:r>
      <w:r w:rsidRPr="00817F37">
        <w:rPr>
          <w:rFonts w:ascii="Arial" w:hAnsi="Arial" w:cs="Arial"/>
          <w:b/>
          <w:sz w:val="20"/>
        </w:rPr>
        <w:t>:</w:t>
      </w:r>
    </w:p>
    <w:p w:rsidR="00735335" w:rsidRPr="00DB1B8B" w:rsidRDefault="00735335" w:rsidP="00735335">
      <w:pPr>
        <w:pStyle w:val="datumtevilka"/>
        <w:ind w:left="720"/>
        <w:jc w:val="both"/>
        <w:rPr>
          <w:rFonts w:cs="Arial"/>
        </w:rPr>
      </w:pPr>
      <w:r w:rsidRPr="003152F6">
        <w:rPr>
          <w:rFonts w:cs="Arial"/>
        </w:rPr>
        <w:t xml:space="preserve">Pri </w:t>
      </w:r>
      <w:r w:rsidRPr="00DB1B8B">
        <w:rPr>
          <w:rFonts w:cs="Arial"/>
        </w:rPr>
        <w:t>sestav</w:t>
      </w:r>
      <w:r w:rsidR="00947BA9" w:rsidRPr="00DB1B8B">
        <w:rPr>
          <w:rFonts w:cs="Arial"/>
        </w:rPr>
        <w:t xml:space="preserve">i finančnega načrta za leto </w:t>
      </w:r>
      <w:r w:rsidR="006E629B" w:rsidRPr="00DB1B8B">
        <w:rPr>
          <w:rFonts w:cs="Arial"/>
        </w:rPr>
        <w:t>2021</w:t>
      </w:r>
      <w:r w:rsidRPr="00DB1B8B">
        <w:rPr>
          <w:rFonts w:cs="Arial"/>
        </w:rPr>
        <w:t xml:space="preserve"> smo, skladno z </w:t>
      </w:r>
      <w:r w:rsidR="00BF69AC" w:rsidRPr="00DB1B8B">
        <w:rPr>
          <w:rFonts w:cs="Arial"/>
        </w:rPr>
        <w:t>58</w:t>
      </w:r>
      <w:r w:rsidRPr="00DB1B8B">
        <w:rPr>
          <w:rFonts w:cs="Arial"/>
        </w:rPr>
        <w:t xml:space="preserve">. členom Zakona o izvrševanju proračunov Republike Slovenije za leti </w:t>
      </w:r>
      <w:r w:rsidR="006E629B" w:rsidRPr="00DB1B8B">
        <w:rPr>
          <w:rFonts w:cs="Arial"/>
        </w:rPr>
        <w:t>202</w:t>
      </w:r>
      <w:r w:rsidR="00E91B54" w:rsidRPr="00DB1B8B">
        <w:rPr>
          <w:rFonts w:cs="Arial"/>
        </w:rPr>
        <w:t>0</w:t>
      </w:r>
      <w:r w:rsidR="00947BA9" w:rsidRPr="00DB1B8B">
        <w:rPr>
          <w:rFonts w:cs="Arial"/>
        </w:rPr>
        <w:t xml:space="preserve"> in </w:t>
      </w:r>
      <w:r w:rsidR="000918F9" w:rsidRPr="00DB1B8B">
        <w:rPr>
          <w:rFonts w:cs="Arial"/>
        </w:rPr>
        <w:t>202</w:t>
      </w:r>
      <w:r w:rsidR="00FF6478" w:rsidRPr="00DB1B8B">
        <w:rPr>
          <w:rFonts w:cs="Arial"/>
        </w:rPr>
        <w:t>1</w:t>
      </w:r>
      <w:r w:rsidRPr="00DB1B8B">
        <w:rPr>
          <w:rFonts w:cs="Arial"/>
        </w:rPr>
        <w:t xml:space="preserve"> (ZIPRS</w:t>
      </w:r>
      <w:r w:rsidR="00FF6478" w:rsidRPr="00DB1B8B">
        <w:rPr>
          <w:rFonts w:cs="Arial"/>
        </w:rPr>
        <w:t>2021</w:t>
      </w:r>
      <w:r w:rsidR="00171163" w:rsidRPr="00DB1B8B">
        <w:rPr>
          <w:rFonts w:cs="Arial"/>
        </w:rPr>
        <w:t>)</w:t>
      </w:r>
      <w:r w:rsidRPr="00DB1B8B">
        <w:rPr>
          <w:rFonts w:cs="Arial"/>
        </w:rPr>
        <w:t xml:space="preserve">, upoštevali naslednja izhodišča za pripravo finančnih načrtov za leto </w:t>
      </w:r>
      <w:r w:rsidR="006E629B" w:rsidRPr="00DB1B8B">
        <w:rPr>
          <w:rFonts w:cs="Arial"/>
        </w:rPr>
        <w:t>2021</w:t>
      </w:r>
      <w:r w:rsidRPr="00DB1B8B">
        <w:rPr>
          <w:rFonts w:cs="Arial"/>
        </w:rPr>
        <w:t>:</w:t>
      </w:r>
    </w:p>
    <w:p w:rsidR="007B7832" w:rsidRPr="00DB1B8B" w:rsidRDefault="007B7832" w:rsidP="007B7832">
      <w:pPr>
        <w:ind w:left="851"/>
        <w:jc w:val="both"/>
        <w:rPr>
          <w:rFonts w:ascii="Arial" w:hAnsi="Arial" w:cs="Arial"/>
          <w:b/>
          <w:sz w:val="20"/>
        </w:rPr>
      </w:pPr>
    </w:p>
    <w:p w:rsidR="00854291" w:rsidRPr="00DB1B8B" w:rsidRDefault="00854291" w:rsidP="00854291">
      <w:pPr>
        <w:pStyle w:val="datumtevilka"/>
        <w:numPr>
          <w:ilvl w:val="0"/>
          <w:numId w:val="15"/>
        </w:numPr>
        <w:jc w:val="both"/>
        <w:rPr>
          <w:rFonts w:cs="Arial"/>
        </w:rPr>
      </w:pPr>
      <w:r w:rsidRPr="00DB1B8B">
        <w:rPr>
          <w:rFonts w:cs="Arial"/>
        </w:rPr>
        <w:t>Načrtovana sredstva, ki so opredeljena v izhodiščih MDDSZ, in sicer razdelitev na stroške dela, sredstva za izdatke za blago in storitve ter sredstva za nadomeščanje osnovnih sredstev za stroškovni nosilec »Redna dejavnost«;</w:t>
      </w:r>
    </w:p>
    <w:p w:rsidR="00854291" w:rsidRPr="00DB1B8B" w:rsidRDefault="00854291" w:rsidP="00854291">
      <w:pPr>
        <w:pStyle w:val="datumtevilka"/>
        <w:numPr>
          <w:ilvl w:val="0"/>
          <w:numId w:val="15"/>
        </w:numPr>
        <w:jc w:val="both"/>
        <w:rPr>
          <w:rFonts w:cs="Arial"/>
        </w:rPr>
      </w:pPr>
      <w:r w:rsidRPr="00DB1B8B">
        <w:rPr>
          <w:rFonts w:cs="Arial"/>
        </w:rPr>
        <w:t>Sredstva za izplačilo plač smo načrtovali skladno s priznanim številom zaposlenih za posamezni stroškovni nosilec na podlagi pripravljenega kadrovskega načrta. Upoštevali smo spremembe predpisov, ki imajo vpliv na obračun plač;</w:t>
      </w:r>
    </w:p>
    <w:p w:rsidR="00854291" w:rsidRPr="00DB1B8B" w:rsidRDefault="00AF08C4" w:rsidP="00854291">
      <w:pPr>
        <w:pStyle w:val="datumtevilka"/>
        <w:numPr>
          <w:ilvl w:val="0"/>
          <w:numId w:val="15"/>
        </w:numPr>
        <w:jc w:val="both"/>
        <w:rPr>
          <w:rFonts w:cs="Arial"/>
        </w:rPr>
      </w:pPr>
      <w:r>
        <w:rPr>
          <w:rFonts w:cs="Arial"/>
        </w:rPr>
        <w:t xml:space="preserve">Višina </w:t>
      </w:r>
      <w:r w:rsidRPr="00680C05">
        <w:rPr>
          <w:rFonts w:cs="Arial"/>
        </w:rPr>
        <w:t>regres</w:t>
      </w:r>
      <w:r>
        <w:rPr>
          <w:rFonts w:cs="Arial"/>
        </w:rPr>
        <w:t>a</w:t>
      </w:r>
      <w:r w:rsidRPr="00680C05">
        <w:rPr>
          <w:rFonts w:cs="Arial"/>
        </w:rPr>
        <w:t xml:space="preserve"> za letni dopust</w:t>
      </w:r>
      <w:r>
        <w:rPr>
          <w:rFonts w:cs="Arial"/>
        </w:rPr>
        <w:t xml:space="preserve"> za leto 2021 je za vse zaposlene v višini 1.050,00 EUR</w:t>
      </w:r>
      <w:r w:rsidR="00854291" w:rsidRPr="00DB1B8B">
        <w:rPr>
          <w:rFonts w:cs="Arial"/>
        </w:rPr>
        <w:t>;</w:t>
      </w:r>
    </w:p>
    <w:p w:rsidR="00854291" w:rsidRPr="003152F6" w:rsidRDefault="00854291" w:rsidP="00854291">
      <w:pPr>
        <w:pStyle w:val="datumtevilka"/>
        <w:numPr>
          <w:ilvl w:val="0"/>
          <w:numId w:val="15"/>
        </w:numPr>
        <w:jc w:val="both"/>
        <w:rPr>
          <w:rFonts w:cs="Arial"/>
        </w:rPr>
      </w:pPr>
      <w:r w:rsidRPr="003152F6">
        <w:rPr>
          <w:rFonts w:cs="Arial"/>
        </w:rPr>
        <w:lastRenderedPageBreak/>
        <w:t>Pri izračunu sredstev za blago in storitve smo upoštevali dejanske potrebe zavoda in rast indeksa življenjskih potrebščin;</w:t>
      </w:r>
    </w:p>
    <w:p w:rsidR="00854291" w:rsidRPr="00266073" w:rsidRDefault="00854291" w:rsidP="00854291">
      <w:pPr>
        <w:pStyle w:val="datumtevilka"/>
        <w:numPr>
          <w:ilvl w:val="0"/>
          <w:numId w:val="15"/>
        </w:numPr>
        <w:jc w:val="both"/>
        <w:rPr>
          <w:rFonts w:cs="Arial"/>
        </w:rPr>
      </w:pPr>
      <w:r w:rsidRPr="003152F6">
        <w:rPr>
          <w:rFonts w:cs="Arial"/>
        </w:rPr>
        <w:t xml:space="preserve">Upoštevali smo dogovorjene višine premij kolektivnega dodatnega pokojninskega zavarovanja za </w:t>
      </w:r>
      <w:r w:rsidRPr="00266073">
        <w:rPr>
          <w:rFonts w:cs="Arial"/>
        </w:rPr>
        <w:t>javne uslužbence;</w:t>
      </w:r>
    </w:p>
    <w:p w:rsidR="00AF08C4" w:rsidRDefault="00AF08C4" w:rsidP="00AF08C4">
      <w:pPr>
        <w:pStyle w:val="datumtevilka"/>
        <w:numPr>
          <w:ilvl w:val="0"/>
          <w:numId w:val="15"/>
        </w:numPr>
        <w:jc w:val="both"/>
        <w:rPr>
          <w:rFonts w:cs="Arial"/>
        </w:rPr>
      </w:pPr>
      <w:r w:rsidRPr="00680C05">
        <w:rPr>
          <w:rFonts w:cs="Arial"/>
        </w:rPr>
        <w:t>Prevoz na delo in iz dela smo načrtovali</w:t>
      </w:r>
      <w:r>
        <w:rPr>
          <w:rFonts w:cs="Arial"/>
        </w:rPr>
        <w:t>:</w:t>
      </w:r>
    </w:p>
    <w:p w:rsidR="00AF08C4" w:rsidRDefault="00AF08C4" w:rsidP="00AF08C4">
      <w:pPr>
        <w:pStyle w:val="datumtevilka"/>
        <w:numPr>
          <w:ilvl w:val="1"/>
          <w:numId w:val="15"/>
        </w:numPr>
        <w:jc w:val="both"/>
        <w:rPr>
          <w:rFonts w:cs="Arial"/>
        </w:rPr>
      </w:pPr>
      <w:r>
        <w:rPr>
          <w:rFonts w:cs="Arial"/>
        </w:rPr>
        <w:t>do 31.5.2021</w:t>
      </w:r>
      <w:r w:rsidRPr="00680C05">
        <w:rPr>
          <w:rFonts w:cs="Arial"/>
        </w:rPr>
        <w:t xml:space="preserve"> v višini prevoza z javnimi prevoznimi sredstvi. Za zaposlene, ki te možnosti nimajo, pa smo upoštevali kilometrino v višini 8% cene neosvinčene</w:t>
      </w:r>
      <w:r>
        <w:rPr>
          <w:rFonts w:cs="Arial"/>
        </w:rPr>
        <w:t>ga motornega bencina 95-oktanov;</w:t>
      </w:r>
    </w:p>
    <w:p w:rsidR="00AF08C4" w:rsidRDefault="00AF08C4" w:rsidP="00AF08C4">
      <w:pPr>
        <w:pStyle w:val="datumtevilka"/>
        <w:numPr>
          <w:ilvl w:val="1"/>
          <w:numId w:val="15"/>
        </w:numPr>
        <w:jc w:val="both"/>
        <w:rPr>
          <w:rFonts w:cs="Arial"/>
        </w:rPr>
      </w:pPr>
      <w:r>
        <w:rPr>
          <w:rFonts w:cs="Arial"/>
        </w:rPr>
        <w:t>od 1.6.2021 kilometrino</w:t>
      </w:r>
      <w:r w:rsidRPr="002A5DA1">
        <w:rPr>
          <w:rFonts w:cs="Arial"/>
        </w:rPr>
        <w:t xml:space="preserve"> v višini 10% cene </w:t>
      </w:r>
      <w:r>
        <w:rPr>
          <w:rFonts w:cs="Arial"/>
        </w:rPr>
        <w:t>neosvinčenega motornega bencina</w:t>
      </w:r>
      <w:r w:rsidRPr="002A5DA1">
        <w:rPr>
          <w:rFonts w:cs="Arial"/>
        </w:rPr>
        <w:t>– 95 oktanov za vsak polni kilometer razdalje</w:t>
      </w:r>
      <w:r>
        <w:rPr>
          <w:rFonts w:cs="Arial"/>
        </w:rPr>
        <w:t xml:space="preserve"> </w:t>
      </w:r>
    </w:p>
    <w:p w:rsidR="00854291" w:rsidRPr="00266073" w:rsidRDefault="00854291" w:rsidP="00854291">
      <w:pPr>
        <w:pStyle w:val="datumtevilka"/>
        <w:numPr>
          <w:ilvl w:val="0"/>
          <w:numId w:val="15"/>
        </w:numPr>
        <w:jc w:val="both"/>
        <w:rPr>
          <w:rFonts w:cs="Arial"/>
        </w:rPr>
      </w:pPr>
      <w:r w:rsidRPr="00266073">
        <w:rPr>
          <w:rFonts w:cs="Arial"/>
        </w:rPr>
        <w:t xml:space="preserve">Prispevke za socialno varnost so načrtovani v višini </w:t>
      </w:r>
      <w:r w:rsidR="00AF08C4">
        <w:rPr>
          <w:rFonts w:cs="Arial"/>
        </w:rPr>
        <w:t>16,10%.</w:t>
      </w:r>
    </w:p>
    <w:p w:rsidR="00AF08C4" w:rsidRDefault="00AF08C4" w:rsidP="00854291">
      <w:pPr>
        <w:ind w:left="708"/>
        <w:jc w:val="both"/>
        <w:rPr>
          <w:rFonts w:ascii="Arial" w:hAnsi="Arial" w:cs="Arial"/>
          <w:sz w:val="20"/>
        </w:rPr>
      </w:pPr>
    </w:p>
    <w:p w:rsidR="00854291" w:rsidRPr="003152F6" w:rsidRDefault="00854291" w:rsidP="00854291">
      <w:pPr>
        <w:ind w:left="708"/>
        <w:jc w:val="both"/>
        <w:rPr>
          <w:rFonts w:ascii="Arial" w:hAnsi="Arial" w:cs="Arial"/>
          <w:sz w:val="20"/>
        </w:rPr>
      </w:pPr>
      <w:r w:rsidRPr="003152F6">
        <w:rPr>
          <w:rFonts w:ascii="Arial" w:hAnsi="Arial" w:cs="Arial"/>
          <w:sz w:val="20"/>
        </w:rPr>
        <w:t>Na podlagi opravljene analize glede stroškov materiala in storitev se bodo po potrebi sklepale nove pogodbe.</w:t>
      </w:r>
    </w:p>
    <w:p w:rsidR="00854291" w:rsidRPr="003152F6" w:rsidRDefault="00854291" w:rsidP="00854291">
      <w:pPr>
        <w:tabs>
          <w:tab w:val="left" w:pos="0"/>
        </w:tabs>
        <w:ind w:left="708"/>
        <w:jc w:val="both"/>
        <w:rPr>
          <w:rFonts w:ascii="Arial" w:hAnsi="Arial" w:cs="Arial"/>
          <w:sz w:val="20"/>
        </w:rPr>
      </w:pPr>
    </w:p>
    <w:p w:rsidR="00854291" w:rsidRPr="003152F6" w:rsidRDefault="00854291" w:rsidP="00854291">
      <w:pPr>
        <w:tabs>
          <w:tab w:val="left" w:pos="0"/>
        </w:tabs>
        <w:ind w:left="708"/>
        <w:jc w:val="both"/>
        <w:rPr>
          <w:rFonts w:ascii="Arial" w:hAnsi="Arial" w:cs="Arial"/>
          <w:sz w:val="20"/>
        </w:rPr>
      </w:pPr>
      <w:r w:rsidRPr="003152F6">
        <w:rPr>
          <w:rFonts w:ascii="Arial" w:hAnsi="Arial" w:cs="Arial"/>
          <w:sz w:val="20"/>
        </w:rPr>
        <w:t>Za dodatne programe pa so sklenjene naslednje pogodbe o financiranju:</w:t>
      </w:r>
    </w:p>
    <w:p w:rsidR="00854291" w:rsidRPr="003152F6" w:rsidRDefault="00266073" w:rsidP="00854291">
      <w:pPr>
        <w:pStyle w:val="datumtevilka"/>
        <w:ind w:left="348"/>
        <w:jc w:val="both"/>
        <w:rPr>
          <w:rFonts w:cs="Arial"/>
        </w:rPr>
      </w:pPr>
      <w:r>
        <w:rPr>
          <w:rFonts w:cs="Arial"/>
        </w:rPr>
        <w:t xml:space="preserve"> </w:t>
      </w:r>
    </w:p>
    <w:p w:rsidR="00854291" w:rsidRPr="00CF424A" w:rsidRDefault="00854291" w:rsidP="00854291">
      <w:pPr>
        <w:pStyle w:val="Odstavekseznama"/>
        <w:numPr>
          <w:ilvl w:val="0"/>
          <w:numId w:val="14"/>
        </w:numPr>
        <w:spacing w:line="252" w:lineRule="auto"/>
        <w:ind w:left="1068"/>
        <w:contextualSpacing w:val="0"/>
        <w:jc w:val="both"/>
        <w:rPr>
          <w:rFonts w:ascii="Arial" w:hAnsi="Arial" w:cs="Arial"/>
          <w:sz w:val="20"/>
        </w:rPr>
      </w:pPr>
      <w:r w:rsidRPr="00CF424A">
        <w:rPr>
          <w:rFonts w:ascii="Arial" w:hAnsi="Arial" w:cs="Arial"/>
          <w:sz w:val="20"/>
        </w:rPr>
        <w:t>Pogodba o sofinanciranju javnega socialno</w:t>
      </w:r>
      <w:r w:rsidR="00304314" w:rsidRPr="00CF424A">
        <w:rPr>
          <w:rFonts w:ascii="Arial" w:hAnsi="Arial" w:cs="Arial"/>
          <w:sz w:val="20"/>
        </w:rPr>
        <w:t xml:space="preserve">varstvenega programa za leto </w:t>
      </w:r>
      <w:r w:rsidR="006E629B" w:rsidRPr="00CF424A">
        <w:rPr>
          <w:rFonts w:ascii="Arial" w:hAnsi="Arial" w:cs="Arial"/>
          <w:sz w:val="20"/>
        </w:rPr>
        <w:t>2021</w:t>
      </w:r>
      <w:r w:rsidR="00304314" w:rsidRPr="00CF424A">
        <w:rPr>
          <w:rFonts w:ascii="Arial" w:hAnsi="Arial" w:cs="Arial"/>
          <w:sz w:val="20"/>
        </w:rPr>
        <w:t xml:space="preserve"> FEP 2611-20-050151</w:t>
      </w:r>
      <w:r w:rsidRPr="00CF424A">
        <w:rPr>
          <w:rFonts w:ascii="Arial" w:hAnsi="Arial" w:cs="Arial"/>
          <w:sz w:val="20"/>
        </w:rPr>
        <w:t xml:space="preserve">, </w:t>
      </w:r>
      <w:r w:rsidR="000F30D5" w:rsidRPr="00CF424A">
        <w:rPr>
          <w:rFonts w:ascii="Arial" w:hAnsi="Arial" w:cs="Arial"/>
          <w:sz w:val="20"/>
        </w:rPr>
        <w:t xml:space="preserve"> štev.</w:t>
      </w:r>
      <w:r w:rsidR="00CF424A" w:rsidRPr="00CF424A">
        <w:rPr>
          <w:rFonts w:ascii="Arial" w:hAnsi="Arial" w:cs="Arial"/>
          <w:sz w:val="20"/>
        </w:rPr>
        <w:t xml:space="preserve"> 41020-6/2019/12</w:t>
      </w:r>
      <w:r w:rsidR="00304314" w:rsidRPr="00CF424A">
        <w:rPr>
          <w:rFonts w:ascii="Arial" w:hAnsi="Arial" w:cs="Arial"/>
          <w:sz w:val="20"/>
        </w:rPr>
        <w:t xml:space="preserve"> </w:t>
      </w:r>
      <w:r w:rsidRPr="00CF424A">
        <w:rPr>
          <w:rFonts w:ascii="Arial" w:hAnsi="Arial" w:cs="Arial"/>
          <w:sz w:val="20"/>
        </w:rPr>
        <w:t>sklenjena med MDDSZ in CSD OSV, Enota</w:t>
      </w:r>
      <w:r w:rsidR="005057E1">
        <w:rPr>
          <w:rFonts w:ascii="Arial" w:hAnsi="Arial" w:cs="Arial"/>
          <w:sz w:val="20"/>
        </w:rPr>
        <w:t xml:space="preserve"> Kamnik (Dnevni center Štacjon) z dne 28.1.2021</w:t>
      </w:r>
    </w:p>
    <w:p w:rsidR="00854291" w:rsidRPr="00CF424A" w:rsidRDefault="00854291" w:rsidP="00854291">
      <w:pPr>
        <w:pStyle w:val="Odstavekseznama"/>
        <w:numPr>
          <w:ilvl w:val="0"/>
          <w:numId w:val="14"/>
        </w:numPr>
        <w:spacing w:line="252" w:lineRule="auto"/>
        <w:ind w:left="1068"/>
        <w:contextualSpacing w:val="0"/>
        <w:jc w:val="both"/>
        <w:rPr>
          <w:rFonts w:ascii="Arial" w:hAnsi="Arial" w:cs="Arial"/>
          <w:sz w:val="20"/>
        </w:rPr>
      </w:pPr>
      <w:r w:rsidRPr="00CF424A">
        <w:rPr>
          <w:rFonts w:ascii="Arial" w:hAnsi="Arial" w:cs="Arial"/>
          <w:sz w:val="20"/>
        </w:rPr>
        <w:t xml:space="preserve">Pogodba o sofinanciranju programa za odrasle s težavami v duševnem zdravju, sklenjena med Občino Kamnik in CSD OSV, Enota Kamnik </w:t>
      </w:r>
      <w:r w:rsidR="00304314" w:rsidRPr="00CF424A">
        <w:rPr>
          <w:rFonts w:ascii="Arial" w:hAnsi="Arial" w:cs="Arial"/>
          <w:sz w:val="20"/>
        </w:rPr>
        <w:t xml:space="preserve"> </w:t>
      </w:r>
      <w:r w:rsidR="000F30D5" w:rsidRPr="00CF424A">
        <w:rPr>
          <w:rFonts w:ascii="Arial" w:hAnsi="Arial" w:cs="Arial"/>
          <w:sz w:val="20"/>
        </w:rPr>
        <w:t>štev.</w:t>
      </w:r>
      <w:r w:rsidR="00304314" w:rsidRPr="00CF424A">
        <w:rPr>
          <w:rFonts w:ascii="Arial" w:hAnsi="Arial" w:cs="Arial"/>
          <w:sz w:val="20"/>
        </w:rPr>
        <w:t xml:space="preserve"> </w:t>
      </w:r>
      <w:r w:rsidR="005057E1">
        <w:rPr>
          <w:rFonts w:ascii="Arial" w:hAnsi="Arial" w:cs="Arial"/>
          <w:sz w:val="20"/>
        </w:rPr>
        <w:t>410-0015/21-</w:t>
      </w:r>
      <w:r w:rsidR="00CF424A" w:rsidRPr="00CF424A">
        <w:rPr>
          <w:rFonts w:ascii="Arial" w:hAnsi="Arial" w:cs="Arial"/>
          <w:sz w:val="20"/>
        </w:rPr>
        <w:t>4/2</w:t>
      </w:r>
      <w:r w:rsidR="00304314" w:rsidRPr="00CF424A">
        <w:rPr>
          <w:rFonts w:ascii="Arial" w:hAnsi="Arial" w:cs="Arial"/>
          <w:sz w:val="20"/>
        </w:rPr>
        <w:t xml:space="preserve"> </w:t>
      </w:r>
      <w:r w:rsidRPr="00CF424A">
        <w:rPr>
          <w:rFonts w:ascii="Arial" w:hAnsi="Arial" w:cs="Arial"/>
          <w:sz w:val="20"/>
        </w:rPr>
        <w:t xml:space="preserve">za leto </w:t>
      </w:r>
      <w:r w:rsidR="006E629B" w:rsidRPr="00CF424A">
        <w:rPr>
          <w:rFonts w:ascii="Arial" w:hAnsi="Arial" w:cs="Arial"/>
          <w:sz w:val="20"/>
        </w:rPr>
        <w:t>2021</w:t>
      </w:r>
      <w:r w:rsidR="005057E1">
        <w:rPr>
          <w:rFonts w:ascii="Arial" w:hAnsi="Arial" w:cs="Arial"/>
          <w:sz w:val="20"/>
        </w:rPr>
        <w:t xml:space="preserve"> z dne 19.1.2021</w:t>
      </w:r>
      <w:r w:rsidRPr="00CF424A">
        <w:rPr>
          <w:rFonts w:ascii="Arial" w:hAnsi="Arial" w:cs="Arial"/>
          <w:sz w:val="20"/>
        </w:rPr>
        <w:t>,</w:t>
      </w:r>
    </w:p>
    <w:p w:rsidR="00854291" w:rsidRPr="005057E1" w:rsidRDefault="00854291" w:rsidP="00854291">
      <w:pPr>
        <w:pStyle w:val="Odstavekseznama"/>
        <w:numPr>
          <w:ilvl w:val="0"/>
          <w:numId w:val="14"/>
        </w:numPr>
        <w:spacing w:line="252" w:lineRule="auto"/>
        <w:ind w:left="1068"/>
        <w:contextualSpacing w:val="0"/>
        <w:jc w:val="both"/>
        <w:rPr>
          <w:rFonts w:ascii="Arial" w:hAnsi="Arial" w:cs="Arial"/>
          <w:sz w:val="20"/>
        </w:rPr>
      </w:pPr>
      <w:r w:rsidRPr="005057E1">
        <w:rPr>
          <w:rFonts w:ascii="Arial" w:hAnsi="Arial" w:cs="Arial"/>
          <w:sz w:val="20"/>
        </w:rPr>
        <w:t xml:space="preserve">Pogodba o izvajanju programa javnega dela štev. </w:t>
      </w:r>
      <w:r w:rsidR="00104963" w:rsidRPr="005057E1">
        <w:rPr>
          <w:rFonts w:ascii="Arial" w:hAnsi="Arial" w:cs="Arial"/>
          <w:sz w:val="20"/>
        </w:rPr>
        <w:t>11071-</w:t>
      </w:r>
      <w:r w:rsidR="005057E1" w:rsidRPr="005057E1">
        <w:rPr>
          <w:rFonts w:ascii="Arial" w:hAnsi="Arial" w:cs="Arial"/>
          <w:sz w:val="20"/>
        </w:rPr>
        <w:t xml:space="preserve">3225/2020-6 </w:t>
      </w:r>
      <w:r w:rsidRPr="005057E1">
        <w:rPr>
          <w:rFonts w:ascii="Arial" w:hAnsi="Arial" w:cs="Arial"/>
          <w:sz w:val="20"/>
        </w:rPr>
        <w:t xml:space="preserve"> z dne </w:t>
      </w:r>
      <w:r w:rsidR="00104963" w:rsidRPr="005057E1">
        <w:rPr>
          <w:rFonts w:ascii="Arial" w:hAnsi="Arial" w:cs="Arial"/>
          <w:sz w:val="20"/>
        </w:rPr>
        <w:t>2</w:t>
      </w:r>
      <w:r w:rsidR="005057E1" w:rsidRPr="005057E1">
        <w:rPr>
          <w:rFonts w:ascii="Arial" w:hAnsi="Arial" w:cs="Arial"/>
          <w:sz w:val="20"/>
        </w:rPr>
        <w:t>0</w:t>
      </w:r>
      <w:r w:rsidR="00104963" w:rsidRPr="005057E1">
        <w:rPr>
          <w:rFonts w:ascii="Arial" w:hAnsi="Arial" w:cs="Arial"/>
          <w:sz w:val="20"/>
        </w:rPr>
        <w:t>.</w:t>
      </w:r>
      <w:r w:rsidR="006412EF" w:rsidRPr="005057E1">
        <w:rPr>
          <w:rFonts w:ascii="Arial" w:hAnsi="Arial" w:cs="Arial"/>
          <w:sz w:val="20"/>
        </w:rPr>
        <w:t xml:space="preserve"> </w:t>
      </w:r>
      <w:r w:rsidR="00104963" w:rsidRPr="005057E1">
        <w:rPr>
          <w:rFonts w:ascii="Arial" w:hAnsi="Arial" w:cs="Arial"/>
          <w:sz w:val="20"/>
        </w:rPr>
        <w:t>1.</w:t>
      </w:r>
      <w:r w:rsidR="006412EF" w:rsidRPr="005057E1">
        <w:rPr>
          <w:rFonts w:ascii="Arial" w:hAnsi="Arial" w:cs="Arial"/>
          <w:sz w:val="20"/>
        </w:rPr>
        <w:t xml:space="preserve"> </w:t>
      </w:r>
      <w:r w:rsidR="006E629B" w:rsidRPr="005057E1">
        <w:rPr>
          <w:rFonts w:ascii="Arial" w:hAnsi="Arial" w:cs="Arial"/>
          <w:sz w:val="20"/>
        </w:rPr>
        <w:t>2021</w:t>
      </w:r>
      <w:r w:rsidRPr="005057E1">
        <w:rPr>
          <w:rFonts w:ascii="Arial" w:hAnsi="Arial" w:cs="Arial"/>
          <w:sz w:val="20"/>
        </w:rPr>
        <w:t>,</w:t>
      </w:r>
    </w:p>
    <w:p w:rsidR="00104963" w:rsidRPr="00C14954" w:rsidRDefault="00104963" w:rsidP="00104963">
      <w:pPr>
        <w:pStyle w:val="Odstavekseznama"/>
        <w:numPr>
          <w:ilvl w:val="0"/>
          <w:numId w:val="14"/>
        </w:numPr>
        <w:spacing w:line="252" w:lineRule="auto"/>
        <w:ind w:left="1068"/>
        <w:contextualSpacing w:val="0"/>
        <w:jc w:val="both"/>
        <w:rPr>
          <w:rFonts w:ascii="Arial" w:hAnsi="Arial" w:cs="Arial"/>
          <w:sz w:val="20"/>
        </w:rPr>
      </w:pPr>
      <w:r w:rsidRPr="00C14954">
        <w:rPr>
          <w:rFonts w:ascii="Arial" w:hAnsi="Arial" w:cs="Arial"/>
          <w:sz w:val="20"/>
        </w:rPr>
        <w:t>Pogodba o izvajanju programa javnega dela štev. 11071-</w:t>
      </w:r>
      <w:r w:rsidR="005057E1" w:rsidRPr="00C14954">
        <w:rPr>
          <w:rFonts w:ascii="Arial" w:hAnsi="Arial" w:cs="Arial"/>
          <w:sz w:val="20"/>
        </w:rPr>
        <w:t xml:space="preserve">3227/2020-6 </w:t>
      </w:r>
      <w:r w:rsidRPr="00C14954">
        <w:rPr>
          <w:rFonts w:ascii="Arial" w:hAnsi="Arial" w:cs="Arial"/>
          <w:sz w:val="20"/>
        </w:rPr>
        <w:t xml:space="preserve">  z dne </w:t>
      </w:r>
      <w:r w:rsidR="005057E1" w:rsidRPr="00C14954">
        <w:rPr>
          <w:rFonts w:ascii="Arial" w:hAnsi="Arial" w:cs="Arial"/>
          <w:sz w:val="20"/>
        </w:rPr>
        <w:t>3.2.</w:t>
      </w:r>
      <w:r w:rsidR="006412EF" w:rsidRPr="00C14954">
        <w:rPr>
          <w:rFonts w:ascii="Arial" w:hAnsi="Arial" w:cs="Arial"/>
          <w:sz w:val="20"/>
        </w:rPr>
        <w:t xml:space="preserve"> </w:t>
      </w:r>
      <w:r w:rsidR="006E629B" w:rsidRPr="00C14954">
        <w:rPr>
          <w:rFonts w:ascii="Arial" w:hAnsi="Arial" w:cs="Arial"/>
          <w:sz w:val="20"/>
        </w:rPr>
        <w:t>2021</w:t>
      </w:r>
      <w:r w:rsidRPr="00C14954">
        <w:rPr>
          <w:rFonts w:ascii="Arial" w:hAnsi="Arial" w:cs="Arial"/>
          <w:sz w:val="20"/>
        </w:rPr>
        <w:t>,</w:t>
      </w:r>
    </w:p>
    <w:p w:rsidR="00854291" w:rsidRPr="00C14954" w:rsidRDefault="00854291" w:rsidP="00854291">
      <w:pPr>
        <w:pStyle w:val="Odstavekseznama"/>
        <w:numPr>
          <w:ilvl w:val="0"/>
          <w:numId w:val="14"/>
        </w:numPr>
        <w:spacing w:line="252" w:lineRule="auto"/>
        <w:ind w:left="1068"/>
        <w:contextualSpacing w:val="0"/>
        <w:jc w:val="both"/>
        <w:rPr>
          <w:rFonts w:ascii="Arial" w:hAnsi="Arial" w:cs="Arial"/>
          <w:sz w:val="20"/>
        </w:rPr>
      </w:pPr>
      <w:r w:rsidRPr="00C14954">
        <w:rPr>
          <w:rFonts w:ascii="Arial" w:hAnsi="Arial" w:cs="Arial"/>
          <w:sz w:val="20"/>
        </w:rPr>
        <w:t xml:space="preserve">Pogodba o izvajanju programa javnega dela štev. </w:t>
      </w:r>
      <w:r w:rsidR="005057E1" w:rsidRPr="00C14954">
        <w:rPr>
          <w:rFonts w:ascii="Arial" w:hAnsi="Arial" w:cs="Arial"/>
          <w:sz w:val="20"/>
        </w:rPr>
        <w:t>11071-</w:t>
      </w:r>
      <w:r w:rsidR="00C14954" w:rsidRPr="00C14954">
        <w:rPr>
          <w:rFonts w:ascii="Arial" w:hAnsi="Arial" w:cs="Arial"/>
          <w:sz w:val="20"/>
        </w:rPr>
        <w:t>220/2021-6 z dne 21.9</w:t>
      </w:r>
      <w:r w:rsidR="00104963" w:rsidRPr="00C14954">
        <w:rPr>
          <w:rFonts w:ascii="Arial" w:hAnsi="Arial" w:cs="Arial"/>
          <w:sz w:val="20"/>
        </w:rPr>
        <w:t>.</w:t>
      </w:r>
      <w:r w:rsidR="006412EF" w:rsidRPr="00C14954">
        <w:rPr>
          <w:rFonts w:ascii="Arial" w:hAnsi="Arial" w:cs="Arial"/>
          <w:sz w:val="20"/>
        </w:rPr>
        <w:t xml:space="preserve"> </w:t>
      </w:r>
      <w:r w:rsidR="006E629B" w:rsidRPr="00C14954">
        <w:rPr>
          <w:rFonts w:ascii="Arial" w:hAnsi="Arial" w:cs="Arial"/>
          <w:sz w:val="20"/>
        </w:rPr>
        <w:t>2021</w:t>
      </w:r>
      <w:r w:rsidR="006412EF" w:rsidRPr="00C14954">
        <w:rPr>
          <w:rFonts w:ascii="Arial" w:hAnsi="Arial" w:cs="Arial"/>
          <w:sz w:val="20"/>
        </w:rPr>
        <w:t>,</w:t>
      </w:r>
    </w:p>
    <w:p w:rsidR="00854291" w:rsidRPr="00CF424A" w:rsidRDefault="00854291" w:rsidP="00854291">
      <w:pPr>
        <w:pStyle w:val="Odstavekseznama"/>
        <w:numPr>
          <w:ilvl w:val="0"/>
          <w:numId w:val="14"/>
        </w:numPr>
        <w:spacing w:line="252" w:lineRule="auto"/>
        <w:ind w:left="1068"/>
        <w:contextualSpacing w:val="0"/>
        <w:jc w:val="both"/>
        <w:rPr>
          <w:rFonts w:ascii="Arial" w:hAnsi="Arial" w:cs="Arial"/>
          <w:sz w:val="20"/>
        </w:rPr>
      </w:pPr>
      <w:r w:rsidRPr="00C14954">
        <w:rPr>
          <w:rFonts w:ascii="Arial" w:eastAsia="Calibri" w:hAnsi="Arial" w:cs="Arial"/>
          <w:sz w:val="20"/>
        </w:rPr>
        <w:t>Pogodba</w:t>
      </w:r>
      <w:r w:rsidRPr="00CF424A">
        <w:rPr>
          <w:rFonts w:ascii="Arial" w:eastAsia="Calibri" w:hAnsi="Arial" w:cs="Arial"/>
          <w:sz w:val="20"/>
        </w:rPr>
        <w:t xml:space="preserve"> o sofinanciranju preventivnega projekta dela z mladimi Učenje za življenje z Občino Domžale za leto </w:t>
      </w:r>
      <w:r w:rsidR="006E629B" w:rsidRPr="00CF424A">
        <w:rPr>
          <w:rFonts w:ascii="Arial" w:eastAsia="Calibri" w:hAnsi="Arial" w:cs="Arial"/>
          <w:sz w:val="20"/>
        </w:rPr>
        <w:t>2021</w:t>
      </w:r>
      <w:r w:rsidRPr="00CF424A">
        <w:rPr>
          <w:rFonts w:ascii="Arial" w:eastAsia="Calibri" w:hAnsi="Arial" w:cs="Arial"/>
          <w:sz w:val="20"/>
        </w:rPr>
        <w:t xml:space="preserve">, številka </w:t>
      </w:r>
      <w:r w:rsidR="00CF424A">
        <w:rPr>
          <w:rFonts w:ascii="Arial" w:eastAsia="Calibri" w:hAnsi="Arial" w:cs="Arial"/>
          <w:sz w:val="20"/>
        </w:rPr>
        <w:t>410-6</w:t>
      </w:r>
      <w:r w:rsidR="00A82AAB" w:rsidRPr="00CF424A">
        <w:rPr>
          <w:rFonts w:ascii="Arial" w:eastAsia="Calibri" w:hAnsi="Arial" w:cs="Arial"/>
          <w:sz w:val="20"/>
        </w:rPr>
        <w:t>/</w:t>
      </w:r>
      <w:r w:rsidR="006E629B" w:rsidRPr="00CF424A">
        <w:rPr>
          <w:rFonts w:ascii="Arial" w:eastAsia="Calibri" w:hAnsi="Arial" w:cs="Arial"/>
          <w:sz w:val="20"/>
        </w:rPr>
        <w:t>2021</w:t>
      </w:r>
      <w:r w:rsidR="00A82AAB" w:rsidRPr="00CF424A">
        <w:rPr>
          <w:rFonts w:ascii="Arial" w:eastAsia="Calibri" w:hAnsi="Arial" w:cs="Arial"/>
          <w:sz w:val="20"/>
        </w:rPr>
        <w:t>-31860</w:t>
      </w:r>
      <w:r w:rsidRPr="00CF424A">
        <w:rPr>
          <w:rFonts w:ascii="Arial" w:eastAsia="Calibri" w:hAnsi="Arial" w:cs="Arial"/>
          <w:sz w:val="20"/>
        </w:rPr>
        <w:t xml:space="preserve"> z dne </w:t>
      </w:r>
      <w:r w:rsidR="00CF424A">
        <w:rPr>
          <w:rFonts w:ascii="Arial" w:eastAsia="Calibri" w:hAnsi="Arial" w:cs="Arial"/>
          <w:sz w:val="20"/>
        </w:rPr>
        <w:t>24.2</w:t>
      </w:r>
      <w:r w:rsidR="00A82AAB" w:rsidRPr="00CF424A">
        <w:rPr>
          <w:rFonts w:ascii="Arial" w:eastAsia="Calibri" w:hAnsi="Arial" w:cs="Arial"/>
          <w:sz w:val="20"/>
        </w:rPr>
        <w:t>.</w:t>
      </w:r>
      <w:r w:rsidR="006412EF" w:rsidRPr="00CF424A">
        <w:rPr>
          <w:rFonts w:ascii="Arial" w:eastAsia="Calibri" w:hAnsi="Arial" w:cs="Arial"/>
          <w:sz w:val="20"/>
        </w:rPr>
        <w:t xml:space="preserve"> </w:t>
      </w:r>
      <w:r w:rsidR="006E629B" w:rsidRPr="00CF424A">
        <w:rPr>
          <w:rFonts w:ascii="Arial" w:eastAsia="Calibri" w:hAnsi="Arial" w:cs="Arial"/>
          <w:sz w:val="20"/>
        </w:rPr>
        <w:t>2021</w:t>
      </w:r>
      <w:r w:rsidRPr="00CF424A">
        <w:rPr>
          <w:rFonts w:ascii="Arial" w:eastAsia="Calibri" w:hAnsi="Arial" w:cs="Arial"/>
          <w:sz w:val="20"/>
        </w:rPr>
        <w:t>,</w:t>
      </w:r>
    </w:p>
    <w:p w:rsidR="00854291" w:rsidRPr="00C14954" w:rsidRDefault="00854291" w:rsidP="00854291">
      <w:pPr>
        <w:pStyle w:val="Odstavekseznama"/>
        <w:numPr>
          <w:ilvl w:val="0"/>
          <w:numId w:val="14"/>
        </w:numPr>
        <w:spacing w:line="252" w:lineRule="auto"/>
        <w:ind w:left="1068"/>
        <w:contextualSpacing w:val="0"/>
        <w:jc w:val="both"/>
        <w:rPr>
          <w:rFonts w:ascii="Arial" w:hAnsi="Arial" w:cs="Arial"/>
          <w:sz w:val="20"/>
        </w:rPr>
      </w:pPr>
      <w:r w:rsidRPr="00C14954">
        <w:rPr>
          <w:rFonts w:ascii="Arial" w:eastAsia="Calibri" w:hAnsi="Arial" w:cs="Arial"/>
          <w:sz w:val="20"/>
        </w:rPr>
        <w:t xml:space="preserve">Pogodba o izvajanju in financiranju dejavnosti Centra za socialno delo Osredja Slovenija – vzhod, Enota Domžale v letu </w:t>
      </w:r>
      <w:r w:rsidR="006E629B" w:rsidRPr="00C14954">
        <w:rPr>
          <w:rFonts w:ascii="Arial" w:eastAsia="Calibri" w:hAnsi="Arial" w:cs="Arial"/>
          <w:sz w:val="20"/>
        </w:rPr>
        <w:t>2021</w:t>
      </w:r>
      <w:r w:rsidRPr="00C14954">
        <w:rPr>
          <w:rFonts w:ascii="Arial" w:eastAsia="Calibri" w:hAnsi="Arial" w:cs="Arial"/>
          <w:sz w:val="20"/>
        </w:rPr>
        <w:t xml:space="preserve"> z Občino Trzin</w:t>
      </w:r>
      <w:r w:rsidR="002E18EE" w:rsidRPr="00C14954">
        <w:rPr>
          <w:rFonts w:ascii="Arial" w:eastAsia="Calibri" w:hAnsi="Arial" w:cs="Arial"/>
          <w:sz w:val="20"/>
        </w:rPr>
        <w:t xml:space="preserve"> (</w:t>
      </w:r>
      <w:r w:rsidR="0090576E" w:rsidRPr="00C14954">
        <w:rPr>
          <w:rFonts w:ascii="Arial" w:eastAsia="Calibri" w:hAnsi="Arial" w:cs="Arial"/>
          <w:sz w:val="20"/>
        </w:rPr>
        <w:t>občinske pomoči, Učenje za življenje)</w:t>
      </w:r>
      <w:r w:rsidRPr="00C14954">
        <w:rPr>
          <w:rFonts w:ascii="Arial" w:eastAsia="Calibri" w:hAnsi="Arial" w:cs="Arial"/>
          <w:sz w:val="20"/>
        </w:rPr>
        <w:t xml:space="preserve">, številka pogodbe: </w:t>
      </w:r>
      <w:r w:rsidR="00C14954" w:rsidRPr="00C14954">
        <w:rPr>
          <w:rFonts w:ascii="Arial" w:eastAsia="Calibri" w:hAnsi="Arial" w:cs="Arial"/>
          <w:sz w:val="20"/>
        </w:rPr>
        <w:t>410-8/2021-31860/3</w:t>
      </w:r>
      <w:r w:rsidRPr="00C14954">
        <w:rPr>
          <w:rFonts w:ascii="Arial" w:eastAsia="Calibri" w:hAnsi="Arial" w:cs="Arial"/>
          <w:sz w:val="20"/>
        </w:rPr>
        <w:t xml:space="preserve"> z dne </w:t>
      </w:r>
      <w:r w:rsidR="00C14954" w:rsidRPr="00C14954">
        <w:rPr>
          <w:rFonts w:ascii="Arial" w:eastAsia="Calibri" w:hAnsi="Arial" w:cs="Arial"/>
          <w:sz w:val="20"/>
        </w:rPr>
        <w:t>23.3</w:t>
      </w:r>
      <w:r w:rsidR="00104963" w:rsidRPr="00C14954">
        <w:rPr>
          <w:rFonts w:ascii="Arial" w:eastAsia="Calibri" w:hAnsi="Arial" w:cs="Arial"/>
          <w:sz w:val="20"/>
        </w:rPr>
        <w:t>.</w:t>
      </w:r>
      <w:r w:rsidR="006E629B" w:rsidRPr="00C14954">
        <w:rPr>
          <w:rFonts w:ascii="Arial" w:eastAsia="Calibri" w:hAnsi="Arial" w:cs="Arial"/>
          <w:sz w:val="20"/>
        </w:rPr>
        <w:t>2021</w:t>
      </w:r>
      <w:r w:rsidR="006929D1">
        <w:rPr>
          <w:rFonts w:ascii="Arial" w:eastAsia="Calibri" w:hAnsi="Arial" w:cs="Arial"/>
          <w:sz w:val="20"/>
        </w:rPr>
        <w:t>,</w:t>
      </w:r>
    </w:p>
    <w:p w:rsidR="00DD3384" w:rsidRPr="005057E1" w:rsidRDefault="00DD3384" w:rsidP="00854291">
      <w:pPr>
        <w:pStyle w:val="Odstavekseznama"/>
        <w:numPr>
          <w:ilvl w:val="0"/>
          <w:numId w:val="14"/>
        </w:numPr>
        <w:spacing w:line="252" w:lineRule="auto"/>
        <w:ind w:left="1068"/>
        <w:contextualSpacing w:val="0"/>
        <w:jc w:val="both"/>
        <w:rPr>
          <w:rFonts w:ascii="Arial" w:hAnsi="Arial" w:cs="Arial"/>
          <w:sz w:val="20"/>
        </w:rPr>
      </w:pPr>
      <w:r w:rsidRPr="005057E1">
        <w:rPr>
          <w:rFonts w:ascii="Arial" w:eastAsia="Calibri" w:hAnsi="Arial" w:cs="Arial"/>
          <w:sz w:val="20"/>
        </w:rPr>
        <w:t xml:space="preserve">Pogodba o sofinaciranju </w:t>
      </w:r>
      <w:r w:rsidR="005057E1" w:rsidRPr="005057E1">
        <w:rPr>
          <w:rFonts w:ascii="Arial" w:eastAsia="Calibri" w:hAnsi="Arial" w:cs="Arial"/>
          <w:sz w:val="20"/>
        </w:rPr>
        <w:t>humanitarnih</w:t>
      </w:r>
      <w:r w:rsidRPr="005057E1">
        <w:rPr>
          <w:rFonts w:ascii="Arial" w:eastAsia="Calibri" w:hAnsi="Arial" w:cs="Arial"/>
          <w:sz w:val="20"/>
        </w:rPr>
        <w:t xml:space="preserve"> programov v letu 2021 – dnevni center za osebe s </w:t>
      </w:r>
      <w:r w:rsidR="005057E1" w:rsidRPr="005057E1">
        <w:rPr>
          <w:rFonts w:ascii="Arial" w:eastAsia="Calibri" w:hAnsi="Arial" w:cs="Arial"/>
          <w:sz w:val="20"/>
        </w:rPr>
        <w:t>težavami</w:t>
      </w:r>
      <w:r w:rsidRPr="005057E1">
        <w:rPr>
          <w:rFonts w:ascii="Arial" w:eastAsia="Calibri" w:hAnsi="Arial" w:cs="Arial"/>
          <w:sz w:val="20"/>
        </w:rPr>
        <w:t xml:space="preserve"> v duševnem zdravju </w:t>
      </w:r>
      <w:r w:rsidR="005057E1" w:rsidRPr="005057E1">
        <w:rPr>
          <w:rFonts w:ascii="Arial" w:eastAsia="Calibri" w:hAnsi="Arial" w:cs="Arial"/>
          <w:sz w:val="20"/>
        </w:rPr>
        <w:t>Kamnik</w:t>
      </w:r>
      <w:r w:rsidRPr="005057E1">
        <w:rPr>
          <w:rFonts w:ascii="Arial" w:eastAsia="Calibri" w:hAnsi="Arial" w:cs="Arial"/>
          <w:sz w:val="20"/>
        </w:rPr>
        <w:t>- Štacjon</w:t>
      </w:r>
      <w:r w:rsidR="005057E1" w:rsidRPr="005057E1">
        <w:rPr>
          <w:rFonts w:ascii="Arial" w:eastAsia="Calibri" w:hAnsi="Arial" w:cs="Arial"/>
          <w:sz w:val="20"/>
        </w:rPr>
        <w:t xml:space="preserve"> </w:t>
      </w:r>
      <w:r w:rsidR="005057E1" w:rsidRPr="005057E1">
        <w:rPr>
          <w:rFonts w:ascii="Arial" w:hAnsi="Arial" w:cs="Arial"/>
          <w:sz w:val="20"/>
        </w:rPr>
        <w:t>sklenjena med Občino K</w:t>
      </w:r>
      <w:r w:rsidR="005057E1" w:rsidRPr="005057E1">
        <w:rPr>
          <w:rFonts w:ascii="Arial" w:eastAsia="Calibri" w:hAnsi="Arial" w:cs="Arial"/>
          <w:sz w:val="20"/>
        </w:rPr>
        <w:t>omenda</w:t>
      </w:r>
      <w:r w:rsidRPr="005057E1">
        <w:rPr>
          <w:rFonts w:ascii="Arial" w:eastAsia="Calibri" w:hAnsi="Arial" w:cs="Arial"/>
          <w:sz w:val="20"/>
        </w:rPr>
        <w:t>,  št. 430-0009/2021-30</w:t>
      </w:r>
      <w:r w:rsidR="006929D1">
        <w:rPr>
          <w:rFonts w:ascii="Arial" w:eastAsia="Calibri" w:hAnsi="Arial" w:cs="Arial"/>
          <w:sz w:val="20"/>
        </w:rPr>
        <w:t>.</w:t>
      </w:r>
    </w:p>
    <w:p w:rsidR="000D7657" w:rsidRDefault="000D7657" w:rsidP="00854291">
      <w:pPr>
        <w:ind w:left="851"/>
        <w:jc w:val="both"/>
        <w:rPr>
          <w:rFonts w:ascii="Arial" w:hAnsi="Arial" w:cs="Arial"/>
          <w:b/>
          <w:sz w:val="20"/>
        </w:rPr>
      </w:pPr>
    </w:p>
    <w:p w:rsidR="00DF7494" w:rsidRDefault="00DF7494" w:rsidP="00854291">
      <w:pPr>
        <w:ind w:left="851"/>
        <w:jc w:val="both"/>
        <w:rPr>
          <w:rFonts w:ascii="Arial" w:hAnsi="Arial" w:cs="Arial"/>
          <w:b/>
          <w:sz w:val="20"/>
        </w:rPr>
      </w:pPr>
    </w:p>
    <w:p w:rsidR="00077D29" w:rsidRPr="003152F6" w:rsidRDefault="00407822" w:rsidP="00077D29">
      <w:pPr>
        <w:numPr>
          <w:ilvl w:val="0"/>
          <w:numId w:val="4"/>
        </w:numPr>
        <w:jc w:val="both"/>
        <w:rPr>
          <w:rFonts w:ascii="Arial" w:hAnsi="Arial" w:cs="Arial"/>
          <w:b/>
          <w:sz w:val="20"/>
        </w:rPr>
      </w:pPr>
      <w:r w:rsidRPr="003152F6">
        <w:rPr>
          <w:rFonts w:ascii="Arial" w:hAnsi="Arial" w:cs="Arial"/>
          <w:b/>
          <w:caps/>
          <w:sz w:val="20"/>
        </w:rPr>
        <w:t xml:space="preserve">obrazložitev </w:t>
      </w:r>
      <w:r w:rsidR="00077D29" w:rsidRPr="003152F6">
        <w:rPr>
          <w:rFonts w:ascii="Arial" w:hAnsi="Arial" w:cs="Arial"/>
          <w:b/>
          <w:caps/>
          <w:sz w:val="20"/>
        </w:rPr>
        <w:t>PROGRAM</w:t>
      </w:r>
      <w:r w:rsidRPr="003152F6">
        <w:rPr>
          <w:rFonts w:ascii="Arial" w:hAnsi="Arial" w:cs="Arial"/>
          <w:b/>
          <w:caps/>
          <w:sz w:val="20"/>
        </w:rPr>
        <w:t>a dela</w:t>
      </w:r>
    </w:p>
    <w:p w:rsidR="0001304F" w:rsidRPr="003152F6" w:rsidRDefault="0001304F" w:rsidP="007B7832">
      <w:pPr>
        <w:ind w:left="851"/>
        <w:jc w:val="both"/>
        <w:rPr>
          <w:rFonts w:ascii="Arial" w:hAnsi="Arial" w:cs="Arial"/>
          <w:sz w:val="20"/>
        </w:rPr>
      </w:pPr>
    </w:p>
    <w:p w:rsidR="00330987" w:rsidRPr="003152F6" w:rsidRDefault="00330987" w:rsidP="00330987">
      <w:pPr>
        <w:pStyle w:val="Brezrazmikov"/>
        <w:ind w:left="708"/>
        <w:jc w:val="both"/>
        <w:rPr>
          <w:rFonts w:ascii="Arial" w:hAnsi="Arial" w:cs="Arial"/>
        </w:rPr>
      </w:pPr>
      <w:r w:rsidRPr="003152F6">
        <w:rPr>
          <w:rFonts w:ascii="Arial" w:hAnsi="Arial" w:cs="Arial"/>
        </w:rPr>
        <w:t xml:space="preserve">Center za socialno delo Osrednja Slovenija – vzhod (v nadaljevanju: center) </w:t>
      </w:r>
      <w:r w:rsidR="00184AC7" w:rsidRPr="003152F6">
        <w:rPr>
          <w:rFonts w:ascii="Arial" w:hAnsi="Arial" w:cs="Arial"/>
        </w:rPr>
        <w:t>je</w:t>
      </w:r>
      <w:r w:rsidRPr="003152F6">
        <w:rPr>
          <w:rFonts w:ascii="Arial" w:hAnsi="Arial" w:cs="Arial"/>
        </w:rPr>
        <w:t xml:space="preserve"> </w:t>
      </w:r>
      <w:r w:rsidR="00184AC7" w:rsidRPr="003152F6">
        <w:rPr>
          <w:rFonts w:ascii="Arial" w:hAnsi="Arial" w:cs="Arial"/>
        </w:rPr>
        <w:t xml:space="preserve">javni zavod </w:t>
      </w:r>
      <w:r w:rsidRPr="003152F6">
        <w:rPr>
          <w:rFonts w:ascii="Arial" w:hAnsi="Arial" w:cs="Arial"/>
        </w:rPr>
        <w:t xml:space="preserve">v skladu z Zakonom o zavodih. Svoje naloge opravlja v skladu z </w:t>
      </w:r>
      <w:r w:rsidR="00B964C2" w:rsidRPr="003152F6">
        <w:rPr>
          <w:rFonts w:ascii="Arial" w:hAnsi="Arial" w:cs="Arial"/>
        </w:rPr>
        <w:t xml:space="preserve">aktom o ustanovitvi, </w:t>
      </w:r>
      <w:r w:rsidRPr="003152F6">
        <w:rPr>
          <w:rFonts w:ascii="Arial" w:hAnsi="Arial" w:cs="Arial"/>
        </w:rPr>
        <w:t>veljavno zakonodajo in pooblastili, opredeljenimi z Zakonom o socialnem varstvu in v drugih predpisih in zakonih.</w:t>
      </w:r>
      <w:r w:rsidR="00184AC7" w:rsidRPr="003152F6">
        <w:rPr>
          <w:rFonts w:ascii="Arial" w:hAnsi="Arial" w:cs="Arial"/>
        </w:rPr>
        <w:t xml:space="preserve"> Tudi v letu </w:t>
      </w:r>
      <w:r w:rsidR="006E629B">
        <w:rPr>
          <w:rFonts w:ascii="Arial" w:hAnsi="Arial" w:cs="Arial"/>
        </w:rPr>
        <w:t>2021</w:t>
      </w:r>
      <w:r w:rsidR="00184AC7" w:rsidRPr="003152F6">
        <w:rPr>
          <w:rFonts w:ascii="Arial" w:hAnsi="Arial" w:cs="Arial"/>
        </w:rPr>
        <w:t xml:space="preserve"> </w:t>
      </w:r>
      <w:r w:rsidR="00587987">
        <w:rPr>
          <w:rFonts w:ascii="Arial" w:hAnsi="Arial" w:cs="Arial"/>
        </w:rPr>
        <w:t>nadaljuje vse naloge iz leta 2020</w:t>
      </w:r>
      <w:r w:rsidR="00B964C2" w:rsidRPr="003152F6">
        <w:rPr>
          <w:rFonts w:ascii="Arial" w:hAnsi="Arial" w:cs="Arial"/>
        </w:rPr>
        <w:t xml:space="preserve"> za uporabnike z območja UE Domžale, UE Kamnik in UE Litija</w:t>
      </w:r>
      <w:r w:rsidR="00184AC7" w:rsidRPr="003152F6">
        <w:rPr>
          <w:rFonts w:ascii="Arial" w:hAnsi="Arial" w:cs="Arial"/>
        </w:rPr>
        <w:t>.</w:t>
      </w:r>
    </w:p>
    <w:p w:rsidR="00330987" w:rsidRPr="003152F6" w:rsidRDefault="00330987" w:rsidP="00330987">
      <w:pPr>
        <w:pStyle w:val="Brezrazmikov"/>
        <w:ind w:left="708"/>
        <w:jc w:val="both"/>
        <w:rPr>
          <w:rFonts w:ascii="Arial" w:hAnsi="Arial" w:cs="Arial"/>
        </w:rPr>
      </w:pPr>
    </w:p>
    <w:p w:rsidR="00330987" w:rsidRPr="003152F6" w:rsidRDefault="00330987" w:rsidP="00184AC7">
      <w:pPr>
        <w:pStyle w:val="Brezrazmikov"/>
        <w:ind w:left="708"/>
        <w:jc w:val="both"/>
        <w:rPr>
          <w:rFonts w:ascii="Arial" w:hAnsi="Arial" w:cs="Arial"/>
        </w:rPr>
      </w:pPr>
      <w:r w:rsidRPr="003152F6">
        <w:rPr>
          <w:rFonts w:ascii="Arial" w:hAnsi="Arial" w:cs="Arial"/>
        </w:rPr>
        <w:t>Osnovne naloge in izhodišča programa dela CSD Osrednja Slovenija – vzhod bodo še naprej javna pooblastila in storitve in druge naloge, v skladu z zakoni, strategijami in smernicami po načelih dobre prakse.</w:t>
      </w:r>
      <w:r w:rsidR="00184AC7" w:rsidRPr="003152F6">
        <w:rPr>
          <w:rFonts w:ascii="Arial" w:hAnsi="Arial" w:cs="Arial"/>
        </w:rPr>
        <w:t xml:space="preserve"> </w:t>
      </w:r>
    </w:p>
    <w:p w:rsidR="00330987" w:rsidRPr="003152F6" w:rsidRDefault="00330987" w:rsidP="00330987">
      <w:pPr>
        <w:pStyle w:val="Brezrazmikov"/>
        <w:ind w:left="708"/>
        <w:jc w:val="both"/>
        <w:rPr>
          <w:rFonts w:ascii="Arial" w:hAnsi="Arial" w:cs="Arial"/>
        </w:rPr>
      </w:pPr>
    </w:p>
    <w:p w:rsidR="00330987" w:rsidRPr="003152F6" w:rsidRDefault="00330987" w:rsidP="00330987">
      <w:pPr>
        <w:ind w:left="708"/>
        <w:jc w:val="both"/>
        <w:rPr>
          <w:rFonts w:ascii="Arial" w:hAnsi="Arial" w:cs="Arial"/>
          <w:b/>
          <w:bCs/>
          <w:smallCaps/>
          <w:sz w:val="20"/>
        </w:rPr>
      </w:pPr>
      <w:r w:rsidRPr="003152F6">
        <w:rPr>
          <w:rFonts w:ascii="Arial" w:hAnsi="Arial" w:cs="Arial"/>
          <w:b/>
          <w:sz w:val="20"/>
        </w:rPr>
        <w:t>Redna dejavnost CSD:</w:t>
      </w:r>
    </w:p>
    <w:p w:rsidR="00330987" w:rsidRPr="003152F6" w:rsidRDefault="00330987" w:rsidP="00330987">
      <w:pPr>
        <w:ind w:left="708"/>
        <w:jc w:val="both"/>
        <w:rPr>
          <w:rFonts w:ascii="Arial" w:hAnsi="Arial" w:cs="Arial"/>
          <w:sz w:val="20"/>
        </w:rPr>
      </w:pPr>
      <w:r w:rsidRPr="003152F6">
        <w:rPr>
          <w:rFonts w:ascii="Arial" w:hAnsi="Arial" w:cs="Arial"/>
          <w:sz w:val="20"/>
        </w:rPr>
        <w:t xml:space="preserve">V letu </w:t>
      </w:r>
      <w:r w:rsidR="006E629B">
        <w:rPr>
          <w:rFonts w:ascii="Arial" w:hAnsi="Arial" w:cs="Arial"/>
          <w:sz w:val="20"/>
        </w:rPr>
        <w:t>2021</w:t>
      </w:r>
      <w:r w:rsidRPr="003152F6">
        <w:rPr>
          <w:rFonts w:ascii="Arial" w:hAnsi="Arial" w:cs="Arial"/>
          <w:sz w:val="20"/>
        </w:rPr>
        <w:t xml:space="preserve"> bo Center izvajal javna pooblastila, storitve in naloge po zakonih na naslednjih področjih.</w:t>
      </w:r>
    </w:p>
    <w:p w:rsidR="004B4A12" w:rsidRPr="003152F6" w:rsidRDefault="004B4A12" w:rsidP="004B4A12">
      <w:pPr>
        <w:jc w:val="both"/>
        <w:rPr>
          <w:rFonts w:ascii="Arial" w:hAnsi="Arial" w:cs="Arial"/>
          <w:sz w:val="20"/>
        </w:rPr>
      </w:pPr>
    </w:p>
    <w:p w:rsidR="00330987" w:rsidRPr="003152F6" w:rsidRDefault="00330987" w:rsidP="00184AC7">
      <w:pPr>
        <w:pStyle w:val="Odstavekseznama"/>
        <w:numPr>
          <w:ilvl w:val="0"/>
          <w:numId w:val="18"/>
        </w:numPr>
        <w:autoSpaceDE w:val="0"/>
        <w:autoSpaceDN w:val="0"/>
        <w:adjustRightInd w:val="0"/>
        <w:rPr>
          <w:rFonts w:ascii="Arial" w:hAnsi="Arial" w:cs="Arial"/>
          <w:b/>
          <w:sz w:val="20"/>
          <w:u w:val="single"/>
        </w:rPr>
      </w:pPr>
      <w:r w:rsidRPr="003152F6">
        <w:rPr>
          <w:rFonts w:ascii="Arial" w:hAnsi="Arial" w:cs="Arial"/>
          <w:b/>
          <w:sz w:val="20"/>
          <w:u w:val="single"/>
        </w:rPr>
        <w:t xml:space="preserve">Socialnovarstvene storitve po zakonu o SV: </w:t>
      </w:r>
    </w:p>
    <w:p w:rsidR="00330987" w:rsidRPr="003152F6" w:rsidRDefault="00330987" w:rsidP="00330987">
      <w:pPr>
        <w:autoSpaceDE w:val="0"/>
        <w:autoSpaceDN w:val="0"/>
        <w:adjustRightInd w:val="0"/>
        <w:ind w:left="708"/>
        <w:rPr>
          <w:rFonts w:ascii="Arial" w:hAnsi="Arial" w:cs="Arial"/>
          <w:b/>
          <w:sz w:val="20"/>
          <w:u w:val="single"/>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Center bo v okviru izvajanja socialno varstvenih storitev izvajal storitev prve socialne pomoči, osebno pomoč (svetovanje, urejanje in vodenje) in pomoč družini za dom. Storitev pomoči družini na domu na področju Centra izvajajo koncesionarji oz. javni zavod.</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ind w:left="708"/>
        <w:contextualSpacing/>
        <w:jc w:val="both"/>
        <w:rPr>
          <w:rFonts w:ascii="Arial" w:eastAsia="Calibri" w:hAnsi="Arial" w:cs="Arial"/>
          <w:sz w:val="20"/>
        </w:rPr>
      </w:pPr>
      <w:r w:rsidRPr="003152F6">
        <w:rPr>
          <w:rFonts w:ascii="Arial" w:eastAsia="Calibri" w:hAnsi="Arial" w:cs="Arial"/>
          <w:sz w:val="20"/>
        </w:rPr>
        <w:t xml:space="preserve">Prva socialna pomoč je socialnovarstvena storitev, ki je zagotovljena vsakomur, ki se je znašel v stiski, iz katere ne vidi rešitve. Omenjeni storitvi bomo tudi v prihodnje namenjali veliko pozornosti, zavedajoč se stisk ljudi. Storitve prve socialne pomoči - PSP bomo zagotavljali ves poslovni čas Centra, tudi ob neuradnih dnevih. PSP izvajajo vsi strokovni delavci, ki za izvajanje te storitve izpolnjujejo pogoje, t.j. 5 let delovnih izkušenj in opravljen strokovni izpit s področja socialnega varstva. </w:t>
      </w:r>
    </w:p>
    <w:p w:rsidR="00330987" w:rsidRPr="003152F6" w:rsidRDefault="00330987" w:rsidP="00330987">
      <w:pPr>
        <w:ind w:left="708"/>
        <w:jc w:val="both"/>
        <w:rPr>
          <w:rFonts w:ascii="Arial" w:eastAsia="Calibri" w:hAnsi="Arial" w:cs="Arial"/>
          <w:sz w:val="20"/>
        </w:rPr>
      </w:pPr>
    </w:p>
    <w:p w:rsidR="00330987" w:rsidRPr="003152F6" w:rsidRDefault="00330987" w:rsidP="00330987">
      <w:pPr>
        <w:ind w:left="708"/>
        <w:jc w:val="both"/>
        <w:rPr>
          <w:rFonts w:ascii="Arial" w:eastAsia="Calibri" w:hAnsi="Arial" w:cs="Arial"/>
          <w:b/>
          <w:sz w:val="20"/>
        </w:rPr>
      </w:pPr>
      <w:r w:rsidRPr="003152F6">
        <w:rPr>
          <w:rFonts w:ascii="Arial" w:eastAsia="Calibri" w:hAnsi="Arial" w:cs="Arial"/>
          <w:sz w:val="20"/>
        </w:rPr>
        <w:lastRenderedPageBreak/>
        <w:t xml:space="preserve">Pomoč družini za dom obsega </w:t>
      </w:r>
      <w:r w:rsidRPr="003152F6">
        <w:rPr>
          <w:rFonts w:ascii="Arial" w:eastAsia="Calibri" w:hAnsi="Arial" w:cs="Arial"/>
          <w:bCs/>
          <w:sz w:val="20"/>
        </w:rPr>
        <w:t>strokovno svetovanje in pomoč pri urejanju odnosov med družinskimi člani</w:t>
      </w:r>
      <w:r w:rsidRPr="003152F6">
        <w:rPr>
          <w:rFonts w:ascii="Arial" w:eastAsia="Calibri" w:hAnsi="Arial" w:cs="Arial"/>
          <w:b/>
          <w:sz w:val="20"/>
        </w:rPr>
        <w:t>,</w:t>
      </w:r>
      <w:r w:rsidRPr="003152F6">
        <w:rPr>
          <w:rFonts w:ascii="Arial" w:eastAsia="Calibri" w:hAnsi="Arial" w:cs="Arial"/>
          <w:sz w:val="20"/>
        </w:rPr>
        <w:t xml:space="preserve"> strokovno svetovanje in pomoč </w:t>
      </w:r>
      <w:r w:rsidRPr="003152F6">
        <w:rPr>
          <w:rFonts w:ascii="Arial" w:eastAsia="Calibri" w:hAnsi="Arial" w:cs="Arial"/>
          <w:bCs/>
          <w:sz w:val="20"/>
        </w:rPr>
        <w:t>pri skrbi za otroke</w:t>
      </w:r>
      <w:r w:rsidRPr="003152F6">
        <w:rPr>
          <w:rFonts w:ascii="Arial" w:eastAsia="Calibri" w:hAnsi="Arial" w:cs="Arial"/>
          <w:b/>
          <w:sz w:val="20"/>
        </w:rPr>
        <w:t xml:space="preserve"> </w:t>
      </w:r>
      <w:r w:rsidRPr="003152F6">
        <w:rPr>
          <w:rFonts w:ascii="Arial" w:eastAsia="Calibri" w:hAnsi="Arial" w:cs="Arial"/>
          <w:sz w:val="20"/>
        </w:rPr>
        <w:t>in</w:t>
      </w:r>
      <w:r w:rsidRPr="003152F6">
        <w:rPr>
          <w:rFonts w:ascii="Arial" w:eastAsia="Calibri" w:hAnsi="Arial" w:cs="Arial"/>
          <w:b/>
          <w:sz w:val="20"/>
        </w:rPr>
        <w:t xml:space="preserve"> </w:t>
      </w:r>
      <w:r w:rsidRPr="003152F6">
        <w:rPr>
          <w:rFonts w:ascii="Arial" w:eastAsia="Calibri" w:hAnsi="Arial" w:cs="Arial"/>
          <w:bCs/>
          <w:sz w:val="20"/>
        </w:rPr>
        <w:t>usposabljanje družine za opravljanje njene vsakdanje vloge</w:t>
      </w:r>
      <w:r w:rsidRPr="003152F6">
        <w:rPr>
          <w:rFonts w:ascii="Arial" w:eastAsia="Calibri" w:hAnsi="Arial" w:cs="Arial"/>
          <w:b/>
          <w:sz w:val="20"/>
        </w:rPr>
        <w:t>.</w:t>
      </w:r>
    </w:p>
    <w:p w:rsidR="00330987" w:rsidRPr="003152F6" w:rsidRDefault="00330987" w:rsidP="00330987">
      <w:pPr>
        <w:ind w:left="708"/>
        <w:jc w:val="both"/>
        <w:rPr>
          <w:rFonts w:ascii="Arial" w:eastAsia="Calibri" w:hAnsi="Arial" w:cs="Arial"/>
          <w:b/>
          <w:sz w:val="20"/>
        </w:rPr>
      </w:pPr>
      <w:r w:rsidRPr="003152F6">
        <w:rPr>
          <w:rFonts w:ascii="Arial" w:eastAsia="Calibri" w:hAnsi="Arial" w:cs="Arial"/>
          <w:b/>
          <w:sz w:val="20"/>
        </w:rPr>
        <w:t xml:space="preserve"> </w:t>
      </w:r>
    </w:p>
    <w:p w:rsidR="00330987" w:rsidRPr="003152F6" w:rsidRDefault="00330987" w:rsidP="00330987">
      <w:pPr>
        <w:ind w:left="708"/>
        <w:jc w:val="both"/>
        <w:rPr>
          <w:rFonts w:ascii="Arial" w:eastAsia="Calibri" w:hAnsi="Arial" w:cs="Arial"/>
          <w:sz w:val="20"/>
        </w:rPr>
      </w:pPr>
      <w:r w:rsidRPr="003152F6">
        <w:rPr>
          <w:rFonts w:ascii="Arial" w:eastAsia="Calibri" w:hAnsi="Arial" w:cs="Arial"/>
          <w:sz w:val="20"/>
        </w:rPr>
        <w:t>Osebna pomoč je namenjena posameznikom, ki so zaradi različnih vzrokov v stiski. Pri osebni pomoči predvidevamo izvajanje vseh treh oblik.</w:t>
      </w:r>
    </w:p>
    <w:p w:rsidR="00330987" w:rsidRPr="003152F6" w:rsidRDefault="00330987" w:rsidP="004B4A12">
      <w:pPr>
        <w:jc w:val="both"/>
        <w:rPr>
          <w:rFonts w:ascii="Arial" w:hAnsi="Arial" w:cs="Arial"/>
          <w:sz w:val="20"/>
        </w:rPr>
      </w:pPr>
    </w:p>
    <w:p w:rsidR="00330987" w:rsidRPr="003152F6" w:rsidRDefault="00330987" w:rsidP="00330987">
      <w:pPr>
        <w:ind w:left="680"/>
        <w:jc w:val="both"/>
        <w:rPr>
          <w:rFonts w:ascii="Arial" w:hAnsi="Arial" w:cs="Arial"/>
          <w:sz w:val="20"/>
        </w:rPr>
      </w:pPr>
      <w:r w:rsidRPr="003152F6">
        <w:rPr>
          <w:rFonts w:ascii="Arial" w:hAnsi="Arial" w:cs="Arial"/>
          <w:sz w:val="20"/>
        </w:rPr>
        <w:t xml:space="preserve">Pomoč žrtvam kaznivih dejanj </w:t>
      </w:r>
      <w:r w:rsidRPr="003152F6">
        <w:rPr>
          <w:rFonts w:ascii="Arial" w:hAnsi="Arial" w:cs="Arial"/>
          <w:sz w:val="20"/>
          <w:lang w:val="x-none"/>
        </w:rPr>
        <w:t xml:space="preserve"> obsega strokovno podporo in </w:t>
      </w:r>
      <w:r w:rsidRPr="003152F6">
        <w:rPr>
          <w:rFonts w:ascii="Arial" w:hAnsi="Arial" w:cs="Arial"/>
          <w:sz w:val="20"/>
        </w:rPr>
        <w:t xml:space="preserve"> </w:t>
      </w:r>
      <w:r w:rsidRPr="003152F6">
        <w:rPr>
          <w:rFonts w:ascii="Arial" w:hAnsi="Arial" w:cs="Arial"/>
          <w:sz w:val="20"/>
          <w:lang w:val="x-none"/>
        </w:rPr>
        <w:t>strokovno svetovanje osebi, ki ji je bila s kaznivim dejanjem neposredno povzročena kakršnakoli škoda</w:t>
      </w:r>
      <w:r w:rsidRPr="003152F6">
        <w:rPr>
          <w:rFonts w:ascii="Arial" w:hAnsi="Arial" w:cs="Arial"/>
          <w:sz w:val="20"/>
        </w:rPr>
        <w:t>.</w:t>
      </w:r>
      <w:r w:rsidRPr="003152F6">
        <w:rPr>
          <w:rFonts w:ascii="Arial" w:hAnsi="Arial" w:cs="Arial"/>
          <w:sz w:val="20"/>
          <w:lang w:val="x-none"/>
        </w:rPr>
        <w:t xml:space="preserve"> Upravičenci so vse osebe, ki jim je bila s kaznivim dejanjem neposredno povzročena kakršnakoli škoda</w:t>
      </w:r>
      <w:r w:rsidRPr="003152F6">
        <w:rPr>
          <w:rFonts w:ascii="Arial" w:hAnsi="Arial" w:cs="Arial"/>
          <w:sz w:val="20"/>
        </w:rPr>
        <w:t>.</w:t>
      </w:r>
      <w:r w:rsidRPr="003152F6">
        <w:rPr>
          <w:rFonts w:ascii="Arial" w:hAnsi="Arial" w:cs="Arial"/>
          <w:sz w:val="20"/>
          <w:lang w:val="x-none"/>
        </w:rPr>
        <w:t xml:space="preserve"> Storitev je strokovno voden proces, v katerem se skupaj z upravičencem definira problem in določijo cilji storitve. Le-ta je sestavljena iz treh delov in se opravi v obliki usmerjenega pogovora. Storitev se začne na pobudo upravičenca</w:t>
      </w:r>
    </w:p>
    <w:p w:rsidR="00330987" w:rsidRPr="003152F6" w:rsidRDefault="00330987" w:rsidP="004B4A12">
      <w:pPr>
        <w:jc w:val="both"/>
        <w:rPr>
          <w:rFonts w:ascii="Arial" w:hAnsi="Arial" w:cs="Arial"/>
          <w:sz w:val="20"/>
        </w:rPr>
      </w:pPr>
    </w:p>
    <w:p w:rsidR="004B4A12" w:rsidRPr="003152F6" w:rsidRDefault="004B4A12" w:rsidP="00184AC7">
      <w:pPr>
        <w:pStyle w:val="Odstavekseznama"/>
        <w:numPr>
          <w:ilvl w:val="0"/>
          <w:numId w:val="18"/>
        </w:numPr>
        <w:jc w:val="both"/>
        <w:rPr>
          <w:rFonts w:ascii="Arial" w:hAnsi="Arial" w:cs="Arial"/>
          <w:b/>
          <w:sz w:val="20"/>
          <w:u w:val="single"/>
        </w:rPr>
      </w:pPr>
      <w:r w:rsidRPr="003152F6">
        <w:rPr>
          <w:rFonts w:ascii="Arial" w:hAnsi="Arial" w:cs="Arial"/>
          <w:b/>
          <w:sz w:val="20"/>
          <w:u w:val="single"/>
        </w:rPr>
        <w:t>Javna pooblastila</w:t>
      </w:r>
      <w:r w:rsidR="00675746" w:rsidRPr="003152F6">
        <w:rPr>
          <w:rFonts w:ascii="Arial" w:hAnsi="Arial" w:cs="Arial"/>
          <w:b/>
          <w:sz w:val="20"/>
          <w:u w:val="single"/>
        </w:rPr>
        <w:t>:</w:t>
      </w:r>
    </w:p>
    <w:p w:rsidR="00330987" w:rsidRPr="003152F6" w:rsidRDefault="00330987" w:rsidP="00330987">
      <w:pPr>
        <w:jc w:val="both"/>
        <w:rPr>
          <w:rFonts w:ascii="Arial" w:hAnsi="Arial" w:cs="Arial"/>
          <w:sz w:val="20"/>
        </w:rPr>
      </w:pPr>
    </w:p>
    <w:p w:rsidR="00330987" w:rsidRPr="003152F6" w:rsidRDefault="00330987" w:rsidP="00330987">
      <w:pPr>
        <w:autoSpaceDE w:val="0"/>
        <w:autoSpaceDN w:val="0"/>
        <w:adjustRightInd w:val="0"/>
        <w:ind w:left="708"/>
        <w:rPr>
          <w:rFonts w:ascii="Arial" w:hAnsi="Arial" w:cs="Arial"/>
          <w:b/>
          <w:sz w:val="20"/>
          <w:u w:val="single"/>
        </w:rPr>
      </w:pPr>
      <w:r w:rsidRPr="003152F6">
        <w:rPr>
          <w:rFonts w:ascii="Arial" w:hAnsi="Arial" w:cs="Arial"/>
          <w:b/>
          <w:sz w:val="20"/>
          <w:u w:val="single"/>
        </w:rPr>
        <w:t xml:space="preserve">Varstvo otrok in družine: </w:t>
      </w: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 xml:space="preserve">V skladu z Družinskim zakonikom bo </w:t>
      </w:r>
      <w:r w:rsidR="00587987">
        <w:rPr>
          <w:rFonts w:ascii="Arial" w:hAnsi="Arial" w:cs="Arial"/>
          <w:sz w:val="20"/>
        </w:rPr>
        <w:t>mnenje</w:t>
      </w:r>
      <w:r w:rsidR="007011BC">
        <w:rPr>
          <w:rFonts w:ascii="Arial" w:hAnsi="Arial" w:cs="Arial"/>
          <w:sz w:val="20"/>
        </w:rPr>
        <w:t xml:space="preserve"> ali </w:t>
      </w:r>
      <w:r w:rsidRPr="003152F6">
        <w:rPr>
          <w:rFonts w:ascii="Arial" w:hAnsi="Arial" w:cs="Arial"/>
          <w:sz w:val="20"/>
        </w:rPr>
        <w:t>za dovolit</w:t>
      </w:r>
      <w:r w:rsidR="00587987">
        <w:rPr>
          <w:rFonts w:ascii="Arial" w:hAnsi="Arial" w:cs="Arial"/>
          <w:sz w:val="20"/>
        </w:rPr>
        <w:t>ev</w:t>
      </w:r>
      <w:r w:rsidRPr="003152F6">
        <w:rPr>
          <w:rFonts w:ascii="Arial" w:hAnsi="Arial" w:cs="Arial"/>
          <w:sz w:val="20"/>
        </w:rPr>
        <w:t xml:space="preserve"> sklenitve zakonske zveze osebi, ki še ni stara 18 let in dovolitve sklenitve zakonske zveze iz drugih razlogov. </w:t>
      </w:r>
      <w:r w:rsidR="007011BC" w:rsidRPr="003152F6">
        <w:rPr>
          <w:rFonts w:ascii="Arial" w:hAnsi="Arial" w:cs="Arial"/>
          <w:sz w:val="20"/>
        </w:rPr>
        <w:t xml:space="preserve">Center </w:t>
      </w:r>
      <w:r w:rsidR="007011BC">
        <w:rPr>
          <w:rFonts w:ascii="Arial" w:hAnsi="Arial" w:cs="Arial"/>
          <w:sz w:val="20"/>
        </w:rPr>
        <w:t xml:space="preserve">bo </w:t>
      </w:r>
      <w:r w:rsidR="007011BC" w:rsidRPr="003152F6">
        <w:rPr>
          <w:rFonts w:ascii="Arial" w:hAnsi="Arial" w:cs="Arial"/>
          <w:sz w:val="20"/>
        </w:rPr>
        <w:t xml:space="preserve">podajal </w:t>
      </w:r>
      <w:r w:rsidR="007011BC">
        <w:rPr>
          <w:rFonts w:ascii="Arial" w:hAnsi="Arial" w:cs="Arial"/>
          <w:sz w:val="20"/>
        </w:rPr>
        <w:t xml:space="preserve">predloge </w:t>
      </w:r>
      <w:r w:rsidR="007011BC" w:rsidRPr="003152F6">
        <w:rPr>
          <w:rFonts w:ascii="Arial" w:hAnsi="Arial" w:cs="Arial"/>
          <w:sz w:val="20"/>
        </w:rPr>
        <w:t xml:space="preserve">na sodišče </w:t>
      </w:r>
      <w:r w:rsidR="007011BC">
        <w:rPr>
          <w:rFonts w:ascii="Arial" w:hAnsi="Arial" w:cs="Arial"/>
          <w:sz w:val="20"/>
        </w:rPr>
        <w:t xml:space="preserve">za pridobitev popolne posloven sposobnosti in </w:t>
      </w:r>
      <w:r w:rsidR="007011BC" w:rsidRPr="007011BC">
        <w:rPr>
          <w:rFonts w:ascii="Arial" w:hAnsi="Arial" w:cs="Arial"/>
          <w:sz w:val="20"/>
        </w:rPr>
        <w:t>ugotavljal obstoj zunajzakonske skupnosti v postopkih CSD . Ob razpadih partnerskih zvez bomo n</w:t>
      </w:r>
      <w:r w:rsidRPr="007011BC">
        <w:rPr>
          <w:rFonts w:ascii="Arial" w:hAnsi="Arial" w:cs="Arial"/>
          <w:sz w:val="20"/>
        </w:rPr>
        <w:t xml:space="preserve">udili </w:t>
      </w:r>
      <w:r w:rsidR="007011BC" w:rsidRPr="007011BC">
        <w:rPr>
          <w:rFonts w:ascii="Arial" w:hAnsi="Arial" w:cs="Arial"/>
          <w:sz w:val="20"/>
        </w:rPr>
        <w:t xml:space="preserve">družinsko in/ali partnersko svetovanje, </w:t>
      </w:r>
      <w:r w:rsidR="00587987" w:rsidRPr="007011BC">
        <w:rPr>
          <w:rFonts w:ascii="Arial" w:hAnsi="Arial" w:cs="Arial"/>
          <w:sz w:val="20"/>
        </w:rPr>
        <w:t xml:space="preserve">predhodno svetovanje, </w:t>
      </w:r>
      <w:r w:rsidR="007011BC" w:rsidRPr="007011BC">
        <w:rPr>
          <w:rFonts w:ascii="Arial" w:hAnsi="Arial" w:cs="Arial"/>
          <w:sz w:val="20"/>
        </w:rPr>
        <w:t>strokovno</w:t>
      </w:r>
      <w:r w:rsidR="00587987" w:rsidRPr="007011BC">
        <w:rPr>
          <w:rFonts w:ascii="Arial" w:hAnsi="Arial" w:cs="Arial"/>
          <w:sz w:val="20"/>
        </w:rPr>
        <w:t xml:space="preserve"> svetovanje paru in mediacijo</w:t>
      </w:r>
      <w:r w:rsidR="007011BC">
        <w:rPr>
          <w:rFonts w:ascii="Arial" w:hAnsi="Arial" w:cs="Arial"/>
          <w:sz w:val="20"/>
        </w:rPr>
        <w:t xml:space="preserve"> ter druge naloge s področja statusnih razmerij</w:t>
      </w:r>
      <w:r w:rsidRPr="003152F6">
        <w:rPr>
          <w:rFonts w:ascii="Arial" w:hAnsi="Arial" w:cs="Arial"/>
          <w:sz w:val="20"/>
        </w:rPr>
        <w:t>.</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Na področju urejanja razmerij med starši in otroki</w:t>
      </w:r>
      <w:r w:rsidRPr="003152F6">
        <w:rPr>
          <w:rFonts w:ascii="Arial" w:hAnsi="Arial" w:cs="Arial"/>
          <w:b/>
          <w:sz w:val="20"/>
        </w:rPr>
        <w:t xml:space="preserve"> </w:t>
      </w:r>
      <w:r w:rsidRPr="003152F6">
        <w:rPr>
          <w:rFonts w:ascii="Arial" w:hAnsi="Arial" w:cs="Arial"/>
          <w:sz w:val="20"/>
        </w:rPr>
        <w:t xml:space="preserve">bomo </w:t>
      </w:r>
      <w:r w:rsidR="007011BC">
        <w:rPr>
          <w:rFonts w:ascii="Arial" w:hAnsi="Arial" w:cs="Arial"/>
          <w:sz w:val="20"/>
        </w:rPr>
        <w:t>opravljali naloge</w:t>
      </w:r>
      <w:r w:rsidRPr="003152F6">
        <w:rPr>
          <w:rFonts w:ascii="Arial" w:hAnsi="Arial" w:cs="Arial"/>
          <w:sz w:val="20"/>
        </w:rPr>
        <w:t xml:space="preserve"> </w:t>
      </w:r>
      <w:r w:rsidR="007011BC">
        <w:rPr>
          <w:rFonts w:ascii="Arial" w:hAnsi="Arial" w:cs="Arial"/>
          <w:sz w:val="20"/>
        </w:rPr>
        <w:t>za urejanje</w:t>
      </w:r>
      <w:r w:rsidRPr="003152F6">
        <w:rPr>
          <w:rFonts w:ascii="Arial" w:hAnsi="Arial" w:cs="Arial"/>
          <w:sz w:val="20"/>
        </w:rPr>
        <w:t xml:space="preserve"> starševstva (določitev in sprememba osebnega imena, soglasje k določitvi ali spremembi osebnega imena, pomoč pri sporazumu staršev glede določitve ali spremembe osebnega imena, izdelava mnenja v sporu med starši glede spremembe osebnega imena, priznanje in/ali izpodbijanje očetovstva in materinstva, priznanje očetovstva/materinstva, izpodbijanje očetovstva/materinstva, pomoč pri sodnem ugotavljanju očetovstva/materinstva in pomoč pri varstvu otrokove koristi v sodnih postopkih). Cent</w:t>
      </w:r>
      <w:r w:rsidR="007011BC">
        <w:rPr>
          <w:rFonts w:ascii="Arial" w:hAnsi="Arial" w:cs="Arial"/>
          <w:sz w:val="20"/>
        </w:rPr>
        <w:t>er vodi tudi evidenco preživnin.</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V primeru, ko sodišče odloči o izvajanju stikov pod nadzorom, te stike izvršujejo strokovni delavci v centru. Opažamo naraščajoč trend izvajanja stikov pod nadzorom še posebno v primerih, ko gre tudi za obravnavo nasilja v družini in</w:t>
      </w:r>
      <w:r w:rsidR="007011BC">
        <w:rPr>
          <w:rFonts w:ascii="Arial" w:hAnsi="Arial" w:cs="Arial"/>
          <w:sz w:val="20"/>
        </w:rPr>
        <w:t xml:space="preserve"> ob visoko konfliktnih odnosih med staršema</w:t>
      </w:r>
      <w:r w:rsidRPr="003152F6">
        <w:rPr>
          <w:rFonts w:ascii="Arial" w:hAnsi="Arial" w:cs="Arial"/>
          <w:sz w:val="20"/>
        </w:rPr>
        <w:t xml:space="preserve">. Pri izvajanju stikov pod nadzorom </w:t>
      </w:r>
      <w:r w:rsidR="00587987">
        <w:rPr>
          <w:rFonts w:ascii="Arial" w:hAnsi="Arial" w:cs="Arial"/>
          <w:sz w:val="20"/>
        </w:rPr>
        <w:t>imamo</w:t>
      </w:r>
      <w:r w:rsidRPr="003152F6">
        <w:rPr>
          <w:rFonts w:ascii="Arial" w:hAnsi="Arial" w:cs="Arial"/>
          <w:sz w:val="20"/>
        </w:rPr>
        <w:t xml:space="preserve"> </w:t>
      </w:r>
      <w:r w:rsidR="00587987">
        <w:rPr>
          <w:rFonts w:ascii="Arial" w:hAnsi="Arial" w:cs="Arial"/>
          <w:sz w:val="20"/>
        </w:rPr>
        <w:t>predvidn</w:t>
      </w:r>
      <w:r w:rsidR="007011BC">
        <w:rPr>
          <w:rFonts w:ascii="Arial" w:hAnsi="Arial" w:cs="Arial"/>
          <w:sz w:val="20"/>
        </w:rPr>
        <w:t>e</w:t>
      </w:r>
      <w:r w:rsidR="00587987">
        <w:rPr>
          <w:rFonts w:ascii="Arial" w:hAnsi="Arial" w:cs="Arial"/>
          <w:sz w:val="20"/>
        </w:rPr>
        <w:t xml:space="preserve"> nove, </w:t>
      </w:r>
      <w:r w:rsidR="007011BC">
        <w:rPr>
          <w:rFonts w:ascii="Arial" w:hAnsi="Arial" w:cs="Arial"/>
          <w:sz w:val="20"/>
        </w:rPr>
        <w:t xml:space="preserve">bolj </w:t>
      </w:r>
      <w:r w:rsidRPr="003152F6">
        <w:rPr>
          <w:rFonts w:ascii="Arial" w:hAnsi="Arial" w:cs="Arial"/>
          <w:sz w:val="20"/>
        </w:rPr>
        <w:t>ustrezn</w:t>
      </w:r>
      <w:r w:rsidR="00587987">
        <w:rPr>
          <w:rFonts w:ascii="Arial" w:hAnsi="Arial" w:cs="Arial"/>
          <w:sz w:val="20"/>
        </w:rPr>
        <w:t>e prostorske rešitve na enoti Domžale, na vseh treh enotah pa</w:t>
      </w:r>
      <w:r w:rsidR="007011BC">
        <w:rPr>
          <w:rFonts w:ascii="Arial" w:hAnsi="Arial" w:cs="Arial"/>
          <w:sz w:val="20"/>
        </w:rPr>
        <w:t xml:space="preserve"> se</w:t>
      </w:r>
      <w:r w:rsidR="00587987">
        <w:rPr>
          <w:rFonts w:ascii="Arial" w:hAnsi="Arial" w:cs="Arial"/>
          <w:sz w:val="20"/>
        </w:rPr>
        <w:t xml:space="preserve"> srečujemo s</w:t>
      </w:r>
      <w:r w:rsidRPr="003152F6">
        <w:rPr>
          <w:rFonts w:ascii="Arial" w:hAnsi="Arial" w:cs="Arial"/>
          <w:sz w:val="20"/>
        </w:rPr>
        <w:t xml:space="preserve"> kadrovskimi težavami, saj se istočasno lahko izvaja več stikov, stiki se izvajajo ob različnih terminih zaradi česar je težko zagotoviti prisotnost strokovnih delavcev </w:t>
      </w:r>
      <w:r w:rsidR="00587987">
        <w:rPr>
          <w:rFonts w:ascii="Arial" w:hAnsi="Arial" w:cs="Arial"/>
          <w:sz w:val="20"/>
        </w:rPr>
        <w:t xml:space="preserve">, </w:t>
      </w:r>
      <w:r w:rsidR="007011BC">
        <w:rPr>
          <w:rFonts w:ascii="Arial" w:hAnsi="Arial" w:cs="Arial"/>
          <w:sz w:val="20"/>
        </w:rPr>
        <w:t xml:space="preserve">pojavlja se tudi več konfliktov in </w:t>
      </w:r>
      <w:r w:rsidR="00587987">
        <w:rPr>
          <w:rFonts w:ascii="Arial" w:hAnsi="Arial" w:cs="Arial"/>
          <w:sz w:val="20"/>
        </w:rPr>
        <w:t>nasilj</w:t>
      </w:r>
      <w:r w:rsidR="007011BC">
        <w:rPr>
          <w:rFonts w:ascii="Arial" w:hAnsi="Arial" w:cs="Arial"/>
          <w:sz w:val="20"/>
        </w:rPr>
        <w:t xml:space="preserve">a </w:t>
      </w:r>
      <w:r w:rsidR="00587987">
        <w:rPr>
          <w:rFonts w:ascii="Arial" w:hAnsi="Arial" w:cs="Arial"/>
          <w:sz w:val="20"/>
        </w:rPr>
        <w:t xml:space="preserve">med izvajanjem stikov zaradi preverjanja PCT pogojev </w:t>
      </w:r>
      <w:r w:rsidRPr="003152F6">
        <w:rPr>
          <w:rFonts w:ascii="Arial" w:hAnsi="Arial" w:cs="Arial"/>
          <w:sz w:val="20"/>
        </w:rPr>
        <w:t>ipd.</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 xml:space="preserve">Center na področju varstva otrok izdaja tudi mnenja izven sodnih postopkov, in sicer: mnenje o ogroženosti otroka zaradi socialnega položaja družine za sprejem otroka v vrtec, mnenje o prešolanju otroka, socialno poročilo o otroku pri usmerjanju otrok s posebnimi potrebami, soglasje na odločbo Zavoda RS za šolstvo o usmeritvi otroka s posebnimi potrebami in mnenje v zvezi z izdajo dovoljenja za delo otrok, mlajših od 15 let. </w:t>
      </w:r>
    </w:p>
    <w:p w:rsidR="00330987" w:rsidRPr="003152F6" w:rsidRDefault="00330987" w:rsidP="00330987">
      <w:pPr>
        <w:autoSpaceDE w:val="0"/>
        <w:autoSpaceDN w:val="0"/>
        <w:adjustRightInd w:val="0"/>
        <w:ind w:left="708"/>
        <w:jc w:val="both"/>
        <w:rPr>
          <w:rFonts w:ascii="Arial" w:hAnsi="Arial" w:cs="Arial"/>
          <w:sz w:val="20"/>
          <w:u w:val="single"/>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u w:val="single"/>
        </w:rPr>
        <w:t>Na področju posebnega varstva otrok in mladostnikov</w:t>
      </w:r>
      <w:r w:rsidRPr="003152F6">
        <w:rPr>
          <w:rFonts w:ascii="Arial" w:hAnsi="Arial" w:cs="Arial"/>
          <w:sz w:val="20"/>
        </w:rPr>
        <w:t xml:space="preserve"> Center izvaja ukrep nujnega odvzema otroka  ter podaja predloge sodišču za ukrepe za vzgojo in varstvo otroka in njegovih koristi, odvzem otroka, oddajo otroka v zavod, varstvo otrokovih premoženjskih koristi, prepoved približevanja, ukrep vključitve otroka v zdravljenje...Kadar starši ne zmorejo izvajati starševske skrbi za otroke, Center poda na sodišče predlog z</w:t>
      </w:r>
      <w:r w:rsidR="00184AC7" w:rsidRPr="003152F6">
        <w:rPr>
          <w:rFonts w:ascii="Arial" w:hAnsi="Arial" w:cs="Arial"/>
          <w:sz w:val="20"/>
        </w:rPr>
        <w:t>a</w:t>
      </w:r>
      <w:r w:rsidRPr="003152F6">
        <w:rPr>
          <w:rFonts w:ascii="Arial" w:hAnsi="Arial" w:cs="Arial"/>
          <w:sz w:val="20"/>
        </w:rPr>
        <w:t xml:space="preserve"> namestitev otroka v rejništvo. Delo v okviru izvajanja določil Zakona o izvajanju rejniške dejavnosti vsebuje izvedbo namestitve otroka v rejniško družino, spremljanje rejništva, delo s kandidati za rejnike, izdelava ocene o primernosti, vpis v register,  urejanje statusa rejnika, izobraževanje rejnic in rejnikov, skupinsko in skupnostno socialno delo.</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CSD podaja sodišču predloge na področju skrbništva, odvzema otrok, posvojitev, rejništva, namestitve v vzgojne zavode po postopku, ki jih ureja zakon o nepravdnem postopku in Družinski zakonik.</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V primerih, ko se starši odločijo za oddajo otroka v posvojitev je v pristojnosti Centra delo s posvojitelji, podaja predloga sodišču za posvojitev.</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u w:val="single"/>
        </w:rPr>
        <w:t>V okviru obravnave otrok in mladoletnikov</w:t>
      </w:r>
      <w:r w:rsidRPr="003152F6">
        <w:rPr>
          <w:rFonts w:ascii="Arial" w:hAnsi="Arial" w:cs="Arial"/>
          <w:sz w:val="20"/>
        </w:rPr>
        <w:t xml:space="preserve"> bo Center obravnaval otroke in mladoletnike zunaj sodnega postopka </w:t>
      </w:r>
      <w:r w:rsidRPr="003152F6">
        <w:rPr>
          <w:rFonts w:ascii="Arial" w:hAnsi="Arial" w:cs="Arial"/>
          <w:sz w:val="20"/>
          <w:u w:val="single"/>
        </w:rPr>
        <w:t>(</w:t>
      </w:r>
      <w:r w:rsidRPr="003152F6">
        <w:rPr>
          <w:rFonts w:ascii="Arial" w:hAnsi="Arial" w:cs="Arial"/>
          <w:sz w:val="20"/>
        </w:rPr>
        <w:t xml:space="preserve">obravnava otrok zaradi suma storitve prekrškov ali kaznivih dejanj in obravnava otrok in mladoletnikov s težavami v odraščanju (brez KD), v postopkih odloženega pregona, obravnave </w:t>
      </w:r>
      <w:r w:rsidRPr="003152F6">
        <w:rPr>
          <w:rFonts w:ascii="Arial" w:hAnsi="Arial" w:cs="Arial"/>
          <w:sz w:val="20"/>
        </w:rPr>
        <w:lastRenderedPageBreak/>
        <w:t>mladoletnika v predkazenskem postopku, v kazenskem postopku ali v postopku o prekršku, na področju vzgojnih ukrepov po kazenskem zakoniku (namestitev mladoletnika v vzgojni zavod ali zavod za usposabljanje, namestitev mladoletnika v Prevzgojni dom, navodila in prepovedi, poravnati se z oškodovancem, udeležiti se programov socialnega treninga, mladoletnikovo delo v korist humanitarnih organizacij, osebno se opravičiti oškodovancu, redno obiskovati šolo, usposabljati se za poklic ali sprejeti zaposlitev, nastaniti se pri določeni družini, v domu ali drugje, zdraviti se v ustrezni zdravstveni organizaciji, obiskovati vzgojno, poklicno, psihološko ali drugo podobno posvetovalnico, opraviti preizkus znanja prometnih predpisov, nadzorstvo organa socialnega varstva in namestitev mladoletnika v mladoletniški zapor).</w:t>
      </w:r>
    </w:p>
    <w:p w:rsidR="00330987" w:rsidRPr="003152F6" w:rsidRDefault="00330987" w:rsidP="00330987">
      <w:pPr>
        <w:autoSpaceDE w:val="0"/>
        <w:autoSpaceDN w:val="0"/>
        <w:adjustRightInd w:val="0"/>
        <w:ind w:left="708"/>
        <w:jc w:val="both"/>
        <w:rPr>
          <w:rFonts w:ascii="Arial" w:hAnsi="Arial" w:cs="Arial"/>
          <w:sz w:val="20"/>
          <w:u w:val="single"/>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Center bo tudi izdeloval</w:t>
      </w:r>
      <w:r w:rsidRPr="003152F6">
        <w:rPr>
          <w:rFonts w:ascii="Arial" w:hAnsi="Arial" w:cs="Arial"/>
          <w:b/>
          <w:sz w:val="20"/>
        </w:rPr>
        <w:t xml:space="preserve"> </w:t>
      </w:r>
      <w:r w:rsidRPr="003152F6">
        <w:rPr>
          <w:rFonts w:ascii="Arial" w:hAnsi="Arial" w:cs="Arial"/>
          <w:sz w:val="20"/>
        </w:rPr>
        <w:t>mnenja o socialnih razmerah družine za dodelitev neprofitnega stanovanja v najem in mnenja sodišču v postopku deložacije, kar predstavlja nalogo Centra, skladno z Z</w:t>
      </w:r>
      <w:r w:rsidR="009D5408">
        <w:rPr>
          <w:rFonts w:ascii="Arial" w:hAnsi="Arial" w:cs="Arial"/>
          <w:sz w:val="20"/>
        </w:rPr>
        <w:t>akonom o izvršbi in zavarovanju</w:t>
      </w:r>
      <w:r w:rsidRPr="003152F6">
        <w:rPr>
          <w:rFonts w:ascii="Arial" w:hAnsi="Arial" w:cs="Arial"/>
          <w:sz w:val="20"/>
        </w:rPr>
        <w:t>. CSD izda mnenje v postopku deložacije na zaprosilo sodišča, kadar je znesek terjatve nesorazmeren z vrednostjo nepremičnine. Center v tem primeru opravi pogovor z dolžnikom o možnosti poplačila dolga oz. možnostih za preprečitev izvršbe.</w:t>
      </w:r>
    </w:p>
    <w:p w:rsidR="00330987" w:rsidRPr="003152F6" w:rsidRDefault="00330987" w:rsidP="00330987">
      <w:pPr>
        <w:autoSpaceDE w:val="0"/>
        <w:autoSpaceDN w:val="0"/>
        <w:adjustRightInd w:val="0"/>
        <w:ind w:left="708"/>
        <w:rPr>
          <w:rFonts w:ascii="Arial" w:hAnsi="Arial" w:cs="Arial"/>
          <w:b/>
          <w:sz w:val="20"/>
          <w:u w:val="single"/>
        </w:rPr>
      </w:pPr>
    </w:p>
    <w:p w:rsidR="00330987" w:rsidRPr="003152F6" w:rsidRDefault="00330987" w:rsidP="00330987">
      <w:pPr>
        <w:autoSpaceDE w:val="0"/>
        <w:autoSpaceDN w:val="0"/>
        <w:adjustRightInd w:val="0"/>
        <w:ind w:left="708"/>
        <w:rPr>
          <w:rFonts w:ascii="Arial" w:hAnsi="Arial" w:cs="Arial"/>
          <w:b/>
          <w:sz w:val="20"/>
          <w:u w:val="single"/>
        </w:rPr>
      </w:pPr>
      <w:r w:rsidRPr="003152F6">
        <w:rPr>
          <w:rFonts w:ascii="Arial" w:hAnsi="Arial" w:cs="Arial"/>
          <w:b/>
          <w:sz w:val="20"/>
          <w:u w:val="single"/>
        </w:rPr>
        <w:t>Varstvo odraslih:</w:t>
      </w:r>
    </w:p>
    <w:p w:rsidR="00330987" w:rsidRPr="003152F6" w:rsidRDefault="00330987" w:rsidP="00330987">
      <w:pPr>
        <w:ind w:left="708"/>
        <w:contextualSpacing/>
        <w:jc w:val="both"/>
        <w:rPr>
          <w:rFonts w:ascii="Arial" w:hAnsi="Arial" w:cs="Arial"/>
          <w:bCs/>
          <w:sz w:val="20"/>
        </w:rPr>
      </w:pPr>
      <w:r w:rsidRPr="003152F6">
        <w:rPr>
          <w:rFonts w:ascii="Arial" w:hAnsi="Arial" w:cs="Arial"/>
          <w:sz w:val="20"/>
        </w:rPr>
        <w:t xml:space="preserve">Na področju varstva odraslih bo Center v letu </w:t>
      </w:r>
      <w:r w:rsidR="006E629B">
        <w:rPr>
          <w:rFonts w:ascii="Arial" w:hAnsi="Arial" w:cs="Arial"/>
          <w:sz w:val="20"/>
        </w:rPr>
        <w:t>2021</w:t>
      </w:r>
      <w:r w:rsidRPr="003152F6">
        <w:rPr>
          <w:rFonts w:ascii="Arial" w:hAnsi="Arial" w:cs="Arial"/>
          <w:sz w:val="20"/>
        </w:rPr>
        <w:t xml:space="preserve"> izvajal naloge za preprečevanje nasilja v družini, obravnaval odrasle storilce kaznivih dejanj, preiskoval in posredoval Poročila preiskovalnemu sodniku o življenjskih razmerah obdolženca. </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 xml:space="preserve">Strokovni delavci Centra bodo obravnavali osebe med prestajanjem kazni zapora, po prestani kazni zapora in storilce prekrškov (odložitev izvršitve in prekinitev prestajanja kazni zapora, sodelovanje centra za socialno delo z zavodom za prestajanje kazni zapora, pomoč obsojencu ob odpustu). </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Za odrasle invalidne osebe bo Center vodil postopke priznanja statusa odraslih invalidnih oseb in sicer postopek odločanja o statusu in pravicah, vključitev v vodenje in varstvo ter zaposlitev pod posebnimi pogoji, vključitev v institucionalno varstvo, pravica do izbire družinskega pomočnika, institucionalno varstvo v drugi družini, izbor izvajalca institucionalnega varstva v drugi družini, namestitev upravičenca v institucionalno varstvo v drugi družini, odločanje o pravici gluhe osebe do tolmača, odločanje o pravici do osebne asistence in pravici do komunikacijskega dodatka</w:t>
      </w:r>
      <w:r w:rsidR="00184AC7" w:rsidRPr="003152F6">
        <w:rPr>
          <w:rFonts w:ascii="Arial" w:hAnsi="Arial" w:cs="Arial"/>
          <w:sz w:val="20"/>
        </w:rPr>
        <w:t xml:space="preserve">. </w:t>
      </w:r>
    </w:p>
    <w:p w:rsidR="00184AC7" w:rsidRPr="003152F6" w:rsidRDefault="00184AC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 xml:space="preserve">Za osebe, ki potrebujejo posebno varstvo </w:t>
      </w:r>
      <w:r w:rsidR="00184AC7" w:rsidRPr="003152F6">
        <w:rPr>
          <w:rFonts w:ascii="Arial" w:hAnsi="Arial" w:cs="Arial"/>
          <w:sz w:val="20"/>
        </w:rPr>
        <w:t xml:space="preserve">svojih pravic in koristi </w:t>
      </w:r>
      <w:r w:rsidRPr="003152F6">
        <w:rPr>
          <w:rFonts w:ascii="Arial" w:hAnsi="Arial" w:cs="Arial"/>
          <w:sz w:val="20"/>
        </w:rPr>
        <w:t>zaradi starostnih, zdravstvenih, osebnostnih težav (odvisnosti, kverulantstvo…) bo Center podajal predloge za postavitev pod skrbništvo, spremljal skrbnikovo delo, reševal spore zoper delo skrbnika, neposredno izvajal skrbniške naloge in imenoval/razreševal skrbnika za posebni primer.</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330987" w:rsidP="00330987">
      <w:pPr>
        <w:autoSpaceDE w:val="0"/>
        <w:autoSpaceDN w:val="0"/>
        <w:adjustRightInd w:val="0"/>
        <w:ind w:left="708"/>
        <w:jc w:val="both"/>
        <w:rPr>
          <w:rFonts w:ascii="Arial" w:hAnsi="Arial" w:cs="Arial"/>
          <w:sz w:val="20"/>
        </w:rPr>
      </w:pPr>
      <w:r w:rsidRPr="003152F6">
        <w:rPr>
          <w:rFonts w:ascii="Arial" w:hAnsi="Arial" w:cs="Arial"/>
          <w:sz w:val="20"/>
        </w:rPr>
        <w:t xml:space="preserve">Na področju varstva odraslih bo Center nudil pomoč in strokovno podporo uporabnikom s težavami v duševnem zdravju, izvajal naloge koordinatorja obravnave v skupnosti, v primeru nujnega zdravljenja podal predlog sodišču za sprejem osebe na zdravljenje brez privolitve v oddelek pod posebnim varstvom ali v varovani oddelek socialno varstvenega zavoda, izvajal druge neopredeljene naloge – »krizne intervencije« in obravnaval obvestila o novih dejstvih glede prebivanja posameznika. </w:t>
      </w:r>
    </w:p>
    <w:p w:rsidR="00330987" w:rsidRPr="003152F6" w:rsidRDefault="00330987" w:rsidP="00330987">
      <w:pPr>
        <w:autoSpaceDE w:val="0"/>
        <w:autoSpaceDN w:val="0"/>
        <w:adjustRightInd w:val="0"/>
        <w:ind w:left="708"/>
        <w:rPr>
          <w:rFonts w:ascii="Arial" w:hAnsi="Arial" w:cs="Arial"/>
          <w:sz w:val="20"/>
        </w:rPr>
      </w:pPr>
    </w:p>
    <w:p w:rsidR="00330987" w:rsidRPr="003152F6" w:rsidRDefault="00330987" w:rsidP="00330987">
      <w:pPr>
        <w:autoSpaceDE w:val="0"/>
        <w:autoSpaceDN w:val="0"/>
        <w:adjustRightInd w:val="0"/>
        <w:ind w:left="708"/>
        <w:rPr>
          <w:rFonts w:ascii="Arial" w:hAnsi="Arial" w:cs="Arial"/>
          <w:b/>
          <w:sz w:val="20"/>
          <w:u w:val="single"/>
        </w:rPr>
      </w:pPr>
      <w:r w:rsidRPr="003152F6">
        <w:rPr>
          <w:rFonts w:ascii="Arial" w:hAnsi="Arial" w:cs="Arial"/>
          <w:b/>
          <w:sz w:val="20"/>
          <w:u w:val="single"/>
        </w:rPr>
        <w:t>Materialna pomoč:</w:t>
      </w:r>
    </w:p>
    <w:p w:rsidR="00330987" w:rsidRPr="009D5408" w:rsidRDefault="008F7D41" w:rsidP="008F7D41">
      <w:pPr>
        <w:shd w:val="clear" w:color="auto" w:fill="FFFFFF"/>
        <w:spacing w:line="276" w:lineRule="auto"/>
        <w:ind w:left="708"/>
        <w:jc w:val="both"/>
        <w:rPr>
          <w:rFonts w:ascii="Arial" w:hAnsi="Arial" w:cs="Arial"/>
          <w:sz w:val="20"/>
        </w:rPr>
      </w:pPr>
      <w:r w:rsidRPr="009D5408">
        <w:rPr>
          <w:rFonts w:ascii="Arial" w:eastAsia="Calibri" w:hAnsi="Arial" w:cs="Arial"/>
          <w:color w:val="000000"/>
          <w:sz w:val="20"/>
        </w:rPr>
        <w:t>Na</w:t>
      </w:r>
      <w:r w:rsidR="00330987" w:rsidRPr="009D5408">
        <w:rPr>
          <w:rFonts w:ascii="Arial" w:eastAsia="Calibri" w:hAnsi="Arial" w:cs="Arial"/>
          <w:color w:val="000000"/>
          <w:sz w:val="20"/>
        </w:rPr>
        <w:t xml:space="preserve"> Centru bomo v letu </w:t>
      </w:r>
      <w:r w:rsidR="006E629B" w:rsidRPr="009D5408">
        <w:rPr>
          <w:rFonts w:ascii="Arial" w:eastAsia="Calibri" w:hAnsi="Arial" w:cs="Arial"/>
          <w:color w:val="000000"/>
          <w:sz w:val="20"/>
        </w:rPr>
        <w:t>2021</w:t>
      </w:r>
      <w:r w:rsidR="00330987" w:rsidRPr="009D5408">
        <w:rPr>
          <w:rFonts w:ascii="Arial" w:eastAsia="Calibri" w:hAnsi="Arial" w:cs="Arial"/>
          <w:color w:val="000000"/>
          <w:sz w:val="20"/>
        </w:rPr>
        <w:t xml:space="preserve"> v okviru Službe ZUPJS  vodil</w:t>
      </w:r>
      <w:r w:rsidR="00184AC7" w:rsidRPr="009D5408">
        <w:rPr>
          <w:rFonts w:ascii="Arial" w:eastAsia="Calibri" w:hAnsi="Arial" w:cs="Arial"/>
          <w:color w:val="000000"/>
          <w:sz w:val="20"/>
        </w:rPr>
        <w:t>i</w:t>
      </w:r>
      <w:r w:rsidR="00330987" w:rsidRPr="009D5408">
        <w:rPr>
          <w:rFonts w:ascii="Arial" w:eastAsia="Calibri" w:hAnsi="Arial" w:cs="Arial"/>
          <w:color w:val="000000"/>
          <w:sz w:val="20"/>
        </w:rPr>
        <w:t xml:space="preserve"> postopke in odločal</w:t>
      </w:r>
      <w:r w:rsidR="00184AC7" w:rsidRPr="009D5408">
        <w:rPr>
          <w:rFonts w:ascii="Arial" w:eastAsia="Calibri" w:hAnsi="Arial" w:cs="Arial"/>
          <w:color w:val="000000"/>
          <w:sz w:val="20"/>
        </w:rPr>
        <w:t>i</w:t>
      </w:r>
      <w:r w:rsidR="00330987" w:rsidRPr="009D5408">
        <w:rPr>
          <w:rFonts w:ascii="Arial" w:eastAsia="Calibri" w:hAnsi="Arial" w:cs="Arial"/>
          <w:color w:val="000000"/>
          <w:sz w:val="20"/>
        </w:rPr>
        <w:t xml:space="preserve"> o pravicah do otroškega dodatka, subvenciji znižanega plačila vrtca, </w:t>
      </w:r>
      <w:r w:rsidR="00330987" w:rsidRPr="009D5408">
        <w:rPr>
          <w:rFonts w:ascii="Arial" w:eastAsia="Calibri" w:hAnsi="Arial" w:cs="Arial"/>
          <w:sz w:val="20"/>
        </w:rPr>
        <w:t>subvenciji malice in kosila in drž</w:t>
      </w:r>
      <w:r w:rsidR="00D56BA2" w:rsidRPr="009D5408">
        <w:rPr>
          <w:rFonts w:ascii="Arial" w:eastAsia="Calibri" w:hAnsi="Arial" w:cs="Arial"/>
          <w:sz w:val="20"/>
        </w:rPr>
        <w:t>avni štipendiji (letne pravice) ter samostojni d</w:t>
      </w:r>
      <w:r w:rsidR="00D56BA2" w:rsidRPr="009D5408">
        <w:rPr>
          <w:rFonts w:ascii="Arial" w:hAnsi="Arial" w:cs="Arial"/>
          <w:sz w:val="20"/>
        </w:rPr>
        <w:t>odatek za veliko družino.</w:t>
      </w:r>
      <w:r w:rsidR="00D56BA2" w:rsidRPr="009D5408">
        <w:rPr>
          <w:rFonts w:ascii="Arial" w:eastAsia="Calibri" w:hAnsi="Arial" w:cs="Arial"/>
          <w:sz w:val="20"/>
        </w:rPr>
        <w:t xml:space="preserve"> </w:t>
      </w:r>
      <w:r w:rsidR="00330987" w:rsidRPr="009D5408">
        <w:rPr>
          <w:rFonts w:ascii="Arial" w:hAnsi="Arial" w:cs="Arial"/>
          <w:sz w:val="20"/>
        </w:rPr>
        <w:t>V službi  ZUPJS so zaposleni strokovni delavci oz. sodelavci za vodenje postopkov uveljavljanja pravic iz javnih sred</w:t>
      </w:r>
      <w:r w:rsidRPr="009D5408">
        <w:rPr>
          <w:rFonts w:ascii="Arial" w:hAnsi="Arial" w:cs="Arial"/>
          <w:sz w:val="20"/>
        </w:rPr>
        <w:t>stev</w:t>
      </w:r>
      <w:r w:rsidR="00675746" w:rsidRPr="009D5408">
        <w:rPr>
          <w:rFonts w:ascii="Arial" w:hAnsi="Arial" w:cs="Arial"/>
          <w:sz w:val="20"/>
        </w:rPr>
        <w:t xml:space="preserve">. </w:t>
      </w:r>
      <w:r w:rsidRPr="009D5408">
        <w:rPr>
          <w:rFonts w:ascii="Arial" w:hAnsi="Arial" w:cs="Arial"/>
          <w:sz w:val="20"/>
        </w:rPr>
        <w:t xml:space="preserve">V letu 2021 bomo spremljali učinke avtomatizacije procesov odločanja (informativni izračun). Zaradi številčnosti zadev v obdobju od avgusta do novembra in preverjanja ustreznosti informativnih izračunov ne pričakujemo pomembne  razbremenjenosti strokovnih delavcev na področju uveljavljanja pravic iz javnih sredstev. Zato bo potrebno prilagajati organizacijo dela, </w:t>
      </w:r>
      <w:r w:rsidR="00330987" w:rsidRPr="009D5408">
        <w:rPr>
          <w:rFonts w:ascii="Arial" w:hAnsi="Arial" w:cs="Arial"/>
          <w:sz w:val="20"/>
        </w:rPr>
        <w:t xml:space="preserve">da bodo postopki vodeni </w:t>
      </w:r>
      <w:r w:rsidR="00D56BA2" w:rsidRPr="009D5408">
        <w:rPr>
          <w:rFonts w:ascii="Arial" w:hAnsi="Arial" w:cs="Arial"/>
          <w:sz w:val="20"/>
        </w:rPr>
        <w:t>učinkovito.</w:t>
      </w:r>
      <w:r w:rsidR="00330987" w:rsidRPr="009D5408">
        <w:rPr>
          <w:rFonts w:ascii="Arial" w:hAnsi="Arial" w:cs="Arial"/>
          <w:sz w:val="20"/>
        </w:rPr>
        <w:t xml:space="preserve"> </w:t>
      </w:r>
      <w:r w:rsidR="00D56BA2" w:rsidRPr="009D5408">
        <w:rPr>
          <w:rFonts w:ascii="Arial" w:hAnsi="Arial" w:cs="Arial"/>
          <w:sz w:val="20"/>
        </w:rPr>
        <w:t>V Službi ZUPJS bo</w:t>
      </w:r>
      <w:r w:rsidR="00675746" w:rsidRPr="009D5408">
        <w:rPr>
          <w:rFonts w:ascii="Arial" w:hAnsi="Arial" w:cs="Arial"/>
          <w:sz w:val="20"/>
        </w:rPr>
        <w:t xml:space="preserve"> zaposlen</w:t>
      </w:r>
      <w:r w:rsidR="00D56BA2" w:rsidRPr="009D5408">
        <w:rPr>
          <w:rFonts w:ascii="Arial" w:hAnsi="Arial" w:cs="Arial"/>
          <w:sz w:val="20"/>
        </w:rPr>
        <w:t>ih</w:t>
      </w:r>
      <w:r w:rsidR="00675746" w:rsidRPr="009D5408">
        <w:rPr>
          <w:rFonts w:ascii="Arial" w:hAnsi="Arial" w:cs="Arial"/>
          <w:sz w:val="20"/>
        </w:rPr>
        <w:t xml:space="preserve"> 5</w:t>
      </w:r>
      <w:r w:rsidR="00330987" w:rsidRPr="009D5408">
        <w:rPr>
          <w:rFonts w:ascii="Arial" w:hAnsi="Arial" w:cs="Arial"/>
          <w:sz w:val="20"/>
        </w:rPr>
        <w:t xml:space="preserve"> strokovni</w:t>
      </w:r>
      <w:r w:rsidR="00675746" w:rsidRPr="009D5408">
        <w:rPr>
          <w:rFonts w:ascii="Arial" w:hAnsi="Arial" w:cs="Arial"/>
          <w:sz w:val="20"/>
        </w:rPr>
        <w:t>h</w:t>
      </w:r>
      <w:r w:rsidR="00330987" w:rsidRPr="009D5408">
        <w:rPr>
          <w:rFonts w:ascii="Arial" w:hAnsi="Arial" w:cs="Arial"/>
          <w:sz w:val="20"/>
        </w:rPr>
        <w:t xml:space="preserve"> delav</w:t>
      </w:r>
      <w:r w:rsidR="00675746" w:rsidRPr="009D5408">
        <w:rPr>
          <w:rFonts w:ascii="Arial" w:hAnsi="Arial" w:cs="Arial"/>
          <w:sz w:val="20"/>
        </w:rPr>
        <w:t>k</w:t>
      </w:r>
      <w:r w:rsidR="00330987" w:rsidRPr="009D5408">
        <w:rPr>
          <w:rFonts w:ascii="Arial" w:hAnsi="Arial" w:cs="Arial"/>
          <w:sz w:val="20"/>
        </w:rPr>
        <w:t xml:space="preserve"> in strokovni</w:t>
      </w:r>
      <w:r w:rsidR="00675746" w:rsidRPr="009D5408">
        <w:rPr>
          <w:rFonts w:ascii="Arial" w:hAnsi="Arial" w:cs="Arial"/>
          <w:sz w:val="20"/>
        </w:rPr>
        <w:t>h</w:t>
      </w:r>
      <w:r w:rsidR="00330987" w:rsidRPr="009D5408">
        <w:rPr>
          <w:rFonts w:ascii="Arial" w:hAnsi="Arial" w:cs="Arial"/>
          <w:sz w:val="20"/>
        </w:rPr>
        <w:t xml:space="preserve"> </w:t>
      </w:r>
      <w:r w:rsidR="00675746" w:rsidRPr="009D5408">
        <w:rPr>
          <w:rFonts w:ascii="Arial" w:hAnsi="Arial" w:cs="Arial"/>
          <w:sz w:val="20"/>
        </w:rPr>
        <w:t>sodelavk</w:t>
      </w:r>
      <w:r w:rsidR="00330987" w:rsidRPr="009D5408">
        <w:rPr>
          <w:rFonts w:ascii="Arial" w:hAnsi="Arial" w:cs="Arial"/>
          <w:sz w:val="20"/>
        </w:rPr>
        <w:t xml:space="preserve"> ter</w:t>
      </w:r>
      <w:r w:rsidR="00675746" w:rsidRPr="009D5408">
        <w:rPr>
          <w:rFonts w:ascii="Arial" w:hAnsi="Arial" w:cs="Arial"/>
          <w:sz w:val="20"/>
        </w:rPr>
        <w:t xml:space="preserve"> 1</w:t>
      </w:r>
      <w:r w:rsidR="00330987" w:rsidRPr="009D5408">
        <w:rPr>
          <w:rFonts w:ascii="Arial" w:hAnsi="Arial" w:cs="Arial"/>
          <w:sz w:val="20"/>
        </w:rPr>
        <w:t xml:space="preserve"> vodja Službe ZUPJS. </w:t>
      </w:r>
    </w:p>
    <w:p w:rsidR="00675746" w:rsidRPr="003152F6" w:rsidRDefault="00675746" w:rsidP="00330987">
      <w:pPr>
        <w:spacing w:line="252" w:lineRule="auto"/>
        <w:ind w:left="708"/>
        <w:jc w:val="both"/>
        <w:rPr>
          <w:rFonts w:ascii="Arial" w:hAnsi="Arial" w:cs="Arial"/>
          <w:color w:val="FF0000"/>
          <w:sz w:val="20"/>
        </w:rPr>
      </w:pPr>
    </w:p>
    <w:p w:rsidR="00D56BA2" w:rsidRPr="003152F6" w:rsidRDefault="00330987" w:rsidP="00D56BA2">
      <w:pPr>
        <w:shd w:val="clear" w:color="auto" w:fill="FFFFFF"/>
        <w:spacing w:line="276" w:lineRule="auto"/>
        <w:ind w:left="708"/>
        <w:jc w:val="both"/>
        <w:rPr>
          <w:rFonts w:ascii="Arial" w:hAnsi="Arial" w:cs="Arial"/>
          <w:caps/>
          <w:sz w:val="20"/>
        </w:rPr>
      </w:pPr>
      <w:r w:rsidRPr="003152F6">
        <w:rPr>
          <w:rFonts w:ascii="Arial" w:eastAsia="Calibri" w:hAnsi="Arial" w:cs="Arial"/>
          <w:color w:val="000000"/>
          <w:sz w:val="20"/>
        </w:rPr>
        <w:t xml:space="preserve">Na enotah bodo strokovni delavci in strokovni sodelavci še naprej vodili postopke uveljavljanja pravic do </w:t>
      </w:r>
      <w:hyperlink r:id="rId22" w:history="1">
        <w:r w:rsidRPr="003152F6">
          <w:rPr>
            <w:rFonts w:ascii="Arial" w:hAnsi="Arial" w:cs="Arial"/>
            <w:sz w:val="20"/>
          </w:rPr>
          <w:t>denarne socialne pomoč</w:t>
        </w:r>
      </w:hyperlink>
      <w:r w:rsidRPr="003152F6">
        <w:rPr>
          <w:rFonts w:ascii="Arial" w:hAnsi="Arial" w:cs="Arial"/>
          <w:sz w:val="20"/>
        </w:rPr>
        <w:t xml:space="preserve">i, </w:t>
      </w:r>
      <w:r w:rsidRPr="003152F6">
        <w:rPr>
          <w:rFonts w:ascii="Arial" w:eastAsia="Calibri" w:hAnsi="Arial" w:cs="Arial"/>
          <w:color w:val="000000"/>
          <w:sz w:val="20"/>
        </w:rPr>
        <w:t xml:space="preserve"> </w:t>
      </w:r>
      <w:r w:rsidRPr="003152F6">
        <w:rPr>
          <w:rFonts w:ascii="Arial" w:hAnsi="Arial" w:cs="Arial"/>
          <w:sz w:val="20"/>
        </w:rPr>
        <w:t>izredne denarne socialne pomoči,</w:t>
      </w:r>
      <w:r w:rsidRPr="003152F6">
        <w:rPr>
          <w:rFonts w:ascii="Arial" w:eastAsia="Calibri" w:hAnsi="Arial" w:cs="Arial"/>
          <w:color w:val="000000"/>
          <w:sz w:val="20"/>
        </w:rPr>
        <w:t xml:space="preserve"> </w:t>
      </w:r>
      <w:hyperlink r:id="rId23" w:history="1">
        <w:r w:rsidRPr="003152F6">
          <w:rPr>
            <w:rFonts w:ascii="Arial" w:hAnsi="Arial" w:cs="Arial"/>
            <w:sz w:val="20"/>
          </w:rPr>
          <w:t>varstvenega dodatk</w:t>
        </w:r>
      </w:hyperlink>
      <w:r w:rsidRPr="003152F6">
        <w:rPr>
          <w:rFonts w:ascii="Arial" w:hAnsi="Arial" w:cs="Arial"/>
          <w:sz w:val="20"/>
        </w:rPr>
        <w:t xml:space="preserve">a, </w:t>
      </w:r>
      <w:hyperlink r:id="rId24" w:history="1">
        <w:r w:rsidRPr="003152F6">
          <w:rPr>
            <w:rFonts w:ascii="Arial" w:hAnsi="Arial" w:cs="Arial"/>
            <w:sz w:val="20"/>
          </w:rPr>
          <w:t>subvencije najemnine</w:t>
        </w:r>
      </w:hyperlink>
      <w:r w:rsidRPr="003152F6">
        <w:rPr>
          <w:rFonts w:ascii="Arial" w:hAnsi="Arial" w:cs="Arial"/>
          <w:sz w:val="20"/>
        </w:rPr>
        <w:t>,</w:t>
      </w:r>
      <w:r w:rsidRPr="003152F6">
        <w:rPr>
          <w:rFonts w:ascii="Arial" w:eastAsia="Calibri" w:hAnsi="Arial" w:cs="Arial"/>
          <w:color w:val="000000"/>
          <w:sz w:val="20"/>
        </w:rPr>
        <w:t xml:space="preserve"> </w:t>
      </w:r>
      <w:hyperlink r:id="rId25" w:history="1">
        <w:r w:rsidRPr="003152F6">
          <w:rPr>
            <w:rFonts w:ascii="Arial" w:hAnsi="Arial" w:cs="Arial"/>
            <w:sz w:val="20"/>
          </w:rPr>
          <w:t>pravici do kritja razlike do polne vrednosti zdravstvenih storitev</w:t>
        </w:r>
      </w:hyperlink>
      <w:r w:rsidRPr="003152F6">
        <w:rPr>
          <w:rFonts w:ascii="Arial" w:hAnsi="Arial" w:cs="Arial"/>
          <w:sz w:val="20"/>
        </w:rPr>
        <w:t>,</w:t>
      </w:r>
      <w:r w:rsidRPr="003152F6">
        <w:rPr>
          <w:rFonts w:ascii="Arial" w:eastAsia="Calibri" w:hAnsi="Arial" w:cs="Arial"/>
          <w:color w:val="000000"/>
          <w:sz w:val="20"/>
        </w:rPr>
        <w:t xml:space="preserve"> </w:t>
      </w:r>
      <w:hyperlink r:id="rId26" w:history="1">
        <w:r w:rsidRPr="003152F6">
          <w:rPr>
            <w:rFonts w:ascii="Arial" w:hAnsi="Arial" w:cs="Arial"/>
            <w:sz w:val="20"/>
          </w:rPr>
          <w:t>pravici do plačila prispevka za obvezno zdravstveno zavarovanje</w:t>
        </w:r>
      </w:hyperlink>
      <w:r w:rsidRPr="003152F6">
        <w:rPr>
          <w:rFonts w:ascii="Arial" w:hAnsi="Arial" w:cs="Arial"/>
          <w:sz w:val="20"/>
        </w:rPr>
        <w:t>,</w:t>
      </w:r>
      <w:r w:rsidRPr="003152F6">
        <w:rPr>
          <w:rFonts w:ascii="Arial" w:eastAsia="Calibri" w:hAnsi="Arial" w:cs="Arial"/>
          <w:color w:val="000000"/>
          <w:sz w:val="20"/>
        </w:rPr>
        <w:t xml:space="preserve"> </w:t>
      </w:r>
      <w:hyperlink r:id="rId27" w:history="1">
        <w:r w:rsidRPr="00D56BA2">
          <w:rPr>
            <w:rFonts w:ascii="Arial" w:hAnsi="Arial" w:cs="Arial"/>
            <w:sz w:val="20"/>
          </w:rPr>
          <w:t>pogrebnini in posmrtnin</w:t>
        </w:r>
      </w:hyperlink>
      <w:r w:rsidRPr="00D56BA2">
        <w:rPr>
          <w:rFonts w:ascii="Arial" w:hAnsi="Arial" w:cs="Arial"/>
          <w:sz w:val="20"/>
        </w:rPr>
        <w:t>i.</w:t>
      </w:r>
      <w:r w:rsidR="008F7D41" w:rsidRPr="00D56BA2">
        <w:rPr>
          <w:rFonts w:ascii="Arial" w:hAnsi="Arial" w:cs="Arial"/>
          <w:sz w:val="20"/>
        </w:rPr>
        <w:t xml:space="preserve"> Vodil bodo tudi postopke s področja starševskega varstva in družinskih prejemkov (starševski </w:t>
      </w:r>
      <w:r w:rsidR="00D56BA2" w:rsidRPr="00D56BA2">
        <w:rPr>
          <w:rFonts w:ascii="Arial" w:hAnsi="Arial" w:cs="Arial"/>
          <w:sz w:val="20"/>
        </w:rPr>
        <w:t>dopust</w:t>
      </w:r>
      <w:r w:rsidR="008F7D41" w:rsidRPr="00D56BA2">
        <w:rPr>
          <w:rFonts w:ascii="Arial" w:hAnsi="Arial" w:cs="Arial"/>
          <w:sz w:val="20"/>
        </w:rPr>
        <w:t xml:space="preserve"> in nadomestila, pravica do krajšega delovnega časa, </w:t>
      </w:r>
      <w:r w:rsidR="00D56BA2" w:rsidRPr="00D56BA2">
        <w:rPr>
          <w:rFonts w:ascii="Arial" w:hAnsi="Arial" w:cs="Arial"/>
          <w:sz w:val="20"/>
        </w:rPr>
        <w:t>p</w:t>
      </w:r>
      <w:r w:rsidR="008F7D41" w:rsidRPr="00D56BA2">
        <w:rPr>
          <w:rFonts w:ascii="Arial" w:hAnsi="Arial" w:cs="Arial"/>
          <w:sz w:val="20"/>
        </w:rPr>
        <w:t xml:space="preserve">ravica do plačila prispevkov za socialno varnost pri negi in varstvu dveh otrok, </w:t>
      </w:r>
      <w:r w:rsidR="009D5408">
        <w:rPr>
          <w:rFonts w:ascii="Arial" w:hAnsi="Arial" w:cs="Arial"/>
          <w:sz w:val="20"/>
        </w:rPr>
        <w:t>p</w:t>
      </w:r>
      <w:r w:rsidR="008F7D41" w:rsidRPr="00D56BA2">
        <w:rPr>
          <w:rFonts w:ascii="Arial" w:hAnsi="Arial" w:cs="Arial"/>
          <w:sz w:val="20"/>
        </w:rPr>
        <w:t>ravica do plačila prispevkov za socialno varnost v primeru štirih ali več otrok</w:t>
      </w:r>
      <w:r w:rsidR="00D56BA2" w:rsidRPr="00D56BA2">
        <w:rPr>
          <w:rFonts w:ascii="Arial" w:hAnsi="Arial" w:cs="Arial"/>
          <w:sz w:val="20"/>
        </w:rPr>
        <w:t xml:space="preserve">, pomoč ob rojstvu otroka, </w:t>
      </w:r>
      <w:r w:rsidR="00D56BA2" w:rsidRPr="00D56BA2">
        <w:rPr>
          <w:rFonts w:ascii="Arial" w:hAnsi="Arial" w:cs="Arial"/>
          <w:sz w:val="20"/>
        </w:rPr>
        <w:lastRenderedPageBreak/>
        <w:t>starševski dodatek, dodatek za nego otroka, delno plačilo za izgubljen dohodek)</w:t>
      </w:r>
      <w:r w:rsidR="00D56BA2">
        <w:rPr>
          <w:rFonts w:ascii="Arial" w:hAnsi="Arial" w:cs="Arial"/>
          <w:sz w:val="20"/>
        </w:rPr>
        <w:t>.</w:t>
      </w:r>
      <w:r w:rsidR="00D56BA2" w:rsidRPr="00D56BA2">
        <w:rPr>
          <w:rFonts w:ascii="Arial" w:hAnsi="Arial" w:cs="Arial"/>
          <w:sz w:val="20"/>
        </w:rPr>
        <w:t xml:space="preserve"> </w:t>
      </w:r>
      <w:r w:rsidR="00D56BA2" w:rsidRPr="003152F6">
        <w:rPr>
          <w:rFonts w:ascii="Arial" w:hAnsi="Arial" w:cs="Arial"/>
          <w:sz w:val="20"/>
        </w:rPr>
        <w:t>V pristojnosti enot Centra ostaja tudi vodenje postopkov uveljavljanja pravic do oprostitev plačila socialnovarstvenih storitev in</w:t>
      </w:r>
      <w:r w:rsidR="00D56BA2" w:rsidRPr="003152F6">
        <w:rPr>
          <w:rFonts w:ascii="Arial" w:hAnsi="Arial" w:cs="Arial"/>
          <w:caps/>
          <w:sz w:val="20"/>
        </w:rPr>
        <w:t xml:space="preserve"> </w:t>
      </w:r>
      <w:hyperlink r:id="rId28" w:history="1">
        <w:r w:rsidR="00D56BA2" w:rsidRPr="003152F6">
          <w:rPr>
            <w:rFonts w:ascii="Arial" w:hAnsi="Arial" w:cs="Arial"/>
            <w:sz w:val="20"/>
          </w:rPr>
          <w:t>prispevka k plačilu družinskega pomočnika</w:t>
        </w:r>
      </w:hyperlink>
      <w:r w:rsidR="00D56BA2" w:rsidRPr="003152F6">
        <w:rPr>
          <w:rFonts w:ascii="Arial" w:hAnsi="Arial" w:cs="Arial"/>
          <w:sz w:val="20"/>
        </w:rPr>
        <w:t>.</w:t>
      </w:r>
    </w:p>
    <w:p w:rsidR="00330987" w:rsidRPr="00D56BA2" w:rsidRDefault="00330987" w:rsidP="00330987">
      <w:pPr>
        <w:shd w:val="clear" w:color="auto" w:fill="FFFFFF"/>
        <w:spacing w:line="276" w:lineRule="auto"/>
        <w:ind w:left="708"/>
        <w:jc w:val="both"/>
        <w:rPr>
          <w:rFonts w:ascii="Arial" w:hAnsi="Arial" w:cs="Arial"/>
          <w:sz w:val="20"/>
        </w:rPr>
      </w:pPr>
    </w:p>
    <w:p w:rsidR="00D56BA2" w:rsidRDefault="00330987" w:rsidP="00330987">
      <w:pPr>
        <w:shd w:val="clear" w:color="auto" w:fill="FFFFFF"/>
        <w:spacing w:line="276" w:lineRule="auto"/>
        <w:ind w:left="708"/>
        <w:jc w:val="both"/>
        <w:rPr>
          <w:rFonts w:ascii="Arial" w:eastAsia="Calibri" w:hAnsi="Arial" w:cs="Arial"/>
          <w:color w:val="000000"/>
          <w:sz w:val="20"/>
        </w:rPr>
      </w:pPr>
      <w:r w:rsidRPr="003152F6">
        <w:rPr>
          <w:rFonts w:ascii="Arial" w:eastAsia="Calibri" w:hAnsi="Arial" w:cs="Arial"/>
          <w:color w:val="000000"/>
          <w:sz w:val="20"/>
        </w:rPr>
        <w:t>Center odloča tudi o pravici do Pomoči pri nakupu vinjete po Zakonu o spremembah in dopolnitvah Zakona o starševskem v</w:t>
      </w:r>
      <w:r w:rsidR="009D5408">
        <w:rPr>
          <w:rFonts w:ascii="Arial" w:eastAsia="Calibri" w:hAnsi="Arial" w:cs="Arial"/>
          <w:color w:val="000000"/>
          <w:sz w:val="20"/>
        </w:rPr>
        <w:t>arstvu in družinskih prejemkih.</w:t>
      </w:r>
      <w:r w:rsidRPr="003152F6">
        <w:rPr>
          <w:rFonts w:ascii="Arial" w:eastAsia="Calibri" w:hAnsi="Arial" w:cs="Arial"/>
          <w:color w:val="000000"/>
          <w:sz w:val="20"/>
        </w:rPr>
        <w:t xml:space="preserve"> </w:t>
      </w:r>
    </w:p>
    <w:p w:rsidR="00D56BA2" w:rsidRDefault="00D56BA2" w:rsidP="00330987">
      <w:pPr>
        <w:shd w:val="clear" w:color="auto" w:fill="FFFFFF"/>
        <w:spacing w:line="276" w:lineRule="auto"/>
        <w:ind w:left="708"/>
        <w:jc w:val="both"/>
        <w:rPr>
          <w:rFonts w:ascii="Arial" w:eastAsia="Calibri" w:hAnsi="Arial" w:cs="Arial"/>
          <w:color w:val="000000"/>
          <w:sz w:val="20"/>
        </w:rPr>
      </w:pPr>
    </w:p>
    <w:p w:rsidR="00330987" w:rsidRPr="003152F6" w:rsidRDefault="00330987" w:rsidP="00330987">
      <w:pPr>
        <w:shd w:val="clear" w:color="auto" w:fill="FFFFFF"/>
        <w:spacing w:line="276" w:lineRule="auto"/>
        <w:ind w:left="708"/>
        <w:jc w:val="both"/>
        <w:rPr>
          <w:rFonts w:ascii="Arial" w:eastAsia="Calibri" w:hAnsi="Arial" w:cs="Arial"/>
          <w:color w:val="000000"/>
          <w:sz w:val="20"/>
        </w:rPr>
      </w:pPr>
      <w:r w:rsidRPr="003152F6">
        <w:rPr>
          <w:rFonts w:ascii="Arial" w:eastAsia="Calibri" w:hAnsi="Arial" w:cs="Arial"/>
          <w:color w:val="000000"/>
          <w:sz w:val="20"/>
        </w:rPr>
        <w:t>Sprejem vlog se izvaja na enot</w:t>
      </w:r>
      <w:r w:rsidR="00D56BA2">
        <w:rPr>
          <w:rFonts w:ascii="Arial" w:eastAsia="Calibri" w:hAnsi="Arial" w:cs="Arial"/>
          <w:color w:val="000000"/>
          <w:sz w:val="20"/>
        </w:rPr>
        <w:t>ah</w:t>
      </w:r>
      <w:r w:rsidRPr="003152F6">
        <w:rPr>
          <w:rFonts w:ascii="Arial" w:eastAsia="Calibri" w:hAnsi="Arial" w:cs="Arial"/>
          <w:color w:val="000000"/>
          <w:sz w:val="20"/>
        </w:rPr>
        <w:t xml:space="preserve"> Centra.</w:t>
      </w:r>
    </w:p>
    <w:p w:rsidR="00330987" w:rsidRPr="003152F6" w:rsidRDefault="00330987" w:rsidP="00330987">
      <w:pPr>
        <w:shd w:val="clear" w:color="auto" w:fill="FFFFFF"/>
        <w:spacing w:line="276" w:lineRule="auto"/>
        <w:ind w:left="708"/>
        <w:jc w:val="both"/>
        <w:rPr>
          <w:rFonts w:ascii="Arial" w:eastAsia="Calibri" w:hAnsi="Arial" w:cs="Arial"/>
          <w:color w:val="000000"/>
          <w:sz w:val="20"/>
        </w:rPr>
      </w:pPr>
    </w:p>
    <w:p w:rsidR="00330987" w:rsidRPr="00052E3B" w:rsidRDefault="00330987" w:rsidP="00330987">
      <w:pPr>
        <w:jc w:val="both"/>
        <w:rPr>
          <w:rFonts w:ascii="Arial" w:hAnsi="Arial" w:cs="Arial"/>
          <w:b/>
          <w:sz w:val="20"/>
          <w:u w:val="single"/>
        </w:rPr>
      </w:pPr>
    </w:p>
    <w:p w:rsidR="00266B31" w:rsidRPr="00052E3B" w:rsidRDefault="00330987" w:rsidP="00675746">
      <w:pPr>
        <w:pStyle w:val="Odstavekseznama"/>
        <w:numPr>
          <w:ilvl w:val="0"/>
          <w:numId w:val="18"/>
        </w:numPr>
        <w:jc w:val="both"/>
        <w:rPr>
          <w:rFonts w:ascii="Arial" w:hAnsi="Arial" w:cs="Arial"/>
          <w:b/>
          <w:sz w:val="20"/>
          <w:u w:val="single"/>
        </w:rPr>
      </w:pPr>
      <w:r w:rsidRPr="00052E3B">
        <w:rPr>
          <w:rFonts w:ascii="Arial" w:hAnsi="Arial" w:cs="Arial"/>
          <w:b/>
          <w:sz w:val="20"/>
          <w:u w:val="single"/>
        </w:rPr>
        <w:t>Naloge po zakonu</w:t>
      </w:r>
    </w:p>
    <w:p w:rsidR="00675746" w:rsidRPr="003152F6" w:rsidRDefault="00675746" w:rsidP="00675746">
      <w:pPr>
        <w:pStyle w:val="Odstavekseznama"/>
        <w:ind w:left="1428"/>
        <w:jc w:val="both"/>
        <w:rPr>
          <w:rFonts w:ascii="Arial" w:hAnsi="Arial" w:cs="Arial"/>
          <w:sz w:val="20"/>
        </w:rPr>
      </w:pPr>
    </w:p>
    <w:p w:rsidR="00330987" w:rsidRPr="003152F6" w:rsidRDefault="00330987" w:rsidP="00330987">
      <w:pPr>
        <w:ind w:left="708"/>
        <w:rPr>
          <w:rFonts w:ascii="Arial" w:hAnsi="Arial" w:cs="Arial"/>
          <w:b/>
          <w:sz w:val="20"/>
          <w:u w:val="single"/>
        </w:rPr>
      </w:pPr>
      <w:r w:rsidRPr="003152F6">
        <w:rPr>
          <w:rFonts w:ascii="Arial" w:hAnsi="Arial" w:cs="Arial"/>
          <w:b/>
          <w:sz w:val="20"/>
          <w:u w:val="single"/>
        </w:rPr>
        <w:t>Izvajanje interventne službe :</w:t>
      </w:r>
    </w:p>
    <w:p w:rsidR="00330987" w:rsidRPr="003152F6" w:rsidRDefault="00330987" w:rsidP="00330987">
      <w:pPr>
        <w:ind w:left="708"/>
        <w:rPr>
          <w:rFonts w:ascii="Arial" w:hAnsi="Arial" w:cs="Arial"/>
          <w:sz w:val="20"/>
        </w:rPr>
      </w:pPr>
    </w:p>
    <w:p w:rsidR="00330987" w:rsidRPr="003152F6" w:rsidRDefault="00FF5192" w:rsidP="00330987">
      <w:pPr>
        <w:ind w:left="708"/>
        <w:jc w:val="both"/>
        <w:rPr>
          <w:rFonts w:ascii="Arial" w:hAnsi="Arial" w:cs="Arial"/>
          <w:sz w:val="20"/>
        </w:rPr>
      </w:pPr>
      <w:r>
        <w:rPr>
          <w:rFonts w:ascii="Arial" w:hAnsi="Arial" w:cs="Arial"/>
          <w:sz w:val="20"/>
        </w:rPr>
        <w:t>V</w:t>
      </w:r>
      <w:r w:rsidR="00330987" w:rsidRPr="003152F6">
        <w:rPr>
          <w:rFonts w:ascii="Arial" w:hAnsi="Arial" w:cs="Arial"/>
          <w:sz w:val="20"/>
        </w:rPr>
        <w:t xml:space="preserve"> letu </w:t>
      </w:r>
      <w:r w:rsidR="006E629B">
        <w:rPr>
          <w:rFonts w:ascii="Arial" w:hAnsi="Arial" w:cs="Arial"/>
          <w:sz w:val="20"/>
        </w:rPr>
        <w:t>2021</w:t>
      </w:r>
      <w:r w:rsidR="00330987" w:rsidRPr="003152F6">
        <w:rPr>
          <w:rFonts w:ascii="Arial" w:hAnsi="Arial" w:cs="Arial"/>
          <w:sz w:val="20"/>
        </w:rPr>
        <w:t xml:space="preserve"> se bo izvajala interventna služba za Enoto Domžale, Kamnik in Litija. Interventna služba ima vodjo </w:t>
      </w:r>
      <w:r w:rsidR="00675746" w:rsidRPr="003152F6">
        <w:rPr>
          <w:rFonts w:ascii="Arial" w:hAnsi="Arial" w:cs="Arial"/>
          <w:sz w:val="20"/>
        </w:rPr>
        <w:t xml:space="preserve">Koordinatorko za preprečevanje nasilja </w:t>
      </w:r>
      <w:r w:rsidR="00330987" w:rsidRPr="003152F6">
        <w:rPr>
          <w:rFonts w:ascii="Arial" w:hAnsi="Arial" w:cs="Arial"/>
          <w:sz w:val="20"/>
        </w:rPr>
        <w:t>in je zaposlena v skupni strokovni službi</w:t>
      </w:r>
      <w:r w:rsidR="001C5AA7" w:rsidRPr="003152F6">
        <w:rPr>
          <w:rFonts w:ascii="Arial" w:hAnsi="Arial" w:cs="Arial"/>
          <w:sz w:val="20"/>
        </w:rPr>
        <w:t>. Koordinatorka za prepr</w:t>
      </w:r>
      <w:r w:rsidR="00D56BA2">
        <w:rPr>
          <w:rFonts w:ascii="Arial" w:hAnsi="Arial" w:cs="Arial"/>
          <w:sz w:val="20"/>
        </w:rPr>
        <w:t xml:space="preserve">ečevanje nasilja je locirana </w:t>
      </w:r>
      <w:r w:rsidR="00052E3B">
        <w:rPr>
          <w:rFonts w:ascii="Arial" w:hAnsi="Arial" w:cs="Arial"/>
          <w:sz w:val="20"/>
        </w:rPr>
        <w:t>v</w:t>
      </w:r>
      <w:r w:rsidR="00D56BA2">
        <w:rPr>
          <w:rFonts w:ascii="Arial" w:hAnsi="Arial" w:cs="Arial"/>
          <w:sz w:val="20"/>
        </w:rPr>
        <w:t xml:space="preserve"> Domžalah</w:t>
      </w:r>
      <w:r w:rsidR="001C5AA7" w:rsidRPr="003152F6">
        <w:rPr>
          <w:rFonts w:ascii="Arial" w:hAnsi="Arial" w:cs="Arial"/>
          <w:sz w:val="20"/>
        </w:rPr>
        <w:t>.</w:t>
      </w:r>
      <w:r w:rsidR="00330987" w:rsidRPr="003152F6">
        <w:rPr>
          <w:rFonts w:ascii="Arial" w:hAnsi="Arial" w:cs="Arial"/>
          <w:sz w:val="20"/>
        </w:rPr>
        <w:t xml:space="preserve"> V </w:t>
      </w:r>
      <w:r w:rsidR="001C5AA7" w:rsidRPr="003152F6">
        <w:rPr>
          <w:rFonts w:ascii="Arial" w:hAnsi="Arial" w:cs="Arial"/>
          <w:sz w:val="20"/>
        </w:rPr>
        <w:t xml:space="preserve">okviru interventne službe bosta  v </w:t>
      </w:r>
      <w:r w:rsidR="00330987" w:rsidRPr="003152F6">
        <w:rPr>
          <w:rFonts w:ascii="Arial" w:hAnsi="Arial" w:cs="Arial"/>
          <w:sz w:val="20"/>
        </w:rPr>
        <w:t xml:space="preserve">pripravljenosti </w:t>
      </w:r>
      <w:r w:rsidR="00675746" w:rsidRPr="003152F6">
        <w:rPr>
          <w:rFonts w:ascii="Arial" w:hAnsi="Arial" w:cs="Arial"/>
          <w:sz w:val="20"/>
        </w:rPr>
        <w:t>tedensko</w:t>
      </w:r>
      <w:r w:rsidR="00330987" w:rsidRPr="003152F6">
        <w:rPr>
          <w:rFonts w:ascii="Arial" w:hAnsi="Arial" w:cs="Arial"/>
          <w:sz w:val="20"/>
        </w:rPr>
        <w:t xml:space="preserve"> dve strokovni delavki z</w:t>
      </w:r>
      <w:r w:rsidR="00675746" w:rsidRPr="003152F6">
        <w:rPr>
          <w:rFonts w:ascii="Arial" w:hAnsi="Arial" w:cs="Arial"/>
          <w:sz w:val="20"/>
        </w:rPr>
        <w:t>aradi izvajanja nalog po novem D</w:t>
      </w:r>
      <w:r w:rsidR="00330987" w:rsidRPr="003152F6">
        <w:rPr>
          <w:rFonts w:ascii="Arial" w:hAnsi="Arial" w:cs="Arial"/>
          <w:sz w:val="20"/>
        </w:rPr>
        <w:t>ružinskem zakoniku</w:t>
      </w:r>
      <w:r w:rsidR="00675746" w:rsidRPr="003152F6">
        <w:rPr>
          <w:rFonts w:ascii="Arial" w:hAnsi="Arial" w:cs="Arial"/>
          <w:sz w:val="20"/>
        </w:rPr>
        <w:t xml:space="preserve">, ki zajemajo  tudi več administrativnih opravil v roku 12 ur. </w:t>
      </w:r>
      <w:r w:rsidR="001C5AA7" w:rsidRPr="003152F6">
        <w:rPr>
          <w:rFonts w:ascii="Arial" w:hAnsi="Arial" w:cs="Arial"/>
          <w:sz w:val="20"/>
        </w:rPr>
        <w:t xml:space="preserve"> Koordinatorka za preprečevanje nasilja bo </w:t>
      </w:r>
      <w:r w:rsidR="001C5AA7" w:rsidRPr="004846B9">
        <w:rPr>
          <w:rFonts w:ascii="Arial" w:hAnsi="Arial" w:cs="Arial"/>
          <w:sz w:val="20"/>
        </w:rPr>
        <w:t xml:space="preserve">v letu </w:t>
      </w:r>
      <w:r w:rsidR="006E629B" w:rsidRPr="004846B9">
        <w:rPr>
          <w:rFonts w:ascii="Arial" w:hAnsi="Arial" w:cs="Arial"/>
          <w:sz w:val="20"/>
        </w:rPr>
        <w:t>2021</w:t>
      </w:r>
      <w:r w:rsidR="001C5AA7" w:rsidRPr="004846B9">
        <w:rPr>
          <w:rFonts w:ascii="Arial" w:hAnsi="Arial" w:cs="Arial"/>
          <w:sz w:val="20"/>
        </w:rPr>
        <w:t xml:space="preserve"> koordinirala 5 sodelujočih strokovnih delavk.</w:t>
      </w:r>
    </w:p>
    <w:p w:rsidR="00330987" w:rsidRPr="003152F6" w:rsidRDefault="00330987" w:rsidP="00330987">
      <w:pPr>
        <w:ind w:left="708"/>
        <w:jc w:val="both"/>
        <w:rPr>
          <w:rFonts w:ascii="Arial" w:hAnsi="Arial" w:cs="Arial"/>
          <w:sz w:val="20"/>
        </w:rPr>
      </w:pPr>
    </w:p>
    <w:p w:rsidR="00330987" w:rsidRPr="003152F6" w:rsidRDefault="00330987" w:rsidP="00330987">
      <w:pPr>
        <w:ind w:left="708"/>
        <w:rPr>
          <w:rFonts w:ascii="Arial" w:hAnsi="Arial" w:cs="Arial"/>
          <w:b/>
          <w:sz w:val="20"/>
          <w:u w:val="single"/>
        </w:rPr>
      </w:pPr>
      <w:r w:rsidRPr="003152F6">
        <w:rPr>
          <w:rFonts w:ascii="Arial" w:hAnsi="Arial" w:cs="Arial"/>
          <w:b/>
          <w:sz w:val="20"/>
          <w:u w:val="single"/>
        </w:rPr>
        <w:t>Služba za koordinacijo obravnave v skupnosti in invalidskega varstva:</w:t>
      </w:r>
    </w:p>
    <w:p w:rsidR="00330987" w:rsidRPr="003152F6" w:rsidRDefault="00330987" w:rsidP="00330987">
      <w:pPr>
        <w:ind w:left="708"/>
        <w:rPr>
          <w:rFonts w:ascii="Arial" w:hAnsi="Arial" w:cs="Arial"/>
          <w:b/>
          <w:sz w:val="20"/>
          <w:u w:val="single"/>
        </w:rPr>
      </w:pPr>
    </w:p>
    <w:p w:rsidR="00052E3B" w:rsidRDefault="001C5AA7" w:rsidP="00675746">
      <w:pPr>
        <w:ind w:left="708"/>
        <w:jc w:val="both"/>
        <w:rPr>
          <w:rFonts w:ascii="Arial" w:hAnsi="Arial" w:cs="Arial"/>
          <w:sz w:val="20"/>
        </w:rPr>
      </w:pPr>
      <w:r w:rsidRPr="003152F6">
        <w:rPr>
          <w:rFonts w:ascii="Arial" w:hAnsi="Arial" w:cs="Arial"/>
          <w:sz w:val="20"/>
        </w:rPr>
        <w:t>Služba za koordinacijo obravnave v skupnosti sodi v sklop skupnih strokovnih služb in ima zaposleno</w:t>
      </w:r>
      <w:r w:rsidR="00330987" w:rsidRPr="003152F6">
        <w:rPr>
          <w:rFonts w:ascii="Arial" w:hAnsi="Arial" w:cs="Arial"/>
          <w:sz w:val="20"/>
        </w:rPr>
        <w:t xml:space="preserve"> </w:t>
      </w:r>
      <w:r w:rsidRPr="003152F6">
        <w:rPr>
          <w:rFonts w:ascii="Arial" w:hAnsi="Arial" w:cs="Arial"/>
          <w:sz w:val="20"/>
        </w:rPr>
        <w:t>1 koordinatorko</w:t>
      </w:r>
      <w:r w:rsidR="00330987" w:rsidRPr="003152F6">
        <w:rPr>
          <w:rFonts w:ascii="Arial" w:hAnsi="Arial" w:cs="Arial"/>
          <w:sz w:val="20"/>
        </w:rPr>
        <w:t xml:space="preserve"> za obravnave v skupnosti</w:t>
      </w:r>
      <w:r w:rsidRPr="003152F6">
        <w:rPr>
          <w:rFonts w:ascii="Arial" w:hAnsi="Arial" w:cs="Arial"/>
          <w:sz w:val="20"/>
        </w:rPr>
        <w:t xml:space="preserve">. </w:t>
      </w:r>
      <w:r w:rsidR="00052E3B" w:rsidRPr="003152F6">
        <w:rPr>
          <w:rFonts w:ascii="Arial" w:hAnsi="Arial" w:cs="Arial"/>
          <w:sz w:val="20"/>
        </w:rPr>
        <w:t>Služba za koordinacijo invalidskega varstva  sodi v sklop skupnih strokovnih služb in ima zaposleno 1 koordinatorko za invalidsko varstvo.</w:t>
      </w:r>
    </w:p>
    <w:p w:rsidR="00052E3B" w:rsidRDefault="00D56BA2" w:rsidP="00675746">
      <w:pPr>
        <w:ind w:left="708"/>
        <w:jc w:val="both"/>
        <w:rPr>
          <w:rFonts w:ascii="Arial" w:hAnsi="Arial" w:cs="Arial"/>
          <w:sz w:val="20"/>
        </w:rPr>
      </w:pPr>
      <w:r>
        <w:rPr>
          <w:rFonts w:ascii="Arial" w:hAnsi="Arial" w:cs="Arial"/>
          <w:sz w:val="20"/>
        </w:rPr>
        <w:t>Po odpravi</w:t>
      </w:r>
      <w:r w:rsidR="00675746" w:rsidRPr="003152F6">
        <w:rPr>
          <w:rFonts w:ascii="Arial" w:hAnsi="Arial" w:cs="Arial"/>
          <w:sz w:val="20"/>
        </w:rPr>
        <w:t xml:space="preserve"> prostorske stiske </w:t>
      </w:r>
      <w:r>
        <w:rPr>
          <w:rFonts w:ascii="Arial" w:hAnsi="Arial" w:cs="Arial"/>
          <w:sz w:val="20"/>
        </w:rPr>
        <w:t xml:space="preserve">na lokaciji </w:t>
      </w:r>
      <w:r w:rsidR="00052E3B">
        <w:rPr>
          <w:rFonts w:ascii="Arial" w:hAnsi="Arial" w:cs="Arial"/>
          <w:sz w:val="20"/>
        </w:rPr>
        <w:t xml:space="preserve">skupnih služb  v </w:t>
      </w:r>
      <w:r>
        <w:rPr>
          <w:rFonts w:ascii="Arial" w:hAnsi="Arial" w:cs="Arial"/>
          <w:sz w:val="20"/>
        </w:rPr>
        <w:t>D</w:t>
      </w:r>
      <w:r w:rsidR="00052E3B">
        <w:rPr>
          <w:rFonts w:ascii="Arial" w:hAnsi="Arial" w:cs="Arial"/>
          <w:sz w:val="20"/>
        </w:rPr>
        <w:t>omžalah</w:t>
      </w:r>
      <w:r>
        <w:rPr>
          <w:rFonts w:ascii="Arial" w:hAnsi="Arial" w:cs="Arial"/>
          <w:sz w:val="20"/>
        </w:rPr>
        <w:t xml:space="preserve"> bo</w:t>
      </w:r>
      <w:r w:rsidR="00052E3B">
        <w:rPr>
          <w:rFonts w:ascii="Arial" w:hAnsi="Arial" w:cs="Arial"/>
          <w:sz w:val="20"/>
        </w:rPr>
        <w:t>sta</w:t>
      </w:r>
      <w:r w:rsidR="001C5AA7" w:rsidRPr="003152F6">
        <w:rPr>
          <w:rFonts w:ascii="Arial" w:hAnsi="Arial" w:cs="Arial"/>
          <w:sz w:val="20"/>
        </w:rPr>
        <w:t xml:space="preserve"> koordinatorka obravnave v skupnosti </w:t>
      </w:r>
      <w:r w:rsidR="00052E3B">
        <w:rPr>
          <w:rFonts w:ascii="Arial" w:hAnsi="Arial" w:cs="Arial"/>
          <w:sz w:val="20"/>
        </w:rPr>
        <w:t>in koordinatorka</w:t>
      </w:r>
      <w:r w:rsidR="00052E3B" w:rsidRPr="003152F6">
        <w:rPr>
          <w:rFonts w:ascii="Arial" w:hAnsi="Arial" w:cs="Arial"/>
          <w:sz w:val="20"/>
        </w:rPr>
        <w:t xml:space="preserve"> za invalidsko varstvo </w:t>
      </w:r>
      <w:r w:rsidR="00675746" w:rsidRPr="003152F6">
        <w:rPr>
          <w:rFonts w:ascii="Arial" w:hAnsi="Arial" w:cs="Arial"/>
          <w:sz w:val="20"/>
        </w:rPr>
        <w:t>lociran</w:t>
      </w:r>
      <w:r w:rsidR="00052E3B">
        <w:rPr>
          <w:rFonts w:ascii="Arial" w:hAnsi="Arial" w:cs="Arial"/>
          <w:sz w:val="20"/>
        </w:rPr>
        <w:t>i</w:t>
      </w:r>
      <w:r w:rsidR="00675746" w:rsidRPr="003152F6">
        <w:rPr>
          <w:rFonts w:ascii="Arial" w:hAnsi="Arial" w:cs="Arial"/>
          <w:sz w:val="20"/>
        </w:rPr>
        <w:t xml:space="preserve"> </w:t>
      </w:r>
      <w:r w:rsidR="00052E3B">
        <w:rPr>
          <w:rFonts w:ascii="Arial" w:hAnsi="Arial" w:cs="Arial"/>
          <w:sz w:val="20"/>
        </w:rPr>
        <w:t xml:space="preserve">na območnem centru, kjer bodo združene v 3. nadstropju združene skupne strokovne službe in Služba ZUPJS. </w:t>
      </w:r>
    </w:p>
    <w:p w:rsidR="00675746" w:rsidRPr="003152F6" w:rsidRDefault="00052E3B" w:rsidP="00675746">
      <w:pPr>
        <w:ind w:left="708"/>
        <w:jc w:val="both"/>
        <w:rPr>
          <w:rFonts w:ascii="Arial" w:hAnsi="Arial" w:cs="Arial"/>
          <w:sz w:val="20"/>
        </w:rPr>
      </w:pPr>
      <w:r>
        <w:rPr>
          <w:rFonts w:ascii="Arial" w:hAnsi="Arial" w:cs="Arial"/>
          <w:sz w:val="20"/>
        </w:rPr>
        <w:t>Vse tri koordinatorke sodelujejo z vsemi tremi enotami za uporabnike na</w:t>
      </w:r>
      <w:r w:rsidR="00675746" w:rsidRPr="003152F6">
        <w:rPr>
          <w:rFonts w:ascii="Arial" w:hAnsi="Arial" w:cs="Arial"/>
          <w:sz w:val="20"/>
        </w:rPr>
        <w:t xml:space="preserve"> celotnem območju Centra. </w:t>
      </w:r>
    </w:p>
    <w:p w:rsidR="00330987" w:rsidRPr="003152F6" w:rsidRDefault="00330987" w:rsidP="00330987">
      <w:pPr>
        <w:ind w:left="708"/>
        <w:rPr>
          <w:rFonts w:ascii="Arial" w:hAnsi="Arial" w:cs="Arial"/>
          <w:sz w:val="20"/>
        </w:rPr>
      </w:pPr>
    </w:p>
    <w:p w:rsidR="00330987" w:rsidRPr="003152F6" w:rsidRDefault="00330987" w:rsidP="00330987">
      <w:pPr>
        <w:ind w:left="708"/>
        <w:jc w:val="both"/>
        <w:rPr>
          <w:rFonts w:ascii="Arial" w:hAnsi="Arial" w:cs="Arial"/>
          <w:sz w:val="20"/>
          <w:u w:val="single"/>
        </w:rPr>
      </w:pPr>
      <w:r w:rsidRPr="003152F6">
        <w:rPr>
          <w:rFonts w:ascii="Arial" w:hAnsi="Arial" w:cs="Arial"/>
          <w:b/>
          <w:sz w:val="20"/>
          <w:u w:val="single"/>
        </w:rPr>
        <w:t>Naloge centra za socialno delo v vlogi koordinatorja v lokalni mreži pluralnih programov socialnega varstva</w:t>
      </w:r>
      <w:r w:rsidRPr="003152F6">
        <w:rPr>
          <w:rFonts w:ascii="Arial" w:hAnsi="Arial" w:cs="Arial"/>
          <w:sz w:val="20"/>
          <w:u w:val="single"/>
        </w:rPr>
        <w:t>:</w:t>
      </w:r>
    </w:p>
    <w:p w:rsidR="00330987" w:rsidRPr="003152F6" w:rsidRDefault="00330987" w:rsidP="00330987">
      <w:pPr>
        <w:ind w:left="708"/>
        <w:jc w:val="both"/>
        <w:rPr>
          <w:rFonts w:ascii="Arial" w:hAnsi="Arial" w:cs="Arial"/>
          <w:sz w:val="20"/>
        </w:rPr>
      </w:pPr>
    </w:p>
    <w:p w:rsidR="00330987" w:rsidRPr="003152F6" w:rsidRDefault="00330987" w:rsidP="00330987">
      <w:pPr>
        <w:ind w:left="708"/>
        <w:jc w:val="both"/>
        <w:rPr>
          <w:rFonts w:ascii="Arial" w:hAnsi="Arial" w:cs="Arial"/>
          <w:sz w:val="20"/>
        </w:rPr>
      </w:pPr>
      <w:r w:rsidRPr="003152F6">
        <w:rPr>
          <w:rFonts w:ascii="Arial" w:hAnsi="Arial" w:cs="Arial"/>
          <w:sz w:val="20"/>
        </w:rPr>
        <w:t>Center in enote Centra bodo na področju koordinacije v pluralni mreži na ravni storitev posredoval</w:t>
      </w:r>
      <w:r w:rsidR="001C5AA7" w:rsidRPr="003152F6">
        <w:rPr>
          <w:rFonts w:ascii="Arial" w:hAnsi="Arial" w:cs="Arial"/>
          <w:sz w:val="20"/>
        </w:rPr>
        <w:t>e</w:t>
      </w:r>
      <w:r w:rsidRPr="003152F6">
        <w:rPr>
          <w:rFonts w:ascii="Arial" w:hAnsi="Arial" w:cs="Arial"/>
          <w:sz w:val="20"/>
        </w:rPr>
        <w:t xml:space="preserve"> informacije, usmerjal</w:t>
      </w:r>
      <w:r w:rsidR="008225EC" w:rsidRPr="003152F6">
        <w:rPr>
          <w:rFonts w:ascii="Arial" w:hAnsi="Arial" w:cs="Arial"/>
          <w:sz w:val="20"/>
        </w:rPr>
        <w:t>e</w:t>
      </w:r>
      <w:r w:rsidRPr="003152F6">
        <w:rPr>
          <w:rFonts w:ascii="Arial" w:hAnsi="Arial" w:cs="Arial"/>
          <w:sz w:val="20"/>
        </w:rPr>
        <w:t xml:space="preserve"> uporabnike v plural</w:t>
      </w:r>
      <w:r w:rsidR="008225EC" w:rsidRPr="003152F6">
        <w:rPr>
          <w:rFonts w:ascii="Arial" w:hAnsi="Arial" w:cs="Arial"/>
          <w:sz w:val="20"/>
        </w:rPr>
        <w:t xml:space="preserve">ne programe pomoči in načrtovale podporo in skrb. Na ravni razvijanja skupnosti bomo </w:t>
      </w:r>
      <w:r w:rsidRPr="003152F6">
        <w:rPr>
          <w:rFonts w:ascii="Arial" w:hAnsi="Arial" w:cs="Arial"/>
          <w:sz w:val="20"/>
        </w:rPr>
        <w:t>nastopali kot stičišče različnih izvajalcev – skrbeli bo</w:t>
      </w:r>
      <w:r w:rsidR="008225EC" w:rsidRPr="003152F6">
        <w:rPr>
          <w:rFonts w:ascii="Arial" w:hAnsi="Arial" w:cs="Arial"/>
          <w:sz w:val="20"/>
        </w:rPr>
        <w:t>mo</w:t>
      </w:r>
      <w:r w:rsidRPr="003152F6">
        <w:rPr>
          <w:rFonts w:ascii="Arial" w:hAnsi="Arial" w:cs="Arial"/>
          <w:sz w:val="20"/>
        </w:rPr>
        <w:t xml:space="preserve"> za vzpostavitev informacijskega polja o potrebah in ponudbi storitev v lokalni skupnosti, ustvarjali pogoje za pluralno definiranje socialnovarstvenih potreb in prioritet v lokalni skupnosti, obveščali in ozaveščali javnost v lokalni skupnosti, skrbeli za povezovanje sistema na lokalni ravni, organizacijo in koordinacijo skupnostnih strokovnih skupin za posamezna problemska področja in povezovali izvajalce in programe. Spodbujali bo</w:t>
      </w:r>
      <w:r w:rsidR="008225EC" w:rsidRPr="003152F6">
        <w:rPr>
          <w:rFonts w:ascii="Arial" w:hAnsi="Arial" w:cs="Arial"/>
          <w:sz w:val="20"/>
        </w:rPr>
        <w:t>m</w:t>
      </w:r>
      <w:r w:rsidRPr="003152F6">
        <w:rPr>
          <w:rFonts w:ascii="Arial" w:hAnsi="Arial" w:cs="Arial"/>
          <w:sz w:val="20"/>
        </w:rPr>
        <w:t xml:space="preserve">o nove programe, sodelovali pri načrtovanju in razvijanju novih programov </w:t>
      </w:r>
      <w:r w:rsidR="00052E3B">
        <w:rPr>
          <w:rFonts w:ascii="Arial" w:hAnsi="Arial" w:cs="Arial"/>
          <w:sz w:val="20"/>
        </w:rPr>
        <w:t>ter</w:t>
      </w:r>
      <w:r w:rsidRPr="003152F6">
        <w:rPr>
          <w:rFonts w:ascii="Arial" w:hAnsi="Arial" w:cs="Arial"/>
          <w:sz w:val="20"/>
        </w:rPr>
        <w:t xml:space="preserve"> </w:t>
      </w:r>
      <w:r w:rsidR="00052E3B">
        <w:rPr>
          <w:rFonts w:ascii="Arial" w:hAnsi="Arial" w:cs="Arial"/>
          <w:sz w:val="20"/>
        </w:rPr>
        <w:t>nudili strokovno</w:t>
      </w:r>
      <w:r w:rsidRPr="003152F6">
        <w:rPr>
          <w:rFonts w:ascii="Arial" w:hAnsi="Arial" w:cs="Arial"/>
          <w:sz w:val="20"/>
        </w:rPr>
        <w:t xml:space="preserve"> podpor</w:t>
      </w:r>
      <w:r w:rsidR="00052E3B">
        <w:rPr>
          <w:rFonts w:ascii="Arial" w:hAnsi="Arial" w:cs="Arial"/>
          <w:sz w:val="20"/>
        </w:rPr>
        <w:t>o</w:t>
      </w:r>
      <w:r w:rsidRPr="003152F6">
        <w:rPr>
          <w:rFonts w:ascii="Arial" w:hAnsi="Arial" w:cs="Arial"/>
          <w:sz w:val="20"/>
        </w:rPr>
        <w:t xml:space="preserve"> izvajalcem iz ne</w:t>
      </w:r>
      <w:r w:rsidR="00052E3B">
        <w:rPr>
          <w:rFonts w:ascii="Arial" w:hAnsi="Arial" w:cs="Arial"/>
          <w:sz w:val="20"/>
        </w:rPr>
        <w:t>vladnega in zasebnega sektorja. S</w:t>
      </w:r>
      <w:r w:rsidRPr="003152F6">
        <w:rPr>
          <w:rFonts w:ascii="Arial" w:hAnsi="Arial" w:cs="Arial"/>
          <w:sz w:val="20"/>
        </w:rPr>
        <w:t>krbeli</w:t>
      </w:r>
      <w:r w:rsidR="00052E3B">
        <w:rPr>
          <w:rFonts w:ascii="Arial" w:hAnsi="Arial" w:cs="Arial"/>
          <w:sz w:val="20"/>
        </w:rPr>
        <w:t xml:space="preserve"> bomo</w:t>
      </w:r>
      <w:r w:rsidRPr="003152F6">
        <w:rPr>
          <w:rFonts w:ascii="Arial" w:hAnsi="Arial" w:cs="Arial"/>
          <w:sz w:val="20"/>
        </w:rPr>
        <w:t xml:space="preserve"> za uveljavljanje etike in strokovnih norm ter vrednot</w:t>
      </w:r>
      <w:r w:rsidR="00052E3B">
        <w:rPr>
          <w:rFonts w:ascii="Arial" w:hAnsi="Arial" w:cs="Arial"/>
          <w:sz w:val="20"/>
        </w:rPr>
        <w:t xml:space="preserve"> in</w:t>
      </w:r>
      <w:r w:rsidRPr="003152F6">
        <w:rPr>
          <w:rFonts w:ascii="Arial" w:hAnsi="Arial" w:cs="Arial"/>
          <w:sz w:val="20"/>
        </w:rPr>
        <w:t xml:space="preserve"> sodelovali pri evalvaciji</w:t>
      </w:r>
      <w:r w:rsidR="00052E3B">
        <w:rPr>
          <w:rFonts w:ascii="Arial" w:hAnsi="Arial" w:cs="Arial"/>
          <w:sz w:val="20"/>
        </w:rPr>
        <w:t xml:space="preserve"> obstoječih  programov.</w:t>
      </w:r>
    </w:p>
    <w:p w:rsidR="00330987" w:rsidRPr="003152F6" w:rsidRDefault="00330987" w:rsidP="00330987">
      <w:pPr>
        <w:autoSpaceDE w:val="0"/>
        <w:autoSpaceDN w:val="0"/>
        <w:adjustRightInd w:val="0"/>
        <w:ind w:left="708"/>
        <w:jc w:val="both"/>
        <w:rPr>
          <w:rFonts w:ascii="Arial" w:hAnsi="Arial" w:cs="Arial"/>
          <w:sz w:val="20"/>
        </w:rPr>
      </w:pPr>
    </w:p>
    <w:p w:rsidR="00330987" w:rsidRPr="003152F6" w:rsidRDefault="008225EC" w:rsidP="00330987">
      <w:pPr>
        <w:spacing w:after="120"/>
        <w:ind w:left="708"/>
        <w:jc w:val="both"/>
        <w:rPr>
          <w:rFonts w:ascii="Arial" w:hAnsi="Arial" w:cs="Arial"/>
          <w:sz w:val="20"/>
        </w:rPr>
      </w:pPr>
      <w:r w:rsidRPr="003152F6">
        <w:rPr>
          <w:rFonts w:ascii="Arial" w:hAnsi="Arial" w:cs="Arial"/>
          <w:sz w:val="20"/>
        </w:rPr>
        <w:t xml:space="preserve">Do 31. 12. </w:t>
      </w:r>
      <w:r w:rsidR="006E629B">
        <w:rPr>
          <w:rFonts w:ascii="Arial" w:hAnsi="Arial" w:cs="Arial"/>
          <w:sz w:val="20"/>
        </w:rPr>
        <w:t>2021</w:t>
      </w:r>
      <w:r w:rsidR="00330987" w:rsidRPr="003152F6">
        <w:rPr>
          <w:rFonts w:ascii="Arial" w:hAnsi="Arial" w:cs="Arial"/>
          <w:sz w:val="20"/>
        </w:rPr>
        <w:t xml:space="preserve"> bomo nadaljevali s koordinacijo nalog na področju pluralnih socialnih  programov in upoštevali dobro prakso centrov. Prizadevali si bomo za dobro sodelovanje akterjev socialnega varstva na lokalnem nivoju.</w:t>
      </w:r>
    </w:p>
    <w:p w:rsidR="00330987" w:rsidRPr="003152F6" w:rsidRDefault="00330987" w:rsidP="00330987">
      <w:pPr>
        <w:spacing w:after="200"/>
        <w:ind w:left="708"/>
        <w:jc w:val="both"/>
        <w:rPr>
          <w:rFonts w:ascii="Arial" w:eastAsia="Calibri" w:hAnsi="Arial" w:cs="Arial"/>
          <w:sz w:val="20"/>
        </w:rPr>
      </w:pPr>
      <w:r w:rsidRPr="003152F6">
        <w:rPr>
          <w:rFonts w:ascii="Arial" w:eastAsia="Calibri" w:hAnsi="Arial" w:cs="Arial"/>
          <w:sz w:val="20"/>
        </w:rPr>
        <w:t xml:space="preserve">Na področju Centra se že izvaja </w:t>
      </w:r>
      <w:r w:rsidRPr="003152F6">
        <w:rPr>
          <w:rFonts w:ascii="Arial" w:eastAsia="Calibri" w:hAnsi="Arial" w:cs="Arial"/>
          <w:b/>
          <w:sz w:val="20"/>
        </w:rPr>
        <w:t>program Socialne aktivacije</w:t>
      </w:r>
      <w:r w:rsidRPr="003152F6">
        <w:rPr>
          <w:rFonts w:ascii="Arial" w:eastAsia="Calibri" w:hAnsi="Arial" w:cs="Arial"/>
          <w:sz w:val="20"/>
        </w:rPr>
        <w:t>, zaposlena sta 2 koordinatorja socialne aktivacije, v projekt so vključene vse enote Centra in Uradi za delo na področju delovanja Centra. Izvajalci programa so bili izbrani na podlagi javnih razpisov.</w:t>
      </w:r>
    </w:p>
    <w:p w:rsidR="00330987" w:rsidRPr="003152F6" w:rsidRDefault="00330987" w:rsidP="00330987">
      <w:pPr>
        <w:ind w:left="708"/>
        <w:jc w:val="both"/>
        <w:rPr>
          <w:rFonts w:ascii="Arial" w:hAnsi="Arial" w:cs="Arial"/>
          <w:sz w:val="20"/>
        </w:rPr>
      </w:pPr>
      <w:r w:rsidRPr="003152F6">
        <w:rPr>
          <w:rFonts w:ascii="Arial" w:hAnsi="Arial" w:cs="Arial"/>
          <w:iCs/>
          <w:sz w:val="20"/>
        </w:rPr>
        <w:t xml:space="preserve">Vse navedene naloge v programu dela bomo izvedli skladno z zakonodajo in internimi delovnimi protokoli ter zagotovili ustrezno beleženje in transparentnost posameznih storitev. </w:t>
      </w:r>
      <w:r w:rsidRPr="003152F6">
        <w:rPr>
          <w:rFonts w:ascii="Arial" w:hAnsi="Arial" w:cs="Arial"/>
          <w:sz w:val="20"/>
        </w:rPr>
        <w:t xml:space="preserve">Postopki na področju izvrševanja javnih pooblastil odločanja o pravicah, obveznostih ali pravnih koristih posameznika, so vodeni po Zakonu o splošnem upravnem postopku. </w:t>
      </w:r>
    </w:p>
    <w:p w:rsidR="00330987" w:rsidRPr="003152F6" w:rsidRDefault="00330987" w:rsidP="00330987">
      <w:pPr>
        <w:ind w:left="708"/>
        <w:jc w:val="both"/>
        <w:rPr>
          <w:rFonts w:ascii="Arial" w:hAnsi="Arial" w:cs="Arial"/>
          <w:sz w:val="20"/>
        </w:rPr>
      </w:pPr>
    </w:p>
    <w:p w:rsidR="00330987" w:rsidRPr="003152F6" w:rsidRDefault="00330987" w:rsidP="008225EC">
      <w:pPr>
        <w:pStyle w:val="Odstavekseznama"/>
        <w:numPr>
          <w:ilvl w:val="0"/>
          <w:numId w:val="18"/>
        </w:numPr>
        <w:spacing w:line="276" w:lineRule="auto"/>
        <w:jc w:val="both"/>
        <w:rPr>
          <w:rFonts w:ascii="Arial" w:hAnsi="Arial" w:cs="Arial"/>
          <w:b/>
          <w:sz w:val="20"/>
          <w:u w:val="single"/>
        </w:rPr>
      </w:pPr>
      <w:r w:rsidRPr="003152F6">
        <w:rPr>
          <w:rFonts w:ascii="Arial" w:hAnsi="Arial" w:cs="Arial"/>
          <w:b/>
          <w:sz w:val="20"/>
          <w:u w:val="single"/>
        </w:rPr>
        <w:t>Izvrševanje dela v splošno korist (odrasli)</w:t>
      </w:r>
    </w:p>
    <w:p w:rsidR="00330987" w:rsidRPr="003152F6" w:rsidRDefault="00330987" w:rsidP="00330987">
      <w:pPr>
        <w:spacing w:line="276" w:lineRule="auto"/>
        <w:ind w:left="708"/>
        <w:jc w:val="both"/>
        <w:rPr>
          <w:rFonts w:ascii="Arial" w:hAnsi="Arial" w:cs="Arial"/>
          <w:sz w:val="20"/>
        </w:rPr>
      </w:pPr>
    </w:p>
    <w:p w:rsidR="00330987" w:rsidRPr="003152F6" w:rsidRDefault="00330987" w:rsidP="00330987">
      <w:pPr>
        <w:spacing w:line="276" w:lineRule="auto"/>
        <w:ind w:left="708"/>
        <w:jc w:val="both"/>
        <w:rPr>
          <w:rFonts w:ascii="Arial" w:hAnsi="Arial" w:cs="Arial"/>
          <w:sz w:val="20"/>
        </w:rPr>
      </w:pPr>
      <w:r w:rsidRPr="003152F6">
        <w:rPr>
          <w:rFonts w:ascii="Arial" w:hAnsi="Arial" w:cs="Arial"/>
          <w:sz w:val="20"/>
        </w:rPr>
        <w:t>Center za socialno delo Osrednja Slovenija – vzhod je izvajalska organizacija v programu izvrševanja dela v splošno korist za odrasle</w:t>
      </w:r>
      <w:r w:rsidR="00D5206E">
        <w:rPr>
          <w:rFonts w:ascii="Arial" w:hAnsi="Arial" w:cs="Arial"/>
          <w:sz w:val="20"/>
        </w:rPr>
        <w:t xml:space="preserve"> osebe</w:t>
      </w:r>
      <w:r w:rsidRPr="003152F6">
        <w:rPr>
          <w:rFonts w:ascii="Arial" w:hAnsi="Arial" w:cs="Arial"/>
          <w:sz w:val="20"/>
        </w:rPr>
        <w:t xml:space="preserve">. </w:t>
      </w:r>
    </w:p>
    <w:p w:rsidR="00330987" w:rsidRDefault="00330987" w:rsidP="00330987">
      <w:pPr>
        <w:spacing w:line="276" w:lineRule="auto"/>
        <w:ind w:left="708"/>
        <w:jc w:val="both"/>
        <w:rPr>
          <w:rFonts w:ascii="Arial" w:hAnsi="Arial" w:cs="Arial"/>
          <w:b/>
          <w:sz w:val="20"/>
        </w:rPr>
      </w:pPr>
    </w:p>
    <w:p w:rsidR="00330987" w:rsidRPr="003152F6" w:rsidRDefault="00330987" w:rsidP="008225EC">
      <w:pPr>
        <w:pStyle w:val="Odstavekseznama"/>
        <w:numPr>
          <w:ilvl w:val="0"/>
          <w:numId w:val="18"/>
        </w:numPr>
        <w:spacing w:line="276" w:lineRule="auto"/>
        <w:jc w:val="both"/>
        <w:rPr>
          <w:rFonts w:ascii="Arial" w:hAnsi="Arial" w:cs="Arial"/>
          <w:b/>
          <w:sz w:val="20"/>
          <w:u w:val="single"/>
        </w:rPr>
      </w:pPr>
      <w:r w:rsidRPr="003152F6">
        <w:rPr>
          <w:rFonts w:ascii="Arial" w:hAnsi="Arial" w:cs="Arial"/>
          <w:b/>
          <w:sz w:val="20"/>
          <w:u w:val="single"/>
        </w:rPr>
        <w:t>Socialno varstveni program »Dnevni center za osebe s težavami v duševnem zdravju Štacjon Kamnik«</w:t>
      </w:r>
    </w:p>
    <w:p w:rsidR="00330987" w:rsidRPr="003152F6" w:rsidRDefault="00330987" w:rsidP="00330987">
      <w:pPr>
        <w:ind w:left="708"/>
        <w:jc w:val="both"/>
        <w:rPr>
          <w:rFonts w:ascii="Arial" w:hAnsi="Arial" w:cs="Arial"/>
          <w:sz w:val="20"/>
        </w:rPr>
      </w:pPr>
    </w:p>
    <w:p w:rsidR="008225EC" w:rsidRPr="003152F6" w:rsidRDefault="00330987" w:rsidP="008225EC">
      <w:pPr>
        <w:ind w:left="708"/>
        <w:jc w:val="both"/>
        <w:rPr>
          <w:rFonts w:ascii="Arial" w:hAnsi="Arial" w:cs="Arial"/>
          <w:sz w:val="20"/>
        </w:rPr>
      </w:pPr>
      <w:r w:rsidRPr="003152F6">
        <w:rPr>
          <w:rFonts w:ascii="Arial" w:hAnsi="Arial" w:cs="Arial"/>
          <w:sz w:val="20"/>
        </w:rPr>
        <w:t xml:space="preserve">Socialno varstveni program »Dnevni center za osebe s težavami v duševnem zdravju Štacjon Kamnik« </w:t>
      </w:r>
      <w:r w:rsidR="008225EC" w:rsidRPr="003152F6">
        <w:rPr>
          <w:rFonts w:ascii="Arial" w:hAnsi="Arial" w:cs="Arial"/>
          <w:sz w:val="20"/>
        </w:rPr>
        <w:t>je namenjen odraslim osebam s težavami v duševnem zdravju. Izvajajo ga vodja  - strokovna delavka za področje eno ali več in dva sodelavca v programih.</w:t>
      </w:r>
    </w:p>
    <w:p w:rsidR="008225EC" w:rsidRPr="003152F6" w:rsidRDefault="008225EC" w:rsidP="00330987">
      <w:pPr>
        <w:ind w:left="708"/>
        <w:jc w:val="both"/>
        <w:rPr>
          <w:rFonts w:ascii="Arial" w:hAnsi="Arial" w:cs="Arial"/>
          <w:sz w:val="20"/>
        </w:rPr>
      </w:pPr>
    </w:p>
    <w:p w:rsidR="008225EC" w:rsidRPr="003152F6" w:rsidRDefault="008225EC" w:rsidP="00330987">
      <w:pPr>
        <w:ind w:left="708"/>
        <w:jc w:val="both"/>
        <w:rPr>
          <w:rFonts w:ascii="Arial" w:hAnsi="Arial" w:cs="Arial"/>
          <w:sz w:val="20"/>
        </w:rPr>
      </w:pPr>
      <w:r w:rsidRPr="003152F6">
        <w:rPr>
          <w:rFonts w:ascii="Arial" w:hAnsi="Arial" w:cs="Arial"/>
          <w:sz w:val="20"/>
        </w:rPr>
        <w:t>Trenutno je vključenih okrog petinštirideset polnoletnih uporabnikov s težavami v duševnem zdravju  z območja našega Centra. Dnevno jih obiskuje program od 15-20 uporabnikov.</w:t>
      </w:r>
    </w:p>
    <w:p w:rsidR="008225EC" w:rsidRPr="003152F6" w:rsidRDefault="008225EC" w:rsidP="00330987">
      <w:pPr>
        <w:ind w:left="708"/>
        <w:jc w:val="both"/>
        <w:rPr>
          <w:rFonts w:ascii="Arial" w:hAnsi="Arial" w:cs="Arial"/>
          <w:sz w:val="20"/>
        </w:rPr>
      </w:pPr>
    </w:p>
    <w:p w:rsidR="00330987" w:rsidRPr="003152F6" w:rsidRDefault="008225EC" w:rsidP="00330987">
      <w:pPr>
        <w:ind w:left="708"/>
        <w:jc w:val="both"/>
        <w:rPr>
          <w:rFonts w:ascii="Arial" w:hAnsi="Arial" w:cs="Arial"/>
          <w:sz w:val="20"/>
        </w:rPr>
      </w:pPr>
      <w:r w:rsidRPr="003152F6">
        <w:rPr>
          <w:rFonts w:ascii="Arial" w:hAnsi="Arial" w:cs="Arial"/>
          <w:sz w:val="20"/>
        </w:rPr>
        <w:t xml:space="preserve">Program </w:t>
      </w:r>
      <w:r w:rsidR="00330987" w:rsidRPr="003152F6">
        <w:rPr>
          <w:rFonts w:ascii="Arial" w:hAnsi="Arial" w:cs="Arial"/>
          <w:sz w:val="20"/>
        </w:rPr>
        <w:t xml:space="preserve">je na podlagi pogodbe </w:t>
      </w:r>
      <w:r w:rsidR="00CE6EB8">
        <w:rPr>
          <w:rFonts w:ascii="Arial" w:hAnsi="Arial" w:cs="Arial"/>
          <w:sz w:val="20"/>
        </w:rPr>
        <w:t xml:space="preserve">o </w:t>
      </w:r>
      <w:r w:rsidR="00330987" w:rsidRPr="003152F6">
        <w:rPr>
          <w:rFonts w:ascii="Arial" w:hAnsi="Arial" w:cs="Arial"/>
          <w:sz w:val="20"/>
        </w:rPr>
        <w:t xml:space="preserve">sofinanciranju javnega socialnovarstvenega programa za leto </w:t>
      </w:r>
      <w:r w:rsidR="006E629B">
        <w:rPr>
          <w:rFonts w:ascii="Arial" w:hAnsi="Arial" w:cs="Arial"/>
          <w:sz w:val="20"/>
        </w:rPr>
        <w:t>2021</w:t>
      </w:r>
      <w:r w:rsidR="00330987" w:rsidRPr="003152F6">
        <w:rPr>
          <w:rFonts w:ascii="Arial" w:hAnsi="Arial" w:cs="Arial"/>
          <w:sz w:val="20"/>
        </w:rPr>
        <w:t xml:space="preserve">, sklenjene med MDDSZ in CSD OSV, Enota Kamnik (Dnevni center Štacjon), financiran v takem deležu, da so kriti stroški za strokovno delavko za področje eno ali več </w:t>
      </w:r>
      <w:r w:rsidR="00CE6EB8">
        <w:rPr>
          <w:rFonts w:ascii="Arial" w:hAnsi="Arial" w:cs="Arial"/>
          <w:sz w:val="20"/>
        </w:rPr>
        <w:t xml:space="preserve">in stroški materiala ter storitev </w:t>
      </w:r>
      <w:r w:rsidR="00330987" w:rsidRPr="003152F6">
        <w:rPr>
          <w:rFonts w:ascii="Arial" w:hAnsi="Arial" w:cs="Arial"/>
          <w:sz w:val="20"/>
        </w:rPr>
        <w:t xml:space="preserve">v DC Štacjon. Iz naslova pogodbe o sofinanciranju programa za odrasle s težavami v duševnem zdravju, sklenjene med Občino Kamnik in CSD OSV, Enota </w:t>
      </w:r>
      <w:r w:rsidRPr="003152F6">
        <w:rPr>
          <w:rFonts w:ascii="Arial" w:hAnsi="Arial" w:cs="Arial"/>
          <w:sz w:val="20"/>
        </w:rPr>
        <w:t xml:space="preserve">Kamnik za leto </w:t>
      </w:r>
      <w:r w:rsidR="006E629B">
        <w:rPr>
          <w:rFonts w:ascii="Arial" w:hAnsi="Arial" w:cs="Arial"/>
          <w:sz w:val="20"/>
        </w:rPr>
        <w:t>2021</w:t>
      </w:r>
      <w:r w:rsidR="00330987" w:rsidRPr="003152F6">
        <w:rPr>
          <w:rFonts w:ascii="Arial" w:hAnsi="Arial" w:cs="Arial"/>
          <w:sz w:val="20"/>
        </w:rPr>
        <w:t xml:space="preserve"> pa se krijejo stroški dela za dva sodelavca v </w:t>
      </w:r>
      <w:r w:rsidR="00330987" w:rsidRPr="009D5408">
        <w:rPr>
          <w:rFonts w:ascii="Arial" w:hAnsi="Arial" w:cs="Arial"/>
          <w:sz w:val="20"/>
        </w:rPr>
        <w:t>programih</w:t>
      </w:r>
      <w:r w:rsidR="004846B9">
        <w:rPr>
          <w:rFonts w:ascii="Arial" w:hAnsi="Arial" w:cs="Arial"/>
          <w:sz w:val="20"/>
        </w:rPr>
        <w:t xml:space="preserve">. </w:t>
      </w:r>
      <w:r w:rsidR="00CE6EB8">
        <w:rPr>
          <w:rFonts w:ascii="Arial" w:hAnsi="Arial" w:cs="Arial"/>
          <w:sz w:val="20"/>
        </w:rPr>
        <w:t>Program bo financiran tudi s sredstvi na podlagi donacij.</w:t>
      </w:r>
    </w:p>
    <w:p w:rsidR="00330987" w:rsidRPr="003152F6" w:rsidRDefault="00330987" w:rsidP="00330987">
      <w:pPr>
        <w:spacing w:line="276" w:lineRule="auto"/>
        <w:ind w:left="708"/>
        <w:jc w:val="both"/>
        <w:rPr>
          <w:rFonts w:ascii="Arial" w:hAnsi="Arial" w:cs="Arial"/>
          <w:sz w:val="20"/>
        </w:rPr>
      </w:pPr>
    </w:p>
    <w:p w:rsidR="00330987" w:rsidRPr="00E62DC4" w:rsidRDefault="00330987" w:rsidP="008225EC">
      <w:pPr>
        <w:pStyle w:val="Odstavekseznama"/>
        <w:numPr>
          <w:ilvl w:val="0"/>
          <w:numId w:val="18"/>
        </w:numPr>
        <w:spacing w:line="276" w:lineRule="auto"/>
        <w:jc w:val="both"/>
        <w:rPr>
          <w:rFonts w:ascii="Arial" w:hAnsi="Arial" w:cs="Arial"/>
          <w:b/>
          <w:sz w:val="20"/>
          <w:u w:val="single"/>
        </w:rPr>
      </w:pPr>
      <w:r w:rsidRPr="00E62DC4">
        <w:rPr>
          <w:rFonts w:ascii="Arial" w:hAnsi="Arial" w:cs="Arial"/>
          <w:b/>
          <w:sz w:val="20"/>
          <w:u w:val="single"/>
        </w:rPr>
        <w:t xml:space="preserve">Podajanje predlogov za občinske denarne pomoči: za občino Trzin (še za občinsko pomoč ob rojstvu otroka), Lukovica in Mengeš </w:t>
      </w:r>
    </w:p>
    <w:p w:rsidR="00330987" w:rsidRPr="003152F6" w:rsidRDefault="00330987" w:rsidP="00330987">
      <w:pPr>
        <w:spacing w:line="276" w:lineRule="auto"/>
        <w:ind w:left="708"/>
        <w:jc w:val="both"/>
        <w:rPr>
          <w:rFonts w:ascii="Arial" w:hAnsi="Arial" w:cs="Arial"/>
          <w:sz w:val="20"/>
        </w:rPr>
      </w:pPr>
    </w:p>
    <w:p w:rsidR="00330987" w:rsidRPr="003152F6" w:rsidRDefault="00330987" w:rsidP="00330987">
      <w:pPr>
        <w:spacing w:line="276" w:lineRule="auto"/>
        <w:ind w:left="708"/>
        <w:jc w:val="both"/>
        <w:rPr>
          <w:rFonts w:ascii="Arial" w:hAnsi="Arial" w:cs="Arial"/>
          <w:color w:val="FF0000"/>
          <w:sz w:val="20"/>
        </w:rPr>
      </w:pPr>
      <w:r w:rsidRPr="003152F6">
        <w:rPr>
          <w:rFonts w:ascii="Arial" w:hAnsi="Arial" w:cs="Arial"/>
          <w:sz w:val="20"/>
        </w:rPr>
        <w:t xml:space="preserve">Center za socialno delo Osrednja Slovenija – vzhod, </w:t>
      </w:r>
      <w:r w:rsidRPr="00D5206E">
        <w:rPr>
          <w:rFonts w:ascii="Arial" w:hAnsi="Arial" w:cs="Arial"/>
          <w:sz w:val="20"/>
        </w:rPr>
        <w:t>enota</w:t>
      </w:r>
      <w:r w:rsidRPr="003152F6">
        <w:rPr>
          <w:rFonts w:ascii="Arial" w:hAnsi="Arial" w:cs="Arial"/>
          <w:sz w:val="20"/>
        </w:rPr>
        <w:t xml:space="preserve"> Domžale za </w:t>
      </w:r>
      <w:r w:rsidR="00D5206E">
        <w:rPr>
          <w:rFonts w:ascii="Arial" w:hAnsi="Arial" w:cs="Arial"/>
          <w:sz w:val="20"/>
        </w:rPr>
        <w:t>o</w:t>
      </w:r>
      <w:r w:rsidRPr="003152F6">
        <w:rPr>
          <w:rFonts w:ascii="Arial" w:hAnsi="Arial" w:cs="Arial"/>
          <w:sz w:val="20"/>
        </w:rPr>
        <w:t xml:space="preserve">bčine Trzin, Lukovica in Mengeš pripravlja predloge za občinske denarne pomoči. </w:t>
      </w:r>
      <w:r w:rsidR="008225EC" w:rsidRPr="003152F6">
        <w:rPr>
          <w:rFonts w:ascii="Arial" w:hAnsi="Arial" w:cs="Arial"/>
          <w:sz w:val="20"/>
        </w:rPr>
        <w:t xml:space="preserve">Namen občinskih denarnih pomoči je </w:t>
      </w:r>
      <w:r w:rsidR="001A45E0" w:rsidRPr="003152F6">
        <w:rPr>
          <w:rFonts w:ascii="Arial" w:hAnsi="Arial" w:cs="Arial"/>
          <w:sz w:val="20"/>
        </w:rPr>
        <w:t>zmanjševati</w:t>
      </w:r>
      <w:r w:rsidR="008225EC" w:rsidRPr="003152F6">
        <w:rPr>
          <w:rFonts w:ascii="Arial" w:hAnsi="Arial" w:cs="Arial"/>
          <w:sz w:val="20"/>
        </w:rPr>
        <w:t xml:space="preserve"> </w:t>
      </w:r>
      <w:r w:rsidR="001A45E0" w:rsidRPr="003152F6">
        <w:rPr>
          <w:rFonts w:ascii="Arial" w:hAnsi="Arial" w:cs="Arial"/>
          <w:sz w:val="20"/>
        </w:rPr>
        <w:t>materialno</w:t>
      </w:r>
      <w:r w:rsidR="008225EC" w:rsidRPr="003152F6">
        <w:rPr>
          <w:rFonts w:ascii="Arial" w:hAnsi="Arial" w:cs="Arial"/>
          <w:sz w:val="20"/>
        </w:rPr>
        <w:t xml:space="preserve"> </w:t>
      </w:r>
      <w:r w:rsidR="001A45E0" w:rsidRPr="003152F6">
        <w:rPr>
          <w:rFonts w:ascii="Arial" w:hAnsi="Arial" w:cs="Arial"/>
          <w:sz w:val="20"/>
        </w:rPr>
        <w:t>ogroženost</w:t>
      </w:r>
      <w:r w:rsidR="008225EC" w:rsidRPr="003152F6">
        <w:rPr>
          <w:rFonts w:ascii="Arial" w:hAnsi="Arial" w:cs="Arial"/>
          <w:sz w:val="20"/>
        </w:rPr>
        <w:t xml:space="preserve"> in </w:t>
      </w:r>
      <w:r w:rsidR="001A45E0" w:rsidRPr="003152F6">
        <w:rPr>
          <w:rFonts w:ascii="Arial" w:hAnsi="Arial" w:cs="Arial"/>
          <w:sz w:val="20"/>
        </w:rPr>
        <w:t>preprečevanje</w:t>
      </w:r>
      <w:r w:rsidR="008225EC" w:rsidRPr="003152F6">
        <w:rPr>
          <w:rFonts w:ascii="Arial" w:hAnsi="Arial" w:cs="Arial"/>
          <w:sz w:val="20"/>
        </w:rPr>
        <w:t xml:space="preserve"> socialne </w:t>
      </w:r>
      <w:r w:rsidR="001A45E0" w:rsidRPr="003152F6">
        <w:rPr>
          <w:rFonts w:ascii="Arial" w:hAnsi="Arial" w:cs="Arial"/>
          <w:sz w:val="20"/>
        </w:rPr>
        <w:t>izključnosti občanov občin Trzin, Lukovica in Mengeš.</w:t>
      </w:r>
      <w:r w:rsidR="00E62DC4">
        <w:rPr>
          <w:rFonts w:ascii="Arial" w:hAnsi="Arial" w:cs="Arial"/>
          <w:sz w:val="20"/>
        </w:rPr>
        <w:t xml:space="preserve"> </w:t>
      </w:r>
      <w:r w:rsidRPr="003152F6">
        <w:rPr>
          <w:rFonts w:ascii="Arial" w:hAnsi="Arial" w:cs="Arial"/>
          <w:sz w:val="20"/>
        </w:rPr>
        <w:t xml:space="preserve">Za ta namen se bodo v letu </w:t>
      </w:r>
      <w:r w:rsidR="006E629B">
        <w:rPr>
          <w:rFonts w:ascii="Arial" w:hAnsi="Arial" w:cs="Arial"/>
          <w:sz w:val="20"/>
        </w:rPr>
        <w:t>2021</w:t>
      </w:r>
      <w:r w:rsidR="008225EC" w:rsidRPr="003152F6">
        <w:rPr>
          <w:rFonts w:ascii="Arial" w:hAnsi="Arial" w:cs="Arial"/>
          <w:sz w:val="20"/>
        </w:rPr>
        <w:t xml:space="preserve"> sklenile pogodbe </w:t>
      </w:r>
      <w:r w:rsidR="002E18EE" w:rsidRPr="003152F6">
        <w:rPr>
          <w:rFonts w:ascii="Arial" w:hAnsi="Arial" w:cs="Arial"/>
          <w:sz w:val="20"/>
        </w:rPr>
        <w:t xml:space="preserve"> še z občino Lukovica in Mengeš</w:t>
      </w:r>
      <w:r w:rsidR="00E62DC4">
        <w:rPr>
          <w:rFonts w:ascii="Arial" w:hAnsi="Arial" w:cs="Arial"/>
          <w:sz w:val="20"/>
        </w:rPr>
        <w:t>, ki bodo določale obseg materialnih stroškov in stroškov dela.</w:t>
      </w:r>
      <w:r w:rsidR="00AD6770">
        <w:rPr>
          <w:rFonts w:ascii="Arial" w:hAnsi="Arial" w:cs="Arial"/>
          <w:sz w:val="20"/>
        </w:rPr>
        <w:t xml:space="preserve"> Strokovni delavec bo delo opravil izven redne delovni obveznosti. </w:t>
      </w:r>
      <w:r w:rsidR="00AD6770" w:rsidRPr="009D5408">
        <w:rPr>
          <w:rFonts w:ascii="Arial" w:hAnsi="Arial" w:cs="Arial"/>
          <w:sz w:val="20"/>
        </w:rPr>
        <w:t>Stroški dela bodo izplačani kot povečan obseg dela.</w:t>
      </w:r>
      <w:r w:rsidR="00E62DC4">
        <w:rPr>
          <w:rFonts w:ascii="Arial" w:hAnsi="Arial" w:cs="Arial"/>
          <w:sz w:val="20"/>
        </w:rPr>
        <w:t xml:space="preserve"> </w:t>
      </w:r>
    </w:p>
    <w:p w:rsidR="00330987" w:rsidRPr="003152F6" w:rsidRDefault="00330987" w:rsidP="00330987">
      <w:pPr>
        <w:tabs>
          <w:tab w:val="left" w:pos="9356"/>
        </w:tabs>
        <w:spacing w:line="276" w:lineRule="auto"/>
        <w:ind w:left="708" w:right="-28"/>
        <w:jc w:val="both"/>
        <w:rPr>
          <w:rFonts w:ascii="Arial" w:hAnsi="Arial" w:cs="Arial"/>
          <w:b/>
          <w:sz w:val="20"/>
        </w:rPr>
      </w:pPr>
    </w:p>
    <w:p w:rsidR="00330987" w:rsidRPr="000D7657" w:rsidRDefault="00330987" w:rsidP="008225EC">
      <w:pPr>
        <w:pStyle w:val="Odstavekseznama"/>
        <w:numPr>
          <w:ilvl w:val="0"/>
          <w:numId w:val="18"/>
        </w:numPr>
        <w:tabs>
          <w:tab w:val="left" w:pos="9356"/>
        </w:tabs>
        <w:spacing w:line="276" w:lineRule="auto"/>
        <w:ind w:right="-28"/>
        <w:jc w:val="both"/>
        <w:rPr>
          <w:rFonts w:ascii="Arial" w:hAnsi="Arial" w:cs="Arial"/>
          <w:b/>
          <w:sz w:val="20"/>
          <w:u w:val="single"/>
        </w:rPr>
      </w:pPr>
      <w:r w:rsidRPr="000D7657">
        <w:rPr>
          <w:rFonts w:ascii="Arial" w:hAnsi="Arial" w:cs="Arial"/>
          <w:b/>
          <w:sz w:val="20"/>
          <w:u w:val="single"/>
        </w:rPr>
        <w:t>Preventivni program za otroke in mladostnike: »Učenje za življenje«, ki ga financirata občini Domžale in Trzin</w:t>
      </w:r>
    </w:p>
    <w:p w:rsidR="00330987" w:rsidRPr="003152F6" w:rsidRDefault="00330987" w:rsidP="00330987">
      <w:pPr>
        <w:tabs>
          <w:tab w:val="left" w:pos="9356"/>
        </w:tabs>
        <w:spacing w:line="276" w:lineRule="auto"/>
        <w:ind w:left="708" w:right="-28"/>
        <w:jc w:val="both"/>
        <w:rPr>
          <w:rFonts w:ascii="Arial" w:hAnsi="Arial" w:cs="Arial"/>
          <w:b/>
          <w:sz w:val="20"/>
        </w:rPr>
      </w:pPr>
    </w:p>
    <w:p w:rsidR="00330987" w:rsidRPr="003152F6" w:rsidRDefault="00330987" w:rsidP="00330987">
      <w:pPr>
        <w:tabs>
          <w:tab w:val="left" w:pos="9356"/>
        </w:tabs>
        <w:spacing w:line="276" w:lineRule="auto"/>
        <w:ind w:left="708" w:right="-28"/>
        <w:jc w:val="both"/>
        <w:rPr>
          <w:rFonts w:ascii="Arial" w:hAnsi="Arial" w:cs="Arial"/>
          <w:sz w:val="20"/>
        </w:rPr>
      </w:pPr>
      <w:r w:rsidRPr="003152F6">
        <w:rPr>
          <w:rFonts w:ascii="Arial" w:hAnsi="Arial" w:cs="Arial"/>
          <w:sz w:val="20"/>
        </w:rPr>
        <w:t>Center za socialno delo Osrednja Slovenija – vzhod, enota Domžale že več let izvaja preventivni program za otroke in mladostnike »Učenje za življenje«. Izvajan</w:t>
      </w:r>
      <w:r w:rsidR="00D5206E">
        <w:rPr>
          <w:rFonts w:ascii="Arial" w:hAnsi="Arial" w:cs="Arial"/>
          <w:sz w:val="20"/>
        </w:rPr>
        <w:t>je projekta finančno podpirata o</w:t>
      </w:r>
      <w:r w:rsidRPr="003152F6">
        <w:rPr>
          <w:rFonts w:ascii="Arial" w:hAnsi="Arial" w:cs="Arial"/>
          <w:sz w:val="20"/>
        </w:rPr>
        <w:t xml:space="preserve">bčina Domžale </w:t>
      </w:r>
      <w:r w:rsidR="00D5206E">
        <w:rPr>
          <w:rFonts w:ascii="Arial" w:hAnsi="Arial" w:cs="Arial"/>
          <w:sz w:val="20"/>
        </w:rPr>
        <w:t>in o</w:t>
      </w:r>
      <w:r w:rsidR="0090576E" w:rsidRPr="003152F6">
        <w:rPr>
          <w:rFonts w:ascii="Arial" w:hAnsi="Arial" w:cs="Arial"/>
          <w:sz w:val="20"/>
        </w:rPr>
        <w:t>bčina Trzin</w:t>
      </w:r>
      <w:r w:rsidR="0090576E" w:rsidRPr="003152F6">
        <w:rPr>
          <w:rFonts w:ascii="Arial" w:eastAsia="Calibri" w:hAnsi="Arial" w:cs="Arial"/>
          <w:sz w:val="20"/>
        </w:rPr>
        <w:t>.</w:t>
      </w:r>
      <w:r w:rsidRPr="003152F6">
        <w:rPr>
          <w:rFonts w:ascii="Arial" w:hAnsi="Arial" w:cs="Arial"/>
          <w:sz w:val="20"/>
        </w:rPr>
        <w:t xml:space="preserve"> Program je namenjen otrokom in mladostnikom, ki izhajajo iz šibkejšega socialnega okolje. V projekt je trenutno vključenih </w:t>
      </w:r>
      <w:r w:rsidR="00D23C65" w:rsidRPr="003152F6">
        <w:rPr>
          <w:rFonts w:ascii="Arial" w:hAnsi="Arial" w:cs="Arial"/>
          <w:sz w:val="20"/>
        </w:rPr>
        <w:t>15</w:t>
      </w:r>
      <w:r w:rsidRPr="003152F6">
        <w:rPr>
          <w:rFonts w:ascii="Arial" w:hAnsi="Arial" w:cs="Arial"/>
          <w:sz w:val="20"/>
        </w:rPr>
        <w:t xml:space="preserve"> otrok. </w:t>
      </w:r>
    </w:p>
    <w:p w:rsidR="0090576E" w:rsidRPr="003152F6" w:rsidRDefault="0090576E" w:rsidP="00330987">
      <w:pPr>
        <w:tabs>
          <w:tab w:val="left" w:pos="9356"/>
        </w:tabs>
        <w:spacing w:line="276" w:lineRule="auto"/>
        <w:ind w:left="708" w:right="-28"/>
        <w:jc w:val="both"/>
        <w:rPr>
          <w:rFonts w:ascii="Arial" w:hAnsi="Arial" w:cs="Arial"/>
          <w:b/>
          <w:sz w:val="20"/>
        </w:rPr>
      </w:pPr>
    </w:p>
    <w:p w:rsidR="00330987" w:rsidRPr="000D7657" w:rsidRDefault="00330987" w:rsidP="001A45E0">
      <w:pPr>
        <w:pStyle w:val="Odstavekseznama"/>
        <w:numPr>
          <w:ilvl w:val="0"/>
          <w:numId w:val="18"/>
        </w:numPr>
        <w:tabs>
          <w:tab w:val="left" w:pos="9356"/>
        </w:tabs>
        <w:spacing w:line="276" w:lineRule="auto"/>
        <w:ind w:right="-28"/>
        <w:jc w:val="both"/>
        <w:rPr>
          <w:rFonts w:ascii="Arial" w:hAnsi="Arial" w:cs="Arial"/>
          <w:b/>
          <w:sz w:val="20"/>
          <w:u w:val="single"/>
        </w:rPr>
      </w:pPr>
      <w:r w:rsidRPr="000D7657">
        <w:rPr>
          <w:rFonts w:ascii="Arial" w:hAnsi="Arial" w:cs="Arial"/>
          <w:b/>
          <w:sz w:val="20"/>
          <w:u w:val="single"/>
        </w:rPr>
        <w:t xml:space="preserve">Javna dela </w:t>
      </w:r>
    </w:p>
    <w:p w:rsidR="00330987" w:rsidRPr="003152F6" w:rsidRDefault="00330987" w:rsidP="00330987">
      <w:pPr>
        <w:tabs>
          <w:tab w:val="left" w:pos="9356"/>
        </w:tabs>
        <w:spacing w:line="276" w:lineRule="auto"/>
        <w:ind w:left="708" w:right="-28"/>
        <w:jc w:val="both"/>
        <w:rPr>
          <w:rFonts w:ascii="Arial" w:hAnsi="Arial" w:cs="Arial"/>
          <w:sz w:val="20"/>
        </w:rPr>
      </w:pPr>
    </w:p>
    <w:p w:rsidR="00330987" w:rsidRDefault="00330987" w:rsidP="00330987">
      <w:pPr>
        <w:tabs>
          <w:tab w:val="left" w:pos="9356"/>
        </w:tabs>
        <w:spacing w:line="276" w:lineRule="auto"/>
        <w:ind w:left="708" w:right="-28"/>
        <w:jc w:val="both"/>
        <w:rPr>
          <w:rFonts w:ascii="Arial" w:hAnsi="Arial" w:cs="Arial"/>
          <w:sz w:val="20"/>
        </w:rPr>
      </w:pPr>
      <w:r w:rsidRPr="003152F6">
        <w:rPr>
          <w:rFonts w:ascii="Arial" w:hAnsi="Arial" w:cs="Arial"/>
          <w:sz w:val="20"/>
        </w:rPr>
        <w:t>V okviru javnega povabila, ki ga je objavil ZRSZ, v okviru</w:t>
      </w:r>
      <w:r w:rsidR="001A45E0" w:rsidRPr="003152F6">
        <w:rPr>
          <w:rFonts w:ascii="Arial" w:hAnsi="Arial" w:cs="Arial"/>
          <w:sz w:val="20"/>
        </w:rPr>
        <w:t xml:space="preserve"> programa javnih del za leto </w:t>
      </w:r>
      <w:r w:rsidR="006E629B">
        <w:rPr>
          <w:rFonts w:ascii="Arial" w:hAnsi="Arial" w:cs="Arial"/>
          <w:sz w:val="20"/>
        </w:rPr>
        <w:t>2021</w:t>
      </w:r>
      <w:r w:rsidRPr="003152F6">
        <w:rPr>
          <w:rFonts w:ascii="Arial" w:hAnsi="Arial" w:cs="Arial"/>
          <w:sz w:val="20"/>
        </w:rPr>
        <w:t xml:space="preserve"> so zaposleni 3 javni delavci. Javni delavci bodo </w:t>
      </w:r>
      <w:r w:rsidRPr="0024339E">
        <w:rPr>
          <w:rFonts w:ascii="Arial" w:hAnsi="Arial" w:cs="Arial"/>
          <w:sz w:val="20"/>
        </w:rPr>
        <w:t xml:space="preserve">zaposleni preko programa za obdobje </w:t>
      </w:r>
      <w:r w:rsidR="0024339E" w:rsidRPr="0024339E">
        <w:rPr>
          <w:rFonts w:ascii="Arial" w:hAnsi="Arial" w:cs="Arial"/>
          <w:sz w:val="20"/>
        </w:rPr>
        <w:t xml:space="preserve">do </w:t>
      </w:r>
      <w:r w:rsidRPr="0024339E">
        <w:rPr>
          <w:rFonts w:ascii="Arial" w:hAnsi="Arial" w:cs="Arial"/>
          <w:sz w:val="20"/>
        </w:rPr>
        <w:t>enega leta. En javn</w:t>
      </w:r>
      <w:r w:rsidR="001A45E0" w:rsidRPr="0024339E">
        <w:rPr>
          <w:rFonts w:ascii="Arial" w:hAnsi="Arial" w:cs="Arial"/>
          <w:sz w:val="20"/>
        </w:rPr>
        <w:t>i</w:t>
      </w:r>
      <w:r w:rsidRPr="0024339E">
        <w:rPr>
          <w:rFonts w:ascii="Arial" w:hAnsi="Arial" w:cs="Arial"/>
          <w:sz w:val="20"/>
        </w:rPr>
        <w:t xml:space="preserve"> </w:t>
      </w:r>
      <w:r w:rsidR="001A45E0" w:rsidRPr="0024339E">
        <w:rPr>
          <w:rFonts w:ascii="Arial" w:hAnsi="Arial" w:cs="Arial"/>
          <w:sz w:val="20"/>
        </w:rPr>
        <w:t>delavec</w:t>
      </w:r>
      <w:r w:rsidRPr="0024339E">
        <w:rPr>
          <w:rFonts w:ascii="Arial" w:hAnsi="Arial" w:cs="Arial"/>
          <w:sz w:val="20"/>
        </w:rPr>
        <w:t xml:space="preserve"> je zaposlen v programu pomoči za obč</w:t>
      </w:r>
      <w:r w:rsidR="001A45E0" w:rsidRPr="0024339E">
        <w:rPr>
          <w:rFonts w:ascii="Arial" w:hAnsi="Arial" w:cs="Arial"/>
          <w:sz w:val="20"/>
        </w:rPr>
        <w:t>ane</w:t>
      </w:r>
      <w:r w:rsidR="0024339E" w:rsidRPr="0024339E">
        <w:rPr>
          <w:rFonts w:ascii="Arial" w:hAnsi="Arial" w:cs="Arial"/>
          <w:sz w:val="20"/>
        </w:rPr>
        <w:t xml:space="preserve"> (ime programa: Pomoč pri izvajanju programov za občane)</w:t>
      </w:r>
      <w:r w:rsidR="001A45E0" w:rsidRPr="0024339E">
        <w:rPr>
          <w:rFonts w:ascii="Arial" w:hAnsi="Arial" w:cs="Arial"/>
          <w:sz w:val="20"/>
        </w:rPr>
        <w:t>, na Enoti Domžale. Dva javn</w:t>
      </w:r>
      <w:r w:rsidR="00D5206E" w:rsidRPr="0024339E">
        <w:rPr>
          <w:rFonts w:ascii="Arial" w:hAnsi="Arial" w:cs="Arial"/>
          <w:sz w:val="20"/>
        </w:rPr>
        <w:t>a</w:t>
      </w:r>
      <w:r w:rsidR="001A45E0" w:rsidRPr="0024339E">
        <w:rPr>
          <w:rFonts w:ascii="Arial" w:hAnsi="Arial" w:cs="Arial"/>
          <w:sz w:val="20"/>
        </w:rPr>
        <w:t xml:space="preserve"> delav</w:t>
      </w:r>
      <w:r w:rsidR="0024339E">
        <w:rPr>
          <w:rFonts w:ascii="Arial" w:hAnsi="Arial" w:cs="Arial"/>
          <w:sz w:val="20"/>
        </w:rPr>
        <w:t xml:space="preserve">ca pa sta </w:t>
      </w:r>
      <w:r w:rsidR="00FD5A80" w:rsidRPr="0024339E">
        <w:rPr>
          <w:rFonts w:ascii="Arial" w:hAnsi="Arial" w:cs="Arial"/>
          <w:sz w:val="20"/>
        </w:rPr>
        <w:t>zaposlena</w:t>
      </w:r>
      <w:r w:rsidRPr="0024339E">
        <w:rPr>
          <w:rFonts w:ascii="Arial" w:hAnsi="Arial" w:cs="Arial"/>
          <w:sz w:val="20"/>
        </w:rPr>
        <w:t xml:space="preserve"> na Enoti </w:t>
      </w:r>
      <w:r w:rsidR="00D5206E" w:rsidRPr="0024339E">
        <w:rPr>
          <w:rFonts w:ascii="Arial" w:hAnsi="Arial" w:cs="Arial"/>
          <w:sz w:val="20"/>
        </w:rPr>
        <w:t>Litja</w:t>
      </w:r>
      <w:r w:rsidRPr="0024339E">
        <w:rPr>
          <w:rFonts w:ascii="Arial" w:hAnsi="Arial" w:cs="Arial"/>
          <w:sz w:val="20"/>
        </w:rPr>
        <w:t>, in sicer eden v programu pomoči za občane</w:t>
      </w:r>
      <w:r w:rsidR="0024339E" w:rsidRPr="0024339E">
        <w:rPr>
          <w:rFonts w:ascii="Arial" w:hAnsi="Arial" w:cs="Arial"/>
          <w:sz w:val="20"/>
        </w:rPr>
        <w:t xml:space="preserve"> (ime programa: Pomoč pri izvajanju programov za občane)</w:t>
      </w:r>
      <w:r w:rsidRPr="0024339E">
        <w:rPr>
          <w:rFonts w:ascii="Arial" w:hAnsi="Arial" w:cs="Arial"/>
          <w:sz w:val="20"/>
        </w:rPr>
        <w:t xml:space="preserve"> in eden v okviru pomoči pri </w:t>
      </w:r>
      <w:r w:rsidR="00ED6E96" w:rsidRPr="0024339E">
        <w:rPr>
          <w:rFonts w:ascii="Arial" w:hAnsi="Arial" w:cs="Arial"/>
          <w:sz w:val="20"/>
        </w:rPr>
        <w:t>izvajanju programov za družine</w:t>
      </w:r>
      <w:r w:rsidR="0024339E" w:rsidRPr="0024339E">
        <w:rPr>
          <w:rFonts w:ascii="Arial" w:hAnsi="Arial" w:cs="Arial"/>
          <w:sz w:val="20"/>
        </w:rPr>
        <w:t xml:space="preserve"> (ime programa: Socialno vključevanje posebej ranljivih skupin)</w:t>
      </w:r>
      <w:r w:rsidR="00ED6E96" w:rsidRPr="0024339E">
        <w:rPr>
          <w:rFonts w:ascii="Arial" w:hAnsi="Arial" w:cs="Arial"/>
          <w:sz w:val="20"/>
        </w:rPr>
        <w:t>.</w:t>
      </w:r>
    </w:p>
    <w:p w:rsidR="00ED6E96" w:rsidRPr="003152F6" w:rsidRDefault="00ED6E96" w:rsidP="00330987">
      <w:pPr>
        <w:tabs>
          <w:tab w:val="left" w:pos="9356"/>
        </w:tabs>
        <w:spacing w:line="276" w:lineRule="auto"/>
        <w:ind w:left="708" w:right="-28"/>
        <w:jc w:val="both"/>
        <w:rPr>
          <w:rFonts w:ascii="Arial" w:hAnsi="Arial" w:cs="Arial"/>
          <w:sz w:val="20"/>
        </w:rPr>
      </w:pPr>
    </w:p>
    <w:p w:rsidR="00330987" w:rsidRPr="003152F6" w:rsidRDefault="00330987" w:rsidP="00330987">
      <w:pPr>
        <w:tabs>
          <w:tab w:val="left" w:pos="9356"/>
        </w:tabs>
        <w:spacing w:line="276" w:lineRule="auto"/>
        <w:ind w:left="708" w:right="-28"/>
        <w:jc w:val="both"/>
        <w:rPr>
          <w:rFonts w:ascii="Arial" w:hAnsi="Arial" w:cs="Arial"/>
          <w:b/>
          <w:sz w:val="20"/>
          <w:u w:val="single"/>
        </w:rPr>
      </w:pPr>
      <w:r w:rsidRPr="003152F6">
        <w:rPr>
          <w:rFonts w:ascii="Arial" w:hAnsi="Arial" w:cs="Arial"/>
          <w:b/>
          <w:sz w:val="20"/>
          <w:u w:val="single"/>
        </w:rPr>
        <w:t>Programi financirani s strani drugih financerjev:/</w:t>
      </w:r>
    </w:p>
    <w:p w:rsidR="00330987" w:rsidRPr="003152F6" w:rsidRDefault="00330987" w:rsidP="00330987">
      <w:pPr>
        <w:tabs>
          <w:tab w:val="left" w:pos="9356"/>
        </w:tabs>
        <w:spacing w:line="276" w:lineRule="auto"/>
        <w:ind w:left="708" w:right="-28"/>
        <w:jc w:val="both"/>
        <w:rPr>
          <w:rFonts w:ascii="Arial" w:hAnsi="Arial" w:cs="Arial"/>
          <w:sz w:val="20"/>
        </w:rPr>
      </w:pPr>
    </w:p>
    <w:p w:rsidR="00330987" w:rsidRPr="003152F6" w:rsidRDefault="00330987" w:rsidP="00330987">
      <w:pPr>
        <w:tabs>
          <w:tab w:val="left" w:pos="9356"/>
        </w:tabs>
        <w:spacing w:line="276" w:lineRule="auto"/>
        <w:ind w:left="708" w:right="-28"/>
        <w:jc w:val="both"/>
        <w:rPr>
          <w:rFonts w:ascii="Arial" w:hAnsi="Arial" w:cs="Arial"/>
          <w:sz w:val="20"/>
        </w:rPr>
      </w:pPr>
      <w:r w:rsidRPr="003152F6">
        <w:rPr>
          <w:rFonts w:ascii="Arial" w:hAnsi="Arial" w:cs="Arial"/>
          <w:sz w:val="20"/>
        </w:rPr>
        <w:t>Dejavnosti se izvajajo v skladu z aktom o ustanovitvi.</w:t>
      </w:r>
    </w:p>
    <w:p w:rsidR="00330987" w:rsidRPr="003152F6" w:rsidRDefault="00330987" w:rsidP="00330987">
      <w:pPr>
        <w:tabs>
          <w:tab w:val="left" w:pos="9356"/>
        </w:tabs>
        <w:spacing w:line="276" w:lineRule="auto"/>
        <w:ind w:left="708" w:right="-28"/>
        <w:jc w:val="both"/>
        <w:rPr>
          <w:rFonts w:ascii="Arial" w:hAnsi="Arial" w:cs="Arial"/>
          <w:sz w:val="20"/>
        </w:rPr>
      </w:pPr>
    </w:p>
    <w:p w:rsidR="00330987" w:rsidRPr="003152F6" w:rsidRDefault="00330987" w:rsidP="00330987">
      <w:pPr>
        <w:tabs>
          <w:tab w:val="left" w:pos="9356"/>
        </w:tabs>
        <w:spacing w:line="276" w:lineRule="auto"/>
        <w:ind w:left="708" w:right="-28"/>
        <w:jc w:val="both"/>
        <w:rPr>
          <w:rFonts w:ascii="Arial" w:hAnsi="Arial" w:cs="Arial"/>
          <w:b/>
          <w:sz w:val="20"/>
          <w:u w:val="single"/>
        </w:rPr>
      </w:pPr>
      <w:r w:rsidRPr="003152F6">
        <w:rPr>
          <w:rFonts w:ascii="Arial" w:hAnsi="Arial" w:cs="Arial"/>
          <w:b/>
          <w:sz w:val="20"/>
          <w:u w:val="single"/>
        </w:rPr>
        <w:t>Dodatni programi in storitve, ki niso financirani:</w:t>
      </w:r>
    </w:p>
    <w:p w:rsidR="00330987" w:rsidRPr="003152F6" w:rsidRDefault="00330987" w:rsidP="00330987">
      <w:pPr>
        <w:pStyle w:val="Seznam3"/>
        <w:ind w:left="708" w:firstLine="0"/>
        <w:jc w:val="both"/>
        <w:rPr>
          <w:rFonts w:ascii="Arial" w:hAnsi="Arial" w:cs="Arial"/>
          <w:i/>
          <w:u w:val="single"/>
        </w:rPr>
      </w:pPr>
    </w:p>
    <w:p w:rsidR="00330987" w:rsidRPr="003152F6" w:rsidRDefault="00330987" w:rsidP="00330987">
      <w:pPr>
        <w:pStyle w:val="Seznam3"/>
        <w:ind w:left="708" w:firstLine="0"/>
        <w:jc w:val="both"/>
        <w:rPr>
          <w:rFonts w:ascii="Arial" w:hAnsi="Arial" w:cs="Arial"/>
          <w:u w:val="single"/>
        </w:rPr>
      </w:pPr>
      <w:r w:rsidRPr="003152F6">
        <w:rPr>
          <w:rFonts w:ascii="Arial" w:hAnsi="Arial" w:cs="Arial"/>
          <w:u w:val="single"/>
        </w:rPr>
        <w:t>Prostovoljno delo:</w:t>
      </w:r>
    </w:p>
    <w:p w:rsidR="00330987" w:rsidRPr="003152F6" w:rsidRDefault="001A45E0" w:rsidP="00330987">
      <w:pPr>
        <w:pStyle w:val="Seznam3"/>
        <w:ind w:left="708" w:firstLine="0"/>
        <w:jc w:val="both"/>
        <w:rPr>
          <w:rFonts w:ascii="Arial" w:hAnsi="Arial" w:cs="Arial"/>
        </w:rPr>
      </w:pPr>
      <w:r w:rsidRPr="003152F6">
        <w:rPr>
          <w:rFonts w:ascii="Arial" w:hAnsi="Arial" w:cs="Arial"/>
        </w:rPr>
        <w:t xml:space="preserve">V letu </w:t>
      </w:r>
      <w:r w:rsidR="006E629B">
        <w:rPr>
          <w:rFonts w:ascii="Arial" w:hAnsi="Arial" w:cs="Arial"/>
        </w:rPr>
        <w:t>2021</w:t>
      </w:r>
      <w:r w:rsidR="00330987" w:rsidRPr="003152F6">
        <w:rPr>
          <w:rFonts w:ascii="Arial" w:hAnsi="Arial" w:cs="Arial"/>
        </w:rPr>
        <w:t xml:space="preserve"> bo Center vključeval </w:t>
      </w:r>
      <w:r w:rsidRPr="003152F6">
        <w:rPr>
          <w:rFonts w:ascii="Arial" w:hAnsi="Arial" w:cs="Arial"/>
        </w:rPr>
        <w:t xml:space="preserve">prostovoljce kot pomoč družinam, </w:t>
      </w:r>
      <w:r w:rsidR="00330987" w:rsidRPr="003152F6">
        <w:rPr>
          <w:rFonts w:ascii="Arial" w:hAnsi="Arial" w:cs="Arial"/>
        </w:rPr>
        <w:t xml:space="preserve">starejšim </w:t>
      </w:r>
      <w:r w:rsidRPr="003152F6">
        <w:rPr>
          <w:rFonts w:ascii="Arial" w:hAnsi="Arial" w:cs="Arial"/>
        </w:rPr>
        <w:t>in drugim ranljivim skupinam</w:t>
      </w:r>
      <w:r w:rsidR="00330987" w:rsidRPr="003152F6">
        <w:rPr>
          <w:rFonts w:ascii="Arial" w:hAnsi="Arial" w:cs="Arial"/>
        </w:rPr>
        <w:t xml:space="preserve">. </w:t>
      </w:r>
    </w:p>
    <w:p w:rsidR="00330987" w:rsidRPr="003152F6" w:rsidRDefault="00330987" w:rsidP="00330987">
      <w:pPr>
        <w:pStyle w:val="Seznam3"/>
        <w:ind w:left="708" w:firstLine="0"/>
        <w:jc w:val="both"/>
        <w:rPr>
          <w:rFonts w:ascii="Arial" w:hAnsi="Arial" w:cs="Arial"/>
        </w:rPr>
      </w:pPr>
    </w:p>
    <w:p w:rsidR="00330987" w:rsidRPr="003152F6" w:rsidRDefault="00330987" w:rsidP="00330987">
      <w:pPr>
        <w:pStyle w:val="Naslov3"/>
        <w:ind w:left="708"/>
        <w:jc w:val="both"/>
        <w:rPr>
          <w:rFonts w:ascii="Arial" w:hAnsi="Arial" w:cs="Arial"/>
          <w:iCs/>
          <w:color w:val="auto"/>
          <w:sz w:val="20"/>
          <w:szCs w:val="20"/>
          <w:u w:val="single"/>
        </w:rPr>
      </w:pPr>
      <w:r w:rsidRPr="003152F6">
        <w:rPr>
          <w:rFonts w:ascii="Arial" w:hAnsi="Arial" w:cs="Arial"/>
          <w:iCs/>
          <w:color w:val="auto"/>
          <w:sz w:val="20"/>
          <w:szCs w:val="20"/>
          <w:u w:val="single"/>
        </w:rPr>
        <w:lastRenderedPageBreak/>
        <w:t>Sodelovanje v skupnostnih akcijah - donacijah:</w:t>
      </w:r>
    </w:p>
    <w:p w:rsidR="00330987" w:rsidRPr="003152F6" w:rsidRDefault="00330987" w:rsidP="00330987">
      <w:pPr>
        <w:pStyle w:val="Seznam3"/>
        <w:ind w:left="708" w:firstLine="0"/>
        <w:jc w:val="both"/>
        <w:rPr>
          <w:rFonts w:ascii="Arial" w:hAnsi="Arial" w:cs="Arial"/>
        </w:rPr>
      </w:pPr>
      <w:r w:rsidRPr="003152F6">
        <w:rPr>
          <w:rFonts w:ascii="Arial" w:hAnsi="Arial" w:cs="Arial"/>
        </w:rPr>
        <w:t xml:space="preserve">Center bo tudi v letu </w:t>
      </w:r>
      <w:r w:rsidR="006E629B">
        <w:rPr>
          <w:rFonts w:ascii="Arial" w:hAnsi="Arial" w:cs="Arial"/>
        </w:rPr>
        <w:t>2021</w:t>
      </w:r>
      <w:r w:rsidRPr="003152F6">
        <w:rPr>
          <w:rFonts w:ascii="Arial" w:hAnsi="Arial" w:cs="Arial"/>
        </w:rPr>
        <w:t xml:space="preserve"> sodeloval na lokalnem ali širšem nivoju pri zbiranju konkretne pomoči za otroke in družine, starejše posameznike (šolske potrebščine, računalniki, obleka, igrače, hrana) skupaj z društvi, humanitarnimi organizacijami, donatorji.</w:t>
      </w:r>
    </w:p>
    <w:p w:rsidR="00330987" w:rsidRPr="003152F6" w:rsidRDefault="00330987" w:rsidP="00330987">
      <w:pPr>
        <w:pStyle w:val="Seznam3"/>
        <w:ind w:left="708" w:firstLine="0"/>
        <w:jc w:val="both"/>
        <w:rPr>
          <w:rFonts w:ascii="Arial" w:hAnsi="Arial" w:cs="Arial"/>
        </w:rPr>
      </w:pPr>
    </w:p>
    <w:p w:rsidR="00330987" w:rsidRPr="003152F6" w:rsidRDefault="00330987" w:rsidP="00330987">
      <w:pPr>
        <w:pStyle w:val="Seznam3"/>
        <w:ind w:left="708" w:firstLine="0"/>
        <w:jc w:val="both"/>
        <w:rPr>
          <w:rFonts w:ascii="Arial" w:hAnsi="Arial" w:cs="Arial"/>
          <w:u w:val="single"/>
        </w:rPr>
      </w:pPr>
      <w:r w:rsidRPr="003152F6">
        <w:rPr>
          <w:rFonts w:ascii="Arial" w:hAnsi="Arial" w:cs="Arial"/>
          <w:u w:val="single"/>
        </w:rPr>
        <w:t>Delovna praksa študentov:</w:t>
      </w:r>
    </w:p>
    <w:p w:rsidR="00330987" w:rsidRPr="003152F6" w:rsidRDefault="00330987" w:rsidP="00330987">
      <w:pPr>
        <w:pStyle w:val="Seznam3"/>
        <w:ind w:left="708" w:firstLine="0"/>
        <w:jc w:val="both"/>
        <w:rPr>
          <w:rFonts w:ascii="Arial" w:hAnsi="Arial" w:cs="Arial"/>
        </w:rPr>
      </w:pPr>
      <w:r w:rsidRPr="003152F6">
        <w:rPr>
          <w:rFonts w:ascii="Arial" w:hAnsi="Arial" w:cs="Arial"/>
        </w:rPr>
        <w:t xml:space="preserve">Center bo nudil pomoč študentom socialnega dela, prava in psihologije in drugih ved pri pridobivanju praktičnih izkušenj. </w:t>
      </w:r>
    </w:p>
    <w:p w:rsidR="00330987" w:rsidRPr="003152F6" w:rsidRDefault="00330987" w:rsidP="00330987">
      <w:pPr>
        <w:pStyle w:val="Seznam3"/>
        <w:ind w:left="708" w:firstLine="0"/>
        <w:jc w:val="both"/>
        <w:rPr>
          <w:rFonts w:ascii="Arial" w:hAnsi="Arial" w:cs="Arial"/>
          <w:b/>
        </w:rPr>
      </w:pPr>
      <w:r w:rsidRPr="003152F6">
        <w:rPr>
          <w:rFonts w:ascii="Arial" w:hAnsi="Arial" w:cs="Arial"/>
          <w:i/>
        </w:rPr>
        <w:t xml:space="preserve"> </w:t>
      </w:r>
    </w:p>
    <w:p w:rsidR="00330987" w:rsidRPr="003152F6" w:rsidRDefault="00330987" w:rsidP="00330987">
      <w:pPr>
        <w:spacing w:line="254" w:lineRule="auto"/>
        <w:ind w:left="708"/>
        <w:jc w:val="both"/>
        <w:rPr>
          <w:rFonts w:ascii="Arial" w:eastAsia="Calibri" w:hAnsi="Arial" w:cs="Arial"/>
          <w:sz w:val="20"/>
          <w:u w:val="single"/>
        </w:rPr>
      </w:pPr>
      <w:r w:rsidRPr="003152F6">
        <w:rPr>
          <w:rFonts w:ascii="Arial" w:eastAsia="Calibri" w:hAnsi="Arial" w:cs="Arial"/>
          <w:sz w:val="20"/>
          <w:u w:val="single"/>
        </w:rPr>
        <w:t>Humanitarni projekti:</w:t>
      </w:r>
    </w:p>
    <w:p w:rsidR="00330987" w:rsidRPr="003152F6" w:rsidRDefault="00330987" w:rsidP="00330987">
      <w:pPr>
        <w:spacing w:line="254" w:lineRule="auto"/>
        <w:ind w:left="708"/>
        <w:jc w:val="both"/>
        <w:rPr>
          <w:rFonts w:ascii="Arial" w:eastAsia="Calibri" w:hAnsi="Arial" w:cs="Arial"/>
          <w:sz w:val="20"/>
        </w:rPr>
      </w:pPr>
      <w:r w:rsidRPr="003152F6">
        <w:rPr>
          <w:rFonts w:ascii="Arial" w:eastAsia="Calibri" w:hAnsi="Arial" w:cs="Arial"/>
          <w:sz w:val="20"/>
        </w:rPr>
        <w:t>Center bo sodeloval v projektu Božiček za en dan</w:t>
      </w:r>
      <w:r w:rsidR="006037C4">
        <w:rPr>
          <w:rFonts w:ascii="Arial" w:eastAsia="Calibri" w:hAnsi="Arial" w:cs="Arial"/>
          <w:sz w:val="20"/>
        </w:rPr>
        <w:t>, z D</w:t>
      </w:r>
      <w:r w:rsidR="00D5206E">
        <w:rPr>
          <w:rFonts w:ascii="Arial" w:eastAsia="Calibri" w:hAnsi="Arial" w:cs="Arial"/>
          <w:sz w:val="20"/>
        </w:rPr>
        <w:t xml:space="preserve">ruštvom ADRA, z </w:t>
      </w:r>
      <w:r w:rsidR="006037C4">
        <w:rPr>
          <w:rFonts w:ascii="Arial" w:eastAsia="Calibri" w:hAnsi="Arial" w:cs="Arial"/>
          <w:sz w:val="20"/>
        </w:rPr>
        <w:t>D</w:t>
      </w:r>
      <w:r w:rsidR="00D5206E">
        <w:rPr>
          <w:rFonts w:ascii="Arial" w:eastAsia="Calibri" w:hAnsi="Arial" w:cs="Arial"/>
          <w:sz w:val="20"/>
        </w:rPr>
        <w:t xml:space="preserve">ruštvom Duh časa, </w:t>
      </w:r>
      <w:r w:rsidR="006037C4">
        <w:rPr>
          <w:rFonts w:ascii="Arial" w:eastAsia="Calibri" w:hAnsi="Arial" w:cs="Arial"/>
          <w:sz w:val="20"/>
        </w:rPr>
        <w:t xml:space="preserve">z </w:t>
      </w:r>
      <w:r w:rsidR="009D5408" w:rsidRPr="006037C4">
        <w:rPr>
          <w:rFonts w:ascii="Arial" w:eastAsia="Calibri" w:hAnsi="Arial" w:cs="Arial"/>
          <w:sz w:val="20"/>
        </w:rPr>
        <w:t>Društvom uresniči željo</w:t>
      </w:r>
      <w:r w:rsidR="009D5408">
        <w:rPr>
          <w:rFonts w:ascii="Arial" w:eastAsia="Calibri" w:hAnsi="Arial" w:cs="Arial"/>
          <w:sz w:val="20"/>
        </w:rPr>
        <w:t>.</w:t>
      </w:r>
      <w:r w:rsidRPr="003152F6">
        <w:rPr>
          <w:rFonts w:ascii="Arial" w:eastAsia="Calibri" w:hAnsi="Arial" w:cs="Arial"/>
          <w:sz w:val="20"/>
        </w:rPr>
        <w:t xml:space="preserve"> </w:t>
      </w:r>
      <w:r w:rsidR="00D5206E">
        <w:rPr>
          <w:rFonts w:ascii="Arial" w:eastAsia="Calibri" w:hAnsi="Arial" w:cs="Arial"/>
          <w:sz w:val="20"/>
        </w:rPr>
        <w:t xml:space="preserve">Sodelovanja omogočajo obdarovanja otrok, </w:t>
      </w:r>
      <w:r w:rsidRPr="003152F6">
        <w:rPr>
          <w:rFonts w:ascii="Arial" w:eastAsia="Calibri" w:hAnsi="Arial" w:cs="Arial"/>
          <w:sz w:val="20"/>
        </w:rPr>
        <w:t>družin in</w:t>
      </w:r>
      <w:r w:rsidR="00D5206E">
        <w:rPr>
          <w:rFonts w:ascii="Arial" w:eastAsia="Calibri" w:hAnsi="Arial" w:cs="Arial"/>
          <w:sz w:val="20"/>
        </w:rPr>
        <w:t xml:space="preserve"> odraslih s</w:t>
      </w:r>
      <w:r w:rsidRPr="003152F6">
        <w:rPr>
          <w:rFonts w:ascii="Arial" w:eastAsia="Calibri" w:hAnsi="Arial" w:cs="Arial"/>
          <w:sz w:val="20"/>
        </w:rPr>
        <w:t xml:space="preserve"> </w:t>
      </w:r>
      <w:r w:rsidR="00D5206E">
        <w:rPr>
          <w:rFonts w:ascii="Arial" w:eastAsia="Calibri" w:hAnsi="Arial" w:cs="Arial"/>
          <w:sz w:val="20"/>
        </w:rPr>
        <w:t>kompleksnimi socialnimi stiskami</w:t>
      </w:r>
      <w:r w:rsidRPr="003152F6">
        <w:rPr>
          <w:rFonts w:ascii="Arial" w:eastAsia="Calibri" w:hAnsi="Arial" w:cs="Arial"/>
          <w:sz w:val="20"/>
        </w:rPr>
        <w:t>.</w:t>
      </w:r>
    </w:p>
    <w:p w:rsidR="00330987" w:rsidRPr="003152F6" w:rsidRDefault="00330987" w:rsidP="00330987">
      <w:pPr>
        <w:tabs>
          <w:tab w:val="left" w:pos="9356"/>
        </w:tabs>
        <w:spacing w:line="276" w:lineRule="auto"/>
        <w:ind w:left="708" w:right="-28"/>
        <w:jc w:val="both"/>
        <w:rPr>
          <w:rFonts w:ascii="Arial" w:hAnsi="Arial" w:cs="Arial"/>
          <w:color w:val="FF0000"/>
          <w:sz w:val="20"/>
        </w:rPr>
      </w:pPr>
    </w:p>
    <w:p w:rsidR="00330987" w:rsidRPr="003152F6" w:rsidRDefault="00330987" w:rsidP="00330987">
      <w:pPr>
        <w:tabs>
          <w:tab w:val="left" w:pos="9356"/>
        </w:tabs>
        <w:spacing w:line="276" w:lineRule="auto"/>
        <w:ind w:left="708" w:right="-28"/>
        <w:jc w:val="both"/>
        <w:rPr>
          <w:rFonts w:ascii="Arial" w:hAnsi="Arial" w:cs="Arial"/>
          <w:b/>
          <w:color w:val="FF0000"/>
          <w:sz w:val="20"/>
        </w:rPr>
      </w:pPr>
      <w:r w:rsidRPr="003152F6">
        <w:rPr>
          <w:rFonts w:ascii="Arial" w:hAnsi="Arial" w:cs="Arial"/>
          <w:sz w:val="20"/>
        </w:rPr>
        <w:t xml:space="preserve">Pri izvajanju programov storitev in nalog bo Center  v letu </w:t>
      </w:r>
      <w:r w:rsidR="006E629B">
        <w:rPr>
          <w:rFonts w:ascii="Arial" w:hAnsi="Arial" w:cs="Arial"/>
          <w:sz w:val="20"/>
        </w:rPr>
        <w:t>2021</w:t>
      </w:r>
      <w:r w:rsidRPr="003152F6">
        <w:rPr>
          <w:rFonts w:ascii="Arial" w:hAnsi="Arial" w:cs="Arial"/>
          <w:sz w:val="20"/>
        </w:rPr>
        <w:t xml:space="preserve"> sodeloval z nosilci socialnovarstvenih programov v vseh občinah, zlasti pa z vsemi javnimi socialnovarstvenimi zavodi in zasebnimi zavodi ter drugimi izvajalci, ki izvajajo katero od socialno varstvenih storitev, pa tudi z nevladnimi organizacijami in društvi. Posebej se bo utečena mreža sodelovanja ohranjala z zavodom za zaposlovanje, s patronažno in zdravstveno službo, s šolskimi svetovalnimi službami in nekaterimi vrtci, s policijsko postajo in upravo policije in z drugimi izvajalci dejavnosti, namenjenih občanom vseh občin.</w:t>
      </w:r>
    </w:p>
    <w:p w:rsidR="00330987" w:rsidRPr="003152F6" w:rsidRDefault="00330987" w:rsidP="00330987">
      <w:pPr>
        <w:ind w:left="708"/>
        <w:jc w:val="both"/>
        <w:rPr>
          <w:rFonts w:ascii="Arial" w:hAnsi="Arial" w:cs="Arial"/>
          <w:sz w:val="20"/>
        </w:rPr>
      </w:pPr>
      <w:r w:rsidRPr="003152F6">
        <w:rPr>
          <w:rFonts w:ascii="Arial" w:hAnsi="Arial" w:cs="Arial"/>
          <w:sz w:val="20"/>
        </w:rPr>
        <w:t>Po programu dela dejavnost izvajajo in opravljajo naloge strokovni delavci in sodelavci zaposleni na delovnih mestih, v skladu s Pravilnikom o notranji organizaciji in sistematizaciji delovnih mest Centra. Pri svojem delu upoštevajo Kodeks etičnih načel v socialnem varstvu</w:t>
      </w:r>
      <w:r w:rsidR="00913632" w:rsidRPr="003152F6">
        <w:rPr>
          <w:rFonts w:ascii="Arial" w:hAnsi="Arial" w:cs="Arial"/>
          <w:sz w:val="20"/>
        </w:rPr>
        <w:t xml:space="preserve"> in druge poklicne kodekse</w:t>
      </w:r>
      <w:r w:rsidRPr="003152F6">
        <w:rPr>
          <w:rFonts w:ascii="Arial" w:hAnsi="Arial" w:cs="Arial"/>
          <w:sz w:val="20"/>
        </w:rPr>
        <w:t>.</w:t>
      </w:r>
    </w:p>
    <w:p w:rsidR="00330987" w:rsidRPr="003152F6" w:rsidRDefault="00330987" w:rsidP="00330987">
      <w:pPr>
        <w:ind w:left="708"/>
        <w:jc w:val="both"/>
        <w:rPr>
          <w:rFonts w:ascii="Arial" w:hAnsi="Arial" w:cs="Arial"/>
          <w:sz w:val="20"/>
        </w:rPr>
      </w:pPr>
    </w:p>
    <w:p w:rsidR="00330987" w:rsidRPr="003152F6" w:rsidRDefault="00330987" w:rsidP="00330987">
      <w:pPr>
        <w:ind w:left="708"/>
        <w:jc w:val="both"/>
        <w:rPr>
          <w:rFonts w:ascii="Arial" w:hAnsi="Arial" w:cs="Arial"/>
          <w:sz w:val="20"/>
        </w:rPr>
      </w:pPr>
      <w:r w:rsidRPr="003152F6">
        <w:rPr>
          <w:rFonts w:ascii="Arial" w:hAnsi="Arial" w:cs="Arial"/>
          <w:sz w:val="20"/>
        </w:rPr>
        <w:t xml:space="preserve">Delavci se </w:t>
      </w:r>
      <w:r w:rsidRPr="003152F6">
        <w:rPr>
          <w:rFonts w:ascii="Arial" w:hAnsi="Arial" w:cs="Arial"/>
          <w:sz w:val="20"/>
          <w:u w:val="single"/>
        </w:rPr>
        <w:t>izobražujejo in izpopolnjujejo</w:t>
      </w:r>
      <w:r w:rsidRPr="003152F6">
        <w:rPr>
          <w:rFonts w:ascii="Arial" w:hAnsi="Arial" w:cs="Arial"/>
          <w:sz w:val="20"/>
        </w:rPr>
        <w:t xml:space="preserve">  svoje znanje na seminarjih, aktivih, vključ</w:t>
      </w:r>
      <w:r w:rsidR="00913632" w:rsidRPr="003152F6">
        <w:rPr>
          <w:rFonts w:ascii="Arial" w:hAnsi="Arial" w:cs="Arial"/>
          <w:sz w:val="20"/>
        </w:rPr>
        <w:t xml:space="preserve">eni so v supervizijo. V letu </w:t>
      </w:r>
      <w:r w:rsidR="006E629B">
        <w:rPr>
          <w:rFonts w:ascii="Arial" w:hAnsi="Arial" w:cs="Arial"/>
          <w:sz w:val="20"/>
        </w:rPr>
        <w:t>2021</w:t>
      </w:r>
      <w:r w:rsidRPr="003152F6">
        <w:rPr>
          <w:rFonts w:ascii="Arial" w:hAnsi="Arial" w:cs="Arial"/>
          <w:sz w:val="20"/>
        </w:rPr>
        <w:t xml:space="preserve"> se bodo strokovni delavci in drugi zaposleni redno strokovno izpopolnjevali in usposabljali za posamezna področja strokovnih nalog, ki jih opravljajo v Centru kot javna pooblastila</w:t>
      </w:r>
      <w:r w:rsidR="00D5206E">
        <w:rPr>
          <w:rFonts w:ascii="Arial" w:hAnsi="Arial" w:cs="Arial"/>
          <w:sz w:val="20"/>
        </w:rPr>
        <w:t>, naloge</w:t>
      </w:r>
      <w:r w:rsidRPr="003152F6">
        <w:rPr>
          <w:rFonts w:ascii="Arial" w:hAnsi="Arial" w:cs="Arial"/>
          <w:sz w:val="20"/>
        </w:rPr>
        <w:t xml:space="preserve"> po zakonu in </w:t>
      </w:r>
      <w:r w:rsidR="00D5206E">
        <w:rPr>
          <w:rFonts w:ascii="Arial" w:hAnsi="Arial" w:cs="Arial"/>
          <w:sz w:val="20"/>
        </w:rPr>
        <w:t>socialnovarstvene storitve</w:t>
      </w:r>
      <w:r w:rsidRPr="003152F6">
        <w:rPr>
          <w:rFonts w:ascii="Arial" w:hAnsi="Arial" w:cs="Arial"/>
          <w:sz w:val="20"/>
        </w:rPr>
        <w:t>, za vodenje, računovodska dela in upravno – administrativna dela.</w:t>
      </w:r>
    </w:p>
    <w:p w:rsidR="00330987" w:rsidRPr="003152F6" w:rsidRDefault="00330987" w:rsidP="00330987">
      <w:pPr>
        <w:ind w:left="708"/>
        <w:jc w:val="both"/>
        <w:rPr>
          <w:rFonts w:ascii="Arial" w:hAnsi="Arial" w:cs="Arial"/>
          <w:sz w:val="20"/>
        </w:rPr>
      </w:pPr>
    </w:p>
    <w:p w:rsidR="00330987" w:rsidRDefault="008B4E24" w:rsidP="00330987">
      <w:pPr>
        <w:ind w:left="708"/>
        <w:jc w:val="both"/>
        <w:rPr>
          <w:rFonts w:ascii="Arial" w:hAnsi="Arial" w:cs="Arial"/>
          <w:sz w:val="20"/>
        </w:rPr>
      </w:pPr>
      <w:r>
        <w:rPr>
          <w:rFonts w:ascii="Arial" w:hAnsi="Arial" w:cs="Arial"/>
          <w:sz w:val="20"/>
        </w:rPr>
        <w:t>Delavci C</w:t>
      </w:r>
      <w:r w:rsidR="00330987" w:rsidRPr="003152F6">
        <w:rPr>
          <w:rFonts w:ascii="Arial" w:hAnsi="Arial" w:cs="Arial"/>
          <w:sz w:val="20"/>
        </w:rPr>
        <w:t xml:space="preserve">entra opravljajo naloge in opravila, za katera so strokovno usposobljeni, v skladu s sistemizacijo delovnih mest. Pri svojem delu si bomo prizadevali ravnati v skladu z </w:t>
      </w:r>
      <w:r>
        <w:rPr>
          <w:rFonts w:ascii="Arial" w:hAnsi="Arial" w:cs="Arial"/>
          <w:sz w:val="20"/>
        </w:rPr>
        <w:t>vrednotami centra,  delovali bomo v skladu s</w:t>
      </w:r>
      <w:r w:rsidR="00330987" w:rsidRPr="003152F6">
        <w:rPr>
          <w:rFonts w:ascii="Arial" w:hAnsi="Arial" w:cs="Arial"/>
          <w:sz w:val="20"/>
        </w:rPr>
        <w:t xml:space="preserve"> strokovno doktrino in naloge opravljali zakonito. Kljub temu, da so delavke/ci strokovn</w:t>
      </w:r>
      <w:r>
        <w:rPr>
          <w:rFonts w:ascii="Arial" w:hAnsi="Arial" w:cs="Arial"/>
          <w:sz w:val="20"/>
        </w:rPr>
        <w:t>o</w:t>
      </w:r>
      <w:r w:rsidR="00330987" w:rsidRPr="003152F6">
        <w:rPr>
          <w:rFonts w:ascii="Arial" w:hAnsi="Arial" w:cs="Arial"/>
          <w:sz w:val="20"/>
        </w:rPr>
        <w:t xml:space="preserve"> usposobljeni za svoje naloge in opravila, svoje znanje </w:t>
      </w:r>
      <w:r>
        <w:rPr>
          <w:rFonts w:ascii="Arial" w:hAnsi="Arial" w:cs="Arial"/>
          <w:sz w:val="20"/>
        </w:rPr>
        <w:t xml:space="preserve">nadgrajujejo  </w:t>
      </w:r>
      <w:r w:rsidR="00330987" w:rsidRPr="003152F6">
        <w:rPr>
          <w:rFonts w:ascii="Arial" w:hAnsi="Arial" w:cs="Arial"/>
          <w:sz w:val="20"/>
        </w:rPr>
        <w:t>usposablja</w:t>
      </w:r>
      <w:r w:rsidR="00D5206E">
        <w:rPr>
          <w:rFonts w:ascii="Arial" w:hAnsi="Arial" w:cs="Arial"/>
          <w:sz w:val="20"/>
        </w:rPr>
        <w:t>nje</w:t>
      </w:r>
      <w:r>
        <w:rPr>
          <w:rFonts w:ascii="Arial" w:hAnsi="Arial" w:cs="Arial"/>
          <w:sz w:val="20"/>
        </w:rPr>
        <w:t xml:space="preserve"> tudi preko notranjih aktivov centra, intervizijskih skupin, sodelovanjem na aktivih Skupnosti centrov za socialno delo</w:t>
      </w:r>
      <w:r w:rsidR="00330987" w:rsidRPr="003152F6">
        <w:rPr>
          <w:rFonts w:ascii="Arial" w:hAnsi="Arial" w:cs="Arial"/>
          <w:sz w:val="20"/>
        </w:rPr>
        <w:t xml:space="preserve">. </w:t>
      </w:r>
    </w:p>
    <w:p w:rsidR="00ED6E96" w:rsidRPr="00FF1A48" w:rsidRDefault="00ED6E96" w:rsidP="00330987">
      <w:pPr>
        <w:ind w:left="708"/>
        <w:jc w:val="both"/>
        <w:rPr>
          <w:rFonts w:ascii="Arial" w:hAnsi="Arial" w:cs="Arial"/>
          <w:sz w:val="20"/>
        </w:rPr>
      </w:pPr>
    </w:p>
    <w:p w:rsidR="00330987" w:rsidRPr="003152F6" w:rsidRDefault="00330987" w:rsidP="00330987">
      <w:pPr>
        <w:pStyle w:val="Brezrazmikov"/>
        <w:spacing w:line="276" w:lineRule="auto"/>
        <w:ind w:left="708"/>
        <w:jc w:val="both"/>
        <w:rPr>
          <w:rFonts w:ascii="Arial" w:hAnsi="Arial" w:cs="Arial"/>
        </w:rPr>
      </w:pPr>
      <w:r w:rsidRPr="00FF1A48">
        <w:rPr>
          <w:rFonts w:ascii="Arial" w:hAnsi="Arial" w:cs="Arial"/>
        </w:rPr>
        <w:t xml:space="preserve">Za izvajanje dejavnosti bo v letu </w:t>
      </w:r>
      <w:r w:rsidR="006E629B">
        <w:rPr>
          <w:rFonts w:ascii="Arial" w:hAnsi="Arial" w:cs="Arial"/>
        </w:rPr>
        <w:t>2021</w:t>
      </w:r>
      <w:r w:rsidRPr="00FF1A48">
        <w:rPr>
          <w:rFonts w:ascii="Arial" w:hAnsi="Arial" w:cs="Arial"/>
        </w:rPr>
        <w:t xml:space="preserve"> v Centru zaposlenih 65,63 delavcev, za izvajanje </w:t>
      </w:r>
      <w:r w:rsidRPr="003152F6">
        <w:rPr>
          <w:rFonts w:ascii="Arial" w:hAnsi="Arial" w:cs="Arial"/>
        </w:rPr>
        <w:t>programov pa bodo zaposleni 3 delavci.</w:t>
      </w:r>
    </w:p>
    <w:p w:rsidR="00330987" w:rsidRPr="003152F6" w:rsidRDefault="00330987" w:rsidP="00330987">
      <w:pPr>
        <w:pStyle w:val="Brezrazmikov"/>
        <w:spacing w:line="276" w:lineRule="auto"/>
        <w:ind w:left="708"/>
        <w:jc w:val="both"/>
        <w:rPr>
          <w:rFonts w:ascii="Arial" w:hAnsi="Arial" w:cs="Arial"/>
        </w:rPr>
      </w:pPr>
    </w:p>
    <w:p w:rsidR="00330987" w:rsidRPr="003152F6" w:rsidRDefault="00330987" w:rsidP="00330987">
      <w:pPr>
        <w:pStyle w:val="Brezrazmikov"/>
        <w:ind w:left="708"/>
        <w:jc w:val="both"/>
        <w:rPr>
          <w:rFonts w:ascii="Arial" w:hAnsi="Arial" w:cs="Arial"/>
        </w:rPr>
      </w:pPr>
      <w:r w:rsidRPr="003152F6">
        <w:rPr>
          <w:rFonts w:ascii="Arial" w:hAnsi="Arial" w:cs="Arial"/>
        </w:rPr>
        <w:t>Polni delovni čas na Centru traja 40 ur na teden in je opredeljen v Pravilniku o delovnem in poslovnem času ter uradnih urah na Centru za socialno delo Osrednja Slovenija – vzhod.</w:t>
      </w:r>
    </w:p>
    <w:p w:rsidR="00330987" w:rsidRPr="003152F6" w:rsidRDefault="00330987" w:rsidP="00330987">
      <w:pPr>
        <w:pStyle w:val="Brezrazmikov"/>
        <w:rPr>
          <w:rFonts w:ascii="Arial" w:hAnsi="Arial" w:cs="Arial"/>
          <w:sz w:val="22"/>
          <w:szCs w:val="22"/>
        </w:rPr>
      </w:pPr>
    </w:p>
    <w:tbl>
      <w:tblPr>
        <w:tblStyle w:val="Tabelamrea"/>
        <w:tblW w:w="8783" w:type="dxa"/>
        <w:tblInd w:w="851" w:type="dxa"/>
        <w:tblLook w:val="04A0" w:firstRow="1" w:lastRow="0" w:firstColumn="1" w:lastColumn="0" w:noHBand="0" w:noVBand="1"/>
      </w:tblPr>
      <w:tblGrid>
        <w:gridCol w:w="4389"/>
        <w:gridCol w:w="4394"/>
      </w:tblGrid>
      <w:tr w:rsidR="00330987" w:rsidRPr="003152F6" w:rsidTr="00F671E6">
        <w:tc>
          <w:tcPr>
            <w:tcW w:w="4389" w:type="dxa"/>
          </w:tcPr>
          <w:p w:rsidR="00330987" w:rsidRPr="003152F6" w:rsidRDefault="00330987" w:rsidP="00F671E6">
            <w:pPr>
              <w:jc w:val="both"/>
              <w:rPr>
                <w:rFonts w:ascii="Arial" w:hAnsi="Arial" w:cs="Arial"/>
                <w:b/>
                <w:sz w:val="20"/>
              </w:rPr>
            </w:pPr>
            <w:r w:rsidRPr="003152F6">
              <w:rPr>
                <w:rFonts w:ascii="Arial" w:hAnsi="Arial" w:cs="Arial"/>
                <w:b/>
                <w:sz w:val="20"/>
              </w:rPr>
              <w:t>Dejavnost CSD, ki je navedena v programu dela</w:t>
            </w:r>
          </w:p>
        </w:tc>
        <w:tc>
          <w:tcPr>
            <w:tcW w:w="4394" w:type="dxa"/>
          </w:tcPr>
          <w:p w:rsidR="00330987" w:rsidRPr="003152F6" w:rsidRDefault="00330987" w:rsidP="00F671E6">
            <w:pPr>
              <w:jc w:val="both"/>
              <w:rPr>
                <w:rFonts w:ascii="Arial" w:hAnsi="Arial" w:cs="Arial"/>
                <w:b/>
                <w:sz w:val="20"/>
              </w:rPr>
            </w:pPr>
            <w:r w:rsidRPr="003152F6">
              <w:rPr>
                <w:rFonts w:ascii="Arial" w:hAnsi="Arial" w:cs="Arial"/>
                <w:b/>
                <w:sz w:val="20"/>
              </w:rPr>
              <w:t>Stroškovni nosilec, kjer se v finančnem načrtu izkazuje posamezna dejavnost CSD</w:t>
            </w:r>
          </w:p>
        </w:tc>
      </w:tr>
      <w:tr w:rsidR="00330987" w:rsidRPr="003152F6" w:rsidTr="00F671E6">
        <w:tc>
          <w:tcPr>
            <w:tcW w:w="4389" w:type="dxa"/>
          </w:tcPr>
          <w:p w:rsidR="00330987" w:rsidRPr="003152F6" w:rsidRDefault="00330987" w:rsidP="00F671E6">
            <w:pPr>
              <w:jc w:val="both"/>
              <w:rPr>
                <w:rFonts w:ascii="Arial" w:hAnsi="Arial" w:cs="Arial"/>
                <w:sz w:val="20"/>
              </w:rPr>
            </w:pPr>
            <w:r w:rsidRPr="003152F6">
              <w:rPr>
                <w:rFonts w:ascii="Arial" w:hAnsi="Arial" w:cs="Arial"/>
                <w:sz w:val="20"/>
              </w:rPr>
              <w:t>6a) Socialnovarstvene storitve po zakonu o SV</w:t>
            </w:r>
          </w:p>
          <w:p w:rsidR="00330987" w:rsidRPr="003152F6" w:rsidRDefault="00330987" w:rsidP="00F671E6">
            <w:pPr>
              <w:jc w:val="both"/>
              <w:rPr>
                <w:rFonts w:ascii="Arial" w:hAnsi="Arial" w:cs="Arial"/>
                <w:sz w:val="20"/>
              </w:rPr>
            </w:pPr>
          </w:p>
          <w:p w:rsidR="00330987" w:rsidRPr="003152F6" w:rsidRDefault="00330987" w:rsidP="00F671E6">
            <w:pPr>
              <w:rPr>
                <w:rFonts w:ascii="Arial" w:hAnsi="Arial" w:cs="Arial"/>
                <w:sz w:val="20"/>
              </w:rPr>
            </w:pPr>
            <w:r w:rsidRPr="003152F6">
              <w:rPr>
                <w:rFonts w:ascii="Arial" w:hAnsi="Arial" w:cs="Arial"/>
                <w:sz w:val="20"/>
              </w:rPr>
              <w:t>6b) Javna pooblastila po zakonu</w:t>
            </w:r>
          </w:p>
          <w:p w:rsidR="00330987" w:rsidRPr="003152F6" w:rsidRDefault="00330987" w:rsidP="00330987">
            <w:pPr>
              <w:pStyle w:val="Odstavekseznama"/>
              <w:numPr>
                <w:ilvl w:val="0"/>
                <w:numId w:val="16"/>
              </w:numPr>
              <w:contextualSpacing w:val="0"/>
              <w:rPr>
                <w:rFonts w:ascii="Arial" w:hAnsi="Arial" w:cs="Arial"/>
                <w:sz w:val="20"/>
              </w:rPr>
            </w:pPr>
            <w:r w:rsidRPr="003152F6">
              <w:rPr>
                <w:rFonts w:ascii="Arial" w:hAnsi="Arial" w:cs="Arial"/>
                <w:sz w:val="20"/>
              </w:rPr>
              <w:t>mediacija po Družinskem zakoniku</w:t>
            </w:r>
          </w:p>
          <w:p w:rsidR="00330987" w:rsidRPr="003152F6" w:rsidRDefault="00330987" w:rsidP="00330987">
            <w:pPr>
              <w:pStyle w:val="Odstavekseznama"/>
              <w:numPr>
                <w:ilvl w:val="0"/>
                <w:numId w:val="16"/>
              </w:numPr>
              <w:contextualSpacing w:val="0"/>
              <w:rPr>
                <w:rFonts w:ascii="Arial" w:hAnsi="Arial" w:cs="Arial"/>
                <w:sz w:val="20"/>
              </w:rPr>
            </w:pPr>
            <w:r w:rsidRPr="003152F6">
              <w:rPr>
                <w:rFonts w:ascii="Arial" w:hAnsi="Arial" w:cs="Arial"/>
                <w:sz w:val="20"/>
              </w:rPr>
              <w:t>javna pooblastila po zakonu</w:t>
            </w:r>
          </w:p>
          <w:p w:rsidR="00330987" w:rsidRPr="003152F6" w:rsidRDefault="00330987" w:rsidP="00F671E6">
            <w:pPr>
              <w:pStyle w:val="Odstavekseznama"/>
              <w:ind w:left="1287"/>
              <w:rPr>
                <w:rFonts w:ascii="Arial" w:hAnsi="Arial" w:cs="Arial"/>
                <w:sz w:val="20"/>
              </w:rPr>
            </w:pPr>
          </w:p>
          <w:p w:rsidR="00330987" w:rsidRPr="003152F6" w:rsidRDefault="00330987" w:rsidP="00F671E6">
            <w:pPr>
              <w:pStyle w:val="Odstavekseznama"/>
              <w:ind w:left="1287"/>
              <w:rPr>
                <w:rFonts w:ascii="Arial" w:hAnsi="Arial" w:cs="Arial"/>
                <w:sz w:val="20"/>
              </w:rPr>
            </w:pPr>
          </w:p>
          <w:p w:rsidR="00330987" w:rsidRPr="003152F6" w:rsidRDefault="00330987" w:rsidP="00330987">
            <w:pPr>
              <w:pStyle w:val="Odstavekseznama"/>
              <w:numPr>
                <w:ilvl w:val="0"/>
                <w:numId w:val="16"/>
              </w:numPr>
              <w:contextualSpacing w:val="0"/>
              <w:rPr>
                <w:rFonts w:ascii="Arial" w:hAnsi="Arial" w:cs="Arial"/>
                <w:sz w:val="20"/>
              </w:rPr>
            </w:pPr>
            <w:r w:rsidRPr="003152F6">
              <w:rPr>
                <w:rFonts w:ascii="Arial" w:hAnsi="Arial" w:cs="Arial"/>
                <w:sz w:val="20"/>
              </w:rPr>
              <w:t>izvrševanje dela v splošno korist (mladoletniki)</w:t>
            </w:r>
          </w:p>
          <w:p w:rsidR="00330987" w:rsidRPr="003152F6" w:rsidRDefault="00330987" w:rsidP="00F671E6">
            <w:pPr>
              <w:pStyle w:val="Odstavekseznama"/>
              <w:ind w:left="1287"/>
              <w:rPr>
                <w:rFonts w:ascii="Arial" w:hAnsi="Arial" w:cs="Arial"/>
                <w:sz w:val="20"/>
              </w:rPr>
            </w:pPr>
          </w:p>
          <w:p w:rsidR="00330987" w:rsidRPr="003152F6" w:rsidRDefault="00330987" w:rsidP="00F671E6">
            <w:pPr>
              <w:pStyle w:val="Odstavekseznama"/>
              <w:ind w:left="1287"/>
              <w:rPr>
                <w:rFonts w:ascii="Arial" w:hAnsi="Arial" w:cs="Arial"/>
                <w:sz w:val="20"/>
              </w:rPr>
            </w:pPr>
          </w:p>
          <w:p w:rsidR="00330987" w:rsidRPr="003152F6" w:rsidRDefault="00330987" w:rsidP="00F671E6">
            <w:pPr>
              <w:rPr>
                <w:rFonts w:ascii="Arial" w:hAnsi="Arial" w:cs="Arial"/>
                <w:sz w:val="20"/>
              </w:rPr>
            </w:pPr>
            <w:r w:rsidRPr="003152F6">
              <w:rPr>
                <w:rFonts w:ascii="Arial" w:hAnsi="Arial" w:cs="Arial"/>
                <w:sz w:val="20"/>
              </w:rPr>
              <w:t>6c) Naloge po zakonu</w:t>
            </w:r>
          </w:p>
          <w:p w:rsidR="00330987" w:rsidRPr="003152F6" w:rsidRDefault="00330987" w:rsidP="00330987">
            <w:pPr>
              <w:pStyle w:val="Odstavekseznama"/>
              <w:numPr>
                <w:ilvl w:val="0"/>
                <w:numId w:val="16"/>
              </w:numPr>
              <w:contextualSpacing w:val="0"/>
              <w:rPr>
                <w:rFonts w:ascii="Arial" w:hAnsi="Arial" w:cs="Arial"/>
                <w:sz w:val="20"/>
              </w:rPr>
            </w:pPr>
            <w:r w:rsidRPr="003152F6">
              <w:rPr>
                <w:rFonts w:ascii="Arial" w:hAnsi="Arial" w:cs="Arial"/>
                <w:sz w:val="20"/>
              </w:rPr>
              <w:t>interventna služba</w:t>
            </w:r>
          </w:p>
          <w:p w:rsidR="00330987" w:rsidRPr="003152F6" w:rsidRDefault="00330987" w:rsidP="00330987">
            <w:pPr>
              <w:pStyle w:val="Odstavekseznama"/>
              <w:numPr>
                <w:ilvl w:val="0"/>
                <w:numId w:val="16"/>
              </w:numPr>
              <w:contextualSpacing w:val="0"/>
              <w:rPr>
                <w:rFonts w:ascii="Arial" w:hAnsi="Arial" w:cs="Arial"/>
                <w:sz w:val="20"/>
              </w:rPr>
            </w:pPr>
            <w:r w:rsidRPr="003152F6">
              <w:rPr>
                <w:rFonts w:ascii="Arial" w:hAnsi="Arial" w:cs="Arial"/>
                <w:sz w:val="20"/>
              </w:rPr>
              <w:t>koordinacija</w:t>
            </w:r>
          </w:p>
          <w:p w:rsidR="00330987" w:rsidRPr="003152F6" w:rsidRDefault="00330987" w:rsidP="00F671E6">
            <w:pPr>
              <w:rPr>
                <w:rFonts w:ascii="Arial" w:hAnsi="Arial" w:cs="Arial"/>
                <w:sz w:val="20"/>
              </w:rPr>
            </w:pPr>
          </w:p>
          <w:p w:rsidR="00330987" w:rsidRPr="003152F6" w:rsidRDefault="00330987" w:rsidP="00F671E6">
            <w:pPr>
              <w:rPr>
                <w:rFonts w:ascii="Arial" w:hAnsi="Arial" w:cs="Arial"/>
                <w:sz w:val="20"/>
              </w:rPr>
            </w:pPr>
          </w:p>
          <w:p w:rsidR="00330987" w:rsidRPr="003152F6" w:rsidRDefault="00330987" w:rsidP="00F671E6">
            <w:pPr>
              <w:rPr>
                <w:rFonts w:ascii="Arial" w:hAnsi="Arial" w:cs="Arial"/>
                <w:sz w:val="20"/>
              </w:rPr>
            </w:pPr>
            <w:r w:rsidRPr="003152F6">
              <w:rPr>
                <w:rFonts w:ascii="Arial" w:hAnsi="Arial" w:cs="Arial"/>
                <w:sz w:val="20"/>
              </w:rPr>
              <w:t>6d) Izvrševanje dela v splošno korist (odrasli)</w:t>
            </w:r>
          </w:p>
          <w:p w:rsidR="00330987" w:rsidRPr="003152F6" w:rsidRDefault="00330987" w:rsidP="00F671E6">
            <w:pPr>
              <w:jc w:val="both"/>
              <w:rPr>
                <w:rFonts w:ascii="Arial" w:hAnsi="Arial" w:cs="Arial"/>
                <w:sz w:val="20"/>
              </w:rPr>
            </w:pPr>
          </w:p>
        </w:tc>
        <w:tc>
          <w:tcPr>
            <w:tcW w:w="4394" w:type="dxa"/>
          </w:tcPr>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lastRenderedPageBreak/>
              <w:t>redna dejavnost CSD</w:t>
            </w:r>
          </w:p>
          <w:p w:rsidR="00913632" w:rsidRPr="003152F6" w:rsidRDefault="00913632" w:rsidP="00913632">
            <w:pPr>
              <w:jc w:val="both"/>
              <w:rPr>
                <w:rFonts w:ascii="Arial" w:hAnsi="Arial" w:cs="Arial"/>
                <w:sz w:val="20"/>
              </w:rPr>
            </w:pPr>
          </w:p>
          <w:p w:rsidR="00913632" w:rsidRPr="003152F6" w:rsidRDefault="00913632" w:rsidP="00913632">
            <w:pPr>
              <w:pStyle w:val="Odstavekseznama"/>
              <w:rPr>
                <w:rFonts w:ascii="Arial" w:hAnsi="Arial" w:cs="Arial"/>
                <w:sz w:val="20"/>
              </w:rPr>
            </w:pPr>
          </w:p>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t>redna dejavnost CSD</w:t>
            </w:r>
          </w:p>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t>mediatorji</w:t>
            </w:r>
          </w:p>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t>izvedenci, tolmači, prevajalci</w:t>
            </w:r>
          </w:p>
          <w:p w:rsidR="00330987" w:rsidRPr="003152F6" w:rsidRDefault="00330987" w:rsidP="00F671E6">
            <w:pPr>
              <w:pStyle w:val="Odstavekseznama"/>
              <w:jc w:val="both"/>
              <w:rPr>
                <w:rFonts w:ascii="Arial" w:hAnsi="Arial" w:cs="Arial"/>
                <w:sz w:val="20"/>
              </w:rPr>
            </w:pPr>
          </w:p>
          <w:p w:rsidR="00913632" w:rsidRPr="003152F6" w:rsidRDefault="00913632" w:rsidP="00F671E6">
            <w:pPr>
              <w:pStyle w:val="Odstavekseznama"/>
              <w:jc w:val="both"/>
              <w:rPr>
                <w:rFonts w:ascii="Arial" w:hAnsi="Arial" w:cs="Arial"/>
                <w:sz w:val="20"/>
              </w:rPr>
            </w:pPr>
          </w:p>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t>izvrševanja dela v splošno korist (MDDSZ)</w:t>
            </w:r>
          </w:p>
          <w:p w:rsidR="00330987" w:rsidRPr="003152F6" w:rsidRDefault="00330987" w:rsidP="00F671E6">
            <w:pPr>
              <w:contextualSpacing/>
              <w:jc w:val="both"/>
              <w:rPr>
                <w:rFonts w:ascii="Arial" w:hAnsi="Arial" w:cs="Arial"/>
                <w:sz w:val="20"/>
              </w:rPr>
            </w:pPr>
          </w:p>
          <w:p w:rsidR="00330987" w:rsidRPr="003152F6" w:rsidRDefault="00330987" w:rsidP="00F671E6">
            <w:pPr>
              <w:pStyle w:val="Odstavekseznama"/>
              <w:jc w:val="both"/>
              <w:rPr>
                <w:rFonts w:ascii="Arial" w:hAnsi="Arial" w:cs="Arial"/>
                <w:sz w:val="20"/>
              </w:rPr>
            </w:pPr>
          </w:p>
          <w:p w:rsidR="00330987" w:rsidRPr="003152F6" w:rsidRDefault="00330987" w:rsidP="00F671E6">
            <w:pPr>
              <w:pStyle w:val="Odstavekseznama"/>
              <w:jc w:val="both"/>
              <w:rPr>
                <w:rFonts w:ascii="Arial" w:hAnsi="Arial" w:cs="Arial"/>
                <w:sz w:val="20"/>
              </w:rPr>
            </w:pPr>
          </w:p>
          <w:p w:rsidR="00330987" w:rsidRPr="003152F6" w:rsidRDefault="00330987" w:rsidP="00330987">
            <w:pPr>
              <w:pStyle w:val="Odstavekseznama"/>
              <w:numPr>
                <w:ilvl w:val="0"/>
                <w:numId w:val="13"/>
              </w:numPr>
              <w:jc w:val="both"/>
              <w:rPr>
                <w:rFonts w:ascii="Arial" w:hAnsi="Arial" w:cs="Arial"/>
                <w:sz w:val="20"/>
              </w:rPr>
            </w:pPr>
            <w:r w:rsidRPr="003152F6">
              <w:rPr>
                <w:rFonts w:ascii="Arial" w:hAnsi="Arial" w:cs="Arial"/>
                <w:sz w:val="20"/>
              </w:rPr>
              <w:t>redna dejavnost CSD</w:t>
            </w:r>
          </w:p>
          <w:p w:rsidR="00330987" w:rsidRPr="003152F6" w:rsidRDefault="00330987" w:rsidP="00F671E6">
            <w:pPr>
              <w:pStyle w:val="Odstavekseznama"/>
              <w:jc w:val="both"/>
              <w:rPr>
                <w:rFonts w:ascii="Arial" w:hAnsi="Arial" w:cs="Arial"/>
                <w:sz w:val="20"/>
              </w:rPr>
            </w:pPr>
          </w:p>
          <w:p w:rsidR="00330987" w:rsidRPr="003152F6" w:rsidRDefault="00330987" w:rsidP="00F671E6">
            <w:pPr>
              <w:pStyle w:val="Odstavekseznama"/>
              <w:jc w:val="both"/>
              <w:rPr>
                <w:rFonts w:ascii="Arial" w:hAnsi="Arial" w:cs="Arial"/>
                <w:sz w:val="20"/>
              </w:rPr>
            </w:pPr>
          </w:p>
          <w:p w:rsidR="00330987" w:rsidRPr="003152F6" w:rsidRDefault="00330987" w:rsidP="00F671E6">
            <w:pPr>
              <w:contextualSpacing/>
              <w:jc w:val="both"/>
              <w:rPr>
                <w:rFonts w:ascii="Arial" w:hAnsi="Arial" w:cs="Arial"/>
                <w:sz w:val="20"/>
              </w:rPr>
            </w:pPr>
          </w:p>
          <w:p w:rsidR="00330987" w:rsidRPr="003152F6" w:rsidRDefault="00330987" w:rsidP="00330987">
            <w:pPr>
              <w:pStyle w:val="Odstavekseznama"/>
              <w:numPr>
                <w:ilvl w:val="0"/>
                <w:numId w:val="13"/>
              </w:numPr>
              <w:jc w:val="both"/>
              <w:rPr>
                <w:rFonts w:ascii="Arial" w:hAnsi="Arial" w:cs="Arial"/>
                <w:b/>
                <w:sz w:val="20"/>
              </w:rPr>
            </w:pPr>
            <w:r w:rsidRPr="003152F6">
              <w:rPr>
                <w:rFonts w:ascii="Arial" w:hAnsi="Arial" w:cs="Arial"/>
                <w:sz w:val="20"/>
              </w:rPr>
              <w:t>druga dejavnost javne službe</w:t>
            </w:r>
          </w:p>
        </w:tc>
      </w:tr>
      <w:tr w:rsidR="00330987" w:rsidRPr="003152F6" w:rsidTr="00F671E6">
        <w:tc>
          <w:tcPr>
            <w:tcW w:w="4389" w:type="dxa"/>
          </w:tcPr>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lastRenderedPageBreak/>
              <w:t>6e) Socialno varstveni program » Dnevni center za osebe s težavami v duševnem zdravju Štacjon Kamnik«</w:t>
            </w:r>
          </w:p>
          <w:p w:rsidR="00330987" w:rsidRPr="003152F6" w:rsidRDefault="00330987" w:rsidP="00F671E6">
            <w:pPr>
              <w:tabs>
                <w:tab w:val="left" w:pos="9356"/>
              </w:tabs>
              <w:spacing w:line="276" w:lineRule="auto"/>
              <w:ind w:right="-28"/>
              <w:jc w:val="both"/>
              <w:rPr>
                <w:rFonts w:ascii="Arial" w:hAnsi="Arial" w:cs="Arial"/>
                <w:sz w:val="20"/>
              </w:rPr>
            </w:pPr>
          </w:p>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 xml:space="preserve">6f) Občinske denarne pomoči in pomoč ob rojstvu otroka: za občino Trzin </w:t>
            </w:r>
          </w:p>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 xml:space="preserve">Občinske denarne pomoči: za občino Mengeš </w:t>
            </w:r>
          </w:p>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 xml:space="preserve">Občinske denarne pomoči: za občino Lukovica </w:t>
            </w:r>
          </w:p>
          <w:p w:rsidR="00330987" w:rsidRPr="003152F6" w:rsidRDefault="00330987" w:rsidP="00F671E6">
            <w:pPr>
              <w:tabs>
                <w:tab w:val="left" w:pos="9356"/>
              </w:tabs>
              <w:spacing w:line="276" w:lineRule="auto"/>
              <w:ind w:right="-28"/>
              <w:jc w:val="both"/>
              <w:rPr>
                <w:rFonts w:ascii="Arial" w:hAnsi="Arial" w:cs="Arial"/>
                <w:sz w:val="20"/>
              </w:rPr>
            </w:pPr>
          </w:p>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6g) Preventivni program za otroke in mladostnike: »Učenje za življenje« Občina Domžale in Trzin</w:t>
            </w:r>
          </w:p>
        </w:tc>
        <w:tc>
          <w:tcPr>
            <w:tcW w:w="4394" w:type="dxa"/>
          </w:tcPr>
          <w:p w:rsidR="00330987" w:rsidRPr="003152F6" w:rsidRDefault="00330987" w:rsidP="00F671E6">
            <w:pPr>
              <w:jc w:val="both"/>
              <w:rPr>
                <w:rFonts w:ascii="Arial" w:hAnsi="Arial" w:cs="Arial"/>
                <w:sz w:val="20"/>
              </w:rPr>
            </w:pPr>
            <w:r w:rsidRPr="003152F6">
              <w:rPr>
                <w:rFonts w:ascii="Arial" w:hAnsi="Arial" w:cs="Arial"/>
                <w:sz w:val="20"/>
              </w:rPr>
              <w:t>Program socialnega varstva - občine</w:t>
            </w: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r w:rsidRPr="003152F6">
              <w:rPr>
                <w:rFonts w:ascii="Arial" w:hAnsi="Arial" w:cs="Arial"/>
                <w:sz w:val="20"/>
              </w:rPr>
              <w:t>Druge naloge po pogodbi z občino - občine</w:t>
            </w: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r w:rsidRPr="003152F6">
              <w:rPr>
                <w:rFonts w:ascii="Arial" w:hAnsi="Arial" w:cs="Arial"/>
                <w:sz w:val="20"/>
              </w:rPr>
              <w:t>Program socialnega varstva - občine</w:t>
            </w:r>
          </w:p>
          <w:p w:rsidR="00330987" w:rsidRPr="003152F6" w:rsidRDefault="00330987" w:rsidP="00F671E6">
            <w:pPr>
              <w:jc w:val="both"/>
              <w:rPr>
                <w:rFonts w:ascii="Arial" w:hAnsi="Arial" w:cs="Arial"/>
                <w:sz w:val="20"/>
              </w:rPr>
            </w:pPr>
          </w:p>
          <w:p w:rsidR="00330987" w:rsidRPr="003152F6" w:rsidRDefault="00330987" w:rsidP="00F671E6">
            <w:pPr>
              <w:jc w:val="both"/>
              <w:rPr>
                <w:rFonts w:ascii="Arial" w:hAnsi="Arial" w:cs="Arial"/>
                <w:sz w:val="20"/>
              </w:rPr>
            </w:pPr>
          </w:p>
        </w:tc>
      </w:tr>
      <w:tr w:rsidR="00330987" w:rsidRPr="003152F6" w:rsidTr="00F671E6">
        <w:tc>
          <w:tcPr>
            <w:tcW w:w="4389" w:type="dxa"/>
          </w:tcPr>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6e) Socialno varstveni program » Dnevni center za osebe s težavami v duševnem zdravju Štacjon Kamnik«</w:t>
            </w:r>
          </w:p>
        </w:tc>
        <w:tc>
          <w:tcPr>
            <w:tcW w:w="4394" w:type="dxa"/>
          </w:tcPr>
          <w:p w:rsidR="00330987" w:rsidRPr="003152F6" w:rsidRDefault="00330987" w:rsidP="00F671E6">
            <w:pPr>
              <w:jc w:val="both"/>
              <w:rPr>
                <w:rFonts w:ascii="Arial" w:hAnsi="Arial" w:cs="Arial"/>
                <w:sz w:val="20"/>
              </w:rPr>
            </w:pPr>
            <w:r w:rsidRPr="003152F6">
              <w:rPr>
                <w:rFonts w:ascii="Arial" w:hAnsi="Arial" w:cs="Arial"/>
                <w:sz w:val="20"/>
              </w:rPr>
              <w:t>Izvajanje programov socialnega varstva -  MDDSZ</w:t>
            </w:r>
          </w:p>
        </w:tc>
      </w:tr>
      <w:tr w:rsidR="00330987" w:rsidRPr="003152F6" w:rsidTr="00F671E6">
        <w:tc>
          <w:tcPr>
            <w:tcW w:w="4389" w:type="dxa"/>
          </w:tcPr>
          <w:p w:rsidR="00330987" w:rsidRPr="003152F6" w:rsidRDefault="00330987" w:rsidP="00F671E6">
            <w:pPr>
              <w:tabs>
                <w:tab w:val="left" w:pos="9356"/>
              </w:tabs>
              <w:spacing w:line="276" w:lineRule="auto"/>
              <w:ind w:right="-28"/>
              <w:jc w:val="both"/>
              <w:rPr>
                <w:rFonts w:ascii="Arial" w:hAnsi="Arial" w:cs="Arial"/>
                <w:sz w:val="20"/>
              </w:rPr>
            </w:pPr>
            <w:r w:rsidRPr="003152F6">
              <w:rPr>
                <w:rFonts w:ascii="Arial" w:hAnsi="Arial" w:cs="Arial"/>
                <w:sz w:val="20"/>
              </w:rPr>
              <w:t xml:space="preserve">6h) Javna dela </w:t>
            </w:r>
          </w:p>
          <w:p w:rsidR="00330987" w:rsidRPr="003152F6" w:rsidRDefault="00330987" w:rsidP="00F671E6">
            <w:pPr>
              <w:tabs>
                <w:tab w:val="left" w:pos="9356"/>
              </w:tabs>
              <w:spacing w:line="276" w:lineRule="auto"/>
              <w:ind w:right="-28"/>
              <w:jc w:val="both"/>
              <w:rPr>
                <w:rFonts w:ascii="Arial" w:hAnsi="Arial" w:cs="Arial"/>
                <w:sz w:val="20"/>
              </w:rPr>
            </w:pPr>
          </w:p>
          <w:p w:rsidR="00330987" w:rsidRPr="003152F6" w:rsidRDefault="00330987" w:rsidP="00F671E6">
            <w:pPr>
              <w:tabs>
                <w:tab w:val="left" w:pos="9356"/>
              </w:tabs>
              <w:spacing w:line="276" w:lineRule="auto"/>
              <w:ind w:right="-28"/>
              <w:jc w:val="both"/>
              <w:rPr>
                <w:rFonts w:ascii="Arial" w:hAnsi="Arial" w:cs="Arial"/>
                <w:b/>
                <w:sz w:val="20"/>
              </w:rPr>
            </w:pPr>
            <w:r w:rsidRPr="003152F6">
              <w:rPr>
                <w:rFonts w:ascii="Arial" w:hAnsi="Arial" w:cs="Arial"/>
                <w:sz w:val="20"/>
              </w:rPr>
              <w:t xml:space="preserve"> </w:t>
            </w:r>
          </w:p>
        </w:tc>
        <w:tc>
          <w:tcPr>
            <w:tcW w:w="4394" w:type="dxa"/>
          </w:tcPr>
          <w:p w:rsidR="00330987" w:rsidRPr="003152F6" w:rsidRDefault="00913632" w:rsidP="00913632">
            <w:pPr>
              <w:jc w:val="both"/>
              <w:rPr>
                <w:rFonts w:ascii="Arial" w:hAnsi="Arial" w:cs="Arial"/>
                <w:sz w:val="20"/>
              </w:rPr>
            </w:pPr>
            <w:r w:rsidRPr="003152F6">
              <w:rPr>
                <w:rFonts w:ascii="Arial" w:hAnsi="Arial" w:cs="Arial"/>
                <w:sz w:val="20"/>
              </w:rPr>
              <w:t>Javna dela – drugi PU</w:t>
            </w:r>
          </w:p>
        </w:tc>
      </w:tr>
    </w:tbl>
    <w:p w:rsidR="00330987" w:rsidRPr="003152F6" w:rsidRDefault="00330987" w:rsidP="00330987">
      <w:pPr>
        <w:pStyle w:val="Brezrazmikov"/>
        <w:rPr>
          <w:rFonts w:ascii="Arial" w:hAnsi="Arial" w:cs="Arial"/>
          <w:sz w:val="22"/>
          <w:szCs w:val="22"/>
        </w:rPr>
      </w:pPr>
    </w:p>
    <w:p w:rsidR="007B7832" w:rsidRPr="003152F6" w:rsidRDefault="007B7832" w:rsidP="007B7832">
      <w:pPr>
        <w:ind w:left="851"/>
        <w:jc w:val="both"/>
        <w:rPr>
          <w:rFonts w:ascii="Arial" w:hAnsi="Arial" w:cs="Arial"/>
          <w:b/>
          <w:sz w:val="20"/>
        </w:rPr>
      </w:pPr>
    </w:p>
    <w:p w:rsidR="0001304F" w:rsidRPr="00AF08C4" w:rsidRDefault="0001304F" w:rsidP="0001304F">
      <w:pPr>
        <w:numPr>
          <w:ilvl w:val="0"/>
          <w:numId w:val="4"/>
        </w:numPr>
        <w:jc w:val="both"/>
        <w:rPr>
          <w:rFonts w:ascii="Arial" w:hAnsi="Arial" w:cs="Arial"/>
          <w:b/>
          <w:sz w:val="20"/>
        </w:rPr>
      </w:pPr>
      <w:r w:rsidRPr="00AF08C4">
        <w:rPr>
          <w:rFonts w:ascii="Arial" w:hAnsi="Arial" w:cs="Arial"/>
          <w:b/>
          <w:caps/>
          <w:sz w:val="20"/>
        </w:rPr>
        <w:t xml:space="preserve">Obrazložitev načrtovanih finančnih kategorij – pojasnila k Finančnemu načrtu določenih </w:t>
      </w:r>
      <w:r w:rsidR="00947BA9" w:rsidRPr="00AF08C4">
        <w:rPr>
          <w:rFonts w:ascii="Arial" w:hAnsi="Arial" w:cs="Arial"/>
          <w:b/>
          <w:caps/>
          <w:sz w:val="20"/>
        </w:rPr>
        <w:t xml:space="preserve">uporabnikov za leto </w:t>
      </w:r>
      <w:r w:rsidR="006E629B" w:rsidRPr="00AF08C4">
        <w:rPr>
          <w:rFonts w:ascii="Arial" w:hAnsi="Arial" w:cs="Arial"/>
          <w:b/>
          <w:caps/>
          <w:sz w:val="20"/>
        </w:rPr>
        <w:t>2021</w:t>
      </w:r>
      <w:r w:rsidRPr="00AF08C4">
        <w:rPr>
          <w:rFonts w:ascii="Arial" w:hAnsi="Arial" w:cs="Arial"/>
          <w:b/>
          <w:caps/>
          <w:sz w:val="20"/>
        </w:rPr>
        <w:t xml:space="preserve"> po načelu denarnega toka</w:t>
      </w:r>
      <w:r w:rsidRPr="00AF08C4">
        <w:rPr>
          <w:rFonts w:ascii="Arial" w:hAnsi="Arial" w:cs="Arial"/>
          <w:b/>
          <w:sz w:val="20"/>
        </w:rPr>
        <w:t>:</w:t>
      </w:r>
    </w:p>
    <w:p w:rsidR="0001304F" w:rsidRPr="003152F6" w:rsidRDefault="0001304F" w:rsidP="007B7832">
      <w:pPr>
        <w:ind w:left="851"/>
        <w:jc w:val="both"/>
        <w:rPr>
          <w:rFonts w:ascii="Arial" w:hAnsi="Arial" w:cs="Arial"/>
          <w:b/>
          <w:sz w:val="20"/>
        </w:rPr>
      </w:pPr>
    </w:p>
    <w:p w:rsidR="00A74A19" w:rsidRDefault="00A74A19" w:rsidP="00A74A19">
      <w:pPr>
        <w:ind w:left="851"/>
        <w:jc w:val="both"/>
        <w:rPr>
          <w:rFonts w:ascii="Arial" w:hAnsi="Arial" w:cs="Arial"/>
          <w:sz w:val="20"/>
        </w:rPr>
      </w:pPr>
      <w:r>
        <w:rPr>
          <w:rFonts w:ascii="Arial" w:hAnsi="Arial" w:cs="Arial"/>
          <w:sz w:val="20"/>
        </w:rPr>
        <w:t>Planirani prih</w:t>
      </w:r>
      <w:r w:rsidR="008B0A3B">
        <w:rPr>
          <w:rFonts w:ascii="Arial" w:hAnsi="Arial" w:cs="Arial"/>
          <w:sz w:val="20"/>
        </w:rPr>
        <w:t>odki po načelu denarnega toka znašajo</w:t>
      </w:r>
      <w:r>
        <w:rPr>
          <w:rFonts w:ascii="Arial" w:hAnsi="Arial" w:cs="Arial"/>
          <w:sz w:val="20"/>
        </w:rPr>
        <w:t xml:space="preserve"> 2.</w:t>
      </w:r>
      <w:r w:rsidR="00AF08C4">
        <w:rPr>
          <w:rFonts w:ascii="Arial" w:hAnsi="Arial" w:cs="Arial"/>
          <w:sz w:val="20"/>
        </w:rPr>
        <w:t>967</w:t>
      </w:r>
      <w:r>
        <w:rPr>
          <w:rFonts w:ascii="Arial" w:hAnsi="Arial" w:cs="Arial"/>
          <w:sz w:val="20"/>
        </w:rPr>
        <w:t>.</w:t>
      </w:r>
      <w:r w:rsidR="00AF08C4">
        <w:rPr>
          <w:rFonts w:ascii="Arial" w:hAnsi="Arial" w:cs="Arial"/>
          <w:sz w:val="20"/>
        </w:rPr>
        <w:t>860</w:t>
      </w:r>
      <w:r>
        <w:rPr>
          <w:rFonts w:ascii="Arial" w:hAnsi="Arial" w:cs="Arial"/>
          <w:sz w:val="20"/>
        </w:rPr>
        <w:t xml:space="preserve"> EUR.</w:t>
      </w:r>
    </w:p>
    <w:p w:rsidR="00A74A19" w:rsidRDefault="00A74A19" w:rsidP="00A74A19">
      <w:pPr>
        <w:ind w:left="851"/>
        <w:jc w:val="both"/>
        <w:rPr>
          <w:rFonts w:ascii="Arial" w:hAnsi="Arial" w:cs="Arial"/>
          <w:sz w:val="20"/>
        </w:rPr>
      </w:pPr>
    </w:p>
    <w:p w:rsidR="00A74A19" w:rsidRDefault="00A74A19" w:rsidP="00A74A19">
      <w:pPr>
        <w:ind w:left="851"/>
        <w:jc w:val="both"/>
        <w:rPr>
          <w:rFonts w:ascii="Arial" w:hAnsi="Arial" w:cs="Arial"/>
          <w:sz w:val="20"/>
        </w:rPr>
      </w:pPr>
      <w:r>
        <w:rPr>
          <w:rFonts w:ascii="Arial" w:hAnsi="Arial" w:cs="Arial"/>
          <w:sz w:val="20"/>
        </w:rPr>
        <w:t>Planirana prejeta sredstva iz državnega proračuna znašajo 2.</w:t>
      </w:r>
      <w:r w:rsidR="00AF08C4">
        <w:rPr>
          <w:rFonts w:ascii="Arial" w:hAnsi="Arial" w:cs="Arial"/>
          <w:sz w:val="20"/>
        </w:rPr>
        <w:t>90</w:t>
      </w:r>
      <w:r w:rsidR="008B0A3B">
        <w:rPr>
          <w:rFonts w:ascii="Arial" w:hAnsi="Arial" w:cs="Arial"/>
          <w:sz w:val="20"/>
        </w:rPr>
        <w:t>7</w:t>
      </w:r>
      <w:r>
        <w:rPr>
          <w:rFonts w:ascii="Arial" w:hAnsi="Arial" w:cs="Arial"/>
          <w:sz w:val="20"/>
        </w:rPr>
        <w:t>.</w:t>
      </w:r>
      <w:r w:rsidR="00AF08C4">
        <w:rPr>
          <w:rFonts w:ascii="Arial" w:hAnsi="Arial" w:cs="Arial"/>
          <w:sz w:val="20"/>
        </w:rPr>
        <w:t>860</w:t>
      </w:r>
      <w:r>
        <w:rPr>
          <w:rFonts w:ascii="Arial" w:hAnsi="Arial" w:cs="Arial"/>
          <w:sz w:val="20"/>
        </w:rPr>
        <w:t xml:space="preserve"> EUR (od tega za tekočo porabo 2.</w:t>
      </w:r>
      <w:r w:rsidR="008B0A3B">
        <w:rPr>
          <w:rFonts w:ascii="Arial" w:hAnsi="Arial" w:cs="Arial"/>
          <w:sz w:val="20"/>
        </w:rPr>
        <w:t>900</w:t>
      </w:r>
      <w:r w:rsidR="00AF08C4">
        <w:rPr>
          <w:rFonts w:ascii="Arial" w:hAnsi="Arial" w:cs="Arial"/>
          <w:sz w:val="20"/>
        </w:rPr>
        <w:t>.000</w:t>
      </w:r>
      <w:r w:rsidR="008B0A3B">
        <w:rPr>
          <w:rFonts w:ascii="Arial" w:hAnsi="Arial" w:cs="Arial"/>
          <w:sz w:val="20"/>
        </w:rPr>
        <w:t xml:space="preserve"> EUR in za investicije </w:t>
      </w:r>
      <w:r w:rsidR="00AF08C4">
        <w:rPr>
          <w:rFonts w:ascii="Arial" w:hAnsi="Arial" w:cs="Arial"/>
          <w:sz w:val="20"/>
        </w:rPr>
        <w:t>7</w:t>
      </w:r>
      <w:r>
        <w:rPr>
          <w:rFonts w:ascii="Arial" w:hAnsi="Arial" w:cs="Arial"/>
          <w:sz w:val="20"/>
        </w:rPr>
        <w:t>.</w:t>
      </w:r>
      <w:r w:rsidR="00AF08C4">
        <w:rPr>
          <w:rFonts w:ascii="Arial" w:hAnsi="Arial" w:cs="Arial"/>
          <w:sz w:val="20"/>
        </w:rPr>
        <w:t>8</w:t>
      </w:r>
      <w:r w:rsidR="008B0A3B">
        <w:rPr>
          <w:rFonts w:ascii="Arial" w:hAnsi="Arial" w:cs="Arial"/>
          <w:sz w:val="20"/>
        </w:rPr>
        <w:t>60</w:t>
      </w:r>
      <w:r>
        <w:rPr>
          <w:rFonts w:ascii="Arial" w:hAnsi="Arial" w:cs="Arial"/>
          <w:sz w:val="20"/>
        </w:rPr>
        <w:t xml:space="preserve"> EUR) in prejeta sredstva iz občinskih proračunov 6</w:t>
      </w:r>
      <w:r w:rsidR="00AF08C4">
        <w:rPr>
          <w:rFonts w:ascii="Arial" w:hAnsi="Arial" w:cs="Arial"/>
          <w:sz w:val="20"/>
        </w:rPr>
        <w:t>0</w:t>
      </w:r>
      <w:r>
        <w:rPr>
          <w:rFonts w:ascii="Arial" w:hAnsi="Arial" w:cs="Arial"/>
          <w:sz w:val="20"/>
        </w:rPr>
        <w:t>.</w:t>
      </w:r>
      <w:r w:rsidR="00AF08C4">
        <w:rPr>
          <w:rFonts w:ascii="Arial" w:hAnsi="Arial" w:cs="Arial"/>
          <w:sz w:val="20"/>
        </w:rPr>
        <w:t>0</w:t>
      </w:r>
      <w:r w:rsidR="008B0A3B">
        <w:rPr>
          <w:rFonts w:ascii="Arial" w:hAnsi="Arial" w:cs="Arial"/>
          <w:sz w:val="20"/>
        </w:rPr>
        <w:t>0</w:t>
      </w:r>
      <w:r>
        <w:rPr>
          <w:rFonts w:ascii="Arial" w:hAnsi="Arial" w:cs="Arial"/>
          <w:sz w:val="20"/>
        </w:rPr>
        <w:t xml:space="preserve">0 EUR. </w:t>
      </w:r>
    </w:p>
    <w:p w:rsidR="00A74A19" w:rsidRDefault="00A74A19" w:rsidP="00A74A19">
      <w:pPr>
        <w:ind w:left="851"/>
        <w:jc w:val="both"/>
        <w:rPr>
          <w:rFonts w:ascii="Arial" w:hAnsi="Arial" w:cs="Arial"/>
          <w:sz w:val="20"/>
        </w:rPr>
      </w:pPr>
    </w:p>
    <w:p w:rsidR="00A74A19" w:rsidRDefault="00A74A19" w:rsidP="00A74A19">
      <w:pPr>
        <w:ind w:left="851"/>
        <w:jc w:val="both"/>
        <w:rPr>
          <w:rFonts w:ascii="Arial" w:hAnsi="Arial" w:cs="Arial"/>
          <w:sz w:val="20"/>
        </w:rPr>
      </w:pPr>
      <w:r>
        <w:rPr>
          <w:rFonts w:ascii="Arial" w:hAnsi="Arial" w:cs="Arial"/>
          <w:sz w:val="20"/>
        </w:rPr>
        <w:t>V prejetih sredstvih iz državnega proračuna za tekočo porabo so vključena sredstva, ki jih bomo prejeli od:</w:t>
      </w:r>
    </w:p>
    <w:p w:rsidR="00A74A19" w:rsidRDefault="00A74A19" w:rsidP="00A74A19">
      <w:pPr>
        <w:numPr>
          <w:ilvl w:val="0"/>
          <w:numId w:val="23"/>
        </w:numPr>
        <w:jc w:val="both"/>
        <w:rPr>
          <w:rFonts w:ascii="Arial" w:hAnsi="Arial" w:cs="Arial"/>
          <w:sz w:val="20"/>
        </w:rPr>
      </w:pPr>
      <w:r>
        <w:rPr>
          <w:rFonts w:ascii="Arial" w:hAnsi="Arial" w:cs="Arial"/>
          <w:sz w:val="20"/>
        </w:rPr>
        <w:t>MDDSZ za redno dejavnost,</w:t>
      </w:r>
    </w:p>
    <w:p w:rsidR="00A74A19" w:rsidRDefault="00A74A19" w:rsidP="00A74A19">
      <w:pPr>
        <w:numPr>
          <w:ilvl w:val="0"/>
          <w:numId w:val="23"/>
        </w:numPr>
        <w:jc w:val="both"/>
        <w:rPr>
          <w:rFonts w:ascii="Arial" w:hAnsi="Arial" w:cs="Arial"/>
          <w:sz w:val="20"/>
        </w:rPr>
      </w:pPr>
      <w:r>
        <w:rPr>
          <w:rFonts w:ascii="Arial" w:hAnsi="Arial" w:cs="Arial"/>
          <w:sz w:val="20"/>
        </w:rPr>
        <w:t>MDDSZ za izvedence, tolmače, prevajalce</w:t>
      </w:r>
    </w:p>
    <w:p w:rsidR="00A74A19" w:rsidRDefault="00A74A19" w:rsidP="00A74A19">
      <w:pPr>
        <w:numPr>
          <w:ilvl w:val="0"/>
          <w:numId w:val="23"/>
        </w:numPr>
        <w:jc w:val="both"/>
        <w:rPr>
          <w:rFonts w:ascii="Arial" w:hAnsi="Arial" w:cs="Arial"/>
          <w:sz w:val="20"/>
        </w:rPr>
      </w:pPr>
      <w:r>
        <w:rPr>
          <w:rFonts w:ascii="Arial" w:hAnsi="Arial" w:cs="Arial"/>
          <w:sz w:val="20"/>
        </w:rPr>
        <w:t>MDDSZ za mediatorje,</w:t>
      </w:r>
    </w:p>
    <w:p w:rsidR="00A74A19" w:rsidRDefault="00A74A19" w:rsidP="00A74A19">
      <w:pPr>
        <w:numPr>
          <w:ilvl w:val="0"/>
          <w:numId w:val="23"/>
        </w:numPr>
        <w:jc w:val="both"/>
        <w:rPr>
          <w:rFonts w:ascii="Arial" w:hAnsi="Arial" w:cs="Arial"/>
          <w:sz w:val="20"/>
        </w:rPr>
      </w:pPr>
      <w:r>
        <w:rPr>
          <w:rFonts w:ascii="Arial" w:hAnsi="Arial" w:cs="Arial"/>
          <w:sz w:val="20"/>
        </w:rPr>
        <w:t>MDDSZ za izvrševanje dela v splošno korist,</w:t>
      </w:r>
    </w:p>
    <w:p w:rsidR="00A74A19" w:rsidRDefault="00A74A19" w:rsidP="00A74A19">
      <w:pPr>
        <w:numPr>
          <w:ilvl w:val="0"/>
          <w:numId w:val="23"/>
        </w:numPr>
        <w:jc w:val="both"/>
        <w:rPr>
          <w:rFonts w:ascii="Arial" w:hAnsi="Arial" w:cs="Arial"/>
          <w:sz w:val="20"/>
        </w:rPr>
      </w:pPr>
      <w:r>
        <w:rPr>
          <w:rFonts w:ascii="Arial" w:hAnsi="Arial" w:cs="Arial"/>
          <w:sz w:val="20"/>
        </w:rPr>
        <w:t>MDDSZ za izvajanje programa socialnega varstva,</w:t>
      </w:r>
    </w:p>
    <w:p w:rsidR="008B0A3B" w:rsidRDefault="008B0A3B" w:rsidP="00A74A19">
      <w:pPr>
        <w:numPr>
          <w:ilvl w:val="0"/>
          <w:numId w:val="23"/>
        </w:numPr>
        <w:jc w:val="both"/>
        <w:rPr>
          <w:rFonts w:ascii="Arial" w:hAnsi="Arial" w:cs="Arial"/>
          <w:sz w:val="20"/>
        </w:rPr>
      </w:pPr>
      <w:r>
        <w:rPr>
          <w:rFonts w:ascii="Arial" w:hAnsi="Arial" w:cs="Arial"/>
          <w:sz w:val="20"/>
        </w:rPr>
        <w:t>MDDSZ za izplačilo dodatkov zaposlenim zaradi COVID-19,</w:t>
      </w:r>
    </w:p>
    <w:p w:rsidR="00A74A19" w:rsidRDefault="00A74A19" w:rsidP="00A74A19">
      <w:pPr>
        <w:numPr>
          <w:ilvl w:val="0"/>
          <w:numId w:val="23"/>
        </w:numPr>
        <w:jc w:val="both"/>
        <w:rPr>
          <w:rFonts w:ascii="Arial" w:hAnsi="Arial" w:cs="Arial"/>
          <w:sz w:val="20"/>
        </w:rPr>
      </w:pPr>
      <w:r>
        <w:rPr>
          <w:rFonts w:ascii="Arial" w:hAnsi="Arial" w:cs="Arial"/>
          <w:sz w:val="20"/>
        </w:rPr>
        <w:t>Zavoda za zaposlovanje za sofinanciranje javnih del.</w:t>
      </w:r>
    </w:p>
    <w:p w:rsidR="00A74A19" w:rsidRDefault="00A74A19" w:rsidP="00A74A19">
      <w:pPr>
        <w:jc w:val="both"/>
        <w:rPr>
          <w:rFonts w:ascii="Arial" w:hAnsi="Arial" w:cs="Arial"/>
          <w:sz w:val="20"/>
        </w:rPr>
      </w:pPr>
    </w:p>
    <w:p w:rsidR="00A74A19" w:rsidRDefault="00A74A19" w:rsidP="00A74A19">
      <w:pPr>
        <w:ind w:left="850"/>
        <w:jc w:val="both"/>
        <w:rPr>
          <w:rFonts w:ascii="Arial" w:hAnsi="Arial" w:cs="Arial"/>
          <w:sz w:val="20"/>
        </w:rPr>
      </w:pPr>
      <w:r>
        <w:rPr>
          <w:rFonts w:ascii="Arial" w:hAnsi="Arial" w:cs="Arial"/>
          <w:sz w:val="20"/>
        </w:rPr>
        <w:t>V sredstvih iz državnega proračuna za investicijo so vključena sredstva, ki jih bomo prejeli od MDDSZ za nadomeščanje osnovnih sredstev.</w:t>
      </w:r>
    </w:p>
    <w:p w:rsidR="00A74A19" w:rsidRDefault="00A74A19" w:rsidP="00A74A19">
      <w:pPr>
        <w:ind w:left="851"/>
        <w:jc w:val="both"/>
        <w:rPr>
          <w:rFonts w:ascii="Arial" w:hAnsi="Arial" w:cs="Arial"/>
          <w:sz w:val="20"/>
        </w:rPr>
      </w:pPr>
    </w:p>
    <w:p w:rsidR="00A74A19" w:rsidRDefault="00A74A19" w:rsidP="00A74A19">
      <w:pPr>
        <w:ind w:left="851"/>
        <w:jc w:val="both"/>
        <w:rPr>
          <w:rFonts w:ascii="Arial" w:hAnsi="Arial" w:cs="Arial"/>
          <w:sz w:val="20"/>
        </w:rPr>
      </w:pPr>
      <w:r>
        <w:rPr>
          <w:rFonts w:ascii="Arial" w:hAnsi="Arial" w:cs="Arial"/>
          <w:sz w:val="20"/>
        </w:rPr>
        <w:t>Planirani odhodki po načelu denar</w:t>
      </w:r>
      <w:r w:rsidR="00AF08C4">
        <w:rPr>
          <w:rFonts w:ascii="Arial" w:hAnsi="Arial" w:cs="Arial"/>
          <w:sz w:val="20"/>
        </w:rPr>
        <w:t>nega toka ravno tako znašajo 2.967</w:t>
      </w:r>
      <w:r>
        <w:rPr>
          <w:rFonts w:ascii="Arial" w:hAnsi="Arial" w:cs="Arial"/>
          <w:sz w:val="20"/>
        </w:rPr>
        <w:t>.</w:t>
      </w:r>
      <w:r w:rsidR="00AF08C4">
        <w:rPr>
          <w:rFonts w:ascii="Arial" w:hAnsi="Arial" w:cs="Arial"/>
          <w:sz w:val="20"/>
        </w:rPr>
        <w:t>8</w:t>
      </w:r>
      <w:r w:rsidR="008B0A3B">
        <w:rPr>
          <w:rFonts w:ascii="Arial" w:hAnsi="Arial" w:cs="Arial"/>
          <w:sz w:val="20"/>
        </w:rPr>
        <w:t>60</w:t>
      </w:r>
      <w:r>
        <w:rPr>
          <w:rFonts w:ascii="Arial" w:hAnsi="Arial" w:cs="Arial"/>
          <w:sz w:val="20"/>
        </w:rPr>
        <w:t xml:space="preserve"> EUR.</w:t>
      </w:r>
    </w:p>
    <w:p w:rsidR="00A74A19" w:rsidRDefault="00A74A19" w:rsidP="00A74A19">
      <w:pPr>
        <w:ind w:left="851"/>
        <w:jc w:val="both"/>
        <w:rPr>
          <w:rFonts w:ascii="Arial" w:hAnsi="Arial" w:cs="Arial"/>
          <w:sz w:val="20"/>
        </w:rPr>
      </w:pPr>
    </w:p>
    <w:p w:rsidR="00A74A19" w:rsidRDefault="00A74A19" w:rsidP="00A74A19">
      <w:pPr>
        <w:ind w:left="851"/>
        <w:jc w:val="both"/>
        <w:rPr>
          <w:rFonts w:ascii="Arial" w:hAnsi="Arial" w:cs="Arial"/>
          <w:sz w:val="20"/>
        </w:rPr>
      </w:pPr>
      <w:r>
        <w:rPr>
          <w:rFonts w:ascii="Arial" w:hAnsi="Arial" w:cs="Arial"/>
          <w:sz w:val="20"/>
        </w:rPr>
        <w:t>Planirani poslovni izid po načelu denarnega toka znaša 0 EUR.</w:t>
      </w:r>
    </w:p>
    <w:p w:rsidR="00A74A19" w:rsidRPr="003152F6" w:rsidRDefault="00A74A19" w:rsidP="007B7832">
      <w:pPr>
        <w:ind w:left="851"/>
        <w:jc w:val="both"/>
        <w:rPr>
          <w:rFonts w:ascii="Arial" w:hAnsi="Arial" w:cs="Arial"/>
          <w:sz w:val="20"/>
        </w:rPr>
      </w:pPr>
    </w:p>
    <w:p w:rsidR="009B1D09" w:rsidRPr="003152F6" w:rsidRDefault="009B1D09" w:rsidP="007B7832">
      <w:pPr>
        <w:ind w:left="851"/>
        <w:jc w:val="both"/>
        <w:rPr>
          <w:rFonts w:ascii="Arial" w:hAnsi="Arial" w:cs="Arial"/>
          <w:sz w:val="20"/>
        </w:rPr>
      </w:pPr>
    </w:p>
    <w:p w:rsidR="007B7832" w:rsidRPr="00817F37" w:rsidRDefault="007B7832" w:rsidP="007B7832">
      <w:pPr>
        <w:numPr>
          <w:ilvl w:val="0"/>
          <w:numId w:val="4"/>
        </w:numPr>
        <w:jc w:val="both"/>
        <w:rPr>
          <w:rFonts w:ascii="Arial" w:hAnsi="Arial" w:cs="Arial"/>
          <w:b/>
          <w:sz w:val="20"/>
        </w:rPr>
      </w:pPr>
      <w:r w:rsidRPr="00817F37">
        <w:rPr>
          <w:rFonts w:ascii="Arial" w:hAnsi="Arial" w:cs="Arial"/>
          <w:b/>
          <w:caps/>
          <w:sz w:val="20"/>
        </w:rPr>
        <w:t xml:space="preserve">Obrazložitev načrtovanih finančnih kategorij – pojasnila k Finančnemu načrtu določenih uporabnikov za leto </w:t>
      </w:r>
      <w:r w:rsidR="006E629B" w:rsidRPr="00817F37">
        <w:rPr>
          <w:rFonts w:ascii="Arial" w:hAnsi="Arial" w:cs="Arial"/>
          <w:b/>
          <w:caps/>
          <w:sz w:val="20"/>
        </w:rPr>
        <w:t>2021</w:t>
      </w:r>
      <w:r w:rsidR="0001304F" w:rsidRPr="00817F37">
        <w:rPr>
          <w:rFonts w:ascii="Arial" w:hAnsi="Arial" w:cs="Arial"/>
          <w:b/>
          <w:caps/>
          <w:sz w:val="20"/>
        </w:rPr>
        <w:t xml:space="preserve"> po načelu obračunskega toka</w:t>
      </w:r>
      <w:r w:rsidRPr="00817F37">
        <w:rPr>
          <w:rFonts w:ascii="Arial" w:hAnsi="Arial" w:cs="Arial"/>
          <w:b/>
          <w:sz w:val="20"/>
        </w:rPr>
        <w:t>:</w:t>
      </w:r>
    </w:p>
    <w:p w:rsidR="007B7832" w:rsidRPr="003152F6" w:rsidRDefault="007B7832" w:rsidP="007B7832">
      <w:pPr>
        <w:jc w:val="both"/>
        <w:rPr>
          <w:rFonts w:ascii="Arial" w:hAnsi="Arial" w:cs="Arial"/>
          <w:b/>
          <w:sz w:val="20"/>
        </w:rPr>
      </w:pPr>
    </w:p>
    <w:p w:rsidR="007B7832" w:rsidRPr="003152F6" w:rsidRDefault="007B7832" w:rsidP="007B7832">
      <w:pPr>
        <w:numPr>
          <w:ilvl w:val="1"/>
          <w:numId w:val="4"/>
        </w:numPr>
        <w:jc w:val="both"/>
        <w:rPr>
          <w:rFonts w:ascii="Arial" w:hAnsi="Arial" w:cs="Arial"/>
          <w:b/>
          <w:sz w:val="20"/>
        </w:rPr>
      </w:pPr>
      <w:r w:rsidRPr="003152F6">
        <w:rPr>
          <w:rFonts w:ascii="Arial" w:hAnsi="Arial" w:cs="Arial"/>
          <w:b/>
          <w:sz w:val="20"/>
        </w:rPr>
        <w:t>Planirani prihodki</w:t>
      </w:r>
    </w:p>
    <w:p w:rsidR="007B7832" w:rsidRPr="003152F6" w:rsidRDefault="007B7832" w:rsidP="007B7832">
      <w:pPr>
        <w:jc w:val="both"/>
        <w:rPr>
          <w:rFonts w:ascii="Arial" w:hAnsi="Arial" w:cs="Arial"/>
          <w:sz w:val="20"/>
        </w:rPr>
      </w:pPr>
    </w:p>
    <w:p w:rsidR="007B7832" w:rsidRPr="003152F6" w:rsidRDefault="007B7832" w:rsidP="007B7832">
      <w:pPr>
        <w:ind w:left="1418"/>
        <w:jc w:val="both"/>
        <w:rPr>
          <w:rFonts w:ascii="Arial" w:hAnsi="Arial" w:cs="Arial"/>
          <w:sz w:val="20"/>
        </w:rPr>
      </w:pPr>
      <w:r w:rsidRPr="003152F6">
        <w:rPr>
          <w:rFonts w:ascii="Arial" w:hAnsi="Arial" w:cs="Arial"/>
          <w:sz w:val="20"/>
        </w:rPr>
        <w:t xml:space="preserve">Planirani celotni prihodki za leto </w:t>
      </w:r>
      <w:r w:rsidR="006E629B">
        <w:rPr>
          <w:rFonts w:ascii="Arial" w:hAnsi="Arial" w:cs="Arial"/>
          <w:sz w:val="20"/>
        </w:rPr>
        <w:t>2021</w:t>
      </w:r>
      <w:r w:rsidRPr="003152F6">
        <w:rPr>
          <w:rFonts w:ascii="Arial" w:hAnsi="Arial" w:cs="Arial"/>
          <w:sz w:val="20"/>
        </w:rPr>
        <w:t xml:space="preserve"> znašajo </w:t>
      </w:r>
      <w:r w:rsidR="003E75D6">
        <w:rPr>
          <w:rFonts w:ascii="Arial" w:hAnsi="Arial" w:cs="Arial"/>
          <w:sz w:val="20"/>
        </w:rPr>
        <w:t>2.900</w:t>
      </w:r>
      <w:r w:rsidR="008B0A3B">
        <w:rPr>
          <w:rFonts w:ascii="Arial" w:hAnsi="Arial" w:cs="Arial"/>
          <w:sz w:val="20"/>
        </w:rPr>
        <w:t>.</w:t>
      </w:r>
      <w:r w:rsidR="003E75D6">
        <w:rPr>
          <w:rFonts w:ascii="Arial" w:hAnsi="Arial" w:cs="Arial"/>
          <w:sz w:val="20"/>
        </w:rPr>
        <w:t>079</w:t>
      </w:r>
      <w:r w:rsidRPr="003152F6">
        <w:rPr>
          <w:rFonts w:ascii="Arial" w:hAnsi="Arial" w:cs="Arial"/>
          <w:sz w:val="20"/>
        </w:rPr>
        <w:t xml:space="preserve"> EUR in bodo za </w:t>
      </w:r>
      <w:r w:rsidR="003E75D6">
        <w:rPr>
          <w:rFonts w:ascii="Arial" w:hAnsi="Arial" w:cs="Arial"/>
          <w:sz w:val="20"/>
        </w:rPr>
        <w:t>5</w:t>
      </w:r>
      <w:r w:rsidR="008B0A3B">
        <w:rPr>
          <w:rFonts w:ascii="Arial" w:hAnsi="Arial" w:cs="Arial"/>
          <w:sz w:val="20"/>
        </w:rPr>
        <w:t>,</w:t>
      </w:r>
      <w:r w:rsidR="003E75D6">
        <w:rPr>
          <w:rFonts w:ascii="Arial" w:hAnsi="Arial" w:cs="Arial"/>
          <w:sz w:val="20"/>
        </w:rPr>
        <w:t>0</w:t>
      </w:r>
      <w:r w:rsidRPr="003152F6">
        <w:rPr>
          <w:rFonts w:ascii="Arial" w:hAnsi="Arial" w:cs="Arial"/>
          <w:sz w:val="20"/>
        </w:rPr>
        <w:t xml:space="preserve">% višji od doseženih v </w:t>
      </w:r>
      <w:r w:rsidR="00FF6478" w:rsidRPr="003152F6">
        <w:rPr>
          <w:rFonts w:ascii="Arial" w:hAnsi="Arial" w:cs="Arial"/>
          <w:sz w:val="20"/>
        </w:rPr>
        <w:t>letu 20</w:t>
      </w:r>
      <w:r w:rsidR="003E75D6">
        <w:rPr>
          <w:rFonts w:ascii="Arial" w:hAnsi="Arial" w:cs="Arial"/>
          <w:sz w:val="20"/>
        </w:rPr>
        <w:t>20</w:t>
      </w:r>
      <w:r w:rsidRPr="003152F6">
        <w:rPr>
          <w:rFonts w:ascii="Arial" w:hAnsi="Arial" w:cs="Arial"/>
          <w:sz w:val="20"/>
        </w:rPr>
        <w:t xml:space="preserve">. </w:t>
      </w:r>
    </w:p>
    <w:p w:rsidR="007B7832" w:rsidRPr="003152F6" w:rsidRDefault="007B7832" w:rsidP="007B7832">
      <w:pPr>
        <w:ind w:left="1418"/>
        <w:jc w:val="both"/>
        <w:rPr>
          <w:rFonts w:ascii="Arial" w:hAnsi="Arial" w:cs="Arial"/>
          <w:b/>
          <w:color w:val="FF0000"/>
          <w:sz w:val="20"/>
        </w:rPr>
      </w:pPr>
    </w:p>
    <w:p w:rsidR="00913632" w:rsidRPr="00FD7184" w:rsidRDefault="00913632" w:rsidP="00913632">
      <w:pPr>
        <w:ind w:left="1418"/>
        <w:jc w:val="both"/>
        <w:rPr>
          <w:rFonts w:ascii="Arial" w:eastAsia="Arial" w:hAnsi="Arial" w:cs="Arial"/>
          <w:sz w:val="20"/>
        </w:rPr>
      </w:pPr>
      <w:r w:rsidRPr="00FD7184">
        <w:rPr>
          <w:rFonts w:ascii="Arial" w:eastAsia="Arial" w:hAnsi="Arial" w:cs="Arial"/>
          <w:sz w:val="20"/>
        </w:rPr>
        <w:lastRenderedPageBreak/>
        <w:t>Prihodke smo planirali v okviru izhodišč, ki smo jih prejeli od MDDSZ in že sklenjenimi pogodbami z MDDSZ, občinami in Zavo</w:t>
      </w:r>
      <w:r w:rsidR="008B0A3B" w:rsidRPr="00FD7184">
        <w:rPr>
          <w:rFonts w:ascii="Arial" w:eastAsia="Arial" w:hAnsi="Arial" w:cs="Arial"/>
          <w:sz w:val="20"/>
        </w:rPr>
        <w:t xml:space="preserve">dom za zaposlovanje ter so višji </w:t>
      </w:r>
      <w:r w:rsidR="0068004F">
        <w:rPr>
          <w:rFonts w:ascii="Arial" w:eastAsia="Arial" w:hAnsi="Arial" w:cs="Arial"/>
          <w:sz w:val="20"/>
        </w:rPr>
        <w:t>kot v letu 202</w:t>
      </w:r>
      <w:r w:rsidR="003E75D6">
        <w:rPr>
          <w:rFonts w:ascii="Arial" w:eastAsia="Arial" w:hAnsi="Arial" w:cs="Arial"/>
          <w:sz w:val="20"/>
        </w:rPr>
        <w:t>1</w:t>
      </w:r>
      <w:r w:rsidR="00FD7184">
        <w:rPr>
          <w:rFonts w:ascii="Arial" w:eastAsia="Arial" w:hAnsi="Arial" w:cs="Arial"/>
          <w:sz w:val="20"/>
        </w:rPr>
        <w:t xml:space="preserve"> </w:t>
      </w:r>
      <w:r w:rsidR="008B0A3B" w:rsidRPr="00FD7184">
        <w:rPr>
          <w:rFonts w:ascii="Arial" w:eastAsia="Arial" w:hAnsi="Arial" w:cs="Arial"/>
          <w:sz w:val="20"/>
        </w:rPr>
        <w:t>zaradi več prejetih sredstev na več postavkah</w:t>
      </w:r>
      <w:r w:rsidRPr="00FD7184">
        <w:rPr>
          <w:rFonts w:ascii="Arial" w:eastAsia="Arial" w:hAnsi="Arial" w:cs="Arial"/>
          <w:sz w:val="20"/>
        </w:rPr>
        <w:t>.</w:t>
      </w:r>
    </w:p>
    <w:p w:rsidR="00913632" w:rsidRDefault="00913632" w:rsidP="00913632">
      <w:pPr>
        <w:ind w:left="1418"/>
        <w:jc w:val="both"/>
        <w:rPr>
          <w:rFonts w:ascii="Arial" w:eastAsia="Arial" w:hAnsi="Arial" w:cs="Arial"/>
          <w:sz w:val="20"/>
        </w:rPr>
      </w:pPr>
    </w:p>
    <w:p w:rsidR="00FD7184" w:rsidRDefault="00FD7184" w:rsidP="00FD7184">
      <w:pPr>
        <w:ind w:left="1418"/>
        <w:jc w:val="both"/>
        <w:rPr>
          <w:rFonts w:ascii="Arial" w:eastAsia="Arial" w:hAnsi="Arial" w:cs="Arial"/>
          <w:sz w:val="20"/>
        </w:rPr>
      </w:pPr>
      <w:r>
        <w:rPr>
          <w:rFonts w:ascii="Arial" w:eastAsia="Arial" w:hAnsi="Arial" w:cs="Arial"/>
          <w:sz w:val="20"/>
        </w:rPr>
        <w:t>Na stroškovnem nosilcu »Izvedenci, tolmači, prevajalci« načrtujemo</w:t>
      </w:r>
      <w:r>
        <w:rPr>
          <w:rFonts w:ascii="Arial" w:hAnsi="Arial" w:cs="Arial"/>
          <w:sz w:val="20"/>
        </w:rPr>
        <w:t xml:space="preserve"> v letu </w:t>
      </w:r>
      <w:r w:rsidR="006E629B">
        <w:rPr>
          <w:rFonts w:ascii="Arial" w:hAnsi="Arial" w:cs="Arial"/>
          <w:sz w:val="20"/>
        </w:rPr>
        <w:t>2021</w:t>
      </w:r>
      <w:r>
        <w:rPr>
          <w:rFonts w:ascii="Arial" w:eastAsia="Arial" w:hAnsi="Arial" w:cs="Arial"/>
          <w:sz w:val="20"/>
        </w:rPr>
        <w:t xml:space="preserve"> prihodke v zvezi s povračili MDDSZ za stroške izvedeniških mnenj, tolmačev in prevajalcev. Te stroške mora pokriti </w:t>
      </w:r>
      <w:r w:rsidR="003E75D6">
        <w:rPr>
          <w:rFonts w:ascii="Arial" w:eastAsia="Arial" w:hAnsi="Arial" w:cs="Arial"/>
          <w:sz w:val="20"/>
        </w:rPr>
        <w:t>CSD</w:t>
      </w:r>
      <w:r>
        <w:rPr>
          <w:rFonts w:ascii="Arial" w:eastAsia="Arial" w:hAnsi="Arial" w:cs="Arial"/>
          <w:sz w:val="20"/>
        </w:rPr>
        <w:t xml:space="preserve">, ki na podlagi izvajalčevega računa oziroma obračuna izstavi zahtevek MDDSZ. </w:t>
      </w:r>
    </w:p>
    <w:p w:rsidR="00FD7184" w:rsidRDefault="00FD7184" w:rsidP="00FD7184">
      <w:pPr>
        <w:ind w:left="1418"/>
        <w:jc w:val="both"/>
        <w:rPr>
          <w:rFonts w:ascii="Arial" w:eastAsia="Arial" w:hAnsi="Arial" w:cs="Arial"/>
          <w:sz w:val="20"/>
        </w:rPr>
      </w:pPr>
    </w:p>
    <w:p w:rsidR="00FD7184" w:rsidRDefault="00FD7184" w:rsidP="00FD7184">
      <w:pPr>
        <w:ind w:left="1416"/>
        <w:jc w:val="both"/>
        <w:rPr>
          <w:rFonts w:ascii="Arial" w:eastAsia="Arial" w:hAnsi="Arial" w:cs="Arial"/>
          <w:sz w:val="20"/>
        </w:rPr>
      </w:pPr>
      <w:r>
        <w:rPr>
          <w:rFonts w:ascii="Arial" w:eastAsia="Arial" w:hAnsi="Arial" w:cs="Arial"/>
          <w:sz w:val="20"/>
        </w:rPr>
        <w:t xml:space="preserve">V letu </w:t>
      </w:r>
      <w:r w:rsidR="006E629B">
        <w:rPr>
          <w:rFonts w:ascii="Arial" w:eastAsia="Arial" w:hAnsi="Arial" w:cs="Arial"/>
          <w:sz w:val="20"/>
        </w:rPr>
        <w:t>2021</w:t>
      </w:r>
      <w:r>
        <w:rPr>
          <w:rFonts w:ascii="Arial" w:eastAsia="Arial" w:hAnsi="Arial" w:cs="Arial"/>
          <w:sz w:val="20"/>
        </w:rPr>
        <w:t xml:space="preserve"> so načrtovani prihodki tudi na stroškovnem nosilcu »Mediatorji«, saj so centri za socialno delo v </w:t>
      </w:r>
      <w:r w:rsidRPr="001724BF">
        <w:rPr>
          <w:rFonts w:ascii="Arial" w:hAnsi="Arial" w:cs="Arial"/>
          <w:sz w:val="20"/>
        </w:rPr>
        <w:t xml:space="preserve">okviru </w:t>
      </w:r>
      <w:r>
        <w:rPr>
          <w:rFonts w:ascii="Arial" w:hAnsi="Arial" w:cs="Arial"/>
          <w:sz w:val="20"/>
        </w:rPr>
        <w:t>sprejetega Družinskega zakonika</w:t>
      </w:r>
      <w:r w:rsidRPr="001724BF">
        <w:rPr>
          <w:rFonts w:ascii="Arial" w:hAnsi="Arial" w:cs="Arial"/>
          <w:sz w:val="20"/>
        </w:rPr>
        <w:t xml:space="preserve"> </w:t>
      </w:r>
      <w:r>
        <w:rPr>
          <w:rFonts w:ascii="Arial" w:hAnsi="Arial" w:cs="Arial"/>
          <w:sz w:val="20"/>
        </w:rPr>
        <w:t xml:space="preserve">v letu 2019 </w:t>
      </w:r>
      <w:r w:rsidRPr="001724BF">
        <w:rPr>
          <w:rFonts w:ascii="Arial" w:hAnsi="Arial" w:cs="Arial"/>
          <w:sz w:val="20"/>
        </w:rPr>
        <w:t xml:space="preserve">dobili novo nalogo, in sicer izvajanje </w:t>
      </w:r>
      <w:r>
        <w:rPr>
          <w:rFonts w:ascii="Arial" w:hAnsi="Arial" w:cs="Arial"/>
          <w:sz w:val="20"/>
        </w:rPr>
        <w:t>mediacije. Postopek mediacije lahko izvaja</w:t>
      </w:r>
      <w:r w:rsidRPr="001724BF">
        <w:rPr>
          <w:rFonts w:ascii="Arial" w:hAnsi="Arial" w:cs="Arial"/>
          <w:sz w:val="20"/>
        </w:rPr>
        <w:t xml:space="preserve"> zaposleni na </w:t>
      </w:r>
      <w:r w:rsidR="003E75D6">
        <w:rPr>
          <w:rFonts w:ascii="Arial" w:hAnsi="Arial" w:cs="Arial"/>
          <w:sz w:val="20"/>
        </w:rPr>
        <w:t>CSD</w:t>
      </w:r>
      <w:r w:rsidRPr="001724BF">
        <w:rPr>
          <w:rFonts w:ascii="Arial" w:hAnsi="Arial" w:cs="Arial"/>
          <w:sz w:val="20"/>
        </w:rPr>
        <w:t>, ki ima pridobljen naziv mediator ali zunanji mediator. Kdo bo izvajal mediacijo določi uporabnik, ki sam izbere mediatorja.</w:t>
      </w:r>
      <w:r>
        <w:rPr>
          <w:rFonts w:ascii="Arial" w:hAnsi="Arial" w:cs="Arial"/>
          <w:sz w:val="20"/>
        </w:rPr>
        <w:t xml:space="preserve"> V primeru, da bo mediacijo izvajal zunanji mediator, bomo to evidentirali v okviru tega stroškovnega nosilca.</w:t>
      </w:r>
      <w:r w:rsidRPr="00FD7184">
        <w:rPr>
          <w:rFonts w:ascii="Arial" w:eastAsia="Arial" w:hAnsi="Arial" w:cs="Arial"/>
          <w:sz w:val="20"/>
        </w:rPr>
        <w:t xml:space="preserve"> </w:t>
      </w:r>
      <w:r>
        <w:rPr>
          <w:rFonts w:ascii="Arial" w:eastAsia="Arial" w:hAnsi="Arial" w:cs="Arial"/>
          <w:sz w:val="20"/>
        </w:rPr>
        <w:t xml:space="preserve">V primeru izvajanja mediacij pričakujemo v </w:t>
      </w:r>
      <w:r w:rsidR="0068004F">
        <w:rPr>
          <w:rFonts w:ascii="Arial" w:eastAsia="Arial" w:hAnsi="Arial" w:cs="Arial"/>
          <w:sz w:val="20"/>
        </w:rPr>
        <w:t>manjšem</w:t>
      </w:r>
      <w:r>
        <w:rPr>
          <w:rFonts w:ascii="Arial" w:eastAsia="Arial" w:hAnsi="Arial" w:cs="Arial"/>
          <w:sz w:val="20"/>
        </w:rPr>
        <w:t xml:space="preserve"> obsegu str</w:t>
      </w:r>
      <w:r w:rsidR="0068004F">
        <w:rPr>
          <w:rFonts w:ascii="Arial" w:eastAsia="Arial" w:hAnsi="Arial" w:cs="Arial"/>
          <w:sz w:val="20"/>
        </w:rPr>
        <w:t>oške zunanjega mediatorja, saj bo na</w:t>
      </w:r>
      <w:r>
        <w:rPr>
          <w:rFonts w:ascii="Arial" w:eastAsia="Arial" w:hAnsi="Arial" w:cs="Arial"/>
          <w:sz w:val="20"/>
        </w:rPr>
        <w:t xml:space="preserve"> </w:t>
      </w:r>
      <w:r w:rsidR="0068004F">
        <w:rPr>
          <w:rFonts w:ascii="Arial" w:eastAsia="Arial" w:hAnsi="Arial" w:cs="Arial"/>
          <w:sz w:val="20"/>
        </w:rPr>
        <w:t>C</w:t>
      </w:r>
      <w:r w:rsidR="003E75D6">
        <w:rPr>
          <w:rFonts w:ascii="Arial" w:eastAsia="Arial" w:hAnsi="Arial" w:cs="Arial"/>
          <w:sz w:val="20"/>
        </w:rPr>
        <w:t>SD</w:t>
      </w:r>
      <w:r w:rsidR="0068004F">
        <w:rPr>
          <w:rFonts w:ascii="Arial" w:eastAsia="Arial" w:hAnsi="Arial" w:cs="Arial"/>
          <w:sz w:val="20"/>
        </w:rPr>
        <w:t xml:space="preserve"> v letu 2021 na voljo več usposobljenih mediatorjev kot v letu 2020.</w:t>
      </w:r>
      <w:r>
        <w:rPr>
          <w:rFonts w:ascii="Arial" w:eastAsia="Arial" w:hAnsi="Arial" w:cs="Arial"/>
          <w:sz w:val="20"/>
        </w:rPr>
        <w:t xml:space="preserve"> </w:t>
      </w:r>
    </w:p>
    <w:p w:rsidR="00FD7184" w:rsidRDefault="00FD7184" w:rsidP="00913632">
      <w:pPr>
        <w:ind w:left="1418"/>
        <w:jc w:val="both"/>
        <w:rPr>
          <w:rFonts w:ascii="Arial" w:eastAsia="Arial" w:hAnsi="Arial" w:cs="Arial"/>
          <w:sz w:val="20"/>
        </w:rPr>
      </w:pPr>
    </w:p>
    <w:p w:rsidR="00913632" w:rsidRDefault="00913632" w:rsidP="00913632">
      <w:pPr>
        <w:ind w:left="1418"/>
        <w:jc w:val="both"/>
        <w:rPr>
          <w:rFonts w:ascii="Arial" w:eastAsia="Arial" w:hAnsi="Arial" w:cs="Arial"/>
          <w:sz w:val="20"/>
        </w:rPr>
      </w:pPr>
      <w:r w:rsidRPr="00FD7184">
        <w:rPr>
          <w:rFonts w:ascii="Arial" w:eastAsia="Arial" w:hAnsi="Arial" w:cs="Arial"/>
          <w:sz w:val="20"/>
        </w:rPr>
        <w:t>Na stroškovnem nosilcu »Izvrševanje dela v splošno korist« načrtujemo</w:t>
      </w:r>
      <w:r w:rsidRPr="00FD7184">
        <w:rPr>
          <w:rFonts w:ascii="Arial" w:hAnsi="Arial" w:cs="Arial"/>
          <w:sz w:val="20"/>
        </w:rPr>
        <w:t xml:space="preserve"> v letu </w:t>
      </w:r>
      <w:r w:rsidR="006E629B">
        <w:rPr>
          <w:rFonts w:ascii="Arial" w:hAnsi="Arial" w:cs="Arial"/>
          <w:sz w:val="20"/>
        </w:rPr>
        <w:t>2021</w:t>
      </w:r>
      <w:r w:rsidRPr="00FD7184">
        <w:rPr>
          <w:rFonts w:ascii="Arial" w:eastAsia="Arial" w:hAnsi="Arial" w:cs="Arial"/>
          <w:sz w:val="20"/>
        </w:rPr>
        <w:t xml:space="preserve"> prihodke na podlagi sprejetega Zakona o probaciji in spremembi Zakona o izvrševanju kazenskih sankcij samo še za mladoletne osebe, ki so napotene k izvajalskim organizacijam.</w:t>
      </w:r>
    </w:p>
    <w:p w:rsidR="00EE03D3" w:rsidRDefault="00EE03D3" w:rsidP="00913632">
      <w:pPr>
        <w:ind w:left="1418"/>
        <w:jc w:val="both"/>
        <w:rPr>
          <w:rFonts w:ascii="Arial" w:eastAsia="Arial" w:hAnsi="Arial" w:cs="Arial"/>
          <w:sz w:val="20"/>
        </w:rPr>
      </w:pPr>
    </w:p>
    <w:p w:rsidR="00EE03D3" w:rsidRDefault="003E75D6" w:rsidP="00EE03D3">
      <w:pPr>
        <w:ind w:left="1418"/>
        <w:jc w:val="both"/>
        <w:rPr>
          <w:rFonts w:ascii="Arial" w:eastAsia="Arial" w:hAnsi="Arial" w:cs="Arial"/>
          <w:sz w:val="20"/>
        </w:rPr>
      </w:pPr>
      <w:r>
        <w:rPr>
          <w:rFonts w:ascii="Arial" w:eastAsia="Arial" w:hAnsi="Arial" w:cs="Arial"/>
          <w:sz w:val="20"/>
        </w:rPr>
        <w:t xml:space="preserve">Na </w:t>
      </w:r>
      <w:r w:rsidR="00EE03D3">
        <w:rPr>
          <w:rFonts w:ascii="Arial" w:eastAsia="Arial" w:hAnsi="Arial" w:cs="Arial"/>
          <w:sz w:val="20"/>
        </w:rPr>
        <w:t xml:space="preserve">stroškovnem nosilcu »Dodatki zaposlenim – COVID -19« načrtujemo za leto </w:t>
      </w:r>
      <w:r w:rsidR="006E629B">
        <w:rPr>
          <w:rFonts w:ascii="Arial" w:eastAsia="Arial" w:hAnsi="Arial" w:cs="Arial"/>
          <w:sz w:val="20"/>
        </w:rPr>
        <w:t>2021</w:t>
      </w:r>
      <w:r w:rsidR="00EE03D3">
        <w:rPr>
          <w:rFonts w:ascii="Arial" w:eastAsia="Arial" w:hAnsi="Arial" w:cs="Arial"/>
          <w:sz w:val="20"/>
        </w:rPr>
        <w:t xml:space="preserve"> prihodke v zvezi z dodatki zaposlenim v povezavi s COVID-19, in sicer za dodatek za delo v rizičnih razmerah po KPJS. Prihodki bodo enaki stroškom, saj gre za povračilo dejansko obračunanih in izplačanih dodatkov.</w:t>
      </w:r>
    </w:p>
    <w:p w:rsidR="00913632" w:rsidRPr="00FD7184" w:rsidRDefault="00913632" w:rsidP="00913632">
      <w:pPr>
        <w:ind w:left="1418"/>
        <w:jc w:val="both"/>
        <w:rPr>
          <w:rFonts w:ascii="Arial" w:eastAsia="Arial" w:hAnsi="Arial" w:cs="Arial"/>
          <w:sz w:val="20"/>
        </w:rPr>
      </w:pPr>
    </w:p>
    <w:p w:rsidR="00913632" w:rsidRPr="00ED6E96" w:rsidRDefault="00913632" w:rsidP="00913632">
      <w:pPr>
        <w:ind w:left="1418"/>
        <w:jc w:val="both"/>
        <w:rPr>
          <w:rFonts w:ascii="Arial" w:eastAsia="Arial" w:hAnsi="Arial" w:cs="Arial"/>
          <w:sz w:val="20"/>
        </w:rPr>
      </w:pPr>
      <w:r w:rsidRPr="00ED6E96">
        <w:rPr>
          <w:rFonts w:ascii="Arial" w:eastAsia="Arial" w:hAnsi="Arial" w:cs="Arial"/>
          <w:sz w:val="20"/>
        </w:rPr>
        <w:t xml:space="preserve">Na stroškovnem nosilcu »Izvajanje programov socialnega varstva MDDSZ« načrtujemo za leto </w:t>
      </w:r>
      <w:r w:rsidR="006E629B">
        <w:rPr>
          <w:rFonts w:ascii="Arial" w:eastAsia="Arial" w:hAnsi="Arial" w:cs="Arial"/>
          <w:sz w:val="20"/>
        </w:rPr>
        <w:t>2021</w:t>
      </w:r>
      <w:r w:rsidRPr="00ED6E96">
        <w:rPr>
          <w:rFonts w:ascii="Arial" w:eastAsia="Arial" w:hAnsi="Arial" w:cs="Arial"/>
          <w:sz w:val="20"/>
        </w:rPr>
        <w:t xml:space="preserve"> </w:t>
      </w:r>
      <w:r w:rsidR="006A43B8" w:rsidRPr="00ED6E96">
        <w:rPr>
          <w:rFonts w:ascii="Arial" w:eastAsia="Arial" w:hAnsi="Arial" w:cs="Arial"/>
          <w:sz w:val="20"/>
        </w:rPr>
        <w:t>enake</w:t>
      </w:r>
      <w:r w:rsidRPr="00ED6E96">
        <w:rPr>
          <w:rFonts w:ascii="Arial" w:eastAsia="Arial" w:hAnsi="Arial" w:cs="Arial"/>
          <w:sz w:val="20"/>
        </w:rPr>
        <w:t xml:space="preserve"> prihodke</w:t>
      </w:r>
      <w:r w:rsidR="006A43B8" w:rsidRPr="00ED6E96">
        <w:rPr>
          <w:rFonts w:ascii="Arial" w:eastAsia="Arial" w:hAnsi="Arial" w:cs="Arial"/>
          <w:sz w:val="20"/>
        </w:rPr>
        <w:t xml:space="preserve"> kot </w:t>
      </w:r>
      <w:r w:rsidR="00E048CB" w:rsidRPr="00ED6E96">
        <w:rPr>
          <w:rFonts w:ascii="Arial" w:eastAsia="Arial" w:hAnsi="Arial" w:cs="Arial"/>
          <w:sz w:val="20"/>
        </w:rPr>
        <w:t xml:space="preserve">smo jih načrtovali </w:t>
      </w:r>
      <w:r w:rsidR="006A43B8" w:rsidRPr="00ED6E96">
        <w:rPr>
          <w:rFonts w:ascii="Arial" w:eastAsia="Arial" w:hAnsi="Arial" w:cs="Arial"/>
          <w:sz w:val="20"/>
        </w:rPr>
        <w:t>v letu 20</w:t>
      </w:r>
      <w:r w:rsidR="0068004F">
        <w:rPr>
          <w:rFonts w:ascii="Arial" w:eastAsia="Arial" w:hAnsi="Arial" w:cs="Arial"/>
          <w:sz w:val="20"/>
        </w:rPr>
        <w:t>20</w:t>
      </w:r>
      <w:r w:rsidRPr="00ED6E96">
        <w:rPr>
          <w:rFonts w:ascii="Arial" w:eastAsia="Arial" w:hAnsi="Arial" w:cs="Arial"/>
          <w:sz w:val="20"/>
        </w:rPr>
        <w:t xml:space="preserve">, </w:t>
      </w:r>
      <w:r w:rsidR="008B0A3B" w:rsidRPr="00ED6E96">
        <w:rPr>
          <w:rFonts w:ascii="Arial" w:eastAsia="Arial" w:hAnsi="Arial" w:cs="Arial"/>
          <w:sz w:val="20"/>
        </w:rPr>
        <w:t>saj</w:t>
      </w:r>
      <w:r w:rsidRPr="00ED6E96">
        <w:rPr>
          <w:rFonts w:ascii="Arial" w:eastAsia="Arial" w:hAnsi="Arial" w:cs="Arial"/>
          <w:sz w:val="20"/>
        </w:rPr>
        <w:t xml:space="preserve"> je na podlagi sklenjene pogodbe z MDDSZ v program</w:t>
      </w:r>
      <w:r w:rsidR="008B0A3B" w:rsidRPr="00ED6E96">
        <w:rPr>
          <w:rFonts w:ascii="Arial" w:eastAsia="Arial" w:hAnsi="Arial" w:cs="Arial"/>
          <w:sz w:val="20"/>
        </w:rPr>
        <w:t>u financiran 1 zaposleni delavec, ravno tako kot</w:t>
      </w:r>
      <w:r w:rsidR="00FD7184" w:rsidRPr="00ED6E96">
        <w:rPr>
          <w:rFonts w:ascii="Arial" w:eastAsia="Arial" w:hAnsi="Arial" w:cs="Arial"/>
          <w:sz w:val="20"/>
        </w:rPr>
        <w:t xml:space="preserve"> v preteklem letu</w:t>
      </w:r>
      <w:r w:rsidRPr="00ED6E96">
        <w:rPr>
          <w:rFonts w:ascii="Arial" w:eastAsia="Arial" w:hAnsi="Arial" w:cs="Arial"/>
          <w:sz w:val="20"/>
        </w:rPr>
        <w:t>.</w:t>
      </w:r>
    </w:p>
    <w:p w:rsidR="00913632" w:rsidRPr="00ED6E96" w:rsidRDefault="00913632" w:rsidP="00913632">
      <w:pPr>
        <w:ind w:left="1418"/>
        <w:jc w:val="both"/>
        <w:rPr>
          <w:rFonts w:ascii="Arial" w:eastAsia="Arial" w:hAnsi="Arial" w:cs="Arial"/>
          <w:sz w:val="20"/>
        </w:rPr>
      </w:pPr>
    </w:p>
    <w:p w:rsidR="006A43B8" w:rsidRPr="00FD7184" w:rsidRDefault="00913632" w:rsidP="00913632">
      <w:pPr>
        <w:ind w:left="1418"/>
        <w:jc w:val="both"/>
        <w:rPr>
          <w:rFonts w:ascii="Arial" w:eastAsia="Arial" w:hAnsi="Arial" w:cs="Arial"/>
          <w:sz w:val="20"/>
        </w:rPr>
      </w:pPr>
      <w:r w:rsidRPr="00ED6E96">
        <w:rPr>
          <w:rFonts w:ascii="Arial" w:eastAsia="Arial" w:hAnsi="Arial" w:cs="Arial"/>
          <w:sz w:val="20"/>
        </w:rPr>
        <w:t xml:space="preserve">Na stroškovnem nosilcu »Programi socialnega varstva - občine« v letu </w:t>
      </w:r>
      <w:r w:rsidR="006E629B">
        <w:rPr>
          <w:rFonts w:ascii="Arial" w:hAnsi="Arial" w:cs="Arial"/>
          <w:sz w:val="20"/>
        </w:rPr>
        <w:t>2021</w:t>
      </w:r>
      <w:r w:rsidRPr="00ED6E96">
        <w:rPr>
          <w:rFonts w:ascii="Arial" w:eastAsia="Arial" w:hAnsi="Arial" w:cs="Arial"/>
          <w:sz w:val="20"/>
        </w:rPr>
        <w:t xml:space="preserve"> načrtujemo prihodke </w:t>
      </w:r>
      <w:r w:rsidR="00BC3496" w:rsidRPr="00ED6E96">
        <w:rPr>
          <w:rFonts w:ascii="Arial" w:eastAsia="Arial" w:hAnsi="Arial" w:cs="Arial"/>
          <w:sz w:val="20"/>
        </w:rPr>
        <w:t>v skladu s pog</w:t>
      </w:r>
      <w:r w:rsidR="006E5BA2" w:rsidRPr="00ED6E96">
        <w:rPr>
          <w:rFonts w:ascii="Arial" w:eastAsia="Arial" w:hAnsi="Arial" w:cs="Arial"/>
          <w:sz w:val="20"/>
        </w:rPr>
        <w:t>odbo z Občino Kamnik in Občino Mengeš ter prihodki iz naslova donacij</w:t>
      </w:r>
      <w:r w:rsidR="00BC3496" w:rsidRPr="00ED6E96">
        <w:rPr>
          <w:rFonts w:ascii="Arial" w:eastAsia="Arial" w:hAnsi="Arial" w:cs="Arial"/>
          <w:sz w:val="20"/>
        </w:rPr>
        <w:t xml:space="preserve"> za program DC Štacjon ter Občino Domžale in Občino Trzin za program Učenje za življenje.</w:t>
      </w:r>
    </w:p>
    <w:p w:rsidR="006A43B8" w:rsidRPr="00FD7184" w:rsidRDefault="006A43B8" w:rsidP="00913632">
      <w:pPr>
        <w:ind w:left="1418"/>
        <w:jc w:val="both"/>
        <w:rPr>
          <w:rFonts w:ascii="Arial" w:eastAsia="Arial" w:hAnsi="Arial" w:cs="Arial"/>
          <w:sz w:val="20"/>
        </w:rPr>
      </w:pPr>
    </w:p>
    <w:p w:rsidR="00913632" w:rsidRPr="00FD7184" w:rsidRDefault="00913632" w:rsidP="00913632">
      <w:pPr>
        <w:ind w:left="1418"/>
        <w:jc w:val="both"/>
        <w:rPr>
          <w:rFonts w:ascii="Arial" w:eastAsia="Arial" w:hAnsi="Arial" w:cs="Arial"/>
          <w:sz w:val="20"/>
        </w:rPr>
      </w:pPr>
      <w:r w:rsidRPr="00FD7184">
        <w:rPr>
          <w:rFonts w:ascii="Arial" w:eastAsia="Arial" w:hAnsi="Arial" w:cs="Arial"/>
          <w:sz w:val="20"/>
        </w:rPr>
        <w:t xml:space="preserve">Na stroškovnem nosilcu »Javna dela - drugi PU« načrtujemo prihodke za 3 zaposlene preko javnih del, za katere so pogodbe sklenjene do konca </w:t>
      </w:r>
      <w:r w:rsidR="006A43B8" w:rsidRPr="00FD7184">
        <w:rPr>
          <w:rFonts w:ascii="Arial" w:eastAsia="Arial" w:hAnsi="Arial" w:cs="Arial"/>
          <w:sz w:val="20"/>
        </w:rPr>
        <w:t xml:space="preserve">leta </w:t>
      </w:r>
      <w:r w:rsidR="006E629B">
        <w:rPr>
          <w:rFonts w:ascii="Arial" w:eastAsia="Arial" w:hAnsi="Arial" w:cs="Arial"/>
          <w:sz w:val="20"/>
        </w:rPr>
        <w:t>2021</w:t>
      </w:r>
      <w:r w:rsidRPr="00FD7184">
        <w:rPr>
          <w:rFonts w:ascii="Arial" w:eastAsia="Arial" w:hAnsi="Arial" w:cs="Arial"/>
          <w:sz w:val="20"/>
        </w:rPr>
        <w:t>. Naročnik</w:t>
      </w:r>
      <w:r w:rsidR="003E75D6">
        <w:rPr>
          <w:rFonts w:ascii="Arial" w:eastAsia="Arial" w:hAnsi="Arial" w:cs="Arial"/>
          <w:sz w:val="20"/>
        </w:rPr>
        <w:t>i</w:t>
      </w:r>
      <w:r w:rsidRPr="00FD7184">
        <w:rPr>
          <w:rFonts w:ascii="Arial" w:eastAsia="Arial" w:hAnsi="Arial" w:cs="Arial"/>
          <w:sz w:val="20"/>
        </w:rPr>
        <w:t xml:space="preserve"> s</w:t>
      </w:r>
      <w:r w:rsidR="003E75D6">
        <w:rPr>
          <w:rFonts w:ascii="Arial" w:eastAsia="Arial" w:hAnsi="Arial" w:cs="Arial"/>
          <w:sz w:val="20"/>
        </w:rPr>
        <w:t>o</w:t>
      </w:r>
      <w:r w:rsidRPr="00FD7184">
        <w:rPr>
          <w:rFonts w:ascii="Arial" w:eastAsia="Arial" w:hAnsi="Arial" w:cs="Arial"/>
          <w:sz w:val="20"/>
        </w:rPr>
        <w:t xml:space="preserve"> </w:t>
      </w:r>
      <w:r w:rsidR="003E75D6">
        <w:rPr>
          <w:rFonts w:ascii="Arial" w:eastAsia="Arial" w:hAnsi="Arial" w:cs="Arial"/>
          <w:sz w:val="20"/>
        </w:rPr>
        <w:t>O</w:t>
      </w:r>
      <w:r w:rsidR="00FD7184" w:rsidRPr="00FD7184">
        <w:rPr>
          <w:rFonts w:ascii="Arial" w:eastAsia="Arial" w:hAnsi="Arial" w:cs="Arial"/>
          <w:sz w:val="20"/>
        </w:rPr>
        <w:t xml:space="preserve">bčina </w:t>
      </w:r>
      <w:r w:rsidR="0013112B">
        <w:rPr>
          <w:rFonts w:ascii="Arial" w:eastAsia="Arial" w:hAnsi="Arial" w:cs="Arial"/>
          <w:sz w:val="20"/>
        </w:rPr>
        <w:t>Litij( 1 udeleženec)</w:t>
      </w:r>
      <w:r w:rsidR="0068004F">
        <w:rPr>
          <w:rFonts w:ascii="Arial" w:eastAsia="Arial" w:hAnsi="Arial" w:cs="Arial"/>
          <w:sz w:val="20"/>
        </w:rPr>
        <w:t xml:space="preserve">, </w:t>
      </w:r>
      <w:r w:rsidR="003E75D6">
        <w:rPr>
          <w:rFonts w:ascii="Arial" w:eastAsia="Arial" w:hAnsi="Arial" w:cs="Arial"/>
          <w:sz w:val="20"/>
        </w:rPr>
        <w:t>O</w:t>
      </w:r>
      <w:r w:rsidR="0068004F">
        <w:rPr>
          <w:rFonts w:ascii="Arial" w:eastAsia="Arial" w:hAnsi="Arial" w:cs="Arial"/>
          <w:sz w:val="20"/>
        </w:rPr>
        <w:t>bčina Šmartno pri Litiji</w:t>
      </w:r>
      <w:r w:rsidR="0013112B">
        <w:rPr>
          <w:rFonts w:ascii="Arial" w:eastAsia="Arial" w:hAnsi="Arial" w:cs="Arial"/>
          <w:sz w:val="20"/>
        </w:rPr>
        <w:t xml:space="preserve"> (1</w:t>
      </w:r>
      <w:r w:rsidR="00FD7184" w:rsidRPr="00FD7184">
        <w:rPr>
          <w:rFonts w:ascii="Arial" w:eastAsia="Arial" w:hAnsi="Arial" w:cs="Arial"/>
          <w:sz w:val="20"/>
        </w:rPr>
        <w:t xml:space="preserve"> udeležen</w:t>
      </w:r>
      <w:r w:rsidR="0013112B">
        <w:rPr>
          <w:rFonts w:ascii="Arial" w:eastAsia="Arial" w:hAnsi="Arial" w:cs="Arial"/>
          <w:sz w:val="20"/>
        </w:rPr>
        <w:t>ec</w:t>
      </w:r>
      <w:r w:rsidR="00FD7184" w:rsidRPr="00FD7184">
        <w:rPr>
          <w:rFonts w:ascii="Arial" w:eastAsia="Arial" w:hAnsi="Arial" w:cs="Arial"/>
          <w:sz w:val="20"/>
        </w:rPr>
        <w:t xml:space="preserve">) in </w:t>
      </w:r>
      <w:r w:rsidR="0068004F">
        <w:rPr>
          <w:rFonts w:ascii="Arial" w:eastAsia="Arial" w:hAnsi="Arial" w:cs="Arial"/>
          <w:sz w:val="20"/>
        </w:rPr>
        <w:t>o</w:t>
      </w:r>
      <w:r w:rsidRPr="00FD7184">
        <w:rPr>
          <w:rFonts w:ascii="Arial" w:eastAsia="Arial" w:hAnsi="Arial" w:cs="Arial"/>
          <w:sz w:val="20"/>
        </w:rPr>
        <w:t xml:space="preserve">bčina Domžale </w:t>
      </w:r>
      <w:r w:rsidR="0068004F">
        <w:rPr>
          <w:rFonts w:ascii="Arial" w:eastAsia="Arial" w:hAnsi="Arial" w:cs="Arial"/>
          <w:sz w:val="20"/>
        </w:rPr>
        <w:t>skupaj z o</w:t>
      </w:r>
      <w:r w:rsidR="00BC3496" w:rsidRPr="00FD7184">
        <w:rPr>
          <w:rFonts w:ascii="Arial" w:eastAsia="Arial" w:hAnsi="Arial" w:cs="Arial"/>
          <w:sz w:val="20"/>
        </w:rPr>
        <w:t xml:space="preserve">bčino Mengeš </w:t>
      </w:r>
      <w:r w:rsidRPr="00FD7184">
        <w:rPr>
          <w:rFonts w:ascii="Arial" w:eastAsia="Arial" w:hAnsi="Arial" w:cs="Arial"/>
          <w:sz w:val="20"/>
        </w:rPr>
        <w:t>(1 udeleženec). Pri načrtovanju smo upoštevali višjo minimalno plačo in razliko med minimalno plačo in najnižjo osnovo, od katere je potrebno obračunati prispevke za socialno varnost, kar vse vpliva na višje mesečne zahtevke za povračilo stroškov za Zavod za zaposlovanje in občine sofinancerke.</w:t>
      </w:r>
    </w:p>
    <w:p w:rsidR="00913632" w:rsidRPr="003152F6" w:rsidRDefault="00913632" w:rsidP="00913632">
      <w:pPr>
        <w:ind w:left="1418"/>
        <w:jc w:val="both"/>
        <w:rPr>
          <w:rFonts w:ascii="Arial" w:hAnsi="Arial" w:cs="Arial"/>
          <w:b/>
          <w:color w:val="0070C0"/>
          <w:sz w:val="20"/>
        </w:rPr>
      </w:pPr>
    </w:p>
    <w:p w:rsidR="00AA7818" w:rsidRPr="003152F6" w:rsidRDefault="00AA7818" w:rsidP="007B7832">
      <w:pPr>
        <w:ind w:left="1418"/>
        <w:jc w:val="both"/>
        <w:rPr>
          <w:rFonts w:ascii="Arial" w:hAnsi="Arial" w:cs="Arial"/>
          <w:b/>
          <w:sz w:val="20"/>
        </w:rPr>
      </w:pPr>
    </w:p>
    <w:p w:rsidR="007B7832" w:rsidRPr="003152F6" w:rsidRDefault="007B7832" w:rsidP="007B7832">
      <w:pPr>
        <w:numPr>
          <w:ilvl w:val="1"/>
          <w:numId w:val="4"/>
        </w:numPr>
        <w:jc w:val="both"/>
        <w:rPr>
          <w:rFonts w:ascii="Arial" w:hAnsi="Arial" w:cs="Arial"/>
          <w:b/>
          <w:sz w:val="20"/>
        </w:rPr>
      </w:pPr>
      <w:r w:rsidRPr="003152F6">
        <w:rPr>
          <w:rFonts w:ascii="Arial" w:hAnsi="Arial" w:cs="Arial"/>
          <w:b/>
          <w:sz w:val="20"/>
        </w:rPr>
        <w:t>Planirani odhodki</w:t>
      </w:r>
    </w:p>
    <w:p w:rsidR="007B7832" w:rsidRPr="003152F6" w:rsidRDefault="007B7832" w:rsidP="007B7832">
      <w:pPr>
        <w:jc w:val="both"/>
        <w:rPr>
          <w:rFonts w:ascii="Arial" w:hAnsi="Arial" w:cs="Arial"/>
          <w:b/>
          <w:sz w:val="20"/>
        </w:rPr>
      </w:pPr>
    </w:p>
    <w:p w:rsidR="007B7832" w:rsidRPr="003152F6" w:rsidRDefault="007B7832" w:rsidP="007B7832">
      <w:pPr>
        <w:ind w:left="1418"/>
        <w:jc w:val="both"/>
        <w:rPr>
          <w:rFonts w:ascii="Arial" w:hAnsi="Arial" w:cs="Arial"/>
          <w:sz w:val="20"/>
        </w:rPr>
      </w:pPr>
      <w:r w:rsidRPr="003152F6">
        <w:rPr>
          <w:rFonts w:ascii="Arial" w:hAnsi="Arial" w:cs="Arial"/>
          <w:sz w:val="20"/>
        </w:rPr>
        <w:t xml:space="preserve">Celotni planirani odhodki za leto </w:t>
      </w:r>
      <w:r w:rsidR="006E629B">
        <w:rPr>
          <w:rFonts w:ascii="Arial" w:hAnsi="Arial" w:cs="Arial"/>
          <w:sz w:val="20"/>
        </w:rPr>
        <w:t>2021</w:t>
      </w:r>
      <w:r w:rsidRPr="003152F6">
        <w:rPr>
          <w:rFonts w:ascii="Arial" w:hAnsi="Arial" w:cs="Arial"/>
          <w:sz w:val="20"/>
        </w:rPr>
        <w:t xml:space="preserve"> znašajo </w:t>
      </w:r>
      <w:r w:rsidR="003E75D6">
        <w:rPr>
          <w:rFonts w:ascii="Arial" w:hAnsi="Arial" w:cs="Arial"/>
          <w:sz w:val="20"/>
        </w:rPr>
        <w:t>2.</w:t>
      </w:r>
      <w:r w:rsidR="00EE03D3">
        <w:rPr>
          <w:rFonts w:ascii="Arial" w:hAnsi="Arial" w:cs="Arial"/>
          <w:sz w:val="20"/>
        </w:rPr>
        <w:t>9</w:t>
      </w:r>
      <w:r w:rsidR="003E75D6">
        <w:rPr>
          <w:rFonts w:ascii="Arial" w:hAnsi="Arial" w:cs="Arial"/>
          <w:sz w:val="20"/>
        </w:rPr>
        <w:t>71</w:t>
      </w:r>
      <w:r w:rsidR="00EE03D3">
        <w:rPr>
          <w:rFonts w:ascii="Arial" w:hAnsi="Arial" w:cs="Arial"/>
          <w:sz w:val="20"/>
        </w:rPr>
        <w:t>.</w:t>
      </w:r>
      <w:r w:rsidR="003E75D6">
        <w:rPr>
          <w:rFonts w:ascii="Arial" w:hAnsi="Arial" w:cs="Arial"/>
          <w:sz w:val="20"/>
        </w:rPr>
        <w:t>671</w:t>
      </w:r>
      <w:r w:rsidRPr="003152F6">
        <w:rPr>
          <w:rFonts w:ascii="Arial" w:hAnsi="Arial" w:cs="Arial"/>
          <w:sz w:val="20"/>
        </w:rPr>
        <w:t xml:space="preserve"> EUR in bodo za </w:t>
      </w:r>
      <w:r w:rsidR="003E75D6">
        <w:rPr>
          <w:rFonts w:ascii="Arial" w:hAnsi="Arial" w:cs="Arial"/>
          <w:sz w:val="20"/>
        </w:rPr>
        <w:t>8</w:t>
      </w:r>
      <w:r w:rsidR="00EE03D3">
        <w:rPr>
          <w:rFonts w:ascii="Arial" w:hAnsi="Arial" w:cs="Arial"/>
          <w:sz w:val="20"/>
        </w:rPr>
        <w:t>,</w:t>
      </w:r>
      <w:r w:rsidR="003E75D6">
        <w:rPr>
          <w:rFonts w:ascii="Arial" w:hAnsi="Arial" w:cs="Arial"/>
          <w:sz w:val="20"/>
        </w:rPr>
        <w:t>6</w:t>
      </w:r>
      <w:r w:rsidRPr="003152F6">
        <w:rPr>
          <w:rFonts w:ascii="Arial" w:hAnsi="Arial" w:cs="Arial"/>
          <w:sz w:val="20"/>
        </w:rPr>
        <w:t xml:space="preserve">% višji od doseženih </w:t>
      </w:r>
      <w:r w:rsidR="00FF6478" w:rsidRPr="003152F6">
        <w:rPr>
          <w:rFonts w:ascii="Arial" w:hAnsi="Arial" w:cs="Arial"/>
          <w:sz w:val="20"/>
        </w:rPr>
        <w:t>v letu 20</w:t>
      </w:r>
      <w:r w:rsidR="003E75D6">
        <w:rPr>
          <w:rFonts w:ascii="Arial" w:hAnsi="Arial" w:cs="Arial"/>
          <w:sz w:val="20"/>
        </w:rPr>
        <w:t>20</w:t>
      </w:r>
      <w:r w:rsidRPr="003152F6">
        <w:rPr>
          <w:rFonts w:ascii="Arial" w:hAnsi="Arial" w:cs="Arial"/>
          <w:sz w:val="20"/>
        </w:rPr>
        <w:t>.</w:t>
      </w:r>
    </w:p>
    <w:p w:rsidR="007B7832" w:rsidRPr="003152F6" w:rsidRDefault="007B7832" w:rsidP="007B7832">
      <w:pPr>
        <w:ind w:left="1418"/>
        <w:jc w:val="both"/>
        <w:rPr>
          <w:rFonts w:ascii="Arial" w:hAnsi="Arial" w:cs="Arial"/>
          <w:sz w:val="20"/>
        </w:rPr>
      </w:pPr>
    </w:p>
    <w:p w:rsidR="00A74A19" w:rsidRDefault="00A74A19" w:rsidP="00A74A19">
      <w:pPr>
        <w:ind w:left="1418"/>
        <w:jc w:val="both"/>
        <w:rPr>
          <w:rFonts w:ascii="Arial" w:eastAsia="Arial" w:hAnsi="Arial" w:cs="Arial"/>
          <w:sz w:val="20"/>
        </w:rPr>
      </w:pPr>
      <w:r>
        <w:rPr>
          <w:rFonts w:ascii="Arial" w:eastAsia="Arial" w:hAnsi="Arial" w:cs="Arial"/>
          <w:sz w:val="20"/>
        </w:rPr>
        <w:t>Odhodke smo planirali v okviru izhodišč, ki smo jih prejeli od MDDSZ in že sklenjenimi pogodbami z MDDSZ, občinami in Zavodom za zaposlovanje. Odhodki bodo višji v</w:t>
      </w:r>
      <w:r w:rsidR="003E75D6">
        <w:rPr>
          <w:rFonts w:ascii="Arial" w:eastAsia="Arial" w:hAnsi="Arial" w:cs="Arial"/>
          <w:sz w:val="20"/>
        </w:rPr>
        <w:t xml:space="preserve"> primerjavi z letom 2020</w:t>
      </w:r>
      <w:r w:rsidR="00EE03D3">
        <w:rPr>
          <w:rFonts w:ascii="Arial" w:eastAsia="Arial" w:hAnsi="Arial" w:cs="Arial"/>
          <w:sz w:val="20"/>
        </w:rPr>
        <w:t xml:space="preserve"> zaradi dodatnih stroškov zaradi COVID-19, tako na stroških dela kot na materialnih stroških</w:t>
      </w:r>
      <w:r>
        <w:rPr>
          <w:rFonts w:ascii="Arial" w:eastAsia="Arial" w:hAnsi="Arial" w:cs="Arial"/>
          <w:sz w:val="20"/>
        </w:rPr>
        <w:t>. Poleg tega bodo odhodki višji, ker smo planirali porabo pres</w:t>
      </w:r>
      <w:r w:rsidR="003E75D6">
        <w:rPr>
          <w:rFonts w:ascii="Arial" w:eastAsia="Arial" w:hAnsi="Arial" w:cs="Arial"/>
          <w:sz w:val="20"/>
        </w:rPr>
        <w:t>ežka iz preteklih let v višini 71.592</w:t>
      </w:r>
      <w:r>
        <w:rPr>
          <w:rFonts w:ascii="Arial" w:eastAsia="Arial" w:hAnsi="Arial" w:cs="Arial"/>
          <w:sz w:val="20"/>
        </w:rPr>
        <w:t xml:space="preserve"> EUR za pokritje dodatnih stroškov dela, ki bodo nastali zaradi predvidenega povečanega obsega dela v drugi polovici leta zaradi pričakovanega večjega števila prejetih vlog uporabnikov, ki jih bo potrebno rešiti v zakonsko predpisanih rokih</w:t>
      </w:r>
      <w:r w:rsidR="003E75D6">
        <w:rPr>
          <w:rFonts w:ascii="Arial" w:eastAsia="Arial" w:hAnsi="Arial" w:cs="Arial"/>
          <w:sz w:val="20"/>
        </w:rPr>
        <w:t xml:space="preserve"> in dodatnih materialnih stroškov zaradi COVID-19, stroškov varovanja zaradi incidentov na CSDju</w:t>
      </w:r>
      <w:r>
        <w:rPr>
          <w:rFonts w:ascii="Arial" w:eastAsia="Arial" w:hAnsi="Arial" w:cs="Arial"/>
          <w:sz w:val="20"/>
        </w:rPr>
        <w:t xml:space="preserve">. </w:t>
      </w:r>
    </w:p>
    <w:p w:rsidR="00A74A19" w:rsidRDefault="00A74A19" w:rsidP="00A74A19">
      <w:pPr>
        <w:ind w:left="1418"/>
        <w:jc w:val="both"/>
        <w:rPr>
          <w:rFonts w:ascii="Arial" w:eastAsia="Arial" w:hAnsi="Arial" w:cs="Arial"/>
          <w:sz w:val="20"/>
        </w:rPr>
      </w:pPr>
    </w:p>
    <w:p w:rsidR="00EE03D3" w:rsidRDefault="00EE03D3" w:rsidP="00EE03D3">
      <w:pPr>
        <w:ind w:left="1418"/>
        <w:jc w:val="both"/>
        <w:rPr>
          <w:rFonts w:ascii="Arial" w:eastAsia="Arial" w:hAnsi="Arial" w:cs="Arial"/>
          <w:sz w:val="20"/>
        </w:rPr>
      </w:pPr>
      <w:r>
        <w:rPr>
          <w:rFonts w:ascii="Arial" w:eastAsia="Arial" w:hAnsi="Arial" w:cs="Arial"/>
          <w:sz w:val="20"/>
        </w:rPr>
        <w:t>Na stroškovnem nosilcu »Izvedenci, tolmači, prevajalci« načrtujemo</w:t>
      </w:r>
      <w:r>
        <w:rPr>
          <w:rFonts w:ascii="Arial" w:hAnsi="Arial" w:cs="Arial"/>
          <w:sz w:val="20"/>
        </w:rPr>
        <w:t xml:space="preserve"> v letu </w:t>
      </w:r>
      <w:r w:rsidR="006E629B">
        <w:rPr>
          <w:rFonts w:ascii="Arial" w:hAnsi="Arial" w:cs="Arial"/>
          <w:sz w:val="20"/>
        </w:rPr>
        <w:t>2021</w:t>
      </w:r>
      <w:r>
        <w:rPr>
          <w:rFonts w:ascii="Arial" w:eastAsia="Arial" w:hAnsi="Arial" w:cs="Arial"/>
          <w:sz w:val="20"/>
        </w:rPr>
        <w:t xml:space="preserve"> odhodke v zvezi s povračili MDDSZ za stroške izvedeniških mnenj, tolmačev in prevajalcev. Te stroške </w:t>
      </w:r>
      <w:r>
        <w:rPr>
          <w:rFonts w:ascii="Arial" w:eastAsia="Arial" w:hAnsi="Arial" w:cs="Arial"/>
          <w:sz w:val="20"/>
        </w:rPr>
        <w:lastRenderedPageBreak/>
        <w:t>mora pokriti CSD, ki na podlagi izvajalčevega računa oziroma obračuna izstavi MDDSZ zahtevek.</w:t>
      </w:r>
    </w:p>
    <w:p w:rsidR="00EE03D3" w:rsidRDefault="00EE03D3" w:rsidP="00EE03D3">
      <w:pPr>
        <w:ind w:left="1416"/>
        <w:jc w:val="both"/>
        <w:rPr>
          <w:rFonts w:ascii="Arial" w:eastAsia="Arial" w:hAnsi="Arial" w:cs="Arial"/>
          <w:sz w:val="20"/>
        </w:rPr>
      </w:pPr>
    </w:p>
    <w:p w:rsidR="00EE03D3" w:rsidRDefault="00EE03D3" w:rsidP="00EE03D3">
      <w:pPr>
        <w:ind w:left="1416"/>
        <w:jc w:val="both"/>
        <w:rPr>
          <w:rFonts w:ascii="Arial" w:eastAsia="Arial" w:hAnsi="Arial" w:cs="Arial"/>
          <w:sz w:val="20"/>
        </w:rPr>
      </w:pPr>
      <w:r>
        <w:rPr>
          <w:rFonts w:ascii="Arial" w:eastAsia="Arial" w:hAnsi="Arial" w:cs="Arial"/>
          <w:sz w:val="20"/>
        </w:rPr>
        <w:t xml:space="preserve">V letu </w:t>
      </w:r>
      <w:r w:rsidR="006E629B">
        <w:rPr>
          <w:rFonts w:ascii="Arial" w:eastAsia="Arial" w:hAnsi="Arial" w:cs="Arial"/>
          <w:sz w:val="20"/>
        </w:rPr>
        <w:t>2021</w:t>
      </w:r>
      <w:r>
        <w:rPr>
          <w:rFonts w:ascii="Arial" w:eastAsia="Arial" w:hAnsi="Arial" w:cs="Arial"/>
          <w:sz w:val="20"/>
        </w:rPr>
        <w:t xml:space="preserve"> so načrtovani odhodki na stroškovnem nosilcu »Mediatorji«, saj so centri za socialno delo v </w:t>
      </w:r>
      <w:r w:rsidRPr="001724BF">
        <w:rPr>
          <w:rFonts w:ascii="Arial" w:hAnsi="Arial" w:cs="Arial"/>
          <w:sz w:val="20"/>
        </w:rPr>
        <w:t xml:space="preserve">okviru </w:t>
      </w:r>
      <w:r>
        <w:rPr>
          <w:rFonts w:ascii="Arial" w:hAnsi="Arial" w:cs="Arial"/>
          <w:sz w:val="20"/>
        </w:rPr>
        <w:t>sprejetega Družinskega zakonika</w:t>
      </w:r>
      <w:r w:rsidRPr="001724BF">
        <w:rPr>
          <w:rFonts w:ascii="Arial" w:hAnsi="Arial" w:cs="Arial"/>
          <w:sz w:val="20"/>
        </w:rPr>
        <w:t xml:space="preserve"> </w:t>
      </w:r>
      <w:r>
        <w:rPr>
          <w:rFonts w:ascii="Arial" w:hAnsi="Arial" w:cs="Arial"/>
          <w:sz w:val="20"/>
        </w:rPr>
        <w:t xml:space="preserve">v letu 2019 </w:t>
      </w:r>
      <w:r w:rsidRPr="001724BF">
        <w:rPr>
          <w:rFonts w:ascii="Arial" w:hAnsi="Arial" w:cs="Arial"/>
          <w:sz w:val="20"/>
        </w:rPr>
        <w:t>dobili novo nalogo, in sicer izvajanje</w:t>
      </w:r>
      <w:r>
        <w:rPr>
          <w:rFonts w:ascii="Arial" w:hAnsi="Arial" w:cs="Arial"/>
          <w:sz w:val="20"/>
        </w:rPr>
        <w:t xml:space="preserve"> mediacije. Postopek mediacije lahko izvaja</w:t>
      </w:r>
      <w:r w:rsidRPr="001724BF">
        <w:rPr>
          <w:rFonts w:ascii="Arial" w:hAnsi="Arial" w:cs="Arial"/>
          <w:sz w:val="20"/>
        </w:rPr>
        <w:t xml:space="preserve"> zaposleni na CSD, ki ima pridobljen naziv mediator ali zunanji mediator. Kdo bo izvajal mediacijo </w:t>
      </w:r>
      <w:r>
        <w:rPr>
          <w:rFonts w:ascii="Arial" w:hAnsi="Arial" w:cs="Arial"/>
          <w:sz w:val="20"/>
        </w:rPr>
        <w:t>določi</w:t>
      </w:r>
      <w:r w:rsidRPr="001724BF">
        <w:rPr>
          <w:rFonts w:ascii="Arial" w:hAnsi="Arial" w:cs="Arial"/>
          <w:sz w:val="20"/>
        </w:rPr>
        <w:t xml:space="preserve"> uporabnik, ki sam izbere mediatorja.</w:t>
      </w:r>
      <w:r>
        <w:rPr>
          <w:rFonts w:ascii="Arial" w:hAnsi="Arial" w:cs="Arial"/>
          <w:sz w:val="20"/>
        </w:rPr>
        <w:t xml:space="preserve"> V primeru, da bo mediacijo izvajal zunanji mediator, bomo stroške izvedbe evidentirali v okviru tega stroškovnega nosilca.</w:t>
      </w:r>
      <w:r w:rsidR="00E048CB">
        <w:rPr>
          <w:rFonts w:ascii="Arial" w:hAnsi="Arial" w:cs="Arial"/>
          <w:sz w:val="20"/>
        </w:rPr>
        <w:t xml:space="preserve"> </w:t>
      </w:r>
    </w:p>
    <w:p w:rsidR="00EE03D3" w:rsidRDefault="00EE03D3" w:rsidP="00EE03D3">
      <w:pPr>
        <w:ind w:left="1418"/>
        <w:jc w:val="both"/>
        <w:rPr>
          <w:rFonts w:ascii="Arial" w:eastAsia="Arial" w:hAnsi="Arial" w:cs="Arial"/>
          <w:sz w:val="20"/>
        </w:rPr>
      </w:pPr>
    </w:p>
    <w:p w:rsidR="00EE03D3" w:rsidRDefault="00EE03D3" w:rsidP="00EE03D3">
      <w:pPr>
        <w:ind w:left="1418"/>
        <w:jc w:val="both"/>
        <w:rPr>
          <w:rFonts w:ascii="Arial" w:eastAsia="Arial" w:hAnsi="Arial" w:cs="Arial"/>
          <w:sz w:val="20"/>
        </w:rPr>
      </w:pPr>
      <w:r>
        <w:rPr>
          <w:rFonts w:ascii="Arial" w:eastAsia="Arial" w:hAnsi="Arial" w:cs="Arial"/>
          <w:sz w:val="20"/>
        </w:rPr>
        <w:t>Na stroškovnem nosilcu »Izvrševanje dela v splošno korist« načrtujemo</w:t>
      </w:r>
      <w:r>
        <w:rPr>
          <w:rFonts w:ascii="Arial" w:hAnsi="Arial" w:cs="Arial"/>
          <w:sz w:val="20"/>
        </w:rPr>
        <w:t xml:space="preserve"> v letu </w:t>
      </w:r>
      <w:r w:rsidR="006E629B">
        <w:rPr>
          <w:rFonts w:ascii="Arial" w:hAnsi="Arial" w:cs="Arial"/>
          <w:sz w:val="20"/>
        </w:rPr>
        <w:t>2021</w:t>
      </w:r>
      <w:r>
        <w:rPr>
          <w:rFonts w:ascii="Arial" w:eastAsia="Arial" w:hAnsi="Arial" w:cs="Arial"/>
          <w:sz w:val="20"/>
        </w:rPr>
        <w:t xml:space="preserve"> odhodke na podlagi sprejetega Zakona o probaciji in spremembi Zakona o izvrševanju kazenskih sankcij samo še za mladoletne osebe, ki so napotene k izvajalskim organizacijam.</w:t>
      </w:r>
    </w:p>
    <w:p w:rsidR="00EE03D3" w:rsidRDefault="00EE03D3" w:rsidP="00EE03D3">
      <w:pPr>
        <w:ind w:left="1418"/>
        <w:jc w:val="both"/>
        <w:rPr>
          <w:rFonts w:ascii="Arial" w:eastAsia="Arial" w:hAnsi="Arial" w:cs="Arial"/>
          <w:sz w:val="20"/>
        </w:rPr>
      </w:pPr>
    </w:p>
    <w:p w:rsidR="00EE03D3" w:rsidRPr="00ED6E96" w:rsidRDefault="00CA2591" w:rsidP="00EE03D3">
      <w:pPr>
        <w:ind w:left="1418"/>
        <w:jc w:val="both"/>
        <w:rPr>
          <w:rFonts w:ascii="Arial" w:eastAsia="Arial" w:hAnsi="Arial" w:cs="Arial"/>
          <w:sz w:val="20"/>
        </w:rPr>
      </w:pPr>
      <w:r>
        <w:rPr>
          <w:rFonts w:ascii="Arial" w:eastAsia="Arial" w:hAnsi="Arial" w:cs="Arial"/>
          <w:sz w:val="20"/>
        </w:rPr>
        <w:t>Na</w:t>
      </w:r>
      <w:r w:rsidR="00EE03D3">
        <w:rPr>
          <w:rFonts w:ascii="Arial" w:eastAsia="Arial" w:hAnsi="Arial" w:cs="Arial"/>
          <w:sz w:val="20"/>
        </w:rPr>
        <w:t xml:space="preserve"> stroškovnem nosilcu »Dodatki zaposlenim – COVID -19« načrtujemo za leto </w:t>
      </w:r>
      <w:r w:rsidR="006E629B">
        <w:rPr>
          <w:rFonts w:ascii="Arial" w:eastAsia="Arial" w:hAnsi="Arial" w:cs="Arial"/>
          <w:sz w:val="20"/>
        </w:rPr>
        <w:t>2021</w:t>
      </w:r>
      <w:r w:rsidR="00EE03D3">
        <w:rPr>
          <w:rFonts w:ascii="Arial" w:eastAsia="Arial" w:hAnsi="Arial" w:cs="Arial"/>
          <w:sz w:val="20"/>
        </w:rPr>
        <w:t xml:space="preserve"> odhodke v zvezi z dodatki zaposlenim v povezavi s COVID-19, in sicer za dodatek za delo v rizičnih razmerah po KPJS. Odhodki bodo enaki prihodkom, saj gre za povračilo dejansko obračunanih in </w:t>
      </w:r>
      <w:r w:rsidR="00EE03D3" w:rsidRPr="00ED6E96">
        <w:rPr>
          <w:rFonts w:ascii="Arial" w:eastAsia="Arial" w:hAnsi="Arial" w:cs="Arial"/>
          <w:sz w:val="20"/>
        </w:rPr>
        <w:t>izplačanih dodatkov.</w:t>
      </w:r>
    </w:p>
    <w:p w:rsidR="00EE03D3" w:rsidRPr="00ED6E96" w:rsidRDefault="00EE03D3" w:rsidP="00EE03D3">
      <w:pPr>
        <w:ind w:left="1418"/>
        <w:jc w:val="both"/>
        <w:rPr>
          <w:rFonts w:ascii="Arial" w:eastAsia="Arial" w:hAnsi="Arial" w:cs="Arial"/>
          <w:sz w:val="20"/>
        </w:rPr>
      </w:pPr>
    </w:p>
    <w:p w:rsidR="00A74A19" w:rsidRPr="00ED6E96" w:rsidRDefault="00A74A19" w:rsidP="00A74A19">
      <w:pPr>
        <w:ind w:left="1418"/>
        <w:jc w:val="both"/>
        <w:rPr>
          <w:rFonts w:ascii="Arial" w:eastAsia="Arial" w:hAnsi="Arial" w:cs="Arial"/>
          <w:sz w:val="20"/>
        </w:rPr>
      </w:pPr>
      <w:r w:rsidRPr="00ED6E96">
        <w:rPr>
          <w:rFonts w:ascii="Arial" w:eastAsia="Arial" w:hAnsi="Arial" w:cs="Arial"/>
          <w:sz w:val="20"/>
        </w:rPr>
        <w:t>Na stroškovnem nosilcu »Izvajanje programov socialnega varst</w:t>
      </w:r>
      <w:r w:rsidR="00E048CB" w:rsidRPr="00ED6E96">
        <w:rPr>
          <w:rFonts w:ascii="Arial" w:eastAsia="Arial" w:hAnsi="Arial" w:cs="Arial"/>
          <w:sz w:val="20"/>
        </w:rPr>
        <w:t xml:space="preserve">va MDDSZ« načrtujemo za leto </w:t>
      </w:r>
      <w:r w:rsidR="006E629B">
        <w:rPr>
          <w:rFonts w:ascii="Arial" w:eastAsia="Arial" w:hAnsi="Arial" w:cs="Arial"/>
          <w:sz w:val="20"/>
        </w:rPr>
        <w:t>2021</w:t>
      </w:r>
      <w:r w:rsidRPr="00ED6E96">
        <w:rPr>
          <w:rFonts w:ascii="Arial" w:eastAsia="Arial" w:hAnsi="Arial" w:cs="Arial"/>
          <w:sz w:val="20"/>
        </w:rPr>
        <w:t xml:space="preserve"> </w:t>
      </w:r>
      <w:r w:rsidR="00E048CB" w:rsidRPr="00ED6E96">
        <w:rPr>
          <w:rFonts w:ascii="Arial" w:eastAsia="Arial" w:hAnsi="Arial" w:cs="Arial"/>
          <w:sz w:val="20"/>
        </w:rPr>
        <w:t>enake</w:t>
      </w:r>
      <w:r w:rsidRPr="00ED6E96">
        <w:rPr>
          <w:rFonts w:ascii="Arial" w:eastAsia="Arial" w:hAnsi="Arial" w:cs="Arial"/>
          <w:sz w:val="20"/>
        </w:rPr>
        <w:t xml:space="preserve"> odhodke</w:t>
      </w:r>
      <w:r w:rsidR="00E048CB" w:rsidRPr="00ED6E96">
        <w:rPr>
          <w:rFonts w:ascii="Arial" w:eastAsia="Arial" w:hAnsi="Arial" w:cs="Arial"/>
          <w:sz w:val="20"/>
        </w:rPr>
        <w:t xml:space="preserve"> ko</w:t>
      </w:r>
      <w:r w:rsidR="00CA2591">
        <w:rPr>
          <w:rFonts w:ascii="Arial" w:eastAsia="Arial" w:hAnsi="Arial" w:cs="Arial"/>
          <w:sz w:val="20"/>
        </w:rPr>
        <w:t>t smo jih načrtovali za leto 2020</w:t>
      </w:r>
      <w:r w:rsidRPr="00ED6E96">
        <w:rPr>
          <w:rFonts w:ascii="Arial" w:eastAsia="Arial" w:hAnsi="Arial" w:cs="Arial"/>
          <w:sz w:val="20"/>
        </w:rPr>
        <w:t>, saj je na podlagi sklenjene pogodbe z MDDSZ v programu financiran 1 zaposleni delavec,</w:t>
      </w:r>
      <w:r w:rsidR="00E048CB" w:rsidRPr="00ED6E96">
        <w:rPr>
          <w:rFonts w:ascii="Arial" w:eastAsia="Arial" w:hAnsi="Arial" w:cs="Arial"/>
          <w:sz w:val="20"/>
        </w:rPr>
        <w:t xml:space="preserve"> prav tako kot v letu 2</w:t>
      </w:r>
      <w:r w:rsidR="00CA2591">
        <w:rPr>
          <w:rFonts w:ascii="Arial" w:eastAsia="Arial" w:hAnsi="Arial" w:cs="Arial"/>
          <w:sz w:val="20"/>
        </w:rPr>
        <w:t>020</w:t>
      </w:r>
      <w:r w:rsidR="00E048CB" w:rsidRPr="00ED6E96">
        <w:rPr>
          <w:rFonts w:ascii="Arial" w:eastAsia="Arial" w:hAnsi="Arial" w:cs="Arial"/>
          <w:sz w:val="20"/>
        </w:rPr>
        <w:t>.</w:t>
      </w:r>
    </w:p>
    <w:p w:rsidR="00A74A19" w:rsidRPr="00ED6E96" w:rsidRDefault="00A74A19" w:rsidP="00A74A19">
      <w:pPr>
        <w:ind w:left="1418"/>
        <w:jc w:val="both"/>
        <w:rPr>
          <w:rFonts w:ascii="Arial" w:eastAsia="Arial" w:hAnsi="Arial" w:cs="Arial"/>
          <w:sz w:val="20"/>
        </w:rPr>
      </w:pPr>
    </w:p>
    <w:p w:rsidR="00A74A19" w:rsidRPr="00ED6E96" w:rsidRDefault="00A74A19" w:rsidP="00A74A19">
      <w:pPr>
        <w:ind w:left="1418"/>
        <w:jc w:val="both"/>
        <w:rPr>
          <w:rFonts w:ascii="Arial" w:eastAsia="Arial" w:hAnsi="Arial" w:cs="Arial"/>
          <w:sz w:val="20"/>
        </w:rPr>
      </w:pPr>
      <w:r w:rsidRPr="00ED6E96">
        <w:rPr>
          <w:rFonts w:ascii="Arial" w:eastAsia="Arial" w:hAnsi="Arial" w:cs="Arial"/>
          <w:sz w:val="20"/>
        </w:rPr>
        <w:t xml:space="preserve">Na stroškovnem nosilcu »Programi socialnega varstva - občine« v letu </w:t>
      </w:r>
      <w:r w:rsidR="006E629B">
        <w:rPr>
          <w:rFonts w:ascii="Arial" w:hAnsi="Arial" w:cs="Arial"/>
          <w:sz w:val="20"/>
        </w:rPr>
        <w:t>2021</w:t>
      </w:r>
      <w:r w:rsidR="00CA2591">
        <w:rPr>
          <w:rFonts w:ascii="Arial" w:eastAsia="Arial" w:hAnsi="Arial" w:cs="Arial"/>
          <w:sz w:val="20"/>
        </w:rPr>
        <w:t xml:space="preserve"> načrtujemo odhodke </w:t>
      </w:r>
      <w:r w:rsidRPr="00ED6E96">
        <w:rPr>
          <w:rFonts w:ascii="Arial" w:eastAsia="Arial" w:hAnsi="Arial" w:cs="Arial"/>
          <w:sz w:val="20"/>
        </w:rPr>
        <w:t>v skladu s pogodbo z Občino Kamnik</w:t>
      </w:r>
      <w:r w:rsidR="00E048CB" w:rsidRPr="00ED6E96">
        <w:rPr>
          <w:rFonts w:ascii="Arial" w:eastAsia="Arial" w:hAnsi="Arial" w:cs="Arial"/>
          <w:sz w:val="20"/>
        </w:rPr>
        <w:t xml:space="preserve"> in</w:t>
      </w:r>
      <w:r w:rsidR="006E5BA2" w:rsidRPr="00ED6E96">
        <w:rPr>
          <w:rFonts w:ascii="Arial" w:eastAsia="Arial" w:hAnsi="Arial" w:cs="Arial"/>
          <w:sz w:val="20"/>
        </w:rPr>
        <w:t xml:space="preserve"> Občino Mengeš</w:t>
      </w:r>
      <w:r w:rsidR="00BC3496" w:rsidRPr="00ED6E96">
        <w:rPr>
          <w:rFonts w:ascii="Arial" w:eastAsia="Arial" w:hAnsi="Arial" w:cs="Arial"/>
          <w:sz w:val="20"/>
        </w:rPr>
        <w:t xml:space="preserve"> </w:t>
      </w:r>
      <w:r w:rsidR="006E5BA2" w:rsidRPr="00ED6E96">
        <w:rPr>
          <w:rFonts w:ascii="Arial" w:eastAsia="Arial" w:hAnsi="Arial" w:cs="Arial"/>
          <w:sz w:val="20"/>
        </w:rPr>
        <w:t xml:space="preserve">ter  donacij </w:t>
      </w:r>
      <w:r w:rsidR="00BC3496" w:rsidRPr="00ED6E96">
        <w:rPr>
          <w:rFonts w:ascii="Arial" w:eastAsia="Arial" w:hAnsi="Arial" w:cs="Arial"/>
          <w:sz w:val="20"/>
        </w:rPr>
        <w:t>za program DC Štacjon ter</w:t>
      </w:r>
      <w:r w:rsidRPr="00ED6E96">
        <w:rPr>
          <w:rFonts w:ascii="Arial" w:eastAsia="Arial" w:hAnsi="Arial" w:cs="Arial"/>
          <w:sz w:val="20"/>
        </w:rPr>
        <w:t xml:space="preserve"> </w:t>
      </w:r>
      <w:r w:rsidR="00E048CB" w:rsidRPr="00ED6E96">
        <w:rPr>
          <w:rFonts w:ascii="Arial" w:eastAsia="Arial" w:hAnsi="Arial" w:cs="Arial"/>
          <w:sz w:val="20"/>
        </w:rPr>
        <w:t>Občino Domžale in Občino Trzin</w:t>
      </w:r>
      <w:r w:rsidRPr="00ED6E96">
        <w:rPr>
          <w:rFonts w:ascii="Arial" w:eastAsia="Arial" w:hAnsi="Arial" w:cs="Arial"/>
          <w:sz w:val="20"/>
        </w:rPr>
        <w:t xml:space="preserve"> z</w:t>
      </w:r>
      <w:r w:rsidR="00BC3496" w:rsidRPr="00ED6E96">
        <w:rPr>
          <w:rFonts w:ascii="Arial" w:eastAsia="Arial" w:hAnsi="Arial" w:cs="Arial"/>
          <w:sz w:val="20"/>
        </w:rPr>
        <w:t>a</w:t>
      </w:r>
      <w:r w:rsidRPr="00ED6E96">
        <w:rPr>
          <w:rFonts w:ascii="Arial" w:eastAsia="Arial" w:hAnsi="Arial" w:cs="Arial"/>
          <w:sz w:val="20"/>
        </w:rPr>
        <w:t xml:space="preserve"> program Učenje za življenje.</w:t>
      </w:r>
    </w:p>
    <w:p w:rsidR="00A74A19" w:rsidRPr="00ED6E96" w:rsidRDefault="00A74A19" w:rsidP="00A74A19">
      <w:pPr>
        <w:ind w:left="1418"/>
        <w:jc w:val="both"/>
        <w:rPr>
          <w:rFonts w:ascii="Arial" w:eastAsia="Arial" w:hAnsi="Arial" w:cs="Arial"/>
          <w:sz w:val="20"/>
        </w:rPr>
      </w:pPr>
    </w:p>
    <w:p w:rsidR="00A74A19" w:rsidRDefault="00A74A19" w:rsidP="00A74A19">
      <w:pPr>
        <w:ind w:left="1418"/>
        <w:jc w:val="both"/>
        <w:rPr>
          <w:rFonts w:ascii="Arial" w:eastAsia="Arial" w:hAnsi="Arial" w:cs="Arial"/>
          <w:sz w:val="20"/>
        </w:rPr>
      </w:pPr>
      <w:r w:rsidRPr="00ED6E96">
        <w:rPr>
          <w:rFonts w:ascii="Arial" w:eastAsia="Arial" w:hAnsi="Arial" w:cs="Arial"/>
          <w:sz w:val="20"/>
        </w:rPr>
        <w:t>Na stroškovnem nosilcu »Javna dela - drugi PU« načrtujemo odhodke za 3 zaposlene preko</w:t>
      </w:r>
      <w:r>
        <w:rPr>
          <w:rFonts w:ascii="Arial" w:eastAsia="Arial" w:hAnsi="Arial" w:cs="Arial"/>
          <w:sz w:val="20"/>
        </w:rPr>
        <w:t xml:space="preserve"> javnih del, za katere so pogodbe sklenjene do konca leta </w:t>
      </w:r>
      <w:r w:rsidR="006E629B">
        <w:rPr>
          <w:rFonts w:ascii="Arial" w:eastAsia="Arial" w:hAnsi="Arial" w:cs="Arial"/>
          <w:sz w:val="20"/>
        </w:rPr>
        <w:t>2021</w:t>
      </w:r>
      <w:r>
        <w:rPr>
          <w:rFonts w:ascii="Arial" w:eastAsia="Arial" w:hAnsi="Arial" w:cs="Arial"/>
          <w:sz w:val="20"/>
        </w:rPr>
        <w:t xml:space="preserve">. </w:t>
      </w:r>
      <w:r w:rsidR="00CA2591">
        <w:rPr>
          <w:rFonts w:ascii="Arial" w:eastAsia="Arial" w:hAnsi="Arial" w:cs="Arial"/>
          <w:sz w:val="20"/>
        </w:rPr>
        <w:t>Naročniki so O</w:t>
      </w:r>
      <w:r w:rsidR="00BC3496" w:rsidRPr="00FD7184">
        <w:rPr>
          <w:rFonts w:ascii="Arial" w:eastAsia="Arial" w:hAnsi="Arial" w:cs="Arial"/>
          <w:sz w:val="20"/>
        </w:rPr>
        <w:t xml:space="preserve">bčina </w:t>
      </w:r>
      <w:r w:rsidR="0068004F">
        <w:rPr>
          <w:rFonts w:ascii="Arial" w:eastAsia="Arial" w:hAnsi="Arial" w:cs="Arial"/>
          <w:sz w:val="20"/>
        </w:rPr>
        <w:t>Litija (</w:t>
      </w:r>
      <w:r w:rsidR="0068004F" w:rsidRPr="00FD7184">
        <w:rPr>
          <w:rFonts w:ascii="Arial" w:eastAsia="Arial" w:hAnsi="Arial" w:cs="Arial"/>
          <w:sz w:val="20"/>
        </w:rPr>
        <w:t>1 udeleženec)</w:t>
      </w:r>
      <w:r w:rsidR="00CA2591">
        <w:rPr>
          <w:rFonts w:ascii="Arial" w:eastAsia="Arial" w:hAnsi="Arial" w:cs="Arial"/>
          <w:sz w:val="20"/>
        </w:rPr>
        <w:t>, O</w:t>
      </w:r>
      <w:r w:rsidR="0068004F">
        <w:rPr>
          <w:rFonts w:ascii="Arial" w:eastAsia="Arial" w:hAnsi="Arial" w:cs="Arial"/>
          <w:sz w:val="20"/>
        </w:rPr>
        <w:t>bčina Šmartno pri Litiji</w:t>
      </w:r>
      <w:r w:rsidR="00467823">
        <w:rPr>
          <w:rFonts w:ascii="Arial" w:eastAsia="Arial" w:hAnsi="Arial" w:cs="Arial"/>
          <w:sz w:val="20"/>
        </w:rPr>
        <w:t xml:space="preserve"> (</w:t>
      </w:r>
      <w:r w:rsidR="00467823" w:rsidRPr="00FD7184">
        <w:rPr>
          <w:rFonts w:ascii="Arial" w:eastAsia="Arial" w:hAnsi="Arial" w:cs="Arial"/>
          <w:sz w:val="20"/>
        </w:rPr>
        <w:t>1 udeleženec)</w:t>
      </w:r>
      <w:r w:rsidR="00BC3496" w:rsidRPr="00FD7184">
        <w:rPr>
          <w:rFonts w:ascii="Arial" w:eastAsia="Arial" w:hAnsi="Arial" w:cs="Arial"/>
          <w:sz w:val="20"/>
        </w:rPr>
        <w:t xml:space="preserve"> in Občina Domžale skupaj z Občino Mengeš (1 udeleženec)</w:t>
      </w:r>
      <w:r>
        <w:rPr>
          <w:rFonts w:ascii="Arial" w:eastAsia="Arial" w:hAnsi="Arial" w:cs="Arial"/>
          <w:sz w:val="20"/>
        </w:rPr>
        <w:t xml:space="preserve">. Pri načrtovanju smo upoštevali višjo minimalno plačo v letu </w:t>
      </w:r>
      <w:r w:rsidR="006E629B">
        <w:rPr>
          <w:rFonts w:ascii="Arial" w:eastAsia="Arial" w:hAnsi="Arial" w:cs="Arial"/>
          <w:sz w:val="20"/>
        </w:rPr>
        <w:t>2021</w:t>
      </w:r>
      <w:r>
        <w:rPr>
          <w:rFonts w:ascii="Arial" w:eastAsia="Arial" w:hAnsi="Arial" w:cs="Arial"/>
          <w:sz w:val="20"/>
        </w:rPr>
        <w:t xml:space="preserve"> in razliko med minimalno plačo in najnižjo osnovo, od katere je potrebno obračunati prisp</w:t>
      </w:r>
      <w:r w:rsidR="00BC3496">
        <w:rPr>
          <w:rFonts w:ascii="Arial" w:eastAsia="Arial" w:hAnsi="Arial" w:cs="Arial"/>
          <w:sz w:val="20"/>
        </w:rPr>
        <w:t xml:space="preserve">evke za socialno varnost, kar </w:t>
      </w:r>
      <w:r>
        <w:rPr>
          <w:rFonts w:ascii="Arial" w:eastAsia="Arial" w:hAnsi="Arial" w:cs="Arial"/>
          <w:sz w:val="20"/>
        </w:rPr>
        <w:t xml:space="preserve">vpliva na višje </w:t>
      </w:r>
      <w:r w:rsidR="00BC3496">
        <w:rPr>
          <w:rFonts w:ascii="Arial" w:eastAsia="Arial" w:hAnsi="Arial" w:cs="Arial"/>
          <w:sz w:val="20"/>
        </w:rPr>
        <w:t xml:space="preserve">stroške dela in na višje </w:t>
      </w:r>
      <w:r>
        <w:rPr>
          <w:rFonts w:ascii="Arial" w:eastAsia="Arial" w:hAnsi="Arial" w:cs="Arial"/>
          <w:sz w:val="20"/>
        </w:rPr>
        <w:t>mesečne zahtevke za povračilo stroškov za Zavod za zaposlovanje in občine sofinancerke.</w:t>
      </w:r>
    </w:p>
    <w:p w:rsidR="00BC3496" w:rsidRDefault="00BC3496" w:rsidP="00A74A19">
      <w:pPr>
        <w:ind w:left="1418"/>
        <w:jc w:val="both"/>
        <w:rPr>
          <w:rFonts w:ascii="Arial" w:eastAsia="Arial" w:hAnsi="Arial" w:cs="Arial"/>
          <w:sz w:val="20"/>
        </w:rPr>
      </w:pPr>
    </w:p>
    <w:p w:rsidR="00ED6E96" w:rsidRDefault="00ED6E96" w:rsidP="00A74A19">
      <w:pPr>
        <w:ind w:left="1418"/>
        <w:jc w:val="both"/>
        <w:rPr>
          <w:rFonts w:ascii="Arial" w:eastAsia="Arial" w:hAnsi="Arial" w:cs="Arial"/>
          <w:sz w:val="20"/>
        </w:rPr>
      </w:pPr>
    </w:p>
    <w:p w:rsidR="007B7832" w:rsidRPr="003152F6" w:rsidRDefault="007B7832" w:rsidP="007B7832">
      <w:pPr>
        <w:numPr>
          <w:ilvl w:val="1"/>
          <w:numId w:val="5"/>
        </w:numPr>
        <w:jc w:val="both"/>
        <w:rPr>
          <w:rFonts w:ascii="Arial" w:hAnsi="Arial" w:cs="Arial"/>
          <w:b/>
          <w:sz w:val="20"/>
        </w:rPr>
      </w:pPr>
      <w:r w:rsidRPr="003152F6">
        <w:rPr>
          <w:rFonts w:ascii="Arial" w:hAnsi="Arial" w:cs="Arial"/>
          <w:b/>
          <w:sz w:val="20"/>
        </w:rPr>
        <w:t xml:space="preserve">Planirani stroški blaga, materiala in storitev </w:t>
      </w:r>
    </w:p>
    <w:p w:rsidR="007B7832" w:rsidRPr="003152F6" w:rsidRDefault="007B7832" w:rsidP="007B7832">
      <w:pPr>
        <w:ind w:left="1418"/>
        <w:jc w:val="both"/>
        <w:rPr>
          <w:rFonts w:ascii="Arial" w:hAnsi="Arial" w:cs="Arial"/>
          <w:sz w:val="20"/>
        </w:rPr>
      </w:pPr>
      <w:r w:rsidRPr="003152F6">
        <w:rPr>
          <w:rFonts w:ascii="Arial" w:hAnsi="Arial" w:cs="Arial"/>
          <w:sz w:val="20"/>
        </w:rPr>
        <w:t xml:space="preserve">Planirani stroški blaga, materiala in storitev v celotnem zavodu za leto </w:t>
      </w:r>
      <w:r w:rsidR="006E629B">
        <w:rPr>
          <w:rFonts w:ascii="Arial" w:hAnsi="Arial" w:cs="Arial"/>
          <w:sz w:val="20"/>
        </w:rPr>
        <w:t>2021</w:t>
      </w:r>
      <w:r w:rsidRPr="003152F6">
        <w:rPr>
          <w:rFonts w:ascii="Arial" w:hAnsi="Arial" w:cs="Arial"/>
          <w:sz w:val="20"/>
        </w:rPr>
        <w:t xml:space="preserve"> znašajo </w:t>
      </w:r>
      <w:r w:rsidR="00CA2591">
        <w:rPr>
          <w:rFonts w:ascii="Arial" w:hAnsi="Arial" w:cs="Arial"/>
          <w:sz w:val="20"/>
        </w:rPr>
        <w:t>652</w:t>
      </w:r>
      <w:r w:rsidR="00BC3496">
        <w:rPr>
          <w:rFonts w:ascii="Arial" w:hAnsi="Arial" w:cs="Arial"/>
          <w:sz w:val="20"/>
        </w:rPr>
        <w:t>.</w:t>
      </w:r>
      <w:r w:rsidR="00CA2591">
        <w:rPr>
          <w:rFonts w:ascii="Arial" w:hAnsi="Arial" w:cs="Arial"/>
          <w:sz w:val="20"/>
        </w:rPr>
        <w:t>750</w:t>
      </w:r>
      <w:r w:rsidRPr="003152F6">
        <w:rPr>
          <w:rFonts w:ascii="Arial" w:hAnsi="Arial" w:cs="Arial"/>
          <w:sz w:val="20"/>
        </w:rPr>
        <w:t xml:space="preserve"> EUR in bodo za </w:t>
      </w:r>
      <w:r w:rsidR="00BC3496">
        <w:rPr>
          <w:rFonts w:ascii="Arial" w:hAnsi="Arial" w:cs="Arial"/>
          <w:sz w:val="20"/>
        </w:rPr>
        <w:t>1</w:t>
      </w:r>
      <w:r w:rsidR="00CA2591">
        <w:rPr>
          <w:rFonts w:ascii="Arial" w:hAnsi="Arial" w:cs="Arial"/>
          <w:sz w:val="20"/>
        </w:rPr>
        <w:t>5</w:t>
      </w:r>
      <w:r w:rsidR="00BC3496">
        <w:rPr>
          <w:rFonts w:ascii="Arial" w:hAnsi="Arial" w:cs="Arial"/>
          <w:sz w:val="20"/>
        </w:rPr>
        <w:t>,</w:t>
      </w:r>
      <w:r w:rsidR="00CA2591">
        <w:rPr>
          <w:rFonts w:ascii="Arial" w:hAnsi="Arial" w:cs="Arial"/>
          <w:sz w:val="20"/>
        </w:rPr>
        <w:t>0</w:t>
      </w:r>
      <w:r w:rsidRPr="003152F6">
        <w:rPr>
          <w:rFonts w:ascii="Arial" w:hAnsi="Arial" w:cs="Arial"/>
          <w:sz w:val="20"/>
        </w:rPr>
        <w:t xml:space="preserve">% višji od doseženih </w:t>
      </w:r>
      <w:r w:rsidR="00FF6478" w:rsidRPr="003152F6">
        <w:rPr>
          <w:rFonts w:ascii="Arial" w:hAnsi="Arial" w:cs="Arial"/>
          <w:sz w:val="20"/>
        </w:rPr>
        <w:t>v letu 20</w:t>
      </w:r>
      <w:r w:rsidR="00CA2591">
        <w:rPr>
          <w:rFonts w:ascii="Arial" w:hAnsi="Arial" w:cs="Arial"/>
          <w:sz w:val="20"/>
        </w:rPr>
        <w:t>20</w:t>
      </w:r>
      <w:r w:rsidRPr="003152F6">
        <w:rPr>
          <w:rFonts w:ascii="Arial" w:hAnsi="Arial" w:cs="Arial"/>
          <w:sz w:val="20"/>
        </w:rPr>
        <w:t>. Delež glede na celotne pla</w:t>
      </w:r>
      <w:r w:rsidR="00BC3496">
        <w:rPr>
          <w:rFonts w:ascii="Arial" w:hAnsi="Arial" w:cs="Arial"/>
          <w:sz w:val="20"/>
        </w:rPr>
        <w:t>nirane odhodke zavoda znaša 2</w:t>
      </w:r>
      <w:r w:rsidR="00CA2591">
        <w:rPr>
          <w:rFonts w:ascii="Arial" w:hAnsi="Arial" w:cs="Arial"/>
          <w:sz w:val="20"/>
        </w:rPr>
        <w:t>2</w:t>
      </w:r>
      <w:r w:rsidR="00BC3496">
        <w:rPr>
          <w:rFonts w:ascii="Arial" w:hAnsi="Arial" w:cs="Arial"/>
          <w:sz w:val="20"/>
        </w:rPr>
        <w:t>,</w:t>
      </w:r>
      <w:r w:rsidR="00CA2591">
        <w:rPr>
          <w:rFonts w:ascii="Arial" w:hAnsi="Arial" w:cs="Arial"/>
          <w:sz w:val="20"/>
        </w:rPr>
        <w:t>0</w:t>
      </w:r>
      <w:r w:rsidRPr="003152F6">
        <w:rPr>
          <w:rFonts w:ascii="Arial" w:hAnsi="Arial" w:cs="Arial"/>
          <w:sz w:val="20"/>
        </w:rPr>
        <w:t>%.</w:t>
      </w:r>
    </w:p>
    <w:p w:rsidR="007B7832" w:rsidRDefault="007B7832" w:rsidP="007B7832">
      <w:pPr>
        <w:jc w:val="both"/>
        <w:rPr>
          <w:rFonts w:ascii="Arial" w:hAnsi="Arial" w:cs="Arial"/>
          <w:sz w:val="20"/>
        </w:rPr>
      </w:pPr>
    </w:p>
    <w:p w:rsidR="00A74A19" w:rsidRDefault="00A74A19" w:rsidP="00A74A19">
      <w:pPr>
        <w:ind w:left="1418"/>
        <w:jc w:val="both"/>
        <w:rPr>
          <w:rFonts w:ascii="Arial" w:eastAsia="Arial" w:hAnsi="Arial" w:cs="Arial"/>
          <w:sz w:val="20"/>
        </w:rPr>
      </w:pPr>
      <w:r w:rsidRPr="00BC3496">
        <w:rPr>
          <w:rFonts w:ascii="Arial" w:hAnsi="Arial" w:cs="Arial"/>
          <w:sz w:val="20"/>
        </w:rPr>
        <w:t>Stroške blaga, materiala in storitev smo planirali glede na potrebe in do zdaj sklenjenih pogodb z dobavitelji ter dodatnih stroškov, ki bodo nastali zaradi COVID-19 kot so dezinfekcij</w:t>
      </w:r>
      <w:r w:rsidR="00CA2591">
        <w:rPr>
          <w:rFonts w:ascii="Arial" w:hAnsi="Arial" w:cs="Arial"/>
          <w:sz w:val="20"/>
        </w:rPr>
        <w:t>ska sredstva in zaščitna oprema, dodatni stroški varovanj zaradi incidentov uporabnikov na CSD,…</w:t>
      </w:r>
    </w:p>
    <w:p w:rsidR="00A74A19" w:rsidRDefault="00A74A19" w:rsidP="007B7832">
      <w:pPr>
        <w:jc w:val="both"/>
        <w:rPr>
          <w:rFonts w:ascii="Arial" w:hAnsi="Arial" w:cs="Arial"/>
          <w:sz w:val="20"/>
        </w:rPr>
      </w:pPr>
    </w:p>
    <w:p w:rsidR="00ED6E96" w:rsidRPr="003152F6" w:rsidRDefault="00ED6E96" w:rsidP="007B7832">
      <w:pPr>
        <w:jc w:val="both"/>
        <w:rPr>
          <w:rFonts w:ascii="Arial" w:hAnsi="Arial" w:cs="Arial"/>
          <w:sz w:val="20"/>
        </w:rPr>
      </w:pPr>
    </w:p>
    <w:p w:rsidR="007B7832" w:rsidRPr="003152F6" w:rsidRDefault="007B7832" w:rsidP="007B7832">
      <w:pPr>
        <w:numPr>
          <w:ilvl w:val="1"/>
          <w:numId w:val="5"/>
        </w:numPr>
        <w:jc w:val="both"/>
        <w:rPr>
          <w:rFonts w:ascii="Arial" w:hAnsi="Arial" w:cs="Arial"/>
          <w:b/>
          <w:sz w:val="20"/>
        </w:rPr>
      </w:pPr>
      <w:r w:rsidRPr="003152F6">
        <w:rPr>
          <w:rFonts w:ascii="Arial" w:hAnsi="Arial" w:cs="Arial"/>
          <w:b/>
          <w:sz w:val="20"/>
        </w:rPr>
        <w:t>Planirani stroški dela</w:t>
      </w:r>
    </w:p>
    <w:p w:rsidR="007B7832" w:rsidRPr="003152F6" w:rsidRDefault="007B7832" w:rsidP="007B7832">
      <w:pPr>
        <w:ind w:left="1418"/>
        <w:jc w:val="both"/>
        <w:rPr>
          <w:rFonts w:ascii="Arial" w:hAnsi="Arial" w:cs="Arial"/>
          <w:sz w:val="20"/>
        </w:rPr>
      </w:pPr>
      <w:r w:rsidRPr="003152F6">
        <w:rPr>
          <w:rFonts w:ascii="Arial" w:hAnsi="Arial" w:cs="Arial"/>
          <w:sz w:val="20"/>
        </w:rPr>
        <w:t xml:space="preserve">Planirani stroški dela (464) v celotnem zavodu za leto </w:t>
      </w:r>
      <w:r w:rsidR="006E629B">
        <w:rPr>
          <w:rFonts w:ascii="Arial" w:hAnsi="Arial" w:cs="Arial"/>
          <w:sz w:val="20"/>
        </w:rPr>
        <w:t>2021</w:t>
      </w:r>
      <w:r w:rsidRPr="003152F6">
        <w:rPr>
          <w:rFonts w:ascii="Arial" w:hAnsi="Arial" w:cs="Arial"/>
          <w:sz w:val="20"/>
        </w:rPr>
        <w:t xml:space="preserve"> znašajo </w:t>
      </w:r>
      <w:r w:rsidR="00BC3496">
        <w:rPr>
          <w:rFonts w:ascii="Arial" w:hAnsi="Arial" w:cs="Arial"/>
          <w:sz w:val="20"/>
        </w:rPr>
        <w:t>2.</w:t>
      </w:r>
      <w:r w:rsidR="00CA2591">
        <w:rPr>
          <w:rFonts w:ascii="Arial" w:hAnsi="Arial" w:cs="Arial"/>
          <w:sz w:val="20"/>
        </w:rPr>
        <w:t>318.921</w:t>
      </w:r>
      <w:r w:rsidRPr="003152F6">
        <w:rPr>
          <w:rFonts w:ascii="Arial" w:hAnsi="Arial" w:cs="Arial"/>
          <w:sz w:val="20"/>
        </w:rPr>
        <w:t xml:space="preserve"> EUR in bo</w:t>
      </w:r>
      <w:r w:rsidR="00BC3496">
        <w:rPr>
          <w:rFonts w:ascii="Arial" w:hAnsi="Arial" w:cs="Arial"/>
          <w:sz w:val="20"/>
        </w:rPr>
        <w:t xml:space="preserve">do za </w:t>
      </w:r>
      <w:r w:rsidR="00CA2591">
        <w:rPr>
          <w:rFonts w:ascii="Arial" w:hAnsi="Arial" w:cs="Arial"/>
          <w:sz w:val="20"/>
        </w:rPr>
        <w:t>6</w:t>
      </w:r>
      <w:r w:rsidR="00BC3496">
        <w:rPr>
          <w:rFonts w:ascii="Arial" w:hAnsi="Arial" w:cs="Arial"/>
          <w:sz w:val="20"/>
        </w:rPr>
        <w:t>,</w:t>
      </w:r>
      <w:r w:rsidR="00CA2591">
        <w:rPr>
          <w:rFonts w:ascii="Arial" w:hAnsi="Arial" w:cs="Arial"/>
          <w:sz w:val="20"/>
        </w:rPr>
        <w:t>9</w:t>
      </w:r>
      <w:r w:rsidRPr="003152F6">
        <w:rPr>
          <w:rFonts w:ascii="Arial" w:hAnsi="Arial" w:cs="Arial"/>
          <w:sz w:val="20"/>
        </w:rPr>
        <w:t xml:space="preserve">% višji od doseženih </w:t>
      </w:r>
      <w:r w:rsidR="00FF6478" w:rsidRPr="003152F6">
        <w:rPr>
          <w:rFonts w:ascii="Arial" w:hAnsi="Arial" w:cs="Arial"/>
          <w:sz w:val="20"/>
        </w:rPr>
        <w:t>v letu 20</w:t>
      </w:r>
      <w:r w:rsidR="00CA2591">
        <w:rPr>
          <w:rFonts w:ascii="Arial" w:hAnsi="Arial" w:cs="Arial"/>
          <w:sz w:val="20"/>
        </w:rPr>
        <w:t>20</w:t>
      </w:r>
      <w:r w:rsidRPr="003152F6">
        <w:rPr>
          <w:rFonts w:ascii="Arial" w:hAnsi="Arial" w:cs="Arial"/>
          <w:sz w:val="20"/>
        </w:rPr>
        <w:t xml:space="preserve">. Delež glede na celotne planirane odhodke zavoda znaša </w:t>
      </w:r>
      <w:r w:rsidR="00BC3496">
        <w:rPr>
          <w:rFonts w:ascii="Arial" w:hAnsi="Arial" w:cs="Arial"/>
          <w:sz w:val="20"/>
        </w:rPr>
        <w:t>78,</w:t>
      </w:r>
      <w:r w:rsidR="00CA2591">
        <w:rPr>
          <w:rFonts w:ascii="Arial" w:hAnsi="Arial" w:cs="Arial"/>
          <w:sz w:val="20"/>
        </w:rPr>
        <w:t>0</w:t>
      </w:r>
      <w:r w:rsidRPr="003152F6">
        <w:rPr>
          <w:rFonts w:ascii="Arial" w:hAnsi="Arial" w:cs="Arial"/>
          <w:sz w:val="20"/>
        </w:rPr>
        <w:t>%.</w:t>
      </w:r>
    </w:p>
    <w:p w:rsidR="007B7832" w:rsidRPr="003152F6" w:rsidRDefault="007B7832" w:rsidP="007B7832">
      <w:pPr>
        <w:ind w:left="1418"/>
        <w:jc w:val="both"/>
        <w:rPr>
          <w:rFonts w:ascii="Arial" w:hAnsi="Arial" w:cs="Arial"/>
          <w:sz w:val="20"/>
        </w:rPr>
      </w:pPr>
    </w:p>
    <w:p w:rsidR="007B7832" w:rsidRPr="003152F6" w:rsidRDefault="0075305A" w:rsidP="007B7832">
      <w:pPr>
        <w:ind w:left="1418"/>
        <w:jc w:val="both"/>
        <w:rPr>
          <w:rFonts w:ascii="Arial" w:hAnsi="Arial" w:cs="Arial"/>
          <w:sz w:val="20"/>
        </w:rPr>
      </w:pPr>
      <w:r>
        <w:rPr>
          <w:rFonts w:ascii="Arial" w:hAnsi="Arial" w:cs="Arial"/>
          <w:sz w:val="20"/>
        </w:rPr>
        <w:t xml:space="preserve">Število zaposlenih v letu 2021 </w:t>
      </w:r>
      <w:r w:rsidR="007B7832" w:rsidRPr="003152F6">
        <w:rPr>
          <w:rFonts w:ascii="Arial" w:hAnsi="Arial" w:cs="Arial"/>
          <w:sz w:val="20"/>
        </w:rPr>
        <w:t xml:space="preserve">bo v primerjavi s številom zaposlenih </w:t>
      </w:r>
      <w:r w:rsidR="00FF6478" w:rsidRPr="003152F6">
        <w:rPr>
          <w:rFonts w:ascii="Arial" w:hAnsi="Arial" w:cs="Arial"/>
          <w:sz w:val="20"/>
        </w:rPr>
        <w:t>v letu 20</w:t>
      </w:r>
      <w:r w:rsidR="00CA2591">
        <w:rPr>
          <w:rFonts w:ascii="Arial" w:hAnsi="Arial" w:cs="Arial"/>
          <w:sz w:val="20"/>
        </w:rPr>
        <w:t>20</w:t>
      </w:r>
      <w:r w:rsidR="007B7832" w:rsidRPr="003152F6">
        <w:rPr>
          <w:rFonts w:ascii="Arial" w:hAnsi="Arial" w:cs="Arial"/>
          <w:sz w:val="20"/>
        </w:rPr>
        <w:t xml:space="preserve"> </w:t>
      </w:r>
      <w:r>
        <w:rPr>
          <w:rFonts w:ascii="Arial" w:hAnsi="Arial" w:cs="Arial"/>
          <w:sz w:val="20"/>
        </w:rPr>
        <w:t>ostalo nespremenjeno in bo znašalo 71,63 delavca</w:t>
      </w:r>
      <w:r w:rsidR="00456401">
        <w:rPr>
          <w:rFonts w:ascii="Arial" w:hAnsi="Arial" w:cs="Arial"/>
          <w:sz w:val="20"/>
        </w:rPr>
        <w:t>.</w:t>
      </w:r>
    </w:p>
    <w:p w:rsidR="007B7832" w:rsidRPr="003152F6" w:rsidRDefault="007B7832" w:rsidP="007B7832">
      <w:pPr>
        <w:ind w:left="1418"/>
        <w:jc w:val="both"/>
        <w:rPr>
          <w:rFonts w:ascii="Arial" w:hAnsi="Arial" w:cs="Arial"/>
          <w:sz w:val="20"/>
        </w:rPr>
      </w:pPr>
    </w:p>
    <w:p w:rsidR="00A83DED" w:rsidRDefault="00A83DED" w:rsidP="00A83DED">
      <w:pPr>
        <w:ind w:left="1418"/>
        <w:jc w:val="both"/>
        <w:rPr>
          <w:rFonts w:ascii="Arial" w:hAnsi="Arial" w:cs="Arial"/>
          <w:sz w:val="20"/>
        </w:rPr>
      </w:pPr>
      <w:r>
        <w:rPr>
          <w:rFonts w:ascii="Arial" w:hAnsi="Arial" w:cs="Arial"/>
          <w:sz w:val="20"/>
        </w:rPr>
        <w:t>Razlog:</w:t>
      </w:r>
    </w:p>
    <w:p w:rsidR="00A83DED" w:rsidRDefault="00CA2591" w:rsidP="00CA2591">
      <w:pPr>
        <w:ind w:left="1418"/>
        <w:jc w:val="both"/>
        <w:rPr>
          <w:rFonts w:ascii="Arial" w:hAnsi="Arial" w:cs="Arial"/>
          <w:sz w:val="20"/>
        </w:rPr>
      </w:pPr>
      <w:r>
        <w:rPr>
          <w:rFonts w:ascii="Arial" w:hAnsi="Arial" w:cs="Arial"/>
          <w:sz w:val="20"/>
        </w:rPr>
        <w:t>Na dan 31.12.2020</w:t>
      </w:r>
      <w:r w:rsidR="00A83DED">
        <w:rPr>
          <w:rFonts w:ascii="Arial" w:hAnsi="Arial" w:cs="Arial"/>
          <w:sz w:val="20"/>
        </w:rPr>
        <w:t xml:space="preserve"> je bil</w:t>
      </w:r>
      <w:r w:rsidR="00456401">
        <w:rPr>
          <w:rFonts w:ascii="Arial" w:hAnsi="Arial" w:cs="Arial"/>
          <w:sz w:val="20"/>
        </w:rPr>
        <w:t>a</w:t>
      </w:r>
      <w:r w:rsidR="00A83DED">
        <w:rPr>
          <w:rFonts w:ascii="Arial" w:hAnsi="Arial" w:cs="Arial"/>
          <w:sz w:val="20"/>
        </w:rPr>
        <w:t xml:space="preserve"> planirana zaposlitev 65,63 delavca na stroškovnem nosilcu »Redna dejavnost CSD«, na stroškovnem nosilcu »Izvajanje programov socialnega varstva – MDDSZ« 1 delavec, na stroškovnem nosilcu »Programi socialn</w:t>
      </w:r>
      <w:r w:rsidR="00F526F7">
        <w:rPr>
          <w:rFonts w:ascii="Arial" w:hAnsi="Arial" w:cs="Arial"/>
          <w:sz w:val="20"/>
        </w:rPr>
        <w:t xml:space="preserve">ega varstva – občine« 2 delavca, </w:t>
      </w:r>
      <w:r w:rsidR="00A83DED">
        <w:rPr>
          <w:rFonts w:ascii="Arial" w:hAnsi="Arial" w:cs="Arial"/>
          <w:sz w:val="20"/>
        </w:rPr>
        <w:t>na stroškovnem nosilcu »Javna dela – drugi PU« 3 delavci</w:t>
      </w:r>
      <w:r>
        <w:rPr>
          <w:rFonts w:ascii="Arial" w:hAnsi="Arial" w:cs="Arial"/>
          <w:sz w:val="20"/>
        </w:rPr>
        <w:t>, kar pomeni skupaj 71</w:t>
      </w:r>
      <w:r w:rsidR="00A83DED">
        <w:rPr>
          <w:rFonts w:ascii="Arial" w:hAnsi="Arial" w:cs="Arial"/>
          <w:sz w:val="20"/>
        </w:rPr>
        <w:t>,</w:t>
      </w:r>
      <w:r w:rsidR="00F526F7">
        <w:rPr>
          <w:rFonts w:ascii="Arial" w:hAnsi="Arial" w:cs="Arial"/>
          <w:sz w:val="20"/>
        </w:rPr>
        <w:t>6</w:t>
      </w:r>
      <w:r w:rsidR="00A83DED">
        <w:rPr>
          <w:rFonts w:ascii="Arial" w:hAnsi="Arial" w:cs="Arial"/>
          <w:sz w:val="20"/>
        </w:rPr>
        <w:t>3 delavcev.</w:t>
      </w:r>
      <w:r>
        <w:rPr>
          <w:rFonts w:ascii="Arial" w:hAnsi="Arial" w:cs="Arial"/>
          <w:sz w:val="20"/>
        </w:rPr>
        <w:t xml:space="preserve"> Takšno je bilo tudi dejansko</w:t>
      </w:r>
      <w:r w:rsidR="00F526F7">
        <w:rPr>
          <w:rFonts w:ascii="Arial" w:hAnsi="Arial" w:cs="Arial"/>
          <w:sz w:val="20"/>
        </w:rPr>
        <w:t xml:space="preserve"> števi</w:t>
      </w:r>
      <w:r w:rsidR="00467823">
        <w:rPr>
          <w:rFonts w:ascii="Arial" w:hAnsi="Arial" w:cs="Arial"/>
          <w:sz w:val="20"/>
        </w:rPr>
        <w:t>lo zaposlenih na dan 31. 12.</w:t>
      </w:r>
      <w:r w:rsidR="0075305A">
        <w:rPr>
          <w:rFonts w:ascii="Arial" w:hAnsi="Arial" w:cs="Arial"/>
          <w:sz w:val="20"/>
        </w:rPr>
        <w:t xml:space="preserve"> 2020, kar pomeni, da</w:t>
      </w:r>
      <w:r w:rsidR="00467823">
        <w:rPr>
          <w:rFonts w:ascii="Arial" w:hAnsi="Arial" w:cs="Arial"/>
          <w:sz w:val="20"/>
        </w:rPr>
        <w:t xml:space="preserve"> </w:t>
      </w:r>
      <w:r w:rsidR="00AC6F64">
        <w:rPr>
          <w:rFonts w:ascii="Arial" w:hAnsi="Arial" w:cs="Arial"/>
          <w:sz w:val="20"/>
        </w:rPr>
        <w:t>je bilo realizirano število zaposlenih na 31. 12. 20</w:t>
      </w:r>
      <w:r w:rsidR="0075305A">
        <w:rPr>
          <w:rFonts w:ascii="Arial" w:hAnsi="Arial" w:cs="Arial"/>
          <w:sz w:val="20"/>
        </w:rPr>
        <w:t>20 enako kot je bilo planirano.</w:t>
      </w:r>
    </w:p>
    <w:p w:rsidR="00AC6F64" w:rsidRDefault="00AC6F64" w:rsidP="00A83DED">
      <w:pPr>
        <w:ind w:left="1418"/>
        <w:jc w:val="both"/>
        <w:rPr>
          <w:rFonts w:ascii="Arial" w:hAnsi="Arial" w:cs="Arial"/>
          <w:sz w:val="20"/>
        </w:rPr>
      </w:pPr>
    </w:p>
    <w:p w:rsidR="00F526F7" w:rsidRDefault="00AC6F64" w:rsidP="00A83DED">
      <w:pPr>
        <w:ind w:left="1418"/>
        <w:jc w:val="both"/>
        <w:rPr>
          <w:rFonts w:ascii="Arial" w:hAnsi="Arial" w:cs="Arial"/>
          <w:sz w:val="20"/>
        </w:rPr>
      </w:pPr>
      <w:r w:rsidRPr="009C6E8F">
        <w:rPr>
          <w:rFonts w:ascii="Arial" w:hAnsi="Arial" w:cs="Arial"/>
          <w:sz w:val="20"/>
        </w:rPr>
        <w:lastRenderedPageBreak/>
        <w:t xml:space="preserve">Na dan 31. 12. </w:t>
      </w:r>
      <w:r w:rsidR="006E629B" w:rsidRPr="009C6E8F">
        <w:rPr>
          <w:rFonts w:ascii="Arial" w:hAnsi="Arial" w:cs="Arial"/>
          <w:sz w:val="20"/>
        </w:rPr>
        <w:t>2021</w:t>
      </w:r>
      <w:r w:rsidRPr="009C6E8F">
        <w:rPr>
          <w:rFonts w:ascii="Arial" w:hAnsi="Arial" w:cs="Arial"/>
          <w:sz w:val="20"/>
        </w:rPr>
        <w:t xml:space="preserve"> načrtujemo, da bo število zaposlenih na vseh stroškovnih nosilcih </w:t>
      </w:r>
      <w:r w:rsidR="00456401" w:rsidRPr="009C6E8F">
        <w:rPr>
          <w:rFonts w:ascii="Arial" w:hAnsi="Arial" w:cs="Arial"/>
          <w:sz w:val="20"/>
        </w:rPr>
        <w:t xml:space="preserve">ostalo </w:t>
      </w:r>
      <w:r w:rsidRPr="009C6E8F">
        <w:rPr>
          <w:rFonts w:ascii="Arial" w:hAnsi="Arial" w:cs="Arial"/>
          <w:sz w:val="20"/>
        </w:rPr>
        <w:t>enak</w:t>
      </w:r>
      <w:r w:rsidR="00467823" w:rsidRPr="009C6E8F">
        <w:rPr>
          <w:rFonts w:ascii="Arial" w:hAnsi="Arial" w:cs="Arial"/>
          <w:sz w:val="20"/>
        </w:rPr>
        <w:t>o kot je bilo na dan 31. 12. 2020</w:t>
      </w:r>
      <w:r w:rsidRPr="009C6E8F">
        <w:rPr>
          <w:rFonts w:ascii="Arial" w:hAnsi="Arial" w:cs="Arial"/>
          <w:sz w:val="20"/>
        </w:rPr>
        <w:t xml:space="preserve">, </w:t>
      </w:r>
      <w:r w:rsidR="0075305A" w:rsidRPr="009C6E8F">
        <w:rPr>
          <w:rFonts w:ascii="Arial" w:hAnsi="Arial" w:cs="Arial"/>
          <w:sz w:val="20"/>
        </w:rPr>
        <w:t xml:space="preserve">kar pomeni da bo na stroškovnem nosilcu »Redna dejavnost« </w:t>
      </w:r>
      <w:r w:rsidRPr="009C6E8F">
        <w:rPr>
          <w:rFonts w:ascii="Arial" w:hAnsi="Arial" w:cs="Arial"/>
          <w:sz w:val="20"/>
        </w:rPr>
        <w:t xml:space="preserve">število zaposlenih enako </w:t>
      </w:r>
      <w:r w:rsidR="00456401" w:rsidRPr="009C6E8F">
        <w:rPr>
          <w:rFonts w:ascii="Arial" w:hAnsi="Arial" w:cs="Arial"/>
          <w:sz w:val="20"/>
        </w:rPr>
        <w:t xml:space="preserve">priznanemu številu zaposlitev, določeno v izhodiščih za pripravo finančnega načrta za leto </w:t>
      </w:r>
      <w:r w:rsidR="006E629B" w:rsidRPr="009C6E8F">
        <w:rPr>
          <w:rFonts w:ascii="Arial" w:hAnsi="Arial" w:cs="Arial"/>
          <w:sz w:val="20"/>
        </w:rPr>
        <w:t>2021</w:t>
      </w:r>
      <w:r w:rsidR="0075305A" w:rsidRPr="009C6E8F">
        <w:rPr>
          <w:rFonts w:ascii="Arial" w:hAnsi="Arial" w:cs="Arial"/>
          <w:sz w:val="20"/>
        </w:rPr>
        <w:t xml:space="preserve"> in kadrovskega načrta.</w:t>
      </w:r>
    </w:p>
    <w:p w:rsidR="0075305A" w:rsidRDefault="0075305A" w:rsidP="0075305A">
      <w:pPr>
        <w:ind w:left="1418"/>
        <w:jc w:val="both"/>
        <w:rPr>
          <w:rFonts w:ascii="Arial" w:eastAsia="Arial" w:hAnsi="Arial" w:cs="Arial"/>
          <w:sz w:val="20"/>
        </w:rPr>
      </w:pPr>
    </w:p>
    <w:p w:rsidR="0075305A" w:rsidRPr="000D7AFF" w:rsidRDefault="0075305A" w:rsidP="0075305A">
      <w:pPr>
        <w:ind w:left="1418"/>
        <w:jc w:val="both"/>
        <w:rPr>
          <w:rFonts w:ascii="Arial" w:eastAsia="Arial" w:hAnsi="Arial" w:cs="Arial"/>
          <w:sz w:val="20"/>
        </w:rPr>
      </w:pPr>
      <w:r>
        <w:rPr>
          <w:rFonts w:ascii="Arial" w:eastAsia="Arial" w:hAnsi="Arial" w:cs="Arial"/>
          <w:sz w:val="20"/>
        </w:rPr>
        <w:t xml:space="preserve">Pri planiranju stroškov dela smo upoštevali plače, ki jih bodo prejemali zaposleni z vsemi povečanji na posameznih delovnih mestih. Upoštevali smo tudi možna napredovanja, ki bodo izplačana za mesec december 2021. </w:t>
      </w:r>
      <w:r w:rsidRPr="000D7AFF">
        <w:rPr>
          <w:rFonts w:ascii="Arial" w:eastAsia="Arial" w:hAnsi="Arial" w:cs="Arial"/>
          <w:sz w:val="20"/>
        </w:rPr>
        <w:t xml:space="preserve">V okviru </w:t>
      </w:r>
      <w:r>
        <w:rPr>
          <w:rFonts w:ascii="Arial" w:eastAsia="Arial" w:hAnsi="Arial" w:cs="Arial"/>
          <w:sz w:val="20"/>
        </w:rPr>
        <w:t>stroškov dela smo planirali</w:t>
      </w:r>
      <w:r w:rsidRPr="000D7AFF">
        <w:rPr>
          <w:rFonts w:ascii="Arial" w:eastAsia="Arial" w:hAnsi="Arial" w:cs="Arial"/>
          <w:sz w:val="20"/>
        </w:rPr>
        <w:t xml:space="preserve"> regres v</w:t>
      </w:r>
      <w:r>
        <w:rPr>
          <w:rFonts w:ascii="Arial" w:eastAsia="Arial" w:hAnsi="Arial" w:cs="Arial"/>
          <w:sz w:val="20"/>
        </w:rPr>
        <w:t xml:space="preserve"> dogovorjeni</w:t>
      </w:r>
      <w:r w:rsidRPr="000D7AFF">
        <w:rPr>
          <w:rFonts w:ascii="Arial" w:eastAsia="Arial" w:hAnsi="Arial" w:cs="Arial"/>
          <w:sz w:val="20"/>
        </w:rPr>
        <w:t xml:space="preserve"> višini </w:t>
      </w:r>
      <w:r>
        <w:rPr>
          <w:rFonts w:ascii="Arial" w:eastAsia="Arial" w:hAnsi="Arial" w:cs="Arial"/>
          <w:sz w:val="20"/>
        </w:rPr>
        <w:t xml:space="preserve">1.050,00 EUR in za javne delavce v višini </w:t>
      </w:r>
      <w:r w:rsidRPr="000D7AFF">
        <w:rPr>
          <w:rFonts w:ascii="Arial" w:eastAsia="Arial" w:hAnsi="Arial" w:cs="Arial"/>
          <w:sz w:val="20"/>
        </w:rPr>
        <w:t xml:space="preserve">minimalne plače, to je </w:t>
      </w:r>
      <w:r>
        <w:rPr>
          <w:rFonts w:ascii="Arial" w:eastAsia="Arial" w:hAnsi="Arial" w:cs="Arial"/>
          <w:sz w:val="20"/>
        </w:rPr>
        <w:t>1.024</w:t>
      </w:r>
      <w:r w:rsidRPr="000D7AFF">
        <w:rPr>
          <w:rFonts w:ascii="Arial" w:eastAsia="Arial" w:hAnsi="Arial" w:cs="Arial"/>
          <w:sz w:val="20"/>
        </w:rPr>
        <w:t>,</w:t>
      </w:r>
      <w:r>
        <w:rPr>
          <w:rFonts w:ascii="Arial" w:eastAsia="Arial" w:hAnsi="Arial" w:cs="Arial"/>
          <w:sz w:val="20"/>
        </w:rPr>
        <w:t xml:space="preserve">24 </w:t>
      </w:r>
      <w:r w:rsidRPr="00275AE6">
        <w:rPr>
          <w:rFonts w:ascii="Arial" w:eastAsia="Arial" w:hAnsi="Arial" w:cs="Arial"/>
          <w:sz w:val="20"/>
        </w:rPr>
        <w:t>EUR.</w:t>
      </w:r>
      <w:r w:rsidRPr="00275AE6">
        <w:rPr>
          <w:rFonts w:ascii="Arial" w:hAnsi="Arial" w:cs="Arial"/>
          <w:sz w:val="20"/>
        </w:rPr>
        <w:t xml:space="preserve"> Stroški</w:t>
      </w:r>
      <w:r>
        <w:rPr>
          <w:rFonts w:ascii="Arial" w:hAnsi="Arial" w:cs="Arial"/>
          <w:sz w:val="20"/>
        </w:rPr>
        <w:t xml:space="preserve"> dela bodo v letu 2021 višji zaradi izplačila dodatkov po KPJS, izplačila redne delovne uspešnosti za celo leto, izplačila redne delovne uspešnosti direktorju in njegovim pomočnikom, povišanja plačnih razredov v skladu s sprejetim Aneksom k panožni kolektivni pogodbi od 20.11.2021 ter visokih odpravnin ob upokojitvi dveh zaposlenih.</w:t>
      </w:r>
    </w:p>
    <w:p w:rsidR="0075305A" w:rsidRPr="000D7AFF" w:rsidRDefault="0075305A" w:rsidP="0075305A">
      <w:pPr>
        <w:ind w:left="1418"/>
        <w:jc w:val="both"/>
        <w:rPr>
          <w:rFonts w:ascii="Arial" w:eastAsia="Arial" w:hAnsi="Arial" w:cs="Arial"/>
          <w:sz w:val="20"/>
        </w:rPr>
      </w:pPr>
    </w:p>
    <w:p w:rsidR="0075305A" w:rsidRDefault="0075305A" w:rsidP="0075305A">
      <w:pPr>
        <w:ind w:left="1418"/>
        <w:jc w:val="both"/>
        <w:rPr>
          <w:rFonts w:ascii="Arial" w:eastAsia="Arial" w:hAnsi="Arial" w:cs="Arial"/>
          <w:sz w:val="20"/>
        </w:rPr>
      </w:pPr>
      <w:r w:rsidRPr="000D7AFF">
        <w:rPr>
          <w:rFonts w:ascii="Arial" w:eastAsia="Arial" w:hAnsi="Arial" w:cs="Arial"/>
          <w:sz w:val="20"/>
        </w:rPr>
        <w:t>Na višje stroške dela</w:t>
      </w:r>
      <w:r>
        <w:rPr>
          <w:rFonts w:ascii="Arial" w:eastAsia="Arial" w:hAnsi="Arial" w:cs="Arial"/>
          <w:sz w:val="20"/>
        </w:rPr>
        <w:t xml:space="preserve"> v letu 2021</w:t>
      </w:r>
      <w:r w:rsidRPr="000D7AFF">
        <w:rPr>
          <w:rFonts w:ascii="Arial" w:eastAsia="Arial" w:hAnsi="Arial" w:cs="Arial"/>
          <w:sz w:val="20"/>
        </w:rPr>
        <w:t xml:space="preserve"> </w:t>
      </w:r>
      <w:r>
        <w:rPr>
          <w:rFonts w:ascii="Arial" w:eastAsia="Arial" w:hAnsi="Arial" w:cs="Arial"/>
          <w:sz w:val="20"/>
        </w:rPr>
        <w:t xml:space="preserve">v primerjavi z letom 2020 </w:t>
      </w:r>
      <w:r w:rsidRPr="000D7AFF">
        <w:rPr>
          <w:rFonts w:ascii="Arial" w:eastAsia="Arial" w:hAnsi="Arial" w:cs="Arial"/>
          <w:sz w:val="20"/>
        </w:rPr>
        <w:t xml:space="preserve">vplivajo tudi višji stroški delovanja interventne službe, saj </w:t>
      </w:r>
      <w:r>
        <w:rPr>
          <w:rFonts w:ascii="Arial" w:eastAsia="Arial" w:hAnsi="Arial" w:cs="Arial"/>
          <w:sz w:val="20"/>
        </w:rPr>
        <w:t>so plačni razredi nekaterih strokovnih delavcev v letu 2021 višji zaradi napredovanj in povečanj zaradi Aneksa h panožni kolektivni pogodbi.</w:t>
      </w:r>
      <w:r w:rsidRPr="000D7AFF">
        <w:rPr>
          <w:rFonts w:ascii="Arial" w:eastAsia="Arial" w:hAnsi="Arial" w:cs="Arial"/>
          <w:sz w:val="20"/>
        </w:rPr>
        <w:t xml:space="preserve"> Za namene finančnega načrta</w:t>
      </w:r>
      <w:r>
        <w:rPr>
          <w:rFonts w:ascii="Arial" w:eastAsia="Arial" w:hAnsi="Arial" w:cs="Arial"/>
          <w:sz w:val="20"/>
        </w:rPr>
        <w:t xml:space="preserve"> smo ocenili tudi stroške nadur, ki se obračunajo v primeru, da gre strokovni delavec na intervencijo.</w:t>
      </w:r>
    </w:p>
    <w:p w:rsidR="0075305A" w:rsidRPr="00FF1A48" w:rsidRDefault="0075305A" w:rsidP="00A83DED">
      <w:pPr>
        <w:ind w:left="1418"/>
        <w:jc w:val="both"/>
        <w:rPr>
          <w:rFonts w:ascii="Arial" w:hAnsi="Arial" w:cs="Arial"/>
          <w:sz w:val="20"/>
        </w:rPr>
      </w:pPr>
    </w:p>
    <w:p w:rsidR="006A43B8" w:rsidRPr="003152F6" w:rsidRDefault="006A43B8" w:rsidP="007B7832">
      <w:pPr>
        <w:ind w:left="2520"/>
        <w:jc w:val="both"/>
        <w:rPr>
          <w:rFonts w:ascii="Arial" w:hAnsi="Arial" w:cs="Arial"/>
          <w:b/>
          <w:sz w:val="20"/>
        </w:rPr>
      </w:pPr>
    </w:p>
    <w:p w:rsidR="007B7832" w:rsidRPr="003152F6" w:rsidRDefault="007B7832" w:rsidP="007B7832">
      <w:pPr>
        <w:numPr>
          <w:ilvl w:val="1"/>
          <w:numId w:val="5"/>
        </w:numPr>
        <w:jc w:val="both"/>
        <w:rPr>
          <w:rFonts w:ascii="Arial" w:hAnsi="Arial" w:cs="Arial"/>
          <w:b/>
          <w:sz w:val="20"/>
        </w:rPr>
      </w:pPr>
      <w:r w:rsidRPr="003152F6">
        <w:rPr>
          <w:rFonts w:ascii="Arial" w:hAnsi="Arial" w:cs="Arial"/>
          <w:b/>
          <w:sz w:val="20"/>
        </w:rPr>
        <w:t>Planirani stroški amortizacije</w:t>
      </w:r>
    </w:p>
    <w:p w:rsidR="007B7832" w:rsidRPr="003152F6" w:rsidRDefault="007B7832" w:rsidP="007B7832">
      <w:pPr>
        <w:jc w:val="both"/>
        <w:rPr>
          <w:rFonts w:ascii="Arial" w:hAnsi="Arial" w:cs="Arial"/>
          <w:sz w:val="20"/>
        </w:rPr>
      </w:pPr>
    </w:p>
    <w:p w:rsidR="00A74A19" w:rsidRPr="009C65B0" w:rsidRDefault="00A74A19" w:rsidP="00A74A19">
      <w:pPr>
        <w:ind w:left="2127" w:hanging="567"/>
        <w:jc w:val="both"/>
        <w:rPr>
          <w:rFonts w:ascii="Arial" w:hAnsi="Arial" w:cs="Arial"/>
          <w:sz w:val="20"/>
        </w:rPr>
      </w:pPr>
      <w:r w:rsidRPr="009C65B0">
        <w:rPr>
          <w:rFonts w:ascii="Arial" w:hAnsi="Arial" w:cs="Arial"/>
          <w:sz w:val="20"/>
        </w:rPr>
        <w:t xml:space="preserve">Planirana amortizacija po predpisanih stopnjah znaša </w:t>
      </w:r>
      <w:r>
        <w:rPr>
          <w:rFonts w:ascii="Arial" w:hAnsi="Arial" w:cs="Arial"/>
          <w:sz w:val="20"/>
        </w:rPr>
        <w:t>6</w:t>
      </w:r>
      <w:r w:rsidR="009C6E8F">
        <w:rPr>
          <w:rFonts w:ascii="Arial" w:hAnsi="Arial" w:cs="Arial"/>
          <w:sz w:val="20"/>
        </w:rPr>
        <w:t>1</w:t>
      </w:r>
      <w:r>
        <w:rPr>
          <w:rFonts w:ascii="Arial" w:hAnsi="Arial" w:cs="Arial"/>
          <w:sz w:val="20"/>
        </w:rPr>
        <w:t>.</w:t>
      </w:r>
      <w:r w:rsidR="009C6E8F">
        <w:rPr>
          <w:rFonts w:ascii="Arial" w:hAnsi="Arial" w:cs="Arial"/>
          <w:sz w:val="20"/>
        </w:rPr>
        <w:t>5</w:t>
      </w:r>
      <w:r>
        <w:rPr>
          <w:rFonts w:ascii="Arial" w:hAnsi="Arial" w:cs="Arial"/>
          <w:sz w:val="20"/>
        </w:rPr>
        <w:t>00</w:t>
      </w:r>
      <w:r w:rsidRPr="009C65B0">
        <w:rPr>
          <w:rFonts w:ascii="Arial" w:hAnsi="Arial" w:cs="Arial"/>
          <w:sz w:val="20"/>
        </w:rPr>
        <w:t xml:space="preserve"> EUR. </w:t>
      </w:r>
    </w:p>
    <w:p w:rsidR="00A74A19" w:rsidRPr="009C65B0" w:rsidRDefault="00A74A19" w:rsidP="00A74A19">
      <w:pPr>
        <w:numPr>
          <w:ilvl w:val="0"/>
          <w:numId w:val="7"/>
        </w:numPr>
        <w:ind w:left="2127" w:hanging="567"/>
        <w:jc w:val="both"/>
        <w:rPr>
          <w:rFonts w:ascii="Arial" w:hAnsi="Arial" w:cs="Arial"/>
          <w:sz w:val="20"/>
        </w:rPr>
      </w:pPr>
      <w:r w:rsidRPr="009C65B0">
        <w:rPr>
          <w:rFonts w:ascii="Arial" w:hAnsi="Arial" w:cs="Arial"/>
          <w:sz w:val="20"/>
        </w:rPr>
        <w:t>del amor</w:t>
      </w:r>
      <w:r>
        <w:rPr>
          <w:rFonts w:ascii="Arial" w:hAnsi="Arial" w:cs="Arial"/>
          <w:sz w:val="20"/>
        </w:rPr>
        <w:t xml:space="preserve">tizacije, ki bo vračunan v ceno (izkazano na 462) </w:t>
      </w:r>
      <w:r w:rsidRPr="009C65B0">
        <w:rPr>
          <w:rFonts w:ascii="Arial" w:hAnsi="Arial" w:cs="Arial"/>
          <w:sz w:val="20"/>
        </w:rPr>
        <w:t xml:space="preserve"> znaša </w:t>
      </w:r>
      <w:r>
        <w:rPr>
          <w:rFonts w:ascii="Arial" w:hAnsi="Arial" w:cs="Arial"/>
          <w:sz w:val="20"/>
        </w:rPr>
        <w:t>0</w:t>
      </w:r>
      <w:r w:rsidRPr="009C65B0">
        <w:rPr>
          <w:rFonts w:ascii="Arial" w:hAnsi="Arial" w:cs="Arial"/>
          <w:sz w:val="20"/>
        </w:rPr>
        <w:t xml:space="preserve"> EUR, </w:t>
      </w:r>
    </w:p>
    <w:p w:rsidR="00A74A19" w:rsidRPr="009C65B0" w:rsidRDefault="00A74A19" w:rsidP="00A74A19">
      <w:pPr>
        <w:numPr>
          <w:ilvl w:val="0"/>
          <w:numId w:val="7"/>
        </w:numPr>
        <w:ind w:left="2127" w:hanging="567"/>
        <w:jc w:val="both"/>
        <w:rPr>
          <w:rFonts w:ascii="Arial" w:hAnsi="Arial" w:cs="Arial"/>
          <w:sz w:val="20"/>
        </w:rPr>
      </w:pPr>
      <w:r w:rsidRPr="009C65B0">
        <w:rPr>
          <w:rFonts w:ascii="Arial" w:hAnsi="Arial" w:cs="Arial"/>
          <w:sz w:val="20"/>
        </w:rPr>
        <w:t xml:space="preserve">del amortizacije, ki bo knjižen v breme obveznosti za sredstva prejeta v upravljanje </w:t>
      </w:r>
      <w:r>
        <w:rPr>
          <w:rFonts w:ascii="Arial" w:hAnsi="Arial" w:cs="Arial"/>
          <w:sz w:val="20"/>
        </w:rPr>
        <w:t>6</w:t>
      </w:r>
      <w:r w:rsidR="009C6E8F">
        <w:rPr>
          <w:rFonts w:ascii="Arial" w:hAnsi="Arial" w:cs="Arial"/>
          <w:sz w:val="20"/>
        </w:rPr>
        <w:t>1.5</w:t>
      </w:r>
      <w:r>
        <w:rPr>
          <w:rFonts w:ascii="Arial" w:hAnsi="Arial" w:cs="Arial"/>
          <w:sz w:val="20"/>
        </w:rPr>
        <w:t>00</w:t>
      </w:r>
      <w:r w:rsidRPr="009C65B0">
        <w:rPr>
          <w:rFonts w:ascii="Arial" w:hAnsi="Arial" w:cs="Arial"/>
          <w:sz w:val="20"/>
        </w:rPr>
        <w:t xml:space="preserve">  EUR in </w:t>
      </w:r>
    </w:p>
    <w:p w:rsidR="00A74A19" w:rsidRPr="009C65B0" w:rsidRDefault="00A74A19" w:rsidP="00A74A19">
      <w:pPr>
        <w:numPr>
          <w:ilvl w:val="0"/>
          <w:numId w:val="7"/>
        </w:numPr>
        <w:ind w:left="2127" w:hanging="567"/>
        <w:jc w:val="both"/>
        <w:rPr>
          <w:rFonts w:ascii="Arial" w:hAnsi="Arial" w:cs="Arial"/>
          <w:sz w:val="20"/>
        </w:rPr>
      </w:pPr>
      <w:r w:rsidRPr="009C65B0">
        <w:rPr>
          <w:rFonts w:ascii="Arial" w:hAnsi="Arial" w:cs="Arial"/>
          <w:sz w:val="20"/>
        </w:rPr>
        <w:t>del amortizacije, ki bo knjižen v breme sredstev prejetih do</w:t>
      </w:r>
      <w:r>
        <w:rPr>
          <w:rFonts w:ascii="Arial" w:hAnsi="Arial" w:cs="Arial"/>
          <w:sz w:val="20"/>
        </w:rPr>
        <w:t>nacij za osnovna sredstva 0</w:t>
      </w:r>
      <w:r w:rsidRPr="009C65B0">
        <w:rPr>
          <w:rFonts w:ascii="Arial" w:hAnsi="Arial" w:cs="Arial"/>
          <w:sz w:val="20"/>
        </w:rPr>
        <w:t xml:space="preserve"> EUR</w:t>
      </w:r>
      <w:r>
        <w:rPr>
          <w:rFonts w:ascii="Arial" w:hAnsi="Arial" w:cs="Arial"/>
          <w:sz w:val="20"/>
        </w:rPr>
        <w:t>.</w:t>
      </w:r>
    </w:p>
    <w:p w:rsidR="00AB6631" w:rsidRPr="003152F6" w:rsidRDefault="00AB6631" w:rsidP="00AB6631">
      <w:pPr>
        <w:jc w:val="both"/>
        <w:rPr>
          <w:rFonts w:ascii="Arial" w:hAnsi="Arial" w:cs="Arial"/>
          <w:sz w:val="20"/>
        </w:rPr>
      </w:pPr>
    </w:p>
    <w:p w:rsidR="00AB6631" w:rsidRPr="003152F6" w:rsidRDefault="00AB6631" w:rsidP="00AB6631">
      <w:pPr>
        <w:ind w:left="2520"/>
        <w:jc w:val="both"/>
        <w:rPr>
          <w:rFonts w:ascii="Arial" w:hAnsi="Arial" w:cs="Arial"/>
          <w:b/>
          <w:sz w:val="20"/>
        </w:rPr>
      </w:pPr>
    </w:p>
    <w:p w:rsidR="00A74A19" w:rsidRPr="00DD23C3" w:rsidRDefault="00A74A19" w:rsidP="00A74A19">
      <w:pPr>
        <w:numPr>
          <w:ilvl w:val="1"/>
          <w:numId w:val="5"/>
        </w:numPr>
        <w:jc w:val="both"/>
        <w:rPr>
          <w:rFonts w:ascii="Arial" w:hAnsi="Arial" w:cs="Arial"/>
          <w:sz w:val="20"/>
        </w:rPr>
      </w:pPr>
      <w:r w:rsidRPr="00AB6631">
        <w:rPr>
          <w:rFonts w:ascii="Arial" w:hAnsi="Arial" w:cs="Arial"/>
          <w:b/>
          <w:sz w:val="20"/>
        </w:rPr>
        <w:t>Planirani stroški</w:t>
      </w:r>
      <w:r>
        <w:rPr>
          <w:rFonts w:ascii="Arial" w:hAnsi="Arial" w:cs="Arial"/>
          <w:b/>
          <w:sz w:val="20"/>
        </w:rPr>
        <w:t xml:space="preserve">: </w:t>
      </w:r>
      <w:r w:rsidRPr="00645945">
        <w:rPr>
          <w:rFonts w:ascii="Arial" w:hAnsi="Arial" w:cs="Arial"/>
          <w:sz w:val="20"/>
        </w:rPr>
        <w:t xml:space="preserve">drugih stroškov za leto </w:t>
      </w:r>
      <w:r w:rsidR="006E629B">
        <w:rPr>
          <w:rFonts w:ascii="Arial" w:hAnsi="Arial" w:cs="Arial"/>
          <w:sz w:val="20"/>
        </w:rPr>
        <w:t>2021</w:t>
      </w:r>
      <w:r w:rsidRPr="00645945">
        <w:rPr>
          <w:rFonts w:ascii="Arial" w:hAnsi="Arial" w:cs="Arial"/>
          <w:sz w:val="20"/>
        </w:rPr>
        <w:t xml:space="preserve"> ne planiramo.</w:t>
      </w:r>
    </w:p>
    <w:p w:rsidR="00AB6631" w:rsidRPr="003152F6" w:rsidRDefault="00AB6631" w:rsidP="00AB6631">
      <w:pPr>
        <w:jc w:val="both"/>
        <w:rPr>
          <w:rFonts w:ascii="Arial" w:hAnsi="Arial" w:cs="Arial"/>
          <w:b/>
          <w:sz w:val="20"/>
        </w:rPr>
      </w:pPr>
    </w:p>
    <w:p w:rsidR="00AB6631" w:rsidRPr="003152F6" w:rsidRDefault="00AB6631" w:rsidP="00AB6631">
      <w:pPr>
        <w:jc w:val="both"/>
        <w:rPr>
          <w:rFonts w:ascii="Arial" w:hAnsi="Arial" w:cs="Arial"/>
          <w:sz w:val="20"/>
        </w:rPr>
      </w:pPr>
    </w:p>
    <w:p w:rsidR="007B7832" w:rsidRPr="003152F6" w:rsidRDefault="007B7832" w:rsidP="007B7832">
      <w:pPr>
        <w:numPr>
          <w:ilvl w:val="1"/>
          <w:numId w:val="4"/>
        </w:numPr>
        <w:jc w:val="both"/>
        <w:rPr>
          <w:rFonts w:ascii="Arial" w:hAnsi="Arial" w:cs="Arial"/>
          <w:b/>
          <w:sz w:val="20"/>
        </w:rPr>
      </w:pPr>
      <w:r w:rsidRPr="003152F6">
        <w:rPr>
          <w:rFonts w:ascii="Arial" w:hAnsi="Arial" w:cs="Arial"/>
          <w:b/>
          <w:sz w:val="20"/>
        </w:rPr>
        <w:t>Planirani poslovni izid</w:t>
      </w:r>
    </w:p>
    <w:p w:rsidR="007B7832" w:rsidRPr="003152F6" w:rsidRDefault="007B7832" w:rsidP="007B7832">
      <w:pPr>
        <w:ind w:left="1080"/>
        <w:jc w:val="both"/>
        <w:rPr>
          <w:rFonts w:ascii="Arial" w:hAnsi="Arial" w:cs="Arial"/>
          <w:b/>
          <w:sz w:val="20"/>
        </w:rPr>
      </w:pPr>
    </w:p>
    <w:p w:rsidR="008A7521" w:rsidRPr="009C65B0" w:rsidRDefault="008A7521" w:rsidP="008A7521">
      <w:pPr>
        <w:pStyle w:val="Telobesedila3"/>
        <w:ind w:left="1418"/>
        <w:rPr>
          <w:rFonts w:ascii="Arial" w:hAnsi="Arial" w:cs="Arial"/>
          <w:sz w:val="20"/>
        </w:rPr>
      </w:pPr>
      <w:r w:rsidRPr="009C65B0">
        <w:rPr>
          <w:rFonts w:ascii="Arial" w:hAnsi="Arial" w:cs="Arial"/>
          <w:sz w:val="20"/>
        </w:rPr>
        <w:t xml:space="preserve">Razlika med planiranimi prihodki in planiranimi odhodki v celotnem zavodu za leto </w:t>
      </w:r>
      <w:r w:rsidR="006E629B">
        <w:rPr>
          <w:rFonts w:ascii="Arial" w:hAnsi="Arial" w:cs="Arial"/>
          <w:sz w:val="20"/>
        </w:rPr>
        <w:t>2021</w:t>
      </w:r>
      <w:r w:rsidRPr="009C65B0">
        <w:rPr>
          <w:rFonts w:ascii="Arial" w:hAnsi="Arial" w:cs="Arial"/>
          <w:sz w:val="20"/>
        </w:rPr>
        <w:t xml:space="preserve"> izkazuje </w:t>
      </w:r>
      <w:r>
        <w:rPr>
          <w:rFonts w:ascii="Arial" w:hAnsi="Arial" w:cs="Arial"/>
          <w:sz w:val="20"/>
        </w:rPr>
        <w:t>negativi poslovni izid – presežek odhodkov nad prih</w:t>
      </w:r>
      <w:r w:rsidRPr="009C65B0">
        <w:rPr>
          <w:rFonts w:ascii="Arial" w:hAnsi="Arial" w:cs="Arial"/>
          <w:sz w:val="20"/>
        </w:rPr>
        <w:t xml:space="preserve">odki v višini </w:t>
      </w:r>
      <w:r w:rsidR="009C6E8F">
        <w:rPr>
          <w:rFonts w:ascii="Arial" w:hAnsi="Arial" w:cs="Arial"/>
          <w:sz w:val="20"/>
        </w:rPr>
        <w:t>71</w:t>
      </w:r>
      <w:r>
        <w:rPr>
          <w:rFonts w:ascii="Arial" w:hAnsi="Arial" w:cs="Arial"/>
          <w:sz w:val="20"/>
        </w:rPr>
        <w:t>.</w:t>
      </w:r>
      <w:r w:rsidR="009C6E8F">
        <w:rPr>
          <w:rFonts w:ascii="Arial" w:hAnsi="Arial" w:cs="Arial"/>
          <w:sz w:val="20"/>
        </w:rPr>
        <w:t>592</w:t>
      </w:r>
      <w:r>
        <w:rPr>
          <w:rFonts w:ascii="Arial" w:hAnsi="Arial" w:cs="Arial"/>
          <w:sz w:val="20"/>
        </w:rPr>
        <w:t xml:space="preserve"> EUR.</w:t>
      </w:r>
    </w:p>
    <w:p w:rsidR="008A7521" w:rsidRDefault="008A7521" w:rsidP="00A74A19">
      <w:pPr>
        <w:pStyle w:val="Telobesedila3"/>
        <w:ind w:left="1418"/>
        <w:rPr>
          <w:rFonts w:ascii="Arial" w:hAnsi="Arial" w:cs="Arial"/>
          <w:sz w:val="20"/>
        </w:rPr>
      </w:pPr>
    </w:p>
    <w:p w:rsidR="00A74A19" w:rsidRDefault="00A74A19" w:rsidP="00A74A19">
      <w:pPr>
        <w:pStyle w:val="Telobesedila3"/>
        <w:ind w:left="1418"/>
        <w:rPr>
          <w:rFonts w:ascii="Arial" w:hAnsi="Arial" w:cs="Arial"/>
          <w:sz w:val="20"/>
        </w:rPr>
      </w:pPr>
      <w:r w:rsidRPr="0034673D">
        <w:rPr>
          <w:rFonts w:ascii="Arial" w:hAnsi="Arial" w:cs="Arial"/>
          <w:sz w:val="20"/>
        </w:rPr>
        <w:t>Na podlagi u</w:t>
      </w:r>
      <w:r w:rsidR="0034673D" w:rsidRPr="0034673D">
        <w:rPr>
          <w:rFonts w:ascii="Arial" w:hAnsi="Arial" w:cs="Arial"/>
          <w:sz w:val="20"/>
        </w:rPr>
        <w:t xml:space="preserve">gotovitve, da CSD od avgusta </w:t>
      </w:r>
      <w:r w:rsidR="006E629B">
        <w:rPr>
          <w:rFonts w:ascii="Arial" w:hAnsi="Arial" w:cs="Arial"/>
          <w:sz w:val="20"/>
        </w:rPr>
        <w:t>2021</w:t>
      </w:r>
      <w:r w:rsidRPr="0028600D">
        <w:rPr>
          <w:rFonts w:ascii="Arial" w:hAnsi="Arial" w:cs="Arial"/>
          <w:sz w:val="20"/>
        </w:rPr>
        <w:t xml:space="preserve"> zaradi povečanega števila prejetih vlog, ne bo mogel v zakonskem roku rešiti vseh vlog po ZUPJS-H v rednem delovnem času z obstoječim številom zaposlenih, smo planirali pokrivanje povečanega</w:t>
      </w:r>
      <w:r w:rsidRPr="0034673D">
        <w:rPr>
          <w:rFonts w:ascii="Arial" w:hAnsi="Arial" w:cs="Arial"/>
          <w:sz w:val="20"/>
        </w:rPr>
        <w:t xml:space="preserve"> obsega dela v obliki izplačila nadur iz presežkov iz preteklih let, kratkotrajnih dodatnih zaposlitev in študentskega dela, za to pa </w:t>
      </w:r>
      <w:r w:rsidR="009C6E8F">
        <w:rPr>
          <w:rFonts w:ascii="Arial" w:hAnsi="Arial" w:cs="Arial"/>
          <w:sz w:val="20"/>
        </w:rPr>
        <w:t xml:space="preserve">smo </w:t>
      </w:r>
      <w:r w:rsidRPr="0034673D">
        <w:rPr>
          <w:rFonts w:ascii="Arial" w:hAnsi="Arial" w:cs="Arial"/>
          <w:sz w:val="20"/>
        </w:rPr>
        <w:t>pridobi</w:t>
      </w:r>
      <w:r w:rsidR="009C6E8F">
        <w:rPr>
          <w:rFonts w:ascii="Arial" w:hAnsi="Arial" w:cs="Arial"/>
          <w:sz w:val="20"/>
        </w:rPr>
        <w:t>li</w:t>
      </w:r>
      <w:r w:rsidRPr="0034673D">
        <w:rPr>
          <w:rFonts w:ascii="Arial" w:hAnsi="Arial" w:cs="Arial"/>
          <w:sz w:val="20"/>
        </w:rPr>
        <w:t xml:space="preserve"> soglasje za porabo presežka s strani MDDSZ.</w:t>
      </w:r>
    </w:p>
    <w:p w:rsidR="0034673D" w:rsidRPr="0034673D" w:rsidRDefault="0034673D" w:rsidP="00A74A19">
      <w:pPr>
        <w:pStyle w:val="Telobesedila3"/>
        <w:ind w:left="1418"/>
        <w:rPr>
          <w:rFonts w:ascii="Arial" w:hAnsi="Arial" w:cs="Arial"/>
          <w:sz w:val="20"/>
        </w:rPr>
      </w:pPr>
    </w:p>
    <w:p w:rsidR="00A74A19" w:rsidRPr="00A74A19" w:rsidRDefault="00A74A19" w:rsidP="00C64439">
      <w:pPr>
        <w:pStyle w:val="Telobesedila3"/>
        <w:ind w:left="1418"/>
        <w:rPr>
          <w:rFonts w:ascii="Arial" w:hAnsi="Arial" w:cs="Arial"/>
          <w:sz w:val="20"/>
        </w:rPr>
      </w:pPr>
      <w:r w:rsidRPr="0034673D">
        <w:rPr>
          <w:rFonts w:ascii="Arial" w:hAnsi="Arial" w:cs="Arial"/>
          <w:sz w:val="20"/>
        </w:rPr>
        <w:t xml:space="preserve">Negativni poslovni izid planiramo, ker bomo dodatne stroške povečanega obsega dela zaradi reševanja večjega števila vlog od avgusta </w:t>
      </w:r>
      <w:r w:rsidR="006E629B">
        <w:rPr>
          <w:rFonts w:ascii="Arial" w:hAnsi="Arial" w:cs="Arial"/>
          <w:sz w:val="20"/>
        </w:rPr>
        <w:t>2021</w:t>
      </w:r>
      <w:r w:rsidRPr="0034673D">
        <w:rPr>
          <w:rFonts w:ascii="Arial" w:hAnsi="Arial" w:cs="Arial"/>
          <w:sz w:val="20"/>
        </w:rPr>
        <w:t xml:space="preserve"> naprej, pokrili v breme</w:t>
      </w:r>
      <w:r w:rsidR="009C6E8F">
        <w:rPr>
          <w:rFonts w:ascii="Arial" w:hAnsi="Arial" w:cs="Arial"/>
          <w:sz w:val="20"/>
        </w:rPr>
        <w:t xml:space="preserve"> presežkov iz preteklih let, prav tako tudi stroške nakupa testov za samotestiranje in storitev testiranja s strani zunanjih izvajalcev, stroške izobraževanj vodij in stroškov dodatnega varovanja zaradi incidentov na CSD.</w:t>
      </w:r>
    </w:p>
    <w:p w:rsidR="00A74A19" w:rsidRPr="00A74A19" w:rsidRDefault="00A74A19" w:rsidP="00A74A19">
      <w:pPr>
        <w:ind w:left="2832"/>
        <w:jc w:val="both"/>
        <w:rPr>
          <w:rFonts w:ascii="Arial" w:hAnsi="Arial" w:cs="Arial"/>
          <w:b/>
          <w:sz w:val="20"/>
        </w:rPr>
      </w:pPr>
    </w:p>
    <w:p w:rsidR="007B7832" w:rsidRPr="00A74A19" w:rsidRDefault="007B7832" w:rsidP="00A74A19">
      <w:pPr>
        <w:ind w:left="1414"/>
        <w:jc w:val="both"/>
        <w:rPr>
          <w:rFonts w:ascii="Arial" w:hAnsi="Arial" w:cs="Arial"/>
          <w:b/>
          <w:sz w:val="20"/>
        </w:rPr>
      </w:pPr>
    </w:p>
    <w:p w:rsidR="00CF6B60" w:rsidRPr="003152F6" w:rsidRDefault="00CF6B60" w:rsidP="007B7832">
      <w:pPr>
        <w:jc w:val="both"/>
        <w:rPr>
          <w:rFonts w:ascii="Arial" w:hAnsi="Arial" w:cs="Arial"/>
          <w:b/>
          <w:sz w:val="20"/>
        </w:rPr>
      </w:pPr>
    </w:p>
    <w:p w:rsidR="007B7832" w:rsidRPr="00817F37" w:rsidRDefault="00BC0E23" w:rsidP="007B7832">
      <w:pPr>
        <w:numPr>
          <w:ilvl w:val="0"/>
          <w:numId w:val="4"/>
        </w:numPr>
        <w:jc w:val="both"/>
        <w:rPr>
          <w:rFonts w:ascii="Arial" w:hAnsi="Arial" w:cs="Arial"/>
          <w:b/>
          <w:sz w:val="20"/>
        </w:rPr>
      </w:pPr>
      <w:r w:rsidRPr="00817F37">
        <w:rPr>
          <w:rFonts w:ascii="Arial" w:hAnsi="Arial" w:cs="Arial"/>
          <w:b/>
          <w:iCs/>
          <w:sz w:val="20"/>
        </w:rPr>
        <w:t xml:space="preserve">POJASNILO K </w:t>
      </w:r>
      <w:r w:rsidRPr="00817F37">
        <w:rPr>
          <w:rFonts w:ascii="Arial" w:hAnsi="Arial" w:cs="Arial"/>
          <w:b/>
          <w:iCs/>
          <w:caps/>
          <w:sz w:val="20"/>
        </w:rPr>
        <w:t>FinančnEMU načrtU prihodkov in odhodkov po obračunskih kontih in stroškovnih nosilcih</w:t>
      </w:r>
      <w:r w:rsidR="007B7832" w:rsidRPr="00817F37">
        <w:rPr>
          <w:rFonts w:ascii="Arial" w:hAnsi="Arial" w:cs="Arial"/>
          <w:b/>
          <w:sz w:val="20"/>
        </w:rPr>
        <w:t>:</w:t>
      </w:r>
    </w:p>
    <w:p w:rsidR="007B7832" w:rsidRPr="003152F6" w:rsidRDefault="007B7832" w:rsidP="007B7832">
      <w:pPr>
        <w:ind w:left="360"/>
        <w:jc w:val="both"/>
        <w:rPr>
          <w:rFonts w:ascii="Arial" w:hAnsi="Arial" w:cs="Arial"/>
          <w:b/>
          <w:sz w:val="20"/>
        </w:rPr>
      </w:pPr>
    </w:p>
    <w:p w:rsidR="007B7832" w:rsidRPr="003152F6" w:rsidRDefault="007B7832" w:rsidP="007B7832">
      <w:pPr>
        <w:ind w:left="708"/>
        <w:jc w:val="both"/>
        <w:rPr>
          <w:rFonts w:ascii="Arial" w:hAnsi="Arial" w:cs="Arial"/>
          <w:iCs/>
          <w:color w:val="0000FF"/>
          <w:sz w:val="20"/>
        </w:rPr>
      </w:pPr>
      <w:r w:rsidRPr="003152F6">
        <w:rPr>
          <w:rFonts w:ascii="Arial" w:hAnsi="Arial" w:cs="Arial"/>
          <w:iCs/>
          <w:color w:val="0000FF"/>
          <w:sz w:val="20"/>
        </w:rPr>
        <w:t xml:space="preserve">Priloga: Tabela 1: </w:t>
      </w:r>
      <w:r w:rsidR="00730B23" w:rsidRPr="003152F6">
        <w:rPr>
          <w:rFonts w:ascii="Arial" w:hAnsi="Arial" w:cs="Arial"/>
          <w:iCs/>
          <w:color w:val="0000FF"/>
          <w:sz w:val="20"/>
        </w:rPr>
        <w:t>F</w:t>
      </w:r>
      <w:r w:rsidRPr="003152F6">
        <w:rPr>
          <w:rFonts w:ascii="Arial" w:hAnsi="Arial" w:cs="Arial"/>
          <w:iCs/>
          <w:color w:val="0000FF"/>
          <w:sz w:val="20"/>
        </w:rPr>
        <w:t xml:space="preserve">inančni načrt prihodkov in odhodkov po obračunskih kontih in stroškovnih nosilcih za leto </w:t>
      </w:r>
      <w:r w:rsidR="006E629B">
        <w:rPr>
          <w:rFonts w:ascii="Arial" w:hAnsi="Arial" w:cs="Arial"/>
          <w:iCs/>
          <w:color w:val="0000FF"/>
          <w:sz w:val="20"/>
        </w:rPr>
        <w:t>2021</w:t>
      </w:r>
    </w:p>
    <w:p w:rsidR="00BC0E23" w:rsidRPr="003152F6" w:rsidRDefault="00BC0E23" w:rsidP="007B7832">
      <w:pPr>
        <w:ind w:left="708"/>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9A. Pojasnila k stroškovnemu nosilcu »Redna dejavnost CSD«</w:t>
      </w:r>
    </w:p>
    <w:p w:rsidR="00BC0E23" w:rsidRPr="003152F6" w:rsidRDefault="00BC0E23" w:rsidP="00BC0E23">
      <w:pPr>
        <w:ind w:left="993"/>
        <w:jc w:val="both"/>
        <w:rPr>
          <w:rFonts w:ascii="Arial" w:hAnsi="Arial" w:cs="Arial"/>
          <w:sz w:val="20"/>
        </w:rPr>
      </w:pPr>
    </w:p>
    <w:p w:rsidR="00C64439" w:rsidRDefault="00C64439" w:rsidP="00C64439">
      <w:pPr>
        <w:ind w:left="993"/>
        <w:jc w:val="both"/>
        <w:rPr>
          <w:rFonts w:ascii="Arial" w:eastAsia="Arial" w:hAnsi="Arial" w:cs="Arial"/>
          <w:sz w:val="20"/>
        </w:rPr>
      </w:pPr>
      <w:r>
        <w:rPr>
          <w:rFonts w:ascii="Arial" w:eastAsia="Arial" w:hAnsi="Arial" w:cs="Arial"/>
          <w:sz w:val="20"/>
        </w:rPr>
        <w:t>V okviru tega stroškovneg</w:t>
      </w:r>
      <w:r w:rsidR="0034673D">
        <w:rPr>
          <w:rFonts w:ascii="Arial" w:eastAsia="Arial" w:hAnsi="Arial" w:cs="Arial"/>
          <w:sz w:val="20"/>
        </w:rPr>
        <w:t xml:space="preserve">a nosilca (št. 5) so za leto </w:t>
      </w:r>
      <w:r w:rsidR="006E629B">
        <w:rPr>
          <w:rFonts w:ascii="Arial" w:eastAsia="Arial" w:hAnsi="Arial" w:cs="Arial"/>
          <w:sz w:val="20"/>
        </w:rPr>
        <w:t>2021</w:t>
      </w:r>
      <w:r>
        <w:rPr>
          <w:rFonts w:ascii="Arial" w:eastAsia="Arial" w:hAnsi="Arial" w:cs="Arial"/>
          <w:sz w:val="20"/>
        </w:rPr>
        <w:t xml:space="preserve"> načrtovani prihodki v višini izhodišč, ki smo jih</w:t>
      </w:r>
      <w:r w:rsidR="0034673D">
        <w:rPr>
          <w:rFonts w:ascii="Arial" w:eastAsia="Arial" w:hAnsi="Arial" w:cs="Arial"/>
          <w:sz w:val="20"/>
        </w:rPr>
        <w:t xml:space="preserve"> prejeli od MDDSZ in znašajo 2.</w:t>
      </w:r>
      <w:r w:rsidR="009C6E8F">
        <w:rPr>
          <w:rFonts w:ascii="Arial" w:eastAsia="Arial" w:hAnsi="Arial" w:cs="Arial"/>
          <w:sz w:val="20"/>
        </w:rPr>
        <w:t>631</w:t>
      </w:r>
      <w:r>
        <w:rPr>
          <w:rFonts w:ascii="Arial" w:eastAsia="Arial" w:hAnsi="Arial" w:cs="Arial"/>
          <w:sz w:val="20"/>
        </w:rPr>
        <w:t>.</w:t>
      </w:r>
      <w:r w:rsidR="009C6E8F">
        <w:rPr>
          <w:rFonts w:ascii="Arial" w:eastAsia="Arial" w:hAnsi="Arial" w:cs="Arial"/>
          <w:sz w:val="20"/>
        </w:rPr>
        <w:t>623</w:t>
      </w:r>
      <w:r>
        <w:rPr>
          <w:rFonts w:ascii="Arial" w:eastAsia="Arial" w:hAnsi="Arial" w:cs="Arial"/>
          <w:sz w:val="20"/>
        </w:rPr>
        <w:t xml:space="preserve"> EUR, od tega zn</w:t>
      </w:r>
      <w:r w:rsidR="0034673D">
        <w:rPr>
          <w:rFonts w:ascii="Arial" w:eastAsia="Arial" w:hAnsi="Arial" w:cs="Arial"/>
          <w:sz w:val="20"/>
        </w:rPr>
        <w:t xml:space="preserve">ašajo sredstva za stroške dela </w:t>
      </w:r>
      <w:r w:rsidR="0034673D">
        <w:rPr>
          <w:rFonts w:ascii="Arial" w:eastAsia="Arial" w:hAnsi="Arial" w:cs="Arial"/>
          <w:sz w:val="20"/>
        </w:rPr>
        <w:lastRenderedPageBreak/>
        <w:t>2</w:t>
      </w:r>
      <w:r>
        <w:rPr>
          <w:rFonts w:ascii="Arial" w:eastAsia="Arial" w:hAnsi="Arial" w:cs="Arial"/>
          <w:sz w:val="20"/>
        </w:rPr>
        <w:t>.</w:t>
      </w:r>
      <w:r w:rsidR="0034673D">
        <w:rPr>
          <w:rFonts w:ascii="Arial" w:eastAsia="Arial" w:hAnsi="Arial" w:cs="Arial"/>
          <w:sz w:val="20"/>
        </w:rPr>
        <w:t>0</w:t>
      </w:r>
      <w:r w:rsidR="009C6E8F">
        <w:rPr>
          <w:rFonts w:ascii="Arial" w:eastAsia="Arial" w:hAnsi="Arial" w:cs="Arial"/>
          <w:sz w:val="20"/>
        </w:rPr>
        <w:t>3</w:t>
      </w:r>
      <w:r w:rsidR="0034673D">
        <w:rPr>
          <w:rFonts w:ascii="Arial" w:eastAsia="Arial" w:hAnsi="Arial" w:cs="Arial"/>
          <w:sz w:val="20"/>
        </w:rPr>
        <w:t>6</w:t>
      </w:r>
      <w:r>
        <w:rPr>
          <w:rFonts w:ascii="Arial" w:eastAsia="Arial" w:hAnsi="Arial" w:cs="Arial"/>
          <w:sz w:val="20"/>
        </w:rPr>
        <w:t>.</w:t>
      </w:r>
      <w:r w:rsidR="009C6E8F">
        <w:rPr>
          <w:rFonts w:ascii="Arial" w:eastAsia="Arial" w:hAnsi="Arial" w:cs="Arial"/>
          <w:sz w:val="20"/>
        </w:rPr>
        <w:t>071</w:t>
      </w:r>
      <w:r>
        <w:rPr>
          <w:rFonts w:ascii="Arial" w:eastAsia="Arial" w:hAnsi="Arial" w:cs="Arial"/>
          <w:sz w:val="20"/>
        </w:rPr>
        <w:t xml:space="preserve"> EUR ter sredstva za izdatke za blago in storitve 5</w:t>
      </w:r>
      <w:r w:rsidR="009C6E8F">
        <w:rPr>
          <w:rFonts w:ascii="Arial" w:eastAsia="Arial" w:hAnsi="Arial" w:cs="Arial"/>
          <w:sz w:val="20"/>
        </w:rPr>
        <w:t>9</w:t>
      </w:r>
      <w:r w:rsidR="00304B9F">
        <w:rPr>
          <w:rFonts w:ascii="Arial" w:eastAsia="Arial" w:hAnsi="Arial" w:cs="Arial"/>
          <w:sz w:val="20"/>
        </w:rPr>
        <w:t>5</w:t>
      </w:r>
      <w:r>
        <w:rPr>
          <w:rFonts w:ascii="Arial" w:eastAsia="Arial" w:hAnsi="Arial" w:cs="Arial"/>
          <w:sz w:val="20"/>
        </w:rPr>
        <w:t>.</w:t>
      </w:r>
      <w:r w:rsidR="009C6E8F">
        <w:rPr>
          <w:rFonts w:ascii="Arial" w:eastAsia="Arial" w:hAnsi="Arial" w:cs="Arial"/>
          <w:sz w:val="20"/>
        </w:rPr>
        <w:t>552</w:t>
      </w:r>
      <w:r>
        <w:rPr>
          <w:rFonts w:ascii="Arial" w:eastAsia="Arial" w:hAnsi="Arial" w:cs="Arial"/>
          <w:sz w:val="20"/>
        </w:rPr>
        <w:t xml:space="preserve"> EUR. Šte</w:t>
      </w:r>
      <w:r w:rsidR="00304B9F">
        <w:rPr>
          <w:rFonts w:ascii="Arial" w:eastAsia="Arial" w:hAnsi="Arial" w:cs="Arial"/>
          <w:sz w:val="20"/>
        </w:rPr>
        <w:t>vilo zaposlenih na dan 31.12.</w:t>
      </w:r>
      <w:r w:rsidR="006E629B">
        <w:rPr>
          <w:rFonts w:ascii="Arial" w:eastAsia="Arial" w:hAnsi="Arial" w:cs="Arial"/>
          <w:sz w:val="20"/>
        </w:rPr>
        <w:t>2021</w:t>
      </w:r>
      <w:r>
        <w:rPr>
          <w:rFonts w:ascii="Arial" w:eastAsia="Arial" w:hAnsi="Arial" w:cs="Arial"/>
          <w:sz w:val="20"/>
        </w:rPr>
        <w:t xml:space="preserve"> na tem stroškovnem n</w:t>
      </w:r>
      <w:r w:rsidR="00304B9F">
        <w:rPr>
          <w:rFonts w:ascii="Arial" w:eastAsia="Arial" w:hAnsi="Arial" w:cs="Arial"/>
          <w:sz w:val="20"/>
        </w:rPr>
        <w:t xml:space="preserve">osilcu </w:t>
      </w:r>
      <w:r w:rsidR="008467DD">
        <w:rPr>
          <w:rFonts w:ascii="Arial" w:eastAsia="Arial" w:hAnsi="Arial" w:cs="Arial"/>
          <w:sz w:val="20"/>
        </w:rPr>
        <w:t>planiramo v višini</w:t>
      </w:r>
      <w:r w:rsidR="00304B9F">
        <w:rPr>
          <w:rFonts w:ascii="Arial" w:eastAsia="Arial" w:hAnsi="Arial" w:cs="Arial"/>
          <w:sz w:val="20"/>
        </w:rPr>
        <w:t xml:space="preserve"> 65,63 delavcev in </w:t>
      </w:r>
      <w:r>
        <w:rPr>
          <w:rFonts w:ascii="Arial" w:eastAsia="Arial" w:hAnsi="Arial" w:cs="Arial"/>
          <w:sz w:val="20"/>
        </w:rPr>
        <w:t>bo v prime</w:t>
      </w:r>
      <w:r w:rsidR="00304B9F">
        <w:rPr>
          <w:rFonts w:ascii="Arial" w:eastAsia="Arial" w:hAnsi="Arial" w:cs="Arial"/>
          <w:sz w:val="20"/>
        </w:rPr>
        <w:t xml:space="preserve">rjavi s preteklim letom </w:t>
      </w:r>
      <w:r w:rsidR="008467DD">
        <w:rPr>
          <w:rFonts w:ascii="Arial" w:eastAsia="Arial" w:hAnsi="Arial" w:cs="Arial"/>
          <w:sz w:val="20"/>
        </w:rPr>
        <w:t>ostalo nespremenjeno</w:t>
      </w:r>
      <w:r>
        <w:rPr>
          <w:rFonts w:ascii="Arial" w:eastAsia="Arial" w:hAnsi="Arial" w:cs="Arial"/>
          <w:sz w:val="20"/>
        </w:rPr>
        <w:t>.</w:t>
      </w:r>
      <w:r w:rsidR="00304B9F">
        <w:rPr>
          <w:rFonts w:ascii="Arial" w:eastAsia="Arial" w:hAnsi="Arial" w:cs="Arial"/>
          <w:sz w:val="20"/>
        </w:rPr>
        <w:t xml:space="preserve"> </w:t>
      </w:r>
      <w:r>
        <w:rPr>
          <w:rFonts w:ascii="Arial" w:eastAsia="Arial" w:hAnsi="Arial" w:cs="Arial"/>
          <w:sz w:val="20"/>
        </w:rPr>
        <w:t>Planirano število zaposlenih iz obračunskih ur v istem obdobju znaša 6</w:t>
      </w:r>
      <w:r w:rsidR="00304B9F">
        <w:rPr>
          <w:rFonts w:ascii="Arial" w:eastAsia="Arial" w:hAnsi="Arial" w:cs="Arial"/>
          <w:sz w:val="20"/>
        </w:rPr>
        <w:t>5</w:t>
      </w:r>
      <w:r>
        <w:rPr>
          <w:rFonts w:ascii="Arial" w:eastAsia="Arial" w:hAnsi="Arial" w:cs="Arial"/>
          <w:sz w:val="20"/>
        </w:rPr>
        <w:t>,63 delavcev. Ta stroškovni nosilec</w:t>
      </w:r>
      <w:r w:rsidR="00304B9F">
        <w:rPr>
          <w:rFonts w:ascii="Arial" w:eastAsia="Arial" w:hAnsi="Arial" w:cs="Arial"/>
          <w:sz w:val="20"/>
        </w:rPr>
        <w:t xml:space="preserve"> obsega 9</w:t>
      </w:r>
      <w:r w:rsidR="009C6E8F">
        <w:rPr>
          <w:rFonts w:ascii="Arial" w:eastAsia="Arial" w:hAnsi="Arial" w:cs="Arial"/>
          <w:sz w:val="20"/>
        </w:rPr>
        <w:t>0</w:t>
      </w:r>
      <w:r>
        <w:rPr>
          <w:rFonts w:ascii="Arial" w:eastAsia="Arial" w:hAnsi="Arial" w:cs="Arial"/>
          <w:sz w:val="20"/>
        </w:rPr>
        <w:t>,</w:t>
      </w:r>
      <w:r w:rsidR="009C6E8F">
        <w:rPr>
          <w:rFonts w:ascii="Arial" w:eastAsia="Arial" w:hAnsi="Arial" w:cs="Arial"/>
          <w:sz w:val="20"/>
        </w:rPr>
        <w:t>7</w:t>
      </w:r>
      <w:r>
        <w:rPr>
          <w:rFonts w:ascii="Arial" w:eastAsia="Arial" w:hAnsi="Arial" w:cs="Arial"/>
          <w:sz w:val="20"/>
        </w:rPr>
        <w:t xml:space="preserve">% celotnih načrtovanih prihodkov </w:t>
      </w:r>
      <w:r w:rsidR="009C6E8F">
        <w:rPr>
          <w:rFonts w:ascii="Arial" w:eastAsia="Arial" w:hAnsi="Arial" w:cs="Arial"/>
          <w:sz w:val="20"/>
        </w:rPr>
        <w:t>oziroma 88</w:t>
      </w:r>
      <w:r>
        <w:rPr>
          <w:rFonts w:ascii="Arial" w:eastAsia="Arial" w:hAnsi="Arial" w:cs="Arial"/>
          <w:sz w:val="20"/>
        </w:rPr>
        <w:t>,</w:t>
      </w:r>
      <w:r w:rsidR="009C6E8F">
        <w:rPr>
          <w:rFonts w:ascii="Arial" w:eastAsia="Arial" w:hAnsi="Arial" w:cs="Arial"/>
          <w:sz w:val="20"/>
        </w:rPr>
        <w:t>6</w:t>
      </w:r>
      <w:r>
        <w:rPr>
          <w:rFonts w:ascii="Arial" w:eastAsia="Arial" w:hAnsi="Arial" w:cs="Arial"/>
          <w:sz w:val="20"/>
        </w:rPr>
        <w:t xml:space="preserve">% načrtovanih odhodkov CSD </w:t>
      </w:r>
      <w:r>
        <w:rPr>
          <w:rFonts w:ascii="Arial" w:hAnsi="Arial" w:cs="Arial"/>
          <w:sz w:val="20"/>
        </w:rPr>
        <w:t xml:space="preserve">v letu </w:t>
      </w:r>
      <w:r w:rsidR="006E629B">
        <w:rPr>
          <w:rFonts w:ascii="Arial" w:hAnsi="Arial" w:cs="Arial"/>
          <w:sz w:val="20"/>
        </w:rPr>
        <w:t>2021</w:t>
      </w:r>
      <w:r>
        <w:rPr>
          <w:rFonts w:ascii="Arial" w:eastAsia="Arial" w:hAnsi="Arial" w:cs="Arial"/>
          <w:sz w:val="20"/>
        </w:rPr>
        <w:t>.</w:t>
      </w:r>
    </w:p>
    <w:p w:rsidR="008467DD" w:rsidRDefault="008467DD" w:rsidP="008467DD">
      <w:pPr>
        <w:ind w:left="1132"/>
        <w:jc w:val="both"/>
        <w:rPr>
          <w:rFonts w:ascii="Arial" w:hAnsi="Arial" w:cs="Arial"/>
          <w:sz w:val="20"/>
        </w:rPr>
      </w:pPr>
    </w:p>
    <w:p w:rsidR="008467DD" w:rsidRDefault="008467DD" w:rsidP="008467DD">
      <w:pPr>
        <w:ind w:left="993"/>
        <w:jc w:val="both"/>
        <w:rPr>
          <w:rFonts w:ascii="Arial" w:hAnsi="Arial" w:cs="Arial"/>
          <w:sz w:val="20"/>
        </w:rPr>
      </w:pPr>
      <w:r w:rsidRPr="00E00FC0">
        <w:rPr>
          <w:rFonts w:ascii="Arial" w:hAnsi="Arial" w:cs="Arial"/>
          <w:sz w:val="20"/>
        </w:rPr>
        <w:t>Stroške dela na tem stroškovnem nosilcu načrtujemo glede na število zaposlenih, ki jih imamo lahko zaposle</w:t>
      </w:r>
      <w:r>
        <w:rPr>
          <w:rFonts w:ascii="Arial" w:hAnsi="Arial" w:cs="Arial"/>
          <w:sz w:val="20"/>
        </w:rPr>
        <w:t>ne na podlagi prejetih izhodišč</w:t>
      </w:r>
      <w:r w:rsidRPr="00E00FC0">
        <w:rPr>
          <w:rFonts w:ascii="Arial" w:hAnsi="Arial" w:cs="Arial"/>
          <w:sz w:val="20"/>
        </w:rPr>
        <w:t xml:space="preserve">. Stroški dela bodo v primerjavi s preteklim </w:t>
      </w:r>
      <w:r>
        <w:rPr>
          <w:rFonts w:ascii="Arial" w:hAnsi="Arial" w:cs="Arial"/>
          <w:sz w:val="20"/>
        </w:rPr>
        <w:t xml:space="preserve">obdobjem višji, saj se bodo </w:t>
      </w:r>
      <w:r w:rsidRPr="00E00FC0">
        <w:rPr>
          <w:rFonts w:ascii="Arial" w:hAnsi="Arial" w:cs="Arial"/>
          <w:sz w:val="20"/>
        </w:rPr>
        <w:t xml:space="preserve">povečale plače </w:t>
      </w:r>
      <w:r>
        <w:rPr>
          <w:rFonts w:ascii="Arial" w:hAnsi="Arial" w:cs="Arial"/>
          <w:sz w:val="20"/>
        </w:rPr>
        <w:t xml:space="preserve">nekaterim zaposlenim na podlagi sklenjenih aneksov. </w:t>
      </w:r>
      <w:r w:rsidRPr="00E00FC0">
        <w:rPr>
          <w:rFonts w:ascii="Arial" w:hAnsi="Arial" w:cs="Arial"/>
          <w:sz w:val="20"/>
        </w:rPr>
        <w:t xml:space="preserve">Pri načrtovanju stroškov dela smo upoštevali tudi napredovanja, ki bodo </w:t>
      </w:r>
      <w:r>
        <w:rPr>
          <w:rFonts w:ascii="Arial" w:hAnsi="Arial" w:cs="Arial"/>
          <w:sz w:val="20"/>
        </w:rPr>
        <w:t>izplačana za mesec december 2021</w:t>
      </w:r>
      <w:r w:rsidRPr="00E00FC0">
        <w:rPr>
          <w:rFonts w:ascii="Arial" w:hAnsi="Arial" w:cs="Arial"/>
          <w:sz w:val="20"/>
        </w:rPr>
        <w:t>.</w:t>
      </w:r>
      <w:r>
        <w:rPr>
          <w:rFonts w:ascii="Arial" w:hAnsi="Arial" w:cs="Arial"/>
          <w:sz w:val="20"/>
        </w:rPr>
        <w:t xml:space="preserve"> Na povečanje stroškov dela v letu 2021 vpliva tudi izplačilo redne delovne uspešnosti za celo leto, izplačilo delovne uspešnosti direktorju in pomočnikom za leto 2020 in visoki odpravnini dvema zaposlenima ob upokojitvi.</w:t>
      </w:r>
      <w:r w:rsidRPr="008467DD">
        <w:rPr>
          <w:rFonts w:ascii="Arial" w:eastAsia="Arial" w:hAnsi="Arial" w:cs="Arial"/>
          <w:sz w:val="20"/>
        </w:rPr>
        <w:t xml:space="preserve"> </w:t>
      </w:r>
      <w:r w:rsidRPr="00FF1A48">
        <w:rPr>
          <w:rFonts w:ascii="Arial" w:eastAsia="Arial" w:hAnsi="Arial" w:cs="Arial"/>
          <w:sz w:val="20"/>
        </w:rPr>
        <w:t xml:space="preserve">V okviru stroškov dela smo planirali tudi regres v višini minimalne </w:t>
      </w:r>
      <w:r w:rsidRPr="00FF1A48">
        <w:rPr>
          <w:rFonts w:ascii="Arial" w:hAnsi="Arial" w:cs="Arial"/>
          <w:sz w:val="20"/>
        </w:rPr>
        <w:t>v višini 1.050 EUR</w:t>
      </w:r>
      <w:r>
        <w:rPr>
          <w:rFonts w:ascii="Arial" w:hAnsi="Arial" w:cs="Arial"/>
          <w:sz w:val="20"/>
        </w:rPr>
        <w:t>,</w:t>
      </w:r>
      <w:r w:rsidRPr="00FF1A48">
        <w:rPr>
          <w:rFonts w:ascii="Arial" w:eastAsia="Arial" w:hAnsi="Arial" w:cs="Arial"/>
          <w:sz w:val="20"/>
        </w:rPr>
        <w:t xml:space="preserve"> </w:t>
      </w:r>
      <w:r>
        <w:rPr>
          <w:rFonts w:ascii="Arial" w:eastAsia="Arial" w:hAnsi="Arial" w:cs="Arial"/>
          <w:sz w:val="20"/>
        </w:rPr>
        <w:t>dosežene višine premij kolektivnega dodatnega pokojninskega zavarovanja za javne uslužbence ter druga izplačila.</w:t>
      </w:r>
    </w:p>
    <w:p w:rsidR="008467DD" w:rsidRPr="00E00FC0" w:rsidRDefault="008467DD" w:rsidP="008467DD">
      <w:pPr>
        <w:ind w:left="1131"/>
        <w:jc w:val="both"/>
        <w:rPr>
          <w:rFonts w:ascii="Arial" w:eastAsia="Arial" w:hAnsi="Arial" w:cs="Arial"/>
          <w:sz w:val="20"/>
        </w:rPr>
      </w:pPr>
    </w:p>
    <w:p w:rsidR="008467DD" w:rsidRDefault="008467DD" w:rsidP="008467DD">
      <w:pPr>
        <w:ind w:left="993"/>
        <w:jc w:val="both"/>
        <w:rPr>
          <w:rFonts w:ascii="Arial" w:hAnsi="Arial" w:cs="Arial"/>
          <w:sz w:val="20"/>
        </w:rPr>
      </w:pPr>
      <w:r w:rsidRPr="00E00FC0">
        <w:rPr>
          <w:rFonts w:ascii="Arial" w:eastAsia="Arial" w:hAnsi="Arial" w:cs="Arial"/>
          <w:sz w:val="20"/>
        </w:rPr>
        <w:t xml:space="preserve">Na višje stroške dela vplivajo </w:t>
      </w:r>
      <w:r>
        <w:rPr>
          <w:rFonts w:ascii="Arial" w:eastAsia="Arial" w:hAnsi="Arial" w:cs="Arial"/>
          <w:sz w:val="20"/>
        </w:rPr>
        <w:t>v</w:t>
      </w:r>
      <w:r w:rsidRPr="00E00FC0">
        <w:rPr>
          <w:rFonts w:ascii="Arial" w:eastAsia="Arial" w:hAnsi="Arial" w:cs="Arial"/>
          <w:sz w:val="20"/>
        </w:rPr>
        <w:t xml:space="preserve">išji stroški delovanja interventne službe, saj </w:t>
      </w:r>
      <w:r>
        <w:rPr>
          <w:rFonts w:ascii="Arial" w:eastAsia="Arial" w:hAnsi="Arial" w:cs="Arial"/>
          <w:sz w:val="20"/>
        </w:rPr>
        <w:t>so nekateri strokovni delavci napredovali v višje plačne razrede.</w:t>
      </w:r>
      <w:r w:rsidRPr="00E00FC0">
        <w:rPr>
          <w:rFonts w:ascii="Arial" w:eastAsia="Arial" w:hAnsi="Arial" w:cs="Arial"/>
          <w:sz w:val="20"/>
        </w:rPr>
        <w:t xml:space="preserve"> Za namene finančnega načrta smo ocenili tudi stroške nadur, ki se obračunajo v primeru, da gre strokovni delavec na intervencijo</w:t>
      </w:r>
      <w:r w:rsidRPr="00E00FC0">
        <w:rPr>
          <w:rFonts w:ascii="Arial" w:hAnsi="Arial" w:cs="Arial"/>
          <w:sz w:val="20"/>
        </w:rPr>
        <w:t xml:space="preserve">. Višina planiranega zneska za obračunane nadure interventne službe je določena glede na obračunane izvedene intervencije </w:t>
      </w:r>
      <w:r>
        <w:rPr>
          <w:rFonts w:ascii="Arial" w:hAnsi="Arial" w:cs="Arial"/>
          <w:sz w:val="20"/>
        </w:rPr>
        <w:t>v letu 2020</w:t>
      </w:r>
      <w:r w:rsidRPr="00E00FC0">
        <w:rPr>
          <w:rFonts w:ascii="Arial" w:hAnsi="Arial" w:cs="Arial"/>
          <w:sz w:val="20"/>
        </w:rPr>
        <w:t>, ki s</w:t>
      </w:r>
      <w:r>
        <w:rPr>
          <w:rFonts w:ascii="Arial" w:hAnsi="Arial" w:cs="Arial"/>
          <w:sz w:val="20"/>
        </w:rPr>
        <w:t>mo ga</w:t>
      </w:r>
      <w:r w:rsidRPr="00E00FC0">
        <w:rPr>
          <w:rFonts w:ascii="Arial" w:hAnsi="Arial" w:cs="Arial"/>
          <w:sz w:val="20"/>
        </w:rPr>
        <w:t xml:space="preserve"> povečali zaradi povečanja plač zaposlenih na CSD.</w:t>
      </w:r>
    </w:p>
    <w:p w:rsidR="000C0CAA" w:rsidRDefault="000C0CAA" w:rsidP="00C64439">
      <w:pPr>
        <w:ind w:left="993"/>
        <w:jc w:val="both"/>
        <w:rPr>
          <w:rFonts w:ascii="Arial" w:hAnsi="Arial" w:cs="Arial"/>
          <w:sz w:val="20"/>
        </w:rPr>
      </w:pPr>
    </w:p>
    <w:p w:rsidR="00C64439" w:rsidRDefault="00C64439" w:rsidP="00C64439">
      <w:pPr>
        <w:ind w:left="993"/>
        <w:jc w:val="both"/>
        <w:rPr>
          <w:rFonts w:ascii="Arial" w:hAnsi="Arial" w:cs="Arial"/>
          <w:sz w:val="20"/>
        </w:rPr>
      </w:pPr>
      <w:r>
        <w:rPr>
          <w:rFonts w:ascii="Arial" w:hAnsi="Arial" w:cs="Arial"/>
          <w:sz w:val="20"/>
        </w:rPr>
        <w:t>V okviru sredstev za izdatke za blago in storitve največji delež predstavljajo stroški najemnin poslovnih in drugih prostoro</w:t>
      </w:r>
      <w:r w:rsidR="000C0CAA">
        <w:rPr>
          <w:rFonts w:ascii="Arial" w:hAnsi="Arial" w:cs="Arial"/>
          <w:sz w:val="20"/>
        </w:rPr>
        <w:t>v (</w:t>
      </w:r>
      <w:r w:rsidR="008467DD">
        <w:rPr>
          <w:rFonts w:ascii="Arial" w:hAnsi="Arial" w:cs="Arial"/>
          <w:sz w:val="20"/>
        </w:rPr>
        <w:t>35</w:t>
      </w:r>
      <w:r w:rsidR="000C0CAA">
        <w:rPr>
          <w:rFonts w:ascii="Arial" w:hAnsi="Arial" w:cs="Arial"/>
          <w:sz w:val="20"/>
        </w:rPr>
        <w:t>,</w:t>
      </w:r>
      <w:r w:rsidR="008467DD">
        <w:rPr>
          <w:rFonts w:ascii="Arial" w:hAnsi="Arial" w:cs="Arial"/>
          <w:sz w:val="20"/>
        </w:rPr>
        <w:t>4</w:t>
      </w:r>
      <w:r>
        <w:rPr>
          <w:rFonts w:ascii="Arial" w:hAnsi="Arial" w:cs="Arial"/>
          <w:sz w:val="20"/>
        </w:rPr>
        <w:t xml:space="preserve">%). V letu </w:t>
      </w:r>
      <w:r w:rsidR="006E629B">
        <w:rPr>
          <w:rFonts w:ascii="Arial" w:hAnsi="Arial" w:cs="Arial"/>
          <w:sz w:val="20"/>
        </w:rPr>
        <w:t>2021</w:t>
      </w:r>
      <w:r>
        <w:rPr>
          <w:rFonts w:ascii="Arial" w:hAnsi="Arial" w:cs="Arial"/>
          <w:sz w:val="20"/>
        </w:rPr>
        <w:t xml:space="preserve"> so planirane najemnine po naslednjih najemnih pogodbah in za naslednje lokacije:</w:t>
      </w:r>
    </w:p>
    <w:p w:rsidR="00C64439" w:rsidRPr="000552A7" w:rsidRDefault="00C64439" w:rsidP="00C64439">
      <w:pPr>
        <w:numPr>
          <w:ilvl w:val="0"/>
          <w:numId w:val="19"/>
        </w:numPr>
        <w:tabs>
          <w:tab w:val="clear" w:pos="927"/>
          <w:tab w:val="num" w:pos="1350"/>
        </w:tabs>
        <w:ind w:left="1350"/>
        <w:jc w:val="both"/>
        <w:rPr>
          <w:rFonts w:ascii="Arial" w:hAnsi="Arial" w:cs="Arial"/>
          <w:sz w:val="20"/>
        </w:rPr>
      </w:pPr>
      <w:r w:rsidRPr="0031154E">
        <w:rPr>
          <w:rFonts w:ascii="Arial" w:hAnsi="Arial" w:cs="Arial"/>
          <w:sz w:val="20"/>
        </w:rPr>
        <w:t>najemnina TILT d.o.o. za poslovne prostore Enote Domžale: najemna pogodba z dne 6.7.2016 za poslovne prostore v izmeri 809,17 m</w:t>
      </w:r>
      <w:r w:rsidRPr="0031154E">
        <w:rPr>
          <w:rFonts w:ascii="Arial" w:hAnsi="Arial" w:cs="Arial"/>
          <w:sz w:val="20"/>
          <w:vertAlign w:val="superscript"/>
        </w:rPr>
        <w:t>2</w:t>
      </w:r>
      <w:r w:rsidRPr="0031154E">
        <w:rPr>
          <w:rFonts w:ascii="Arial" w:hAnsi="Arial" w:cs="Arial"/>
          <w:sz w:val="20"/>
        </w:rPr>
        <w:t>, nato Aneks za dodatno najete prostore za 833,86 m</w:t>
      </w:r>
      <w:r w:rsidRPr="0031154E">
        <w:rPr>
          <w:rFonts w:ascii="Arial" w:hAnsi="Arial" w:cs="Arial"/>
          <w:sz w:val="20"/>
          <w:vertAlign w:val="superscript"/>
        </w:rPr>
        <w:t>2</w:t>
      </w:r>
      <w:r w:rsidRPr="0031154E">
        <w:rPr>
          <w:rFonts w:ascii="Arial" w:hAnsi="Arial" w:cs="Arial"/>
          <w:sz w:val="20"/>
        </w:rPr>
        <w:t>, nato ponovno Aneks zaradi dodatnih prostorov zaradi reorganizacije za 949,96 m</w:t>
      </w:r>
      <w:r w:rsidRPr="0031154E">
        <w:rPr>
          <w:rFonts w:ascii="Arial" w:hAnsi="Arial" w:cs="Arial"/>
          <w:sz w:val="20"/>
          <w:vertAlign w:val="superscript"/>
        </w:rPr>
        <w:t>2</w:t>
      </w:r>
      <w:r w:rsidRPr="0031154E">
        <w:rPr>
          <w:rFonts w:ascii="Arial" w:hAnsi="Arial" w:cs="Arial"/>
          <w:sz w:val="20"/>
        </w:rPr>
        <w:t xml:space="preserve">, </w:t>
      </w:r>
      <w:r w:rsidR="008467DD">
        <w:rPr>
          <w:rFonts w:ascii="Arial" w:hAnsi="Arial" w:cs="Arial"/>
          <w:sz w:val="20"/>
        </w:rPr>
        <w:t xml:space="preserve">dodatni poslovni prostori od 1. 3. 2021 še za 295,32 </w:t>
      </w:r>
      <w:r w:rsidR="008467DD" w:rsidRPr="0031154E">
        <w:rPr>
          <w:rFonts w:ascii="Arial" w:hAnsi="Arial" w:cs="Arial"/>
          <w:sz w:val="20"/>
        </w:rPr>
        <w:t>m</w:t>
      </w:r>
      <w:r w:rsidR="008467DD" w:rsidRPr="0031154E">
        <w:rPr>
          <w:rFonts w:ascii="Arial" w:hAnsi="Arial" w:cs="Arial"/>
          <w:sz w:val="20"/>
          <w:vertAlign w:val="superscript"/>
        </w:rPr>
        <w:t>2</w:t>
      </w:r>
      <w:r w:rsidR="008467DD">
        <w:rPr>
          <w:rFonts w:ascii="Arial" w:hAnsi="Arial" w:cs="Arial"/>
          <w:sz w:val="20"/>
          <w:vertAlign w:val="superscript"/>
        </w:rPr>
        <w:t xml:space="preserve">, </w:t>
      </w:r>
      <w:r w:rsidRPr="0031154E">
        <w:rPr>
          <w:rFonts w:ascii="Arial" w:hAnsi="Arial" w:cs="Arial"/>
          <w:sz w:val="20"/>
        </w:rPr>
        <w:t xml:space="preserve">mesečni </w:t>
      </w:r>
      <w:r w:rsidRPr="000552A7">
        <w:rPr>
          <w:rFonts w:ascii="Arial" w:hAnsi="Arial" w:cs="Arial"/>
          <w:sz w:val="20"/>
        </w:rPr>
        <w:t xml:space="preserve">znesek je </w:t>
      </w:r>
      <w:r w:rsidR="001614EA">
        <w:rPr>
          <w:rFonts w:ascii="Arial" w:hAnsi="Arial" w:cs="Arial"/>
          <w:sz w:val="20"/>
        </w:rPr>
        <w:t>9</w:t>
      </w:r>
      <w:r w:rsidRPr="000552A7">
        <w:rPr>
          <w:rFonts w:ascii="Arial" w:hAnsi="Arial" w:cs="Arial"/>
          <w:sz w:val="20"/>
        </w:rPr>
        <w:t>.</w:t>
      </w:r>
      <w:r w:rsidR="001614EA">
        <w:rPr>
          <w:rFonts w:ascii="Arial" w:hAnsi="Arial" w:cs="Arial"/>
          <w:sz w:val="20"/>
        </w:rPr>
        <w:t>464</w:t>
      </w:r>
      <w:r w:rsidRPr="000552A7">
        <w:rPr>
          <w:rFonts w:ascii="Arial" w:hAnsi="Arial" w:cs="Arial"/>
          <w:sz w:val="20"/>
        </w:rPr>
        <w:t>,</w:t>
      </w:r>
      <w:r w:rsidR="001614EA">
        <w:rPr>
          <w:rFonts w:ascii="Arial" w:hAnsi="Arial" w:cs="Arial"/>
          <w:sz w:val="20"/>
        </w:rPr>
        <w:t>13</w:t>
      </w:r>
      <w:r w:rsidRPr="000552A7">
        <w:rPr>
          <w:rFonts w:ascii="Arial" w:hAnsi="Arial" w:cs="Arial"/>
          <w:sz w:val="20"/>
        </w:rPr>
        <w:t xml:space="preserve"> EUR (sorazmerno povečanju najetih prostorov, so se povečali tudi odvisni stroški- elektrika, ogrevanje,…);</w:t>
      </w:r>
    </w:p>
    <w:p w:rsidR="00C64439" w:rsidRPr="000552A7" w:rsidRDefault="00C64439" w:rsidP="00C64439">
      <w:pPr>
        <w:numPr>
          <w:ilvl w:val="0"/>
          <w:numId w:val="19"/>
        </w:numPr>
        <w:tabs>
          <w:tab w:val="clear" w:pos="927"/>
          <w:tab w:val="num" w:pos="1350"/>
        </w:tabs>
        <w:ind w:left="1350"/>
        <w:jc w:val="both"/>
        <w:rPr>
          <w:rFonts w:ascii="Arial" w:hAnsi="Arial" w:cs="Arial"/>
          <w:sz w:val="20"/>
        </w:rPr>
      </w:pPr>
      <w:r w:rsidRPr="000552A7">
        <w:rPr>
          <w:rFonts w:ascii="Arial" w:hAnsi="Arial" w:cs="Arial"/>
          <w:sz w:val="20"/>
        </w:rPr>
        <w:t>najemnina PROJEKT 9 d.o.o. za poslovne prostore Enote Kamnik, mesečni znesek je 4.546,90 EUR;</w:t>
      </w:r>
    </w:p>
    <w:p w:rsidR="00C64439" w:rsidRPr="0031154E" w:rsidRDefault="00C64439" w:rsidP="00C64439">
      <w:pPr>
        <w:numPr>
          <w:ilvl w:val="0"/>
          <w:numId w:val="19"/>
        </w:numPr>
        <w:tabs>
          <w:tab w:val="clear" w:pos="927"/>
          <w:tab w:val="num" w:pos="1350"/>
        </w:tabs>
        <w:ind w:left="1350"/>
        <w:jc w:val="both"/>
        <w:rPr>
          <w:rFonts w:ascii="Arial" w:hAnsi="Arial" w:cs="Arial"/>
          <w:sz w:val="20"/>
        </w:rPr>
      </w:pPr>
      <w:r w:rsidRPr="0031154E">
        <w:rPr>
          <w:rFonts w:ascii="Arial" w:hAnsi="Arial" w:cs="Arial"/>
          <w:sz w:val="20"/>
        </w:rPr>
        <w:t xml:space="preserve">najemnina CBS GRUP d.o.o. za poslovne prostore Enote Litija, mesečni znesek je </w:t>
      </w:r>
      <w:r w:rsidR="000552A7">
        <w:rPr>
          <w:rFonts w:ascii="Arial" w:hAnsi="Arial" w:cs="Arial"/>
          <w:sz w:val="20"/>
        </w:rPr>
        <w:t>3</w:t>
      </w:r>
      <w:r w:rsidRPr="0031154E">
        <w:rPr>
          <w:rFonts w:ascii="Arial" w:hAnsi="Arial" w:cs="Arial"/>
          <w:sz w:val="20"/>
        </w:rPr>
        <w:t>.891,27 EUR</w:t>
      </w:r>
      <w:r w:rsidR="001614EA">
        <w:rPr>
          <w:rFonts w:ascii="Arial" w:hAnsi="Arial" w:cs="Arial"/>
          <w:sz w:val="20"/>
        </w:rPr>
        <w:t>, od 1. 11. 2021 je mesečni znesek 3.285,78 EUR.</w:t>
      </w:r>
    </w:p>
    <w:p w:rsidR="001B3236" w:rsidRDefault="001B3236"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9B. Pojasnila k stroškovnemu nosilcu »Krizne namestitve«</w:t>
      </w: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9C. Pojasnila k stroškovnemu nosilcu »Aktivnosti povezane z migrantskim tokom«</w:t>
      </w: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ED6E96" w:rsidRDefault="00ED6E96" w:rsidP="00BC0E23">
      <w:pPr>
        <w:ind w:left="993"/>
        <w:jc w:val="both"/>
        <w:rPr>
          <w:rFonts w:ascii="Arial" w:hAnsi="Arial" w:cs="Arial"/>
          <w:b/>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9Č. Pojasnila k stroškovnemu nosilcu »Izvedenci, tolmači, prevajalci«</w:t>
      </w:r>
    </w:p>
    <w:p w:rsidR="00BC0E23" w:rsidRDefault="00BC0E23" w:rsidP="00BC0E23">
      <w:pPr>
        <w:ind w:left="993"/>
        <w:jc w:val="both"/>
        <w:rPr>
          <w:rFonts w:ascii="Arial" w:hAnsi="Arial" w:cs="Arial"/>
          <w:sz w:val="20"/>
        </w:rPr>
      </w:pPr>
    </w:p>
    <w:p w:rsidR="001614EA" w:rsidRPr="00502ACF" w:rsidRDefault="001614EA" w:rsidP="001614EA">
      <w:pPr>
        <w:ind w:left="993"/>
        <w:jc w:val="both"/>
        <w:rPr>
          <w:rFonts w:ascii="Arial" w:hAnsi="Arial" w:cs="Arial"/>
          <w:sz w:val="20"/>
        </w:rPr>
      </w:pPr>
      <w:r w:rsidRPr="00502ACF">
        <w:rPr>
          <w:rFonts w:ascii="Arial" w:hAnsi="Arial" w:cs="Arial"/>
          <w:sz w:val="20"/>
        </w:rPr>
        <w:t xml:space="preserve">V okviru stroškovnega nosilca »Izvedenci, tolmači, prevajalci« (št. 8) planiramo prihodke in odhodke v zvezi s plačili za stroške izvedeniških mnenj, tolmačev in prevajalcev. </w:t>
      </w:r>
      <w:r w:rsidRPr="00502ACF">
        <w:rPr>
          <w:rFonts w:ascii="Arial" w:eastAsia="Arial" w:hAnsi="Arial" w:cs="Arial"/>
          <w:sz w:val="20"/>
        </w:rPr>
        <w:t>Rezultat stroškovnega nosilca je vedno 0, saj MDDSZ nakazuje sredstva za stroške izvedencev, tolmačev in prevajalcev na podlagi mesečnih zahtevkov, ki vključujejo dejanske stroške, nastale v zvezi z izvedenci, tolmači in prevajalci.</w:t>
      </w:r>
      <w:r w:rsidRPr="00502ACF">
        <w:rPr>
          <w:rFonts w:ascii="Arial" w:hAnsi="Arial" w:cs="Arial"/>
          <w:sz w:val="20"/>
        </w:rPr>
        <w:t xml:space="preserve"> Prihodki na tem stroškovnem nosilcu so planirani v višini 5.500 EUR, prav tako tudi odhodki, in sicer stroški izvedencev v višini 4.100 EUR, stroški tolmača za slovenski znakovni jezik v višini 1.000 EUR in stroški prevajalskih storitev v višini 400 EUR. Zaposlitev na tem mestu ne planiramo. V primerjavi s preteklim obdobjem bodo prihodki in odhodki v letu 2021 nižji zaradi direktnega kritja stroškov izvedencev iz sredstev sodišča in ne več iz sredstev CSD-ja, kar pomeni, da CSD-ju ni potrebno za vsa vračila izvedeniških mnenj izstavljati zahtevke MDDSZ. Do spremembe je prišlo na podlagi sprememb zakonodaje z uveljavitvijo Družinskega zakonika v aprilu 2019.</w:t>
      </w:r>
    </w:p>
    <w:p w:rsidR="001614EA" w:rsidRPr="00502ACF" w:rsidRDefault="001614EA" w:rsidP="001614EA">
      <w:pPr>
        <w:ind w:left="993"/>
        <w:jc w:val="both"/>
        <w:rPr>
          <w:rFonts w:ascii="Arial" w:hAnsi="Arial" w:cs="Arial"/>
          <w:sz w:val="20"/>
        </w:rPr>
      </w:pPr>
    </w:p>
    <w:p w:rsidR="001614EA" w:rsidRDefault="001614EA" w:rsidP="001614EA">
      <w:pPr>
        <w:ind w:left="993"/>
        <w:jc w:val="both"/>
        <w:rPr>
          <w:rFonts w:ascii="Arial" w:hAnsi="Arial" w:cs="Arial"/>
          <w:sz w:val="20"/>
        </w:rPr>
      </w:pPr>
    </w:p>
    <w:p w:rsidR="00817F37" w:rsidRDefault="00817F37" w:rsidP="001614EA">
      <w:pPr>
        <w:ind w:left="993"/>
        <w:jc w:val="both"/>
        <w:rPr>
          <w:rFonts w:ascii="Arial" w:hAnsi="Arial" w:cs="Arial"/>
          <w:sz w:val="20"/>
        </w:rPr>
      </w:pPr>
    </w:p>
    <w:p w:rsidR="00817F37" w:rsidRDefault="00817F37" w:rsidP="001614EA">
      <w:pPr>
        <w:ind w:left="993"/>
        <w:jc w:val="both"/>
        <w:rPr>
          <w:rFonts w:ascii="Arial" w:hAnsi="Arial" w:cs="Arial"/>
          <w:sz w:val="20"/>
        </w:rPr>
      </w:pPr>
    </w:p>
    <w:p w:rsidR="00817F37" w:rsidRDefault="00817F37" w:rsidP="001614EA">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lastRenderedPageBreak/>
        <w:t>9D. Pojasnila k stroškovnemu nosilcu »Mediatorji«</w:t>
      </w:r>
    </w:p>
    <w:p w:rsidR="00C64439" w:rsidRDefault="00C64439" w:rsidP="00C64439">
      <w:pPr>
        <w:ind w:left="993"/>
        <w:jc w:val="both"/>
        <w:rPr>
          <w:rFonts w:ascii="Arial" w:hAnsi="Arial" w:cs="Arial"/>
          <w:sz w:val="20"/>
        </w:rPr>
      </w:pPr>
    </w:p>
    <w:p w:rsidR="001614EA" w:rsidRPr="00502ACF" w:rsidRDefault="001614EA" w:rsidP="001614EA">
      <w:pPr>
        <w:ind w:left="993"/>
        <w:jc w:val="both"/>
        <w:rPr>
          <w:rFonts w:ascii="Arial" w:hAnsi="Arial" w:cs="Arial"/>
          <w:sz w:val="20"/>
        </w:rPr>
      </w:pPr>
      <w:r w:rsidRPr="00502ACF">
        <w:rPr>
          <w:rFonts w:ascii="Arial" w:hAnsi="Arial" w:cs="Arial"/>
          <w:sz w:val="20"/>
        </w:rPr>
        <w:t>V okviru stroškovnega nosilca »Mediatorji« (št. 9) planiramo prihodke in odhodke v zvezi s plačili za stroške zunanjih mediatorjev.</w:t>
      </w:r>
    </w:p>
    <w:p w:rsidR="001614EA" w:rsidRPr="00502ACF" w:rsidRDefault="001614EA" w:rsidP="001614EA">
      <w:pPr>
        <w:ind w:left="993"/>
        <w:jc w:val="both"/>
        <w:rPr>
          <w:rFonts w:ascii="Arial" w:hAnsi="Arial" w:cs="Arial"/>
          <w:sz w:val="20"/>
        </w:rPr>
      </w:pPr>
    </w:p>
    <w:p w:rsidR="001614EA" w:rsidRPr="00502ACF" w:rsidRDefault="001614EA" w:rsidP="001614EA">
      <w:pPr>
        <w:ind w:left="993"/>
        <w:jc w:val="both"/>
        <w:rPr>
          <w:rFonts w:ascii="Arial" w:hAnsi="Arial" w:cs="Arial"/>
          <w:sz w:val="20"/>
        </w:rPr>
      </w:pPr>
      <w:r w:rsidRPr="00502ACF">
        <w:rPr>
          <w:rFonts w:ascii="Arial" w:hAnsi="Arial" w:cs="Arial"/>
          <w:sz w:val="20"/>
        </w:rPr>
        <w:t>V okviru sprejetega Družinskega zakonika v letu 2019 so centri za socialno delo dobili novo nalogo, in sicer izvajanje mediacije. Postopek mediacije lahko izvaja zaposleni na CSD, ki ima pridobljen naziv mediator ali zunanji mediator. Kdo bo izvajal mediacijo določi uporabnik, ki sam izbere mediatorja.</w:t>
      </w:r>
    </w:p>
    <w:p w:rsidR="001614EA" w:rsidRPr="00502ACF" w:rsidRDefault="001614EA" w:rsidP="001614EA">
      <w:pPr>
        <w:ind w:left="993"/>
        <w:jc w:val="both"/>
        <w:rPr>
          <w:rFonts w:ascii="Arial" w:hAnsi="Arial" w:cs="Arial"/>
          <w:sz w:val="20"/>
        </w:rPr>
      </w:pPr>
    </w:p>
    <w:p w:rsidR="001614EA" w:rsidRPr="00502ACF" w:rsidRDefault="001614EA" w:rsidP="001614EA">
      <w:pPr>
        <w:ind w:left="993"/>
        <w:jc w:val="both"/>
        <w:rPr>
          <w:rFonts w:ascii="Arial" w:hAnsi="Arial" w:cs="Arial"/>
          <w:sz w:val="20"/>
        </w:rPr>
      </w:pPr>
      <w:r w:rsidRPr="00502ACF">
        <w:rPr>
          <w:rFonts w:ascii="Arial" w:eastAsia="Arial" w:hAnsi="Arial" w:cs="Arial"/>
          <w:sz w:val="20"/>
        </w:rPr>
        <w:t>Rezultat stroškovnega nosilca je vedno 0, saj MDDSZ nakazuje sredstva za stroške mediatorjev na podlagi mesečnih zahtevkov, ki vključujejo dejanske stroške, nastale v zvezi z mediatorji.</w:t>
      </w:r>
      <w:r w:rsidRPr="00502ACF">
        <w:rPr>
          <w:rFonts w:ascii="Arial" w:hAnsi="Arial" w:cs="Arial"/>
          <w:sz w:val="20"/>
        </w:rPr>
        <w:t xml:space="preserve"> Prihodki na tem stroškovnem nosilcu so planirani v višini 1.800 EUR, prav tako tudi odhodki. Za leto 2021 smo planirali, da bodo z zunanjimi mediatorji izvedene 4 mediacije. </w:t>
      </w:r>
      <w:r w:rsidRPr="00502ACF">
        <w:rPr>
          <w:rFonts w:ascii="Arial" w:eastAsia="Arial" w:hAnsi="Arial" w:cs="Arial"/>
          <w:sz w:val="20"/>
        </w:rPr>
        <w:t xml:space="preserve">Da bo uporabnik lahko izbiral med več notranjimi, zaposlenimi mediatorji, bo oziroma </w:t>
      </w:r>
      <w:r w:rsidR="00FF5192">
        <w:rPr>
          <w:rFonts w:ascii="Arial" w:eastAsia="Arial" w:hAnsi="Arial" w:cs="Arial"/>
          <w:sz w:val="20"/>
        </w:rPr>
        <w:t>je</w:t>
      </w:r>
      <w:r w:rsidRPr="00502ACF">
        <w:rPr>
          <w:rFonts w:ascii="Arial" w:eastAsia="Arial" w:hAnsi="Arial" w:cs="Arial"/>
          <w:sz w:val="20"/>
        </w:rPr>
        <w:t xml:space="preserve"> v letu 2021 izobraževanje za pridobitev naziva mediator </w:t>
      </w:r>
      <w:r w:rsidR="00FF5192" w:rsidRPr="00FF5192">
        <w:rPr>
          <w:rFonts w:ascii="Arial" w:eastAsia="Arial" w:hAnsi="Arial" w:cs="Arial"/>
          <w:sz w:val="20"/>
        </w:rPr>
        <w:t>obiskovala še 1 zaposlena</w:t>
      </w:r>
      <w:r w:rsidRPr="00B411F4">
        <w:rPr>
          <w:rFonts w:ascii="Arial" w:eastAsia="Arial" w:hAnsi="Arial" w:cs="Arial"/>
          <w:color w:val="FF0000"/>
          <w:sz w:val="20"/>
        </w:rPr>
        <w:t xml:space="preserve">. </w:t>
      </w:r>
      <w:r w:rsidRPr="00502ACF">
        <w:rPr>
          <w:rFonts w:ascii="Arial" w:hAnsi="Arial" w:cs="Arial"/>
          <w:sz w:val="20"/>
        </w:rPr>
        <w:t xml:space="preserve">Zaposlitev na tem stroškovnem nosilcu ne planiramo. </w:t>
      </w:r>
    </w:p>
    <w:p w:rsidR="001614EA" w:rsidRPr="00502ACF" w:rsidRDefault="001614EA" w:rsidP="001614EA">
      <w:pPr>
        <w:ind w:left="993"/>
        <w:jc w:val="both"/>
        <w:rPr>
          <w:rFonts w:ascii="Arial" w:hAnsi="Arial" w:cs="Arial"/>
          <w:sz w:val="20"/>
        </w:rPr>
      </w:pPr>
    </w:p>
    <w:p w:rsidR="001614EA" w:rsidRPr="003152F6" w:rsidRDefault="001614EA"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9E. Pojasnila k stroškovnemu nosilcu »Izvrševanje dela v splošno korist«</w:t>
      </w:r>
    </w:p>
    <w:p w:rsidR="00C64439" w:rsidRDefault="00C64439" w:rsidP="00BC0E23">
      <w:pPr>
        <w:ind w:left="993"/>
        <w:jc w:val="both"/>
        <w:rPr>
          <w:rFonts w:ascii="Arial" w:hAnsi="Arial" w:cs="Arial"/>
          <w:sz w:val="20"/>
        </w:rPr>
      </w:pPr>
    </w:p>
    <w:p w:rsidR="001614EA" w:rsidRPr="007C7CCE" w:rsidRDefault="001614EA" w:rsidP="001614EA">
      <w:pPr>
        <w:pStyle w:val="Odstavekseznama"/>
        <w:ind w:left="993"/>
        <w:jc w:val="both"/>
        <w:rPr>
          <w:rFonts w:ascii="Arial" w:hAnsi="Arial" w:cs="Arial"/>
          <w:sz w:val="20"/>
        </w:rPr>
      </w:pPr>
      <w:r w:rsidRPr="007C7CCE">
        <w:rPr>
          <w:rFonts w:ascii="Arial" w:hAnsi="Arial" w:cs="Arial"/>
          <w:sz w:val="20"/>
        </w:rPr>
        <w:t xml:space="preserve">V okviru stroškovnega nosilca »Izvrševanje dela v splošno korist« (št. 10) izvajamo napotitev oseb, ki opravljajo splošno koristno delo, na opravljanje tega dela k posameznim izvajalskim organizacijam. Za leto 2021 načrtujemo prihodke in odhodke </w:t>
      </w:r>
      <w:r w:rsidRPr="007C7CCE">
        <w:rPr>
          <w:rFonts w:ascii="Arial" w:eastAsia="Arial" w:hAnsi="Arial" w:cs="Arial"/>
          <w:sz w:val="20"/>
        </w:rPr>
        <w:t>na podlagi spremembe Zakona o izvrševanju kazenskih sankcij in sprejetega Zakona o probaciji, ki določa, da od 1.4.2018 CSD ne izvaja več teh nalog, razen za postopke, kjer so udeležene mladoletne osebe, ki se jih napoti na delo v splošno korist k izvajalskim organizacijam. Rezultat stroškovnega nosilca je vedno 0, saj nam MDDSZ nakazuje sredstva za napotene osebe na podlagi mesečnih zahtevkov, ki vključujejo dejanske stroške, nastale v zvezi z izvrševanjem dela v splošno korist.</w:t>
      </w:r>
      <w:r w:rsidRPr="007C7CCE">
        <w:rPr>
          <w:rFonts w:ascii="Arial" w:hAnsi="Arial" w:cs="Arial"/>
          <w:sz w:val="20"/>
        </w:rPr>
        <w:t xml:space="preserve"> Prihodki in odhodki na tem stroškovnem nosilcu so planirani v višini 500 EUR, saj smo pri planiranju upoštevali spremembe prej zapisane zakonodaje</w:t>
      </w:r>
      <w:r w:rsidRPr="007C7CCE">
        <w:rPr>
          <w:rFonts w:ascii="Arial" w:eastAsia="Arial" w:hAnsi="Arial" w:cs="Arial"/>
          <w:sz w:val="20"/>
        </w:rPr>
        <w:t>.</w:t>
      </w:r>
      <w:r w:rsidRPr="007C7CCE">
        <w:rPr>
          <w:rFonts w:ascii="Arial" w:hAnsi="Arial" w:cs="Arial"/>
          <w:sz w:val="20"/>
        </w:rPr>
        <w:t xml:space="preserve"> Za leto 2021 planiramo da bodo na izvrševanja dela v splošno korist napotene tri osebe. Zaposlitev na tem mestu ne planiramo.</w:t>
      </w:r>
    </w:p>
    <w:p w:rsidR="001614EA" w:rsidRPr="007C7CCE" w:rsidRDefault="001614EA" w:rsidP="001614EA">
      <w:pPr>
        <w:ind w:left="993"/>
        <w:jc w:val="both"/>
        <w:rPr>
          <w:rFonts w:ascii="Arial" w:hAnsi="Arial" w:cs="Arial"/>
          <w:sz w:val="20"/>
        </w:rPr>
      </w:pPr>
    </w:p>
    <w:p w:rsidR="00E43861" w:rsidRDefault="00E43861"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FF6478" w:rsidRPr="003152F6" w:rsidRDefault="00FF6478" w:rsidP="00FF6478">
      <w:pPr>
        <w:ind w:left="993"/>
        <w:jc w:val="both"/>
        <w:rPr>
          <w:rFonts w:ascii="Arial" w:hAnsi="Arial" w:cs="Arial"/>
          <w:b/>
          <w:sz w:val="20"/>
        </w:rPr>
      </w:pPr>
      <w:r w:rsidRPr="003152F6">
        <w:rPr>
          <w:rFonts w:ascii="Arial" w:hAnsi="Arial" w:cs="Arial"/>
          <w:b/>
          <w:sz w:val="20"/>
        </w:rPr>
        <w:t>9F. Pojasnila k stroškovnemu nosilcu »Dodatki zaposlenim – COVID-19«</w:t>
      </w:r>
    </w:p>
    <w:p w:rsidR="00E43861" w:rsidRPr="003152F6" w:rsidRDefault="00E43861" w:rsidP="00BC0E23">
      <w:pPr>
        <w:ind w:left="993"/>
        <w:jc w:val="both"/>
        <w:rPr>
          <w:rFonts w:ascii="Arial" w:hAnsi="Arial" w:cs="Arial"/>
          <w:sz w:val="20"/>
        </w:rPr>
      </w:pPr>
    </w:p>
    <w:p w:rsidR="001614EA" w:rsidRPr="003044BB" w:rsidRDefault="001614EA" w:rsidP="001614EA">
      <w:pPr>
        <w:ind w:left="993"/>
        <w:jc w:val="both"/>
        <w:rPr>
          <w:rFonts w:ascii="Arial" w:hAnsi="Arial" w:cs="Arial"/>
          <w:sz w:val="20"/>
        </w:rPr>
      </w:pPr>
      <w:r w:rsidRPr="003044BB">
        <w:rPr>
          <w:rFonts w:ascii="Arial" w:hAnsi="Arial" w:cs="Arial"/>
          <w:sz w:val="20"/>
        </w:rPr>
        <w:t>V okviru stroškovnega nosilca »Dodatki zaposlenim – COVID-19« (št. 11) se izkazujejo nastali odhodki in prihodki v zvezi z dodatki zaposlenim, vezanih na COVID-19, in sicer z dodatkom za delo v rizičnih razmerah po 11. točki prvega odstavka 39. člena KPJS. Rezultat stroškovnega nosilca je 0 EUR, saj bodo sredstva zaposlenim izplačana po prejemu sredstev s strani MDDSZ. Prihodki in odhodki znašajo 143.777 EUR.</w:t>
      </w:r>
    </w:p>
    <w:p w:rsidR="001614EA" w:rsidRPr="003044BB" w:rsidRDefault="001614EA" w:rsidP="001614EA">
      <w:pPr>
        <w:ind w:left="993"/>
        <w:jc w:val="both"/>
        <w:rPr>
          <w:rFonts w:ascii="Arial" w:hAnsi="Arial" w:cs="Arial"/>
          <w:sz w:val="20"/>
        </w:rPr>
      </w:pPr>
    </w:p>
    <w:p w:rsidR="001614EA" w:rsidRPr="003044BB" w:rsidRDefault="001614EA" w:rsidP="001614EA">
      <w:pPr>
        <w:ind w:left="993"/>
        <w:jc w:val="both"/>
        <w:rPr>
          <w:rFonts w:ascii="Arial" w:eastAsia="Calibri" w:hAnsi="Arial" w:cs="Arial"/>
          <w:sz w:val="20"/>
        </w:rPr>
      </w:pPr>
      <w:r w:rsidRPr="003044BB">
        <w:rPr>
          <w:rFonts w:ascii="Arial" w:hAnsi="Arial" w:cs="Arial"/>
          <w:sz w:val="20"/>
        </w:rPr>
        <w:t xml:space="preserve">Stroškovni nosilec je posledica razglašene epidemije, zaradi česar so zaposleni upravičeni do </w:t>
      </w:r>
      <w:r w:rsidRPr="003044BB">
        <w:rPr>
          <w:rFonts w:ascii="Arial" w:eastAsia="Calibri" w:hAnsi="Arial" w:cs="Arial"/>
          <w:sz w:val="20"/>
        </w:rPr>
        <w:t>dodatka za delo v rizičnih razmerah in dodatka za nevarnost in posebne obremenitve dela.</w:t>
      </w:r>
    </w:p>
    <w:p w:rsidR="001614EA" w:rsidRPr="003044BB" w:rsidRDefault="001614EA" w:rsidP="001614EA">
      <w:pPr>
        <w:ind w:left="993"/>
        <w:jc w:val="both"/>
        <w:rPr>
          <w:rFonts w:ascii="Arial" w:eastAsia="Calibri" w:hAnsi="Arial" w:cs="Arial"/>
          <w:sz w:val="20"/>
        </w:rPr>
      </w:pPr>
    </w:p>
    <w:p w:rsidR="001614EA" w:rsidRPr="003044BB" w:rsidRDefault="001614EA" w:rsidP="001614EA">
      <w:pPr>
        <w:ind w:left="993"/>
        <w:jc w:val="both"/>
        <w:rPr>
          <w:rFonts w:ascii="Arial" w:hAnsi="Arial" w:cs="Arial"/>
          <w:sz w:val="20"/>
        </w:rPr>
      </w:pPr>
      <w:r w:rsidRPr="003044BB">
        <w:rPr>
          <w:rFonts w:ascii="Arial" w:eastAsia="Calibri" w:hAnsi="Arial" w:cs="Arial"/>
          <w:sz w:val="20"/>
        </w:rPr>
        <w:t>Dodatek je planiran in bo zaposlenim obračunan v skladu s Pravilnikom o izplačilu dodatka za delo v rizičnih razmerah in dodatka za nevarnost in posebne obremenitve dela CSD Osrednja Slovenija - vzhod v obdobju razglašene epidemije nalezljive bolezni SARS-CoV-2 (COVID-19) in ureja dela in naloge, ki se opravljajo v nevarnih pogojih dela, naloge, kjer so bili javni uslužbenci nadpovprečno obremenjeni zaradi obvladovanja epidemije in nadpovprečno izpostavljeni tveganju za svoje zdravje zaradi obvladovanja epidemije ter čas, ko je javni uslužbenec opravljal delo in naloge v nevarnih pogojih dela oziroma je bil nadpovprečno obremenjen oziroma izpostavljen tveganju za svoje zdravje zaradi obvladovanja epidemije.</w:t>
      </w:r>
    </w:p>
    <w:p w:rsidR="001614EA" w:rsidRDefault="001614EA" w:rsidP="001614EA">
      <w:pPr>
        <w:ind w:left="993"/>
        <w:jc w:val="both"/>
        <w:rPr>
          <w:rFonts w:ascii="Arial" w:hAnsi="Arial" w:cs="Arial"/>
          <w:sz w:val="20"/>
        </w:rPr>
      </w:pPr>
    </w:p>
    <w:p w:rsidR="00FF6478" w:rsidRPr="003152F6" w:rsidRDefault="00FF6478" w:rsidP="00BC0E23">
      <w:pPr>
        <w:ind w:left="993"/>
        <w:jc w:val="both"/>
        <w:rPr>
          <w:rFonts w:ascii="Arial" w:hAnsi="Arial" w:cs="Arial"/>
          <w:sz w:val="20"/>
        </w:rPr>
      </w:pPr>
    </w:p>
    <w:p w:rsidR="00FF6478" w:rsidRPr="003152F6" w:rsidRDefault="00FF6478" w:rsidP="00FF6478">
      <w:pPr>
        <w:ind w:left="993"/>
        <w:jc w:val="both"/>
        <w:rPr>
          <w:rFonts w:ascii="Arial" w:hAnsi="Arial" w:cs="Arial"/>
          <w:b/>
          <w:sz w:val="20"/>
        </w:rPr>
      </w:pPr>
      <w:r w:rsidRPr="003152F6">
        <w:rPr>
          <w:rFonts w:ascii="Arial" w:hAnsi="Arial" w:cs="Arial"/>
          <w:b/>
          <w:sz w:val="20"/>
        </w:rPr>
        <w:t>9G. Pojasnila k stroškovnemu nosilcu »Zaščitna oprema in dezinfekcija – COVID-19«</w:t>
      </w:r>
    </w:p>
    <w:p w:rsidR="00FF6478" w:rsidRPr="003152F6" w:rsidRDefault="00FF6478" w:rsidP="00BC0E23">
      <w:pPr>
        <w:ind w:left="993"/>
        <w:jc w:val="both"/>
        <w:rPr>
          <w:rFonts w:ascii="Arial" w:hAnsi="Arial" w:cs="Arial"/>
          <w:sz w:val="20"/>
        </w:rPr>
      </w:pPr>
    </w:p>
    <w:p w:rsidR="00FF6478" w:rsidRDefault="00FF6478"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FF6478" w:rsidRPr="003152F6" w:rsidRDefault="00FF6478" w:rsidP="00FF6478">
      <w:pPr>
        <w:ind w:left="993"/>
        <w:jc w:val="both"/>
        <w:rPr>
          <w:rFonts w:ascii="Arial" w:hAnsi="Arial" w:cs="Arial"/>
          <w:b/>
          <w:sz w:val="20"/>
        </w:rPr>
      </w:pPr>
      <w:r w:rsidRPr="003152F6">
        <w:rPr>
          <w:rFonts w:ascii="Arial" w:hAnsi="Arial" w:cs="Arial"/>
          <w:b/>
          <w:sz w:val="20"/>
        </w:rPr>
        <w:t>9H. Pojasnila k stroškovnemu nosilcu »Drugo – COVID-19«</w:t>
      </w:r>
    </w:p>
    <w:p w:rsidR="00FF6478" w:rsidRDefault="00FF6478" w:rsidP="00BC0E23">
      <w:pPr>
        <w:ind w:left="993"/>
        <w:jc w:val="both"/>
        <w:rPr>
          <w:rFonts w:ascii="Arial" w:hAnsi="Arial" w:cs="Arial"/>
          <w:sz w:val="20"/>
        </w:rPr>
      </w:pPr>
    </w:p>
    <w:p w:rsidR="00FB333C" w:rsidRDefault="00FB333C" w:rsidP="00BC0E23">
      <w:pPr>
        <w:ind w:left="993"/>
        <w:jc w:val="both"/>
        <w:rPr>
          <w:rFonts w:ascii="Arial" w:hAnsi="Arial" w:cs="Arial"/>
          <w:sz w:val="20"/>
        </w:rPr>
      </w:pPr>
      <w:r>
        <w:rPr>
          <w:rFonts w:ascii="Arial" w:hAnsi="Arial" w:cs="Arial"/>
          <w:sz w:val="20"/>
        </w:rPr>
        <w:lastRenderedPageBreak/>
        <w:t xml:space="preserve"> </w:t>
      </w: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I</w:t>
      </w:r>
      <w:r w:rsidRPr="003152F6">
        <w:rPr>
          <w:rFonts w:ascii="Arial" w:hAnsi="Arial" w:cs="Arial"/>
          <w:b/>
          <w:sz w:val="20"/>
        </w:rPr>
        <w:t>. Pojasnila k stroškovnemu nosilcu »Izvajanje programov socialnega varstva – MDDSZ«</w:t>
      </w: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tbl>
      <w:tblPr>
        <w:tblStyle w:val="Tabelamrea"/>
        <w:tblW w:w="0" w:type="auto"/>
        <w:jc w:val="center"/>
        <w:tblLook w:val="04A0" w:firstRow="1" w:lastRow="0" w:firstColumn="1" w:lastColumn="0" w:noHBand="0" w:noVBand="1"/>
      </w:tblPr>
      <w:tblGrid>
        <w:gridCol w:w="3256"/>
        <w:gridCol w:w="1422"/>
        <w:gridCol w:w="1275"/>
        <w:gridCol w:w="1560"/>
        <w:gridCol w:w="1269"/>
      </w:tblGrid>
      <w:tr w:rsidR="00046D3C" w:rsidRPr="003152F6" w:rsidTr="00046D3C">
        <w:trPr>
          <w:jc w:val="center"/>
        </w:trPr>
        <w:tc>
          <w:tcPr>
            <w:tcW w:w="3256" w:type="dxa"/>
          </w:tcPr>
          <w:p w:rsidR="00046D3C" w:rsidRPr="003152F6" w:rsidRDefault="00046D3C" w:rsidP="00046D3C">
            <w:pPr>
              <w:jc w:val="center"/>
              <w:rPr>
                <w:rFonts w:ascii="Arial" w:hAnsi="Arial" w:cs="Arial"/>
                <w:sz w:val="20"/>
              </w:rPr>
            </w:pPr>
            <w:r w:rsidRPr="003152F6">
              <w:rPr>
                <w:rFonts w:ascii="Arial" w:hAnsi="Arial" w:cs="Arial"/>
                <w:sz w:val="20"/>
              </w:rPr>
              <w:t>Naziv programa</w:t>
            </w:r>
          </w:p>
        </w:tc>
        <w:tc>
          <w:tcPr>
            <w:tcW w:w="1422" w:type="dxa"/>
          </w:tcPr>
          <w:p w:rsidR="00046D3C" w:rsidRPr="003152F6" w:rsidRDefault="00046D3C" w:rsidP="00046D3C">
            <w:pPr>
              <w:jc w:val="center"/>
              <w:rPr>
                <w:rFonts w:ascii="Arial" w:hAnsi="Arial" w:cs="Arial"/>
                <w:sz w:val="20"/>
              </w:rPr>
            </w:pPr>
            <w:r w:rsidRPr="003152F6">
              <w:rPr>
                <w:rFonts w:ascii="Arial" w:hAnsi="Arial" w:cs="Arial"/>
                <w:sz w:val="20"/>
              </w:rPr>
              <w:t>Povprečno št. zaposlenih</w:t>
            </w:r>
          </w:p>
        </w:tc>
        <w:tc>
          <w:tcPr>
            <w:tcW w:w="1275" w:type="dxa"/>
          </w:tcPr>
          <w:p w:rsidR="00046D3C" w:rsidRPr="003152F6" w:rsidRDefault="00046D3C" w:rsidP="00046D3C">
            <w:pPr>
              <w:jc w:val="center"/>
              <w:rPr>
                <w:rFonts w:ascii="Arial" w:hAnsi="Arial" w:cs="Arial"/>
                <w:sz w:val="20"/>
              </w:rPr>
            </w:pPr>
            <w:r w:rsidRPr="003152F6">
              <w:rPr>
                <w:rFonts w:ascii="Arial" w:hAnsi="Arial" w:cs="Arial"/>
                <w:sz w:val="20"/>
              </w:rPr>
              <w:t>Prihodki</w:t>
            </w:r>
          </w:p>
        </w:tc>
        <w:tc>
          <w:tcPr>
            <w:tcW w:w="1560" w:type="dxa"/>
          </w:tcPr>
          <w:p w:rsidR="00046D3C" w:rsidRPr="003152F6" w:rsidRDefault="00046D3C" w:rsidP="00046D3C">
            <w:pPr>
              <w:jc w:val="center"/>
              <w:rPr>
                <w:rFonts w:ascii="Arial" w:hAnsi="Arial" w:cs="Arial"/>
                <w:sz w:val="20"/>
              </w:rPr>
            </w:pPr>
            <w:r w:rsidRPr="003152F6">
              <w:rPr>
                <w:rFonts w:ascii="Arial" w:hAnsi="Arial" w:cs="Arial"/>
                <w:sz w:val="20"/>
              </w:rPr>
              <w:t>Odhodki</w:t>
            </w:r>
          </w:p>
        </w:tc>
        <w:tc>
          <w:tcPr>
            <w:tcW w:w="1269" w:type="dxa"/>
          </w:tcPr>
          <w:p w:rsidR="00046D3C" w:rsidRPr="003152F6" w:rsidRDefault="00046D3C" w:rsidP="00046D3C">
            <w:pPr>
              <w:jc w:val="center"/>
              <w:rPr>
                <w:rFonts w:ascii="Arial" w:hAnsi="Arial" w:cs="Arial"/>
                <w:sz w:val="20"/>
              </w:rPr>
            </w:pPr>
            <w:r w:rsidRPr="003152F6">
              <w:rPr>
                <w:rFonts w:ascii="Arial" w:hAnsi="Arial" w:cs="Arial"/>
                <w:sz w:val="20"/>
              </w:rPr>
              <w:t>Prihodki - odhodki</w:t>
            </w:r>
          </w:p>
        </w:tc>
      </w:tr>
      <w:tr w:rsidR="00046D3C" w:rsidRPr="003152F6" w:rsidTr="00046D3C">
        <w:trPr>
          <w:jc w:val="center"/>
        </w:trPr>
        <w:tc>
          <w:tcPr>
            <w:tcW w:w="3256" w:type="dxa"/>
          </w:tcPr>
          <w:p w:rsidR="00046D3C" w:rsidRPr="003152F6" w:rsidRDefault="00AA374B" w:rsidP="00BC0E23">
            <w:pPr>
              <w:jc w:val="both"/>
              <w:rPr>
                <w:rFonts w:ascii="Arial" w:hAnsi="Arial" w:cs="Arial"/>
                <w:sz w:val="20"/>
              </w:rPr>
            </w:pPr>
            <w:r w:rsidRPr="009D4698">
              <w:rPr>
                <w:rFonts w:ascii="Arial" w:hAnsi="Arial" w:cs="Arial"/>
                <w:sz w:val="20"/>
              </w:rPr>
              <w:t>Dnevni center za osebe s težavami v duševnem zdravju - Štacjon</w:t>
            </w:r>
          </w:p>
        </w:tc>
        <w:tc>
          <w:tcPr>
            <w:tcW w:w="1422" w:type="dxa"/>
          </w:tcPr>
          <w:p w:rsidR="00046D3C" w:rsidRPr="003152F6" w:rsidRDefault="00AA374B" w:rsidP="00AA374B">
            <w:pPr>
              <w:jc w:val="center"/>
              <w:rPr>
                <w:rFonts w:ascii="Arial" w:hAnsi="Arial" w:cs="Arial"/>
                <w:sz w:val="20"/>
              </w:rPr>
            </w:pPr>
            <w:r>
              <w:rPr>
                <w:rFonts w:ascii="Arial" w:hAnsi="Arial" w:cs="Arial"/>
                <w:sz w:val="20"/>
              </w:rPr>
              <w:t>1</w:t>
            </w:r>
          </w:p>
        </w:tc>
        <w:tc>
          <w:tcPr>
            <w:tcW w:w="1275" w:type="dxa"/>
          </w:tcPr>
          <w:p w:rsidR="00046D3C" w:rsidRPr="003152F6" w:rsidRDefault="00AA374B" w:rsidP="00AA374B">
            <w:pPr>
              <w:jc w:val="center"/>
              <w:rPr>
                <w:rFonts w:ascii="Arial" w:hAnsi="Arial" w:cs="Arial"/>
                <w:sz w:val="20"/>
              </w:rPr>
            </w:pPr>
            <w:r>
              <w:rPr>
                <w:rFonts w:ascii="Arial" w:hAnsi="Arial" w:cs="Arial"/>
                <w:sz w:val="20"/>
              </w:rPr>
              <w:t>34.100</w:t>
            </w:r>
          </w:p>
        </w:tc>
        <w:tc>
          <w:tcPr>
            <w:tcW w:w="1560" w:type="dxa"/>
          </w:tcPr>
          <w:p w:rsidR="00046D3C" w:rsidRPr="003152F6" w:rsidRDefault="00AA374B" w:rsidP="00AA374B">
            <w:pPr>
              <w:jc w:val="center"/>
              <w:rPr>
                <w:rFonts w:ascii="Arial" w:hAnsi="Arial" w:cs="Arial"/>
                <w:sz w:val="20"/>
              </w:rPr>
            </w:pPr>
            <w:r>
              <w:rPr>
                <w:rFonts w:ascii="Arial" w:hAnsi="Arial" w:cs="Arial"/>
                <w:sz w:val="20"/>
              </w:rPr>
              <w:t>34.100</w:t>
            </w:r>
          </w:p>
        </w:tc>
        <w:tc>
          <w:tcPr>
            <w:tcW w:w="1269" w:type="dxa"/>
          </w:tcPr>
          <w:p w:rsidR="00046D3C" w:rsidRPr="003152F6" w:rsidRDefault="00AA374B" w:rsidP="00AA374B">
            <w:pPr>
              <w:jc w:val="center"/>
              <w:rPr>
                <w:rFonts w:ascii="Arial" w:hAnsi="Arial" w:cs="Arial"/>
                <w:sz w:val="20"/>
              </w:rPr>
            </w:pPr>
            <w:r>
              <w:rPr>
                <w:rFonts w:ascii="Arial" w:hAnsi="Arial" w:cs="Arial"/>
                <w:sz w:val="20"/>
              </w:rPr>
              <w:t>0</w:t>
            </w:r>
          </w:p>
        </w:tc>
      </w:tr>
      <w:tr w:rsidR="00046D3C" w:rsidRPr="003152F6" w:rsidTr="00046D3C">
        <w:trPr>
          <w:jc w:val="center"/>
        </w:trPr>
        <w:tc>
          <w:tcPr>
            <w:tcW w:w="3256" w:type="dxa"/>
          </w:tcPr>
          <w:p w:rsidR="00046D3C" w:rsidRPr="003152F6" w:rsidRDefault="00046D3C" w:rsidP="00BC0E23">
            <w:pPr>
              <w:jc w:val="both"/>
              <w:rPr>
                <w:rFonts w:ascii="Arial" w:hAnsi="Arial" w:cs="Arial"/>
                <w:sz w:val="20"/>
              </w:rPr>
            </w:pPr>
          </w:p>
        </w:tc>
        <w:tc>
          <w:tcPr>
            <w:tcW w:w="1422" w:type="dxa"/>
          </w:tcPr>
          <w:p w:rsidR="00046D3C" w:rsidRPr="003152F6" w:rsidRDefault="00046D3C" w:rsidP="00BC0E23">
            <w:pPr>
              <w:jc w:val="both"/>
              <w:rPr>
                <w:rFonts w:ascii="Arial" w:hAnsi="Arial" w:cs="Arial"/>
                <w:sz w:val="20"/>
              </w:rPr>
            </w:pPr>
          </w:p>
        </w:tc>
        <w:tc>
          <w:tcPr>
            <w:tcW w:w="1275" w:type="dxa"/>
          </w:tcPr>
          <w:p w:rsidR="00046D3C" w:rsidRPr="003152F6" w:rsidRDefault="00046D3C" w:rsidP="00BC0E23">
            <w:pPr>
              <w:jc w:val="both"/>
              <w:rPr>
                <w:rFonts w:ascii="Arial" w:hAnsi="Arial" w:cs="Arial"/>
                <w:sz w:val="20"/>
              </w:rPr>
            </w:pPr>
          </w:p>
        </w:tc>
        <w:tc>
          <w:tcPr>
            <w:tcW w:w="1560" w:type="dxa"/>
          </w:tcPr>
          <w:p w:rsidR="00046D3C" w:rsidRPr="003152F6" w:rsidRDefault="00046D3C" w:rsidP="00BC0E23">
            <w:pPr>
              <w:jc w:val="both"/>
              <w:rPr>
                <w:rFonts w:ascii="Arial" w:hAnsi="Arial" w:cs="Arial"/>
                <w:sz w:val="20"/>
              </w:rPr>
            </w:pPr>
          </w:p>
        </w:tc>
        <w:tc>
          <w:tcPr>
            <w:tcW w:w="1269" w:type="dxa"/>
          </w:tcPr>
          <w:p w:rsidR="00046D3C" w:rsidRPr="003152F6" w:rsidRDefault="00046D3C" w:rsidP="00BC0E23">
            <w:pPr>
              <w:jc w:val="both"/>
              <w:rPr>
                <w:rFonts w:ascii="Arial" w:hAnsi="Arial" w:cs="Arial"/>
                <w:sz w:val="20"/>
              </w:rPr>
            </w:pPr>
          </w:p>
        </w:tc>
      </w:tr>
    </w:tbl>
    <w:p w:rsidR="001614EA" w:rsidRDefault="001614EA" w:rsidP="001614EA">
      <w:pPr>
        <w:ind w:left="993"/>
        <w:jc w:val="both"/>
        <w:rPr>
          <w:rFonts w:ascii="Arial" w:hAnsi="Arial" w:cs="Arial"/>
          <w:sz w:val="20"/>
        </w:rPr>
      </w:pPr>
    </w:p>
    <w:p w:rsidR="001614EA" w:rsidRPr="009D4698" w:rsidRDefault="001614EA" w:rsidP="001614EA">
      <w:pPr>
        <w:ind w:left="993"/>
        <w:jc w:val="both"/>
        <w:rPr>
          <w:rFonts w:ascii="Arial" w:hAnsi="Arial" w:cs="Arial"/>
          <w:sz w:val="20"/>
        </w:rPr>
      </w:pPr>
      <w:r>
        <w:rPr>
          <w:rFonts w:ascii="Arial" w:hAnsi="Arial" w:cs="Arial"/>
          <w:sz w:val="20"/>
        </w:rPr>
        <w:t xml:space="preserve">Na tem stroškovnem nosilcu načrtujemo prihodke in odhodke v višini 34.100 EUR </w:t>
      </w:r>
      <w:r w:rsidRPr="009D4698">
        <w:rPr>
          <w:rFonts w:ascii="Arial" w:hAnsi="Arial" w:cs="Arial"/>
          <w:sz w:val="20"/>
        </w:rPr>
        <w:t xml:space="preserve">za program Dnevni center za osebe s težavami v duševnem zdravju - Štacjon, ki </w:t>
      </w:r>
      <w:r>
        <w:rPr>
          <w:rFonts w:ascii="Arial" w:hAnsi="Arial" w:cs="Arial"/>
          <w:sz w:val="20"/>
        </w:rPr>
        <w:t>je delno sofinanciran s strani MDDSZ po Pogodbi o sofinanciranju javnega socialnovarstvenega programa za leto 2021. Načrtovani prihodki in odhodki bodo v letu 2021 enaki načrtovanim v letu 2020, saj se ne pričakuje sprememb pri delovanju na Dnevnega centra, število zaposlenih je enako kot v preteklem letu, se pravi ena zaposlena oseba. Program v večjem delu financira Občina Kamnik.</w:t>
      </w: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J</w:t>
      </w:r>
      <w:r w:rsidRPr="003152F6">
        <w:rPr>
          <w:rFonts w:ascii="Arial" w:hAnsi="Arial" w:cs="Arial"/>
          <w:b/>
          <w:sz w:val="20"/>
        </w:rPr>
        <w:t>. Pojasnila k stroškovnemu nosilcu »Pomoč na domu - občine«</w:t>
      </w: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K</w:t>
      </w:r>
      <w:r w:rsidRPr="003152F6">
        <w:rPr>
          <w:rFonts w:ascii="Arial" w:hAnsi="Arial" w:cs="Arial"/>
          <w:b/>
          <w:sz w:val="20"/>
        </w:rPr>
        <w:t>. Pojasnila k stroškovnemu nosilcu »Programi socialnega varstva - občine«</w:t>
      </w:r>
    </w:p>
    <w:p w:rsidR="00BC0E23" w:rsidRPr="003152F6" w:rsidRDefault="00BC0E23" w:rsidP="00BC0E23">
      <w:pPr>
        <w:ind w:left="993"/>
        <w:jc w:val="both"/>
        <w:rPr>
          <w:rFonts w:ascii="Arial" w:hAnsi="Arial" w:cs="Arial"/>
          <w:sz w:val="20"/>
        </w:rPr>
      </w:pPr>
    </w:p>
    <w:tbl>
      <w:tblPr>
        <w:tblStyle w:val="Tabelamrea"/>
        <w:tblW w:w="0" w:type="auto"/>
        <w:jc w:val="center"/>
        <w:tblLook w:val="04A0" w:firstRow="1" w:lastRow="0" w:firstColumn="1" w:lastColumn="0" w:noHBand="0" w:noVBand="1"/>
      </w:tblPr>
      <w:tblGrid>
        <w:gridCol w:w="3256"/>
        <w:gridCol w:w="1422"/>
        <w:gridCol w:w="1275"/>
        <w:gridCol w:w="1560"/>
        <w:gridCol w:w="1269"/>
      </w:tblGrid>
      <w:tr w:rsidR="00046D3C" w:rsidRPr="003152F6" w:rsidTr="00854291">
        <w:trPr>
          <w:jc w:val="center"/>
        </w:trPr>
        <w:tc>
          <w:tcPr>
            <w:tcW w:w="3256" w:type="dxa"/>
          </w:tcPr>
          <w:p w:rsidR="00046D3C" w:rsidRPr="003152F6" w:rsidRDefault="00046D3C" w:rsidP="00854291">
            <w:pPr>
              <w:jc w:val="center"/>
              <w:rPr>
                <w:rFonts w:ascii="Arial" w:hAnsi="Arial" w:cs="Arial"/>
                <w:sz w:val="20"/>
              </w:rPr>
            </w:pPr>
            <w:r w:rsidRPr="003152F6">
              <w:rPr>
                <w:rFonts w:ascii="Arial" w:hAnsi="Arial" w:cs="Arial"/>
                <w:sz w:val="20"/>
              </w:rPr>
              <w:t>Naziv programa</w:t>
            </w:r>
          </w:p>
        </w:tc>
        <w:tc>
          <w:tcPr>
            <w:tcW w:w="1422" w:type="dxa"/>
          </w:tcPr>
          <w:p w:rsidR="00046D3C" w:rsidRPr="003152F6" w:rsidRDefault="00046D3C" w:rsidP="00854291">
            <w:pPr>
              <w:jc w:val="center"/>
              <w:rPr>
                <w:rFonts w:ascii="Arial" w:hAnsi="Arial" w:cs="Arial"/>
                <w:sz w:val="20"/>
              </w:rPr>
            </w:pPr>
            <w:r w:rsidRPr="003152F6">
              <w:rPr>
                <w:rFonts w:ascii="Arial" w:hAnsi="Arial" w:cs="Arial"/>
                <w:sz w:val="20"/>
              </w:rPr>
              <w:t>Povprečno št. zaposlenih</w:t>
            </w:r>
          </w:p>
        </w:tc>
        <w:tc>
          <w:tcPr>
            <w:tcW w:w="1275" w:type="dxa"/>
          </w:tcPr>
          <w:p w:rsidR="00046D3C" w:rsidRPr="003152F6" w:rsidRDefault="00046D3C" w:rsidP="00854291">
            <w:pPr>
              <w:jc w:val="center"/>
              <w:rPr>
                <w:rFonts w:ascii="Arial" w:hAnsi="Arial" w:cs="Arial"/>
                <w:sz w:val="20"/>
              </w:rPr>
            </w:pPr>
            <w:r w:rsidRPr="003152F6">
              <w:rPr>
                <w:rFonts w:ascii="Arial" w:hAnsi="Arial" w:cs="Arial"/>
                <w:sz w:val="20"/>
              </w:rPr>
              <w:t>Prihodki</w:t>
            </w:r>
          </w:p>
        </w:tc>
        <w:tc>
          <w:tcPr>
            <w:tcW w:w="1560" w:type="dxa"/>
          </w:tcPr>
          <w:p w:rsidR="00046D3C" w:rsidRPr="003152F6" w:rsidRDefault="00046D3C" w:rsidP="00854291">
            <w:pPr>
              <w:jc w:val="center"/>
              <w:rPr>
                <w:rFonts w:ascii="Arial" w:hAnsi="Arial" w:cs="Arial"/>
                <w:sz w:val="20"/>
              </w:rPr>
            </w:pPr>
            <w:r w:rsidRPr="003152F6">
              <w:rPr>
                <w:rFonts w:ascii="Arial" w:hAnsi="Arial" w:cs="Arial"/>
                <w:sz w:val="20"/>
              </w:rPr>
              <w:t>Odhodki</w:t>
            </w:r>
          </w:p>
        </w:tc>
        <w:tc>
          <w:tcPr>
            <w:tcW w:w="1269" w:type="dxa"/>
          </w:tcPr>
          <w:p w:rsidR="00046D3C" w:rsidRPr="003152F6" w:rsidRDefault="00046D3C" w:rsidP="00854291">
            <w:pPr>
              <w:jc w:val="center"/>
              <w:rPr>
                <w:rFonts w:ascii="Arial" w:hAnsi="Arial" w:cs="Arial"/>
                <w:sz w:val="20"/>
              </w:rPr>
            </w:pPr>
            <w:r w:rsidRPr="003152F6">
              <w:rPr>
                <w:rFonts w:ascii="Arial" w:hAnsi="Arial" w:cs="Arial"/>
                <w:sz w:val="20"/>
              </w:rPr>
              <w:t>Prihodki - odhodki</w:t>
            </w:r>
          </w:p>
        </w:tc>
      </w:tr>
      <w:tr w:rsidR="00046D3C" w:rsidRPr="003152F6" w:rsidTr="00854291">
        <w:trPr>
          <w:jc w:val="center"/>
        </w:trPr>
        <w:tc>
          <w:tcPr>
            <w:tcW w:w="3256" w:type="dxa"/>
          </w:tcPr>
          <w:p w:rsidR="00046D3C" w:rsidRPr="003152F6" w:rsidRDefault="00D62A3A" w:rsidP="00854291">
            <w:pPr>
              <w:jc w:val="both"/>
              <w:rPr>
                <w:rFonts w:ascii="Arial" w:hAnsi="Arial" w:cs="Arial"/>
                <w:sz w:val="20"/>
              </w:rPr>
            </w:pPr>
            <w:r>
              <w:rPr>
                <w:rFonts w:ascii="Arial" w:hAnsi="Arial" w:cs="Arial"/>
                <w:sz w:val="20"/>
              </w:rPr>
              <w:t>Učenje za življenje</w:t>
            </w:r>
          </w:p>
        </w:tc>
        <w:tc>
          <w:tcPr>
            <w:tcW w:w="1422" w:type="dxa"/>
          </w:tcPr>
          <w:p w:rsidR="00046D3C" w:rsidRPr="003152F6" w:rsidRDefault="00D62A3A" w:rsidP="00D62A3A">
            <w:pPr>
              <w:jc w:val="center"/>
              <w:rPr>
                <w:rFonts w:ascii="Arial" w:hAnsi="Arial" w:cs="Arial"/>
                <w:sz w:val="20"/>
              </w:rPr>
            </w:pPr>
            <w:r>
              <w:rPr>
                <w:rFonts w:ascii="Arial" w:hAnsi="Arial" w:cs="Arial"/>
                <w:sz w:val="20"/>
              </w:rPr>
              <w:t>0</w:t>
            </w:r>
          </w:p>
        </w:tc>
        <w:tc>
          <w:tcPr>
            <w:tcW w:w="1275" w:type="dxa"/>
          </w:tcPr>
          <w:p w:rsidR="00046D3C" w:rsidRPr="003152F6" w:rsidRDefault="00D62A3A" w:rsidP="00D62A3A">
            <w:pPr>
              <w:jc w:val="center"/>
              <w:rPr>
                <w:rFonts w:ascii="Arial" w:hAnsi="Arial" w:cs="Arial"/>
                <w:sz w:val="20"/>
              </w:rPr>
            </w:pPr>
            <w:r>
              <w:rPr>
                <w:rFonts w:ascii="Arial" w:hAnsi="Arial" w:cs="Arial"/>
                <w:sz w:val="20"/>
              </w:rPr>
              <w:t>4.000</w:t>
            </w:r>
          </w:p>
        </w:tc>
        <w:tc>
          <w:tcPr>
            <w:tcW w:w="1560" w:type="dxa"/>
          </w:tcPr>
          <w:p w:rsidR="00046D3C" w:rsidRPr="003152F6" w:rsidRDefault="00D62A3A" w:rsidP="00D62A3A">
            <w:pPr>
              <w:jc w:val="center"/>
              <w:rPr>
                <w:rFonts w:ascii="Arial" w:hAnsi="Arial" w:cs="Arial"/>
                <w:sz w:val="20"/>
              </w:rPr>
            </w:pPr>
            <w:r>
              <w:rPr>
                <w:rFonts w:ascii="Arial" w:hAnsi="Arial" w:cs="Arial"/>
                <w:sz w:val="20"/>
              </w:rPr>
              <w:t>4.000</w:t>
            </w:r>
          </w:p>
        </w:tc>
        <w:tc>
          <w:tcPr>
            <w:tcW w:w="1269" w:type="dxa"/>
          </w:tcPr>
          <w:p w:rsidR="00046D3C" w:rsidRPr="003152F6" w:rsidRDefault="00D62A3A" w:rsidP="00D62A3A">
            <w:pPr>
              <w:jc w:val="center"/>
              <w:rPr>
                <w:rFonts w:ascii="Arial" w:hAnsi="Arial" w:cs="Arial"/>
                <w:sz w:val="20"/>
              </w:rPr>
            </w:pPr>
            <w:r>
              <w:rPr>
                <w:rFonts w:ascii="Arial" w:hAnsi="Arial" w:cs="Arial"/>
                <w:sz w:val="20"/>
              </w:rPr>
              <w:t>0</w:t>
            </w:r>
          </w:p>
        </w:tc>
      </w:tr>
      <w:tr w:rsidR="001614EA" w:rsidRPr="003152F6" w:rsidTr="00854291">
        <w:trPr>
          <w:jc w:val="center"/>
        </w:trPr>
        <w:tc>
          <w:tcPr>
            <w:tcW w:w="3256" w:type="dxa"/>
          </w:tcPr>
          <w:p w:rsidR="001614EA" w:rsidRPr="003152F6" w:rsidRDefault="001614EA" w:rsidP="001614EA">
            <w:pPr>
              <w:jc w:val="both"/>
              <w:rPr>
                <w:rFonts w:ascii="Arial" w:hAnsi="Arial" w:cs="Arial"/>
                <w:sz w:val="20"/>
              </w:rPr>
            </w:pPr>
            <w:r w:rsidRPr="009D4698">
              <w:rPr>
                <w:rFonts w:ascii="Arial" w:hAnsi="Arial" w:cs="Arial"/>
                <w:sz w:val="20"/>
              </w:rPr>
              <w:t xml:space="preserve">Dnevni center za osebe s težavami v duševnem zdravju </w:t>
            </w:r>
            <w:r>
              <w:rPr>
                <w:rFonts w:ascii="Arial" w:hAnsi="Arial" w:cs="Arial"/>
                <w:sz w:val="20"/>
              </w:rPr>
              <w:t>–</w:t>
            </w:r>
            <w:r w:rsidRPr="009D4698">
              <w:rPr>
                <w:rFonts w:ascii="Arial" w:hAnsi="Arial" w:cs="Arial"/>
                <w:sz w:val="20"/>
              </w:rPr>
              <w:t xml:space="preserve"> Štacjon</w:t>
            </w:r>
          </w:p>
        </w:tc>
        <w:tc>
          <w:tcPr>
            <w:tcW w:w="1422" w:type="dxa"/>
          </w:tcPr>
          <w:p w:rsidR="001614EA" w:rsidRDefault="001614EA" w:rsidP="001614EA">
            <w:pPr>
              <w:jc w:val="center"/>
              <w:rPr>
                <w:rFonts w:ascii="Arial" w:hAnsi="Arial" w:cs="Arial"/>
                <w:sz w:val="20"/>
              </w:rPr>
            </w:pPr>
          </w:p>
          <w:p w:rsidR="001614EA" w:rsidRPr="003152F6" w:rsidRDefault="001614EA" w:rsidP="001614EA">
            <w:pPr>
              <w:jc w:val="center"/>
              <w:rPr>
                <w:rFonts w:ascii="Arial" w:hAnsi="Arial" w:cs="Arial"/>
                <w:sz w:val="20"/>
              </w:rPr>
            </w:pPr>
            <w:r>
              <w:rPr>
                <w:rFonts w:ascii="Arial" w:hAnsi="Arial" w:cs="Arial"/>
                <w:sz w:val="20"/>
              </w:rPr>
              <w:t>2</w:t>
            </w:r>
          </w:p>
        </w:tc>
        <w:tc>
          <w:tcPr>
            <w:tcW w:w="1275" w:type="dxa"/>
          </w:tcPr>
          <w:p w:rsidR="001614EA" w:rsidRDefault="001614EA" w:rsidP="001614EA">
            <w:pPr>
              <w:jc w:val="center"/>
              <w:rPr>
                <w:rFonts w:ascii="Arial" w:hAnsi="Arial" w:cs="Arial"/>
                <w:sz w:val="20"/>
              </w:rPr>
            </w:pPr>
          </w:p>
          <w:p w:rsidR="001614EA" w:rsidRDefault="001614EA" w:rsidP="001614EA">
            <w:pPr>
              <w:jc w:val="center"/>
              <w:rPr>
                <w:rFonts w:ascii="Arial" w:hAnsi="Arial" w:cs="Arial"/>
                <w:sz w:val="20"/>
              </w:rPr>
            </w:pPr>
            <w:r>
              <w:rPr>
                <w:rFonts w:ascii="Arial" w:hAnsi="Arial" w:cs="Arial"/>
                <w:sz w:val="20"/>
              </w:rPr>
              <w:t>41.831</w:t>
            </w:r>
          </w:p>
        </w:tc>
        <w:tc>
          <w:tcPr>
            <w:tcW w:w="1560" w:type="dxa"/>
          </w:tcPr>
          <w:p w:rsidR="001614EA" w:rsidRDefault="001614EA" w:rsidP="001614EA">
            <w:pPr>
              <w:jc w:val="right"/>
              <w:rPr>
                <w:rFonts w:ascii="Arial" w:hAnsi="Arial" w:cs="Arial"/>
                <w:sz w:val="20"/>
              </w:rPr>
            </w:pPr>
          </w:p>
          <w:p w:rsidR="001614EA" w:rsidRDefault="001614EA" w:rsidP="001614EA">
            <w:pPr>
              <w:jc w:val="center"/>
              <w:rPr>
                <w:rFonts w:ascii="Arial" w:hAnsi="Arial" w:cs="Arial"/>
                <w:sz w:val="20"/>
              </w:rPr>
            </w:pPr>
            <w:r>
              <w:rPr>
                <w:rFonts w:ascii="Arial" w:hAnsi="Arial" w:cs="Arial"/>
                <w:sz w:val="20"/>
              </w:rPr>
              <w:t>41.831</w:t>
            </w:r>
          </w:p>
        </w:tc>
        <w:tc>
          <w:tcPr>
            <w:tcW w:w="1269" w:type="dxa"/>
          </w:tcPr>
          <w:p w:rsidR="001614EA" w:rsidRDefault="001614EA" w:rsidP="001614EA">
            <w:pPr>
              <w:jc w:val="center"/>
              <w:rPr>
                <w:rFonts w:ascii="Arial" w:hAnsi="Arial" w:cs="Arial"/>
                <w:sz w:val="20"/>
              </w:rPr>
            </w:pPr>
          </w:p>
          <w:p w:rsidR="001614EA" w:rsidRPr="003152F6" w:rsidRDefault="001614EA" w:rsidP="001614EA">
            <w:pPr>
              <w:jc w:val="center"/>
              <w:rPr>
                <w:rFonts w:ascii="Arial" w:hAnsi="Arial" w:cs="Arial"/>
                <w:sz w:val="20"/>
              </w:rPr>
            </w:pPr>
            <w:r>
              <w:rPr>
                <w:rFonts w:ascii="Arial" w:hAnsi="Arial" w:cs="Arial"/>
                <w:sz w:val="20"/>
              </w:rPr>
              <w:t>0</w:t>
            </w:r>
          </w:p>
        </w:tc>
      </w:tr>
      <w:tr w:rsidR="001614EA" w:rsidRPr="003152F6" w:rsidTr="00854291">
        <w:trPr>
          <w:jc w:val="center"/>
        </w:trPr>
        <w:tc>
          <w:tcPr>
            <w:tcW w:w="3256" w:type="dxa"/>
          </w:tcPr>
          <w:p w:rsidR="001614EA" w:rsidRPr="003152F6" w:rsidRDefault="001614EA" w:rsidP="001614EA">
            <w:pPr>
              <w:jc w:val="both"/>
              <w:rPr>
                <w:rFonts w:ascii="Arial" w:hAnsi="Arial" w:cs="Arial"/>
                <w:sz w:val="20"/>
              </w:rPr>
            </w:pPr>
          </w:p>
        </w:tc>
        <w:tc>
          <w:tcPr>
            <w:tcW w:w="1422" w:type="dxa"/>
          </w:tcPr>
          <w:p w:rsidR="001614EA" w:rsidRPr="003152F6" w:rsidRDefault="001614EA" w:rsidP="001614EA">
            <w:pPr>
              <w:jc w:val="both"/>
              <w:rPr>
                <w:rFonts w:ascii="Arial" w:hAnsi="Arial" w:cs="Arial"/>
                <w:sz w:val="20"/>
              </w:rPr>
            </w:pPr>
          </w:p>
        </w:tc>
        <w:tc>
          <w:tcPr>
            <w:tcW w:w="1275" w:type="dxa"/>
          </w:tcPr>
          <w:p w:rsidR="001614EA" w:rsidRPr="003152F6" w:rsidRDefault="001614EA" w:rsidP="001614EA">
            <w:pPr>
              <w:jc w:val="both"/>
              <w:rPr>
                <w:rFonts w:ascii="Arial" w:hAnsi="Arial" w:cs="Arial"/>
                <w:sz w:val="20"/>
              </w:rPr>
            </w:pPr>
          </w:p>
        </w:tc>
        <w:tc>
          <w:tcPr>
            <w:tcW w:w="1560" w:type="dxa"/>
          </w:tcPr>
          <w:p w:rsidR="001614EA" w:rsidRPr="003152F6" w:rsidRDefault="001614EA" w:rsidP="001614EA">
            <w:pPr>
              <w:jc w:val="both"/>
              <w:rPr>
                <w:rFonts w:ascii="Arial" w:hAnsi="Arial" w:cs="Arial"/>
                <w:sz w:val="20"/>
              </w:rPr>
            </w:pPr>
          </w:p>
        </w:tc>
        <w:tc>
          <w:tcPr>
            <w:tcW w:w="1269" w:type="dxa"/>
          </w:tcPr>
          <w:p w:rsidR="001614EA" w:rsidRPr="003152F6" w:rsidRDefault="001614EA" w:rsidP="001614EA">
            <w:pPr>
              <w:jc w:val="both"/>
              <w:rPr>
                <w:rFonts w:ascii="Arial" w:hAnsi="Arial" w:cs="Arial"/>
                <w:sz w:val="20"/>
              </w:rPr>
            </w:pPr>
          </w:p>
        </w:tc>
      </w:tr>
    </w:tbl>
    <w:p w:rsidR="00E43861" w:rsidRPr="003152F6" w:rsidRDefault="00E43861" w:rsidP="00BC0E23">
      <w:pPr>
        <w:ind w:left="993"/>
        <w:jc w:val="both"/>
        <w:rPr>
          <w:rFonts w:ascii="Arial" w:hAnsi="Arial" w:cs="Arial"/>
          <w:sz w:val="20"/>
        </w:rPr>
      </w:pPr>
    </w:p>
    <w:p w:rsidR="001614EA" w:rsidRPr="006F2B58" w:rsidRDefault="001614EA" w:rsidP="001614EA">
      <w:pPr>
        <w:ind w:left="993"/>
        <w:jc w:val="both"/>
        <w:rPr>
          <w:rFonts w:ascii="Arial" w:hAnsi="Arial" w:cs="Arial"/>
          <w:sz w:val="20"/>
        </w:rPr>
      </w:pPr>
      <w:r w:rsidRPr="006F2B58">
        <w:rPr>
          <w:rFonts w:ascii="Arial" w:hAnsi="Arial" w:cs="Arial"/>
          <w:sz w:val="20"/>
        </w:rPr>
        <w:t>Na tem stroškovnem nosilcu planiramo, da bomo v letu 2021 izvajali z Občino Domžale in Občino Trzin v okviru projekta socialnega učenja program Učenje za življenje in z Občino Kamnik ter Občino Mengeš program Dnevni center za osebe s težavami v duševnem zdravju – Štacjon. Prihodke in odhodke načrtujemo v višini 45.831 EUR in bodo glede na planirane prihodke in odhodke v letu 2020 nižji zaradi zmanjšanih sredstev s strani Občine Kamnik.</w:t>
      </w:r>
    </w:p>
    <w:p w:rsidR="001614EA" w:rsidRPr="006F2B58" w:rsidRDefault="001614EA" w:rsidP="001614EA">
      <w:pPr>
        <w:jc w:val="both"/>
        <w:rPr>
          <w:rFonts w:ascii="Arial" w:hAnsi="Arial" w:cs="Arial"/>
          <w:sz w:val="20"/>
        </w:rPr>
      </w:pPr>
    </w:p>
    <w:p w:rsidR="001614EA" w:rsidRPr="006F2B58" w:rsidRDefault="001614EA" w:rsidP="001614EA">
      <w:pPr>
        <w:ind w:left="993"/>
        <w:jc w:val="both"/>
        <w:rPr>
          <w:rFonts w:ascii="Arial" w:hAnsi="Arial" w:cs="Arial"/>
          <w:sz w:val="20"/>
        </w:rPr>
      </w:pPr>
      <w:r w:rsidRPr="006F2B58">
        <w:rPr>
          <w:rFonts w:ascii="Arial" w:hAnsi="Arial" w:cs="Arial"/>
          <w:sz w:val="20"/>
        </w:rPr>
        <w:t>Za izvajanje programov za Občini Domžale in Trzin ne bomo zaposlili nobenega novega delavca. Programe vodijo delavke izven delovnega časa s pomočjo študentov, vse stroške krijeta občini. Prihodke in odhodke planiramo v skupni višini 4.000 EUR, saj je višina prejetih sredstev od občin odvisna od števila udeležencev programa Učenje za življenje.</w:t>
      </w:r>
    </w:p>
    <w:p w:rsidR="001614EA" w:rsidRPr="006F2B58" w:rsidRDefault="001614EA" w:rsidP="001614EA">
      <w:pPr>
        <w:ind w:left="993"/>
        <w:jc w:val="both"/>
        <w:rPr>
          <w:rFonts w:ascii="Arial" w:hAnsi="Arial" w:cs="Arial"/>
          <w:sz w:val="20"/>
        </w:rPr>
      </w:pPr>
    </w:p>
    <w:p w:rsidR="001614EA" w:rsidRPr="006F2B58" w:rsidRDefault="001614EA" w:rsidP="001614EA">
      <w:pPr>
        <w:ind w:left="993"/>
        <w:jc w:val="both"/>
        <w:rPr>
          <w:rFonts w:ascii="Arial" w:hAnsi="Arial" w:cs="Arial"/>
          <w:sz w:val="20"/>
        </w:rPr>
      </w:pPr>
      <w:r w:rsidRPr="006F2B58">
        <w:rPr>
          <w:rFonts w:ascii="Arial" w:hAnsi="Arial" w:cs="Arial"/>
          <w:sz w:val="20"/>
        </w:rPr>
        <w:t>Dnevni center za osebe s težavami v duševnem zdravju - Štacjon je pretežno financiran s strani Občine Kamnik, in sicer po Pogodbi o sofinanciranju programa za odrasle s težavami v duševnem zdravju za leto 2021. V Dnevnem centru sta na podlagi te pogodbe zaposlena 2 delavca. Na tem stroškovnem nosilcu smo planirali še sredstva, ki jih bomo prejeli za Dnevni center s strani Občine Mengeš, Občine Komenda ter iz naslova prejetih donacij.</w:t>
      </w:r>
    </w:p>
    <w:p w:rsidR="001614EA" w:rsidRPr="006F2B58" w:rsidRDefault="001614EA" w:rsidP="001614EA">
      <w:pPr>
        <w:ind w:left="1477"/>
        <w:jc w:val="both"/>
        <w:rPr>
          <w:rFonts w:ascii="Arial" w:hAnsi="Arial" w:cs="Arial"/>
          <w:sz w:val="20"/>
        </w:rPr>
      </w:pPr>
    </w:p>
    <w:p w:rsidR="001614EA" w:rsidRPr="006F2B58" w:rsidRDefault="001614EA" w:rsidP="001614EA">
      <w:pPr>
        <w:pStyle w:val="Telobesedila3"/>
        <w:ind w:left="993"/>
        <w:rPr>
          <w:rFonts w:ascii="Arial" w:hAnsi="Arial" w:cs="Arial"/>
          <w:sz w:val="20"/>
        </w:rPr>
      </w:pPr>
      <w:r w:rsidRPr="006F2B58">
        <w:rPr>
          <w:rFonts w:ascii="Arial" w:hAnsi="Arial" w:cs="Arial"/>
          <w:sz w:val="20"/>
        </w:rPr>
        <w:t>Na podkontu »Delovna terapija« so planirana sredstva v višini 1.304 EUR za izvajanje delavnic samooskrbe dnevnih obrokov  in nakup živil za pripravo obrokov za uporabnike Dnevnega centra »Štacjon« ter material za izdelavo ročnih  izdelkov  (voščilnice, obeski za ključe, novoletni okraski,…), ki jih izdelujejo uporabniki v okviru izvedenih delavnic na Dnevnem centru »Štacjon«.</w:t>
      </w:r>
    </w:p>
    <w:p w:rsidR="00D83B4D" w:rsidRPr="00D83B4D" w:rsidRDefault="00D83B4D" w:rsidP="00D83B4D">
      <w:pPr>
        <w:ind w:left="1477"/>
        <w:jc w:val="both"/>
        <w:rPr>
          <w:rFonts w:ascii="Arial" w:hAnsi="Arial" w:cs="Arial"/>
          <w:sz w:val="20"/>
        </w:rPr>
      </w:pPr>
    </w:p>
    <w:p w:rsidR="00BC0E23" w:rsidRDefault="00BC0E23" w:rsidP="00BC0E23">
      <w:pPr>
        <w:ind w:left="993"/>
        <w:jc w:val="both"/>
        <w:rPr>
          <w:rFonts w:ascii="Arial" w:hAnsi="Arial" w:cs="Arial"/>
          <w:sz w:val="20"/>
        </w:rPr>
      </w:pPr>
    </w:p>
    <w:p w:rsidR="00817F37" w:rsidRDefault="00817F37" w:rsidP="00BC0E23">
      <w:pPr>
        <w:ind w:left="993"/>
        <w:jc w:val="both"/>
        <w:rPr>
          <w:rFonts w:ascii="Arial" w:hAnsi="Arial" w:cs="Arial"/>
          <w:sz w:val="20"/>
        </w:rPr>
      </w:pPr>
    </w:p>
    <w:p w:rsidR="00817F37" w:rsidRDefault="00817F37" w:rsidP="00BC0E23">
      <w:pPr>
        <w:ind w:left="993"/>
        <w:jc w:val="both"/>
        <w:rPr>
          <w:rFonts w:ascii="Arial" w:hAnsi="Arial" w:cs="Arial"/>
          <w:sz w:val="20"/>
        </w:rPr>
      </w:pPr>
    </w:p>
    <w:p w:rsidR="00817F37" w:rsidRDefault="00817F37"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lastRenderedPageBreak/>
        <w:t>9</w:t>
      </w:r>
      <w:r w:rsidR="00FF6478" w:rsidRPr="003152F6">
        <w:rPr>
          <w:rFonts w:ascii="Arial" w:hAnsi="Arial" w:cs="Arial"/>
          <w:b/>
          <w:sz w:val="20"/>
        </w:rPr>
        <w:t>L</w:t>
      </w:r>
      <w:r w:rsidRPr="003152F6">
        <w:rPr>
          <w:rFonts w:ascii="Arial" w:hAnsi="Arial" w:cs="Arial"/>
          <w:b/>
          <w:sz w:val="20"/>
        </w:rPr>
        <w:t>. Pojasnila k stroškovnemu nosilcu »Druge naloge po pogodbi z občino - občine«</w:t>
      </w: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tbl>
      <w:tblPr>
        <w:tblStyle w:val="Tabelamrea"/>
        <w:tblW w:w="0" w:type="auto"/>
        <w:jc w:val="center"/>
        <w:tblLook w:val="04A0" w:firstRow="1" w:lastRow="0" w:firstColumn="1" w:lastColumn="0" w:noHBand="0" w:noVBand="1"/>
      </w:tblPr>
      <w:tblGrid>
        <w:gridCol w:w="3256"/>
        <w:gridCol w:w="1422"/>
        <w:gridCol w:w="1275"/>
        <w:gridCol w:w="1560"/>
        <w:gridCol w:w="1269"/>
      </w:tblGrid>
      <w:tr w:rsidR="001614EA" w:rsidRPr="00282883" w:rsidTr="0013112B">
        <w:trPr>
          <w:jc w:val="center"/>
        </w:trPr>
        <w:tc>
          <w:tcPr>
            <w:tcW w:w="3256" w:type="dxa"/>
          </w:tcPr>
          <w:p w:rsidR="001614EA" w:rsidRPr="00282883" w:rsidRDefault="001614EA" w:rsidP="0013112B">
            <w:pPr>
              <w:jc w:val="center"/>
              <w:rPr>
                <w:rFonts w:ascii="Arial" w:hAnsi="Arial" w:cs="Arial"/>
                <w:sz w:val="20"/>
              </w:rPr>
            </w:pPr>
            <w:r w:rsidRPr="00282883">
              <w:rPr>
                <w:rFonts w:ascii="Arial" w:hAnsi="Arial" w:cs="Arial"/>
                <w:sz w:val="20"/>
              </w:rPr>
              <w:t>Naziv naloge</w:t>
            </w:r>
          </w:p>
        </w:tc>
        <w:tc>
          <w:tcPr>
            <w:tcW w:w="1422" w:type="dxa"/>
          </w:tcPr>
          <w:p w:rsidR="001614EA" w:rsidRPr="00282883" w:rsidRDefault="001614EA" w:rsidP="0013112B">
            <w:pPr>
              <w:jc w:val="center"/>
              <w:rPr>
                <w:rFonts w:ascii="Arial" w:hAnsi="Arial" w:cs="Arial"/>
                <w:sz w:val="20"/>
              </w:rPr>
            </w:pPr>
            <w:r w:rsidRPr="00282883">
              <w:rPr>
                <w:rFonts w:ascii="Arial" w:hAnsi="Arial" w:cs="Arial"/>
                <w:sz w:val="20"/>
              </w:rPr>
              <w:t>Povprečno št. zaposlenih</w:t>
            </w:r>
          </w:p>
        </w:tc>
        <w:tc>
          <w:tcPr>
            <w:tcW w:w="1275" w:type="dxa"/>
          </w:tcPr>
          <w:p w:rsidR="001614EA" w:rsidRPr="00282883" w:rsidRDefault="001614EA" w:rsidP="0013112B">
            <w:pPr>
              <w:jc w:val="center"/>
              <w:rPr>
                <w:rFonts w:ascii="Arial" w:hAnsi="Arial" w:cs="Arial"/>
                <w:sz w:val="20"/>
              </w:rPr>
            </w:pPr>
            <w:r w:rsidRPr="00282883">
              <w:rPr>
                <w:rFonts w:ascii="Arial" w:hAnsi="Arial" w:cs="Arial"/>
                <w:sz w:val="20"/>
              </w:rPr>
              <w:t>Prihodki</w:t>
            </w:r>
          </w:p>
        </w:tc>
        <w:tc>
          <w:tcPr>
            <w:tcW w:w="1560" w:type="dxa"/>
          </w:tcPr>
          <w:p w:rsidR="001614EA" w:rsidRPr="00282883" w:rsidRDefault="001614EA" w:rsidP="0013112B">
            <w:pPr>
              <w:jc w:val="center"/>
              <w:rPr>
                <w:rFonts w:ascii="Arial" w:hAnsi="Arial" w:cs="Arial"/>
                <w:sz w:val="20"/>
              </w:rPr>
            </w:pPr>
            <w:r w:rsidRPr="00282883">
              <w:rPr>
                <w:rFonts w:ascii="Arial" w:hAnsi="Arial" w:cs="Arial"/>
                <w:sz w:val="20"/>
              </w:rPr>
              <w:t>Odhodki</w:t>
            </w:r>
          </w:p>
        </w:tc>
        <w:tc>
          <w:tcPr>
            <w:tcW w:w="1269" w:type="dxa"/>
          </w:tcPr>
          <w:p w:rsidR="001614EA" w:rsidRPr="00282883" w:rsidRDefault="001614EA" w:rsidP="0013112B">
            <w:pPr>
              <w:jc w:val="center"/>
              <w:rPr>
                <w:rFonts w:ascii="Arial" w:hAnsi="Arial" w:cs="Arial"/>
                <w:sz w:val="20"/>
              </w:rPr>
            </w:pPr>
            <w:r w:rsidRPr="00282883">
              <w:rPr>
                <w:rFonts w:ascii="Arial" w:hAnsi="Arial" w:cs="Arial"/>
                <w:sz w:val="20"/>
              </w:rPr>
              <w:t>Prihodki - odhodki</w:t>
            </w:r>
          </w:p>
        </w:tc>
      </w:tr>
      <w:tr w:rsidR="001614EA" w:rsidRPr="00282883" w:rsidTr="0013112B">
        <w:trPr>
          <w:jc w:val="center"/>
        </w:trPr>
        <w:tc>
          <w:tcPr>
            <w:tcW w:w="3256" w:type="dxa"/>
          </w:tcPr>
          <w:p w:rsidR="001614EA" w:rsidRPr="00282883" w:rsidRDefault="001614EA" w:rsidP="0013112B">
            <w:pPr>
              <w:jc w:val="both"/>
              <w:rPr>
                <w:rFonts w:ascii="Arial" w:hAnsi="Arial" w:cs="Arial"/>
                <w:sz w:val="20"/>
              </w:rPr>
            </w:pPr>
            <w:r w:rsidRPr="00282883">
              <w:rPr>
                <w:rFonts w:ascii="Arial" w:hAnsi="Arial" w:cs="Arial"/>
                <w:sz w:val="20"/>
              </w:rPr>
              <w:t>Ugotavljanja upravičenosti do občinske socialne pomoči</w:t>
            </w:r>
          </w:p>
        </w:tc>
        <w:tc>
          <w:tcPr>
            <w:tcW w:w="1422" w:type="dxa"/>
          </w:tcPr>
          <w:p w:rsidR="001614EA" w:rsidRPr="00282883" w:rsidRDefault="001614EA" w:rsidP="0013112B">
            <w:pPr>
              <w:jc w:val="center"/>
              <w:rPr>
                <w:rFonts w:ascii="Arial" w:hAnsi="Arial" w:cs="Arial"/>
                <w:sz w:val="20"/>
              </w:rPr>
            </w:pPr>
            <w:r w:rsidRPr="00282883">
              <w:rPr>
                <w:rFonts w:ascii="Arial" w:hAnsi="Arial" w:cs="Arial"/>
                <w:sz w:val="20"/>
              </w:rPr>
              <w:t>0</w:t>
            </w:r>
          </w:p>
        </w:tc>
        <w:tc>
          <w:tcPr>
            <w:tcW w:w="1275" w:type="dxa"/>
          </w:tcPr>
          <w:p w:rsidR="001614EA" w:rsidRPr="00282883" w:rsidRDefault="001614EA" w:rsidP="0013112B">
            <w:pPr>
              <w:jc w:val="center"/>
              <w:rPr>
                <w:rFonts w:ascii="Arial" w:hAnsi="Arial" w:cs="Arial"/>
                <w:sz w:val="20"/>
              </w:rPr>
            </w:pPr>
            <w:r w:rsidRPr="00282883">
              <w:rPr>
                <w:rFonts w:ascii="Arial" w:hAnsi="Arial" w:cs="Arial"/>
                <w:sz w:val="20"/>
              </w:rPr>
              <w:t>1.600</w:t>
            </w:r>
          </w:p>
        </w:tc>
        <w:tc>
          <w:tcPr>
            <w:tcW w:w="1560" w:type="dxa"/>
          </w:tcPr>
          <w:p w:rsidR="001614EA" w:rsidRPr="00282883" w:rsidRDefault="001614EA" w:rsidP="0013112B">
            <w:pPr>
              <w:jc w:val="center"/>
              <w:rPr>
                <w:rFonts w:ascii="Arial" w:hAnsi="Arial" w:cs="Arial"/>
                <w:sz w:val="20"/>
              </w:rPr>
            </w:pPr>
            <w:r w:rsidRPr="00282883">
              <w:rPr>
                <w:rFonts w:ascii="Arial" w:hAnsi="Arial" w:cs="Arial"/>
                <w:sz w:val="20"/>
              </w:rPr>
              <w:t>1.600</w:t>
            </w:r>
          </w:p>
        </w:tc>
        <w:tc>
          <w:tcPr>
            <w:tcW w:w="1269" w:type="dxa"/>
          </w:tcPr>
          <w:p w:rsidR="001614EA" w:rsidRPr="00282883" w:rsidRDefault="001614EA" w:rsidP="0013112B">
            <w:pPr>
              <w:jc w:val="center"/>
              <w:rPr>
                <w:rFonts w:ascii="Arial" w:hAnsi="Arial" w:cs="Arial"/>
                <w:sz w:val="20"/>
              </w:rPr>
            </w:pPr>
            <w:r w:rsidRPr="00282883">
              <w:rPr>
                <w:rFonts w:ascii="Arial" w:hAnsi="Arial" w:cs="Arial"/>
                <w:sz w:val="20"/>
              </w:rPr>
              <w:t>0</w:t>
            </w:r>
          </w:p>
        </w:tc>
      </w:tr>
      <w:tr w:rsidR="007718DB" w:rsidRPr="00282883" w:rsidTr="0013112B">
        <w:trPr>
          <w:jc w:val="center"/>
        </w:trPr>
        <w:tc>
          <w:tcPr>
            <w:tcW w:w="3256" w:type="dxa"/>
          </w:tcPr>
          <w:p w:rsidR="007718DB" w:rsidRPr="00282883" w:rsidRDefault="007718DB" w:rsidP="0013112B">
            <w:pPr>
              <w:jc w:val="both"/>
              <w:rPr>
                <w:rFonts w:ascii="Arial" w:hAnsi="Arial" w:cs="Arial"/>
                <w:sz w:val="20"/>
              </w:rPr>
            </w:pPr>
          </w:p>
        </w:tc>
        <w:tc>
          <w:tcPr>
            <w:tcW w:w="1422" w:type="dxa"/>
          </w:tcPr>
          <w:p w:rsidR="007718DB" w:rsidRPr="00282883" w:rsidRDefault="007718DB" w:rsidP="0013112B">
            <w:pPr>
              <w:jc w:val="center"/>
              <w:rPr>
                <w:rFonts w:ascii="Arial" w:hAnsi="Arial" w:cs="Arial"/>
                <w:sz w:val="20"/>
              </w:rPr>
            </w:pPr>
          </w:p>
        </w:tc>
        <w:tc>
          <w:tcPr>
            <w:tcW w:w="1275" w:type="dxa"/>
          </w:tcPr>
          <w:p w:rsidR="007718DB" w:rsidRPr="00282883" w:rsidRDefault="007718DB" w:rsidP="0013112B">
            <w:pPr>
              <w:jc w:val="center"/>
              <w:rPr>
                <w:rFonts w:ascii="Arial" w:hAnsi="Arial" w:cs="Arial"/>
                <w:sz w:val="20"/>
              </w:rPr>
            </w:pPr>
          </w:p>
        </w:tc>
        <w:tc>
          <w:tcPr>
            <w:tcW w:w="1560" w:type="dxa"/>
          </w:tcPr>
          <w:p w:rsidR="007718DB" w:rsidRPr="00282883" w:rsidRDefault="007718DB" w:rsidP="0013112B">
            <w:pPr>
              <w:jc w:val="center"/>
              <w:rPr>
                <w:rFonts w:ascii="Arial" w:hAnsi="Arial" w:cs="Arial"/>
                <w:sz w:val="20"/>
              </w:rPr>
            </w:pPr>
          </w:p>
        </w:tc>
        <w:tc>
          <w:tcPr>
            <w:tcW w:w="1269" w:type="dxa"/>
          </w:tcPr>
          <w:p w:rsidR="007718DB" w:rsidRPr="00282883" w:rsidRDefault="007718DB" w:rsidP="0013112B">
            <w:pPr>
              <w:jc w:val="center"/>
              <w:rPr>
                <w:rFonts w:ascii="Arial" w:hAnsi="Arial" w:cs="Arial"/>
                <w:sz w:val="20"/>
              </w:rPr>
            </w:pPr>
          </w:p>
        </w:tc>
      </w:tr>
    </w:tbl>
    <w:p w:rsidR="001614EA" w:rsidRDefault="001614EA" w:rsidP="001614EA">
      <w:pPr>
        <w:ind w:left="993"/>
        <w:jc w:val="both"/>
        <w:rPr>
          <w:rFonts w:ascii="Arial" w:hAnsi="Arial" w:cs="Arial"/>
          <w:sz w:val="20"/>
        </w:rPr>
      </w:pPr>
    </w:p>
    <w:p w:rsidR="001614EA" w:rsidRPr="00282883" w:rsidRDefault="001614EA" w:rsidP="001614EA">
      <w:pPr>
        <w:ind w:left="993"/>
        <w:jc w:val="both"/>
        <w:rPr>
          <w:rFonts w:ascii="Arial" w:hAnsi="Arial" w:cs="Arial"/>
          <w:sz w:val="20"/>
        </w:rPr>
      </w:pPr>
    </w:p>
    <w:p w:rsidR="001614EA" w:rsidRPr="00282883" w:rsidRDefault="001614EA" w:rsidP="001614EA">
      <w:pPr>
        <w:ind w:left="993"/>
        <w:jc w:val="both"/>
        <w:rPr>
          <w:rFonts w:ascii="Arial" w:hAnsi="Arial" w:cs="Arial"/>
          <w:sz w:val="20"/>
        </w:rPr>
      </w:pPr>
      <w:r w:rsidRPr="00282883">
        <w:rPr>
          <w:rFonts w:ascii="Arial" w:hAnsi="Arial" w:cs="Arial"/>
          <w:sz w:val="20"/>
        </w:rPr>
        <w:t>Na tem stroškovnem nosilcu planiramo prihodke in odhodke iz naslova ugotavljanja upravičenosti do občinske socialne pomoči in izdajanje odločb za občinske socialne pomoči za Občine Trzin, Mengeš in Lukovico.</w:t>
      </w:r>
    </w:p>
    <w:p w:rsidR="001614EA" w:rsidRPr="00282883" w:rsidRDefault="001614EA" w:rsidP="001614EA">
      <w:pPr>
        <w:ind w:left="993"/>
        <w:jc w:val="both"/>
        <w:rPr>
          <w:rFonts w:ascii="Arial" w:hAnsi="Arial" w:cs="Arial"/>
          <w:sz w:val="20"/>
        </w:rPr>
      </w:pPr>
    </w:p>
    <w:p w:rsidR="001614EA" w:rsidRPr="00282883" w:rsidRDefault="001614EA" w:rsidP="001614EA">
      <w:pPr>
        <w:ind w:left="993"/>
        <w:jc w:val="both"/>
        <w:rPr>
          <w:rFonts w:ascii="Arial" w:hAnsi="Arial" w:cs="Arial"/>
          <w:sz w:val="20"/>
        </w:rPr>
      </w:pPr>
      <w:r w:rsidRPr="00282883">
        <w:rPr>
          <w:rFonts w:ascii="Arial" w:hAnsi="Arial" w:cs="Arial"/>
          <w:sz w:val="20"/>
        </w:rPr>
        <w:t>Za izvajanje izdelave predlogov za občine ne bomo zaposlili nobenega novega delavca, saj se predlogi pripravljajo izven delovnega časa, vse stroške pa krijejo občine. Prihodke in odhodke planiramo v skupni višini 1.600 EUR, saj je višina prejetih sredstev od občin odvisna od dejanskega števila pripravljenih predlogov za občinske denarne pomoči.</w:t>
      </w:r>
    </w:p>
    <w:p w:rsidR="001614EA" w:rsidRPr="00282883" w:rsidRDefault="001614EA" w:rsidP="001614EA">
      <w:pPr>
        <w:ind w:left="993"/>
        <w:jc w:val="both"/>
        <w:rPr>
          <w:rFonts w:ascii="Arial" w:hAnsi="Arial" w:cs="Arial"/>
          <w:sz w:val="20"/>
        </w:rPr>
      </w:pPr>
    </w:p>
    <w:p w:rsidR="001614EA" w:rsidRPr="00282883" w:rsidRDefault="001614EA" w:rsidP="001614EA">
      <w:pPr>
        <w:ind w:left="993"/>
        <w:jc w:val="both"/>
        <w:rPr>
          <w:rFonts w:ascii="Arial" w:hAnsi="Arial" w:cs="Arial"/>
          <w:sz w:val="20"/>
        </w:rPr>
      </w:pPr>
      <w:r w:rsidRPr="00282883">
        <w:rPr>
          <w:rFonts w:ascii="Arial" w:hAnsi="Arial" w:cs="Arial"/>
          <w:sz w:val="20"/>
        </w:rPr>
        <w:t>Planirani prihodki in odhodki so višji v primerjavi z realiziranimi v letu 2020, ker pričakujemo, da bo vloženih več vlog občanov zaradi slabših socialnih razmer zaradi COVID-19. Višina cene za vodenje postopkov pri uveljavljanju občinskih socialnih pomoči se je spremenila v letu 2020 v soglasju z občinami, ki so ceno potrdile na občinskih svetih (stara cena je veljala od leta 2011). Cena obdelave ene vloge za ugotavljanje upravičenosti uporabnikov do občinske socialne pomoči in priprava ustrezne odločbe znaša 34,84 EUR.</w:t>
      </w:r>
    </w:p>
    <w:p w:rsidR="00BC0E23" w:rsidRDefault="00BC0E23" w:rsidP="00BC0E23">
      <w:pPr>
        <w:ind w:left="993"/>
        <w:jc w:val="both"/>
        <w:rPr>
          <w:rFonts w:ascii="Arial" w:hAnsi="Arial" w:cs="Arial"/>
          <w:sz w:val="20"/>
        </w:rPr>
      </w:pP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M</w:t>
      </w:r>
      <w:r w:rsidRPr="003152F6">
        <w:rPr>
          <w:rFonts w:ascii="Arial" w:hAnsi="Arial" w:cs="Arial"/>
          <w:b/>
          <w:sz w:val="20"/>
        </w:rPr>
        <w:t>. Pojasnila k stroškovnemu nosilcu »Javna dela – drugi PU«</w:t>
      </w:r>
    </w:p>
    <w:p w:rsidR="00BC0E23" w:rsidRPr="003152F6" w:rsidRDefault="00BC0E23" w:rsidP="00BC0E23">
      <w:pPr>
        <w:ind w:left="993"/>
        <w:jc w:val="both"/>
        <w:rPr>
          <w:rFonts w:ascii="Arial" w:hAnsi="Arial" w:cs="Arial"/>
          <w:sz w:val="20"/>
        </w:rPr>
      </w:pPr>
    </w:p>
    <w:p w:rsidR="007718DB" w:rsidRPr="007718DB" w:rsidRDefault="007718DB" w:rsidP="007718DB">
      <w:pPr>
        <w:ind w:left="993"/>
        <w:jc w:val="both"/>
        <w:rPr>
          <w:rFonts w:ascii="Arial" w:eastAsia="Arial" w:hAnsi="Arial" w:cs="Arial"/>
          <w:sz w:val="20"/>
        </w:rPr>
      </w:pPr>
      <w:r w:rsidRPr="0032208F">
        <w:rPr>
          <w:rFonts w:ascii="Arial" w:eastAsia="Arial" w:hAnsi="Arial" w:cs="Arial"/>
          <w:sz w:val="20"/>
        </w:rPr>
        <w:t xml:space="preserve">V okviru stroškovnega nosilca »Javna dela – drugi PU« (št. 18) so za leto 2021 planirani prihodki in </w:t>
      </w:r>
      <w:r w:rsidRPr="007718DB">
        <w:rPr>
          <w:rFonts w:ascii="Arial" w:eastAsia="Arial" w:hAnsi="Arial" w:cs="Arial"/>
          <w:sz w:val="20"/>
        </w:rPr>
        <w:t>odhodki  v skupni višini 34.728 EUR. Naročniki programov so Občina Domžale skupaj z Občino Mengeš, Občina Šmartno pri Litiji in Občina Litija.</w:t>
      </w:r>
    </w:p>
    <w:p w:rsidR="007718DB" w:rsidRPr="007718DB" w:rsidRDefault="007718DB" w:rsidP="007718DB">
      <w:pPr>
        <w:ind w:left="993"/>
        <w:jc w:val="both"/>
        <w:rPr>
          <w:rFonts w:ascii="Arial" w:eastAsia="Arial" w:hAnsi="Arial" w:cs="Arial"/>
          <w:sz w:val="20"/>
        </w:rPr>
      </w:pPr>
    </w:p>
    <w:p w:rsidR="007718DB" w:rsidRPr="0032208F" w:rsidRDefault="007718DB" w:rsidP="007718DB">
      <w:pPr>
        <w:ind w:left="993"/>
        <w:jc w:val="both"/>
        <w:rPr>
          <w:rFonts w:ascii="Arial" w:eastAsia="Arial" w:hAnsi="Arial" w:cs="Arial"/>
          <w:sz w:val="20"/>
        </w:rPr>
      </w:pPr>
      <w:r w:rsidRPr="0032208F">
        <w:rPr>
          <w:rFonts w:ascii="Arial" w:eastAsia="Arial" w:hAnsi="Arial" w:cs="Arial"/>
          <w:sz w:val="20"/>
        </w:rPr>
        <w:t>V primerjavi z letom 2020 so tudi v letu 2021 planirana sredstva za 3 javne delavce. V letu 2021 je višja minimalna plača in s tem plače javnih delavcev, višji regres za letni dopust, višja je tudi razlika med najnižjo osnovo za obračun prispevkov za socialno varnost in minimalno plačo, od katere je potrebno obračunati prispevke za socialno varnost. Z letom 2021 je javnim delavcem obračunan dodatek za minul delo v skladu s tožbo Delovnega sodišča. Sredstva za leto 2021 so planirana v nižji vrednosti, saj zaradi poznega razpisa Zavoda RS za zaposlovanje zaposlitve preko javnih del ne bodo celoletne.</w:t>
      </w:r>
    </w:p>
    <w:p w:rsidR="007718DB" w:rsidRPr="0032208F" w:rsidRDefault="007718DB" w:rsidP="007718DB">
      <w:pPr>
        <w:ind w:left="645"/>
        <w:jc w:val="both"/>
        <w:rPr>
          <w:rFonts w:ascii="Arial" w:eastAsia="Arial" w:hAnsi="Arial" w:cs="Arial"/>
          <w:sz w:val="20"/>
        </w:rPr>
      </w:pPr>
    </w:p>
    <w:p w:rsidR="007718DB" w:rsidRPr="0032208F" w:rsidRDefault="007718DB" w:rsidP="007718DB">
      <w:pPr>
        <w:ind w:left="993"/>
        <w:jc w:val="both"/>
        <w:rPr>
          <w:rFonts w:ascii="Arial" w:eastAsia="Arial" w:hAnsi="Arial" w:cs="Arial"/>
          <w:sz w:val="20"/>
        </w:rPr>
      </w:pPr>
      <w:r w:rsidRPr="0032208F">
        <w:rPr>
          <w:rFonts w:ascii="Arial" w:eastAsia="Arial" w:hAnsi="Arial" w:cs="Arial"/>
          <w:sz w:val="20"/>
        </w:rPr>
        <w:t>Občina Domžale (skupaj z Občino Mengeš) je naročnik programa z nazivom Pomoč pri izvajanju programov za občane (1 oseba V. stopnja izobrazbe) in financira 5% stroškov dela oziroma maksimalno 500 EUR. Po porabi 500 EUR stroške krije Občina Mengeš. Za leto 2021 je bil na razpisu odobren 1 javni delavec.</w:t>
      </w:r>
    </w:p>
    <w:p w:rsidR="007718DB" w:rsidRPr="0032208F" w:rsidRDefault="007718DB" w:rsidP="007718DB">
      <w:pPr>
        <w:ind w:left="993"/>
        <w:jc w:val="both"/>
        <w:rPr>
          <w:rFonts w:ascii="Arial" w:eastAsia="Arial" w:hAnsi="Arial" w:cs="Arial"/>
          <w:sz w:val="20"/>
        </w:rPr>
      </w:pPr>
    </w:p>
    <w:p w:rsidR="007718DB" w:rsidRDefault="007718DB" w:rsidP="007718DB">
      <w:pPr>
        <w:ind w:left="993"/>
        <w:jc w:val="both"/>
        <w:rPr>
          <w:rFonts w:ascii="Arial" w:eastAsia="Arial" w:hAnsi="Arial" w:cs="Arial"/>
          <w:sz w:val="20"/>
        </w:rPr>
      </w:pPr>
      <w:r w:rsidRPr="0032208F">
        <w:rPr>
          <w:rFonts w:ascii="Arial" w:eastAsia="Arial" w:hAnsi="Arial" w:cs="Arial"/>
          <w:sz w:val="20"/>
        </w:rPr>
        <w:t xml:space="preserve">Občina Šmartno pri Litiji je naročnik programa z nazivom Pomoč pri izvajanju programov za občane </w:t>
      </w:r>
      <w:r>
        <w:rPr>
          <w:rFonts w:ascii="Arial" w:eastAsia="Arial" w:hAnsi="Arial" w:cs="Arial"/>
          <w:sz w:val="20"/>
        </w:rPr>
        <w:t>in financira 25</w:t>
      </w:r>
      <w:r w:rsidRPr="00216882">
        <w:rPr>
          <w:rFonts w:ascii="Arial" w:eastAsia="Arial" w:hAnsi="Arial" w:cs="Arial"/>
          <w:sz w:val="20"/>
        </w:rPr>
        <w:t>% stroškov dela, ostalo prispeva ZRSZ (</w:t>
      </w:r>
      <w:r>
        <w:rPr>
          <w:rFonts w:ascii="Arial" w:eastAsia="Arial" w:hAnsi="Arial" w:cs="Arial"/>
          <w:sz w:val="20"/>
        </w:rPr>
        <w:t>75</w:t>
      </w:r>
      <w:r w:rsidRPr="00216882">
        <w:rPr>
          <w:rFonts w:ascii="Arial" w:eastAsia="Arial" w:hAnsi="Arial" w:cs="Arial"/>
          <w:sz w:val="20"/>
        </w:rPr>
        <w:t>%).</w:t>
      </w:r>
      <w:r>
        <w:rPr>
          <w:rFonts w:ascii="Arial" w:eastAsia="Arial" w:hAnsi="Arial" w:cs="Arial"/>
          <w:sz w:val="20"/>
        </w:rPr>
        <w:t xml:space="preserve"> Za leto 2021</w:t>
      </w:r>
      <w:r w:rsidRPr="00216882">
        <w:rPr>
          <w:rFonts w:ascii="Arial" w:eastAsia="Arial" w:hAnsi="Arial" w:cs="Arial"/>
          <w:sz w:val="20"/>
        </w:rPr>
        <w:t xml:space="preserve"> </w:t>
      </w:r>
      <w:r>
        <w:rPr>
          <w:rFonts w:ascii="Arial" w:eastAsia="Arial" w:hAnsi="Arial" w:cs="Arial"/>
          <w:sz w:val="20"/>
        </w:rPr>
        <w:t xml:space="preserve">je bil </w:t>
      </w:r>
      <w:r w:rsidRPr="00216882">
        <w:rPr>
          <w:rFonts w:ascii="Arial" w:eastAsia="Arial" w:hAnsi="Arial" w:cs="Arial"/>
          <w:sz w:val="20"/>
        </w:rPr>
        <w:t>na razpisu odobren 1 javni delavec s V</w:t>
      </w:r>
      <w:r>
        <w:rPr>
          <w:rFonts w:ascii="Arial" w:eastAsia="Arial" w:hAnsi="Arial" w:cs="Arial"/>
          <w:sz w:val="20"/>
        </w:rPr>
        <w:t>. stopnjo izobrazbe</w:t>
      </w:r>
      <w:r w:rsidRPr="00216882">
        <w:rPr>
          <w:rFonts w:ascii="Arial" w:eastAsia="Arial" w:hAnsi="Arial" w:cs="Arial"/>
          <w:sz w:val="20"/>
        </w:rPr>
        <w:t xml:space="preserve">. Kritje stroškov regresa za letni </w:t>
      </w:r>
      <w:r>
        <w:rPr>
          <w:rFonts w:ascii="Arial" w:eastAsia="Arial" w:hAnsi="Arial" w:cs="Arial"/>
          <w:sz w:val="20"/>
        </w:rPr>
        <w:t>dopust krije naročnik – Občina Šmartno pri Litiji.</w:t>
      </w:r>
    </w:p>
    <w:p w:rsidR="007718DB" w:rsidRDefault="007718DB" w:rsidP="007718DB">
      <w:pPr>
        <w:ind w:left="993"/>
        <w:jc w:val="both"/>
        <w:rPr>
          <w:rFonts w:ascii="Arial" w:eastAsia="Arial" w:hAnsi="Arial" w:cs="Arial"/>
          <w:sz w:val="20"/>
        </w:rPr>
      </w:pPr>
    </w:p>
    <w:p w:rsidR="007718DB" w:rsidRPr="00216882" w:rsidRDefault="007718DB" w:rsidP="007718DB">
      <w:pPr>
        <w:ind w:left="993"/>
        <w:jc w:val="both"/>
        <w:rPr>
          <w:rFonts w:ascii="Arial" w:eastAsia="Arial" w:hAnsi="Arial" w:cs="Arial"/>
          <w:sz w:val="20"/>
        </w:rPr>
      </w:pPr>
      <w:r>
        <w:rPr>
          <w:rFonts w:ascii="Arial" w:eastAsia="Arial" w:hAnsi="Arial" w:cs="Arial"/>
          <w:sz w:val="20"/>
        </w:rPr>
        <w:t>Občina Litija</w:t>
      </w:r>
      <w:r w:rsidRPr="00216882">
        <w:rPr>
          <w:rFonts w:ascii="Arial" w:eastAsia="Arial" w:hAnsi="Arial" w:cs="Arial"/>
          <w:sz w:val="20"/>
        </w:rPr>
        <w:t xml:space="preserve"> je naročnik</w:t>
      </w:r>
      <w:r>
        <w:rPr>
          <w:rFonts w:ascii="Arial" w:eastAsia="Arial" w:hAnsi="Arial" w:cs="Arial"/>
          <w:sz w:val="20"/>
        </w:rPr>
        <w:t xml:space="preserve"> programa </w:t>
      </w:r>
      <w:r w:rsidRPr="00216882">
        <w:rPr>
          <w:rFonts w:ascii="Arial" w:eastAsia="Arial" w:hAnsi="Arial" w:cs="Arial"/>
          <w:sz w:val="20"/>
        </w:rPr>
        <w:t>z nazivom Socialno vključevanje posebej ranljivih skupin</w:t>
      </w:r>
      <w:r>
        <w:rPr>
          <w:rFonts w:ascii="Arial" w:eastAsia="Arial" w:hAnsi="Arial" w:cs="Arial"/>
          <w:sz w:val="20"/>
        </w:rPr>
        <w:t xml:space="preserve"> in financira 50</w:t>
      </w:r>
      <w:r w:rsidRPr="00216882">
        <w:rPr>
          <w:rFonts w:ascii="Arial" w:eastAsia="Arial" w:hAnsi="Arial" w:cs="Arial"/>
          <w:sz w:val="20"/>
        </w:rPr>
        <w:t>% stroškov dela, ostalo prispeva ZRSZ (</w:t>
      </w:r>
      <w:r>
        <w:rPr>
          <w:rFonts w:ascii="Arial" w:eastAsia="Arial" w:hAnsi="Arial" w:cs="Arial"/>
          <w:sz w:val="20"/>
        </w:rPr>
        <w:t>5</w:t>
      </w:r>
      <w:r w:rsidRPr="00216882">
        <w:rPr>
          <w:rFonts w:ascii="Arial" w:eastAsia="Arial" w:hAnsi="Arial" w:cs="Arial"/>
          <w:sz w:val="20"/>
        </w:rPr>
        <w:t>0%).</w:t>
      </w:r>
      <w:r>
        <w:rPr>
          <w:rFonts w:ascii="Arial" w:eastAsia="Arial" w:hAnsi="Arial" w:cs="Arial"/>
          <w:sz w:val="20"/>
        </w:rPr>
        <w:t xml:space="preserve"> Za leto 2021</w:t>
      </w:r>
      <w:r w:rsidRPr="00216882">
        <w:rPr>
          <w:rFonts w:ascii="Arial" w:eastAsia="Arial" w:hAnsi="Arial" w:cs="Arial"/>
          <w:sz w:val="20"/>
        </w:rPr>
        <w:t xml:space="preserve"> </w:t>
      </w:r>
      <w:r>
        <w:rPr>
          <w:rFonts w:ascii="Arial" w:eastAsia="Arial" w:hAnsi="Arial" w:cs="Arial"/>
          <w:sz w:val="20"/>
        </w:rPr>
        <w:t xml:space="preserve">je bil </w:t>
      </w:r>
      <w:r w:rsidRPr="00216882">
        <w:rPr>
          <w:rFonts w:ascii="Arial" w:eastAsia="Arial" w:hAnsi="Arial" w:cs="Arial"/>
          <w:sz w:val="20"/>
        </w:rPr>
        <w:t xml:space="preserve">na razpisu odobren 1 javni delavec s </w:t>
      </w:r>
      <w:r>
        <w:rPr>
          <w:rFonts w:ascii="Arial" w:eastAsia="Arial" w:hAnsi="Arial" w:cs="Arial"/>
          <w:sz w:val="20"/>
        </w:rPr>
        <w:t>V. stopnjo izobrazbe</w:t>
      </w:r>
      <w:r w:rsidRPr="00216882">
        <w:rPr>
          <w:rFonts w:ascii="Arial" w:eastAsia="Arial" w:hAnsi="Arial" w:cs="Arial"/>
          <w:sz w:val="20"/>
        </w:rPr>
        <w:t xml:space="preserve">. </w:t>
      </w:r>
      <w:r>
        <w:rPr>
          <w:rFonts w:ascii="Arial" w:eastAsia="Arial" w:hAnsi="Arial" w:cs="Arial"/>
          <w:sz w:val="20"/>
        </w:rPr>
        <w:t xml:space="preserve">Javna dela se izvajajo 3 mesece- od oktobra do konca decembra 2021. </w:t>
      </w:r>
      <w:r w:rsidRPr="00216882">
        <w:rPr>
          <w:rFonts w:ascii="Arial" w:eastAsia="Arial" w:hAnsi="Arial" w:cs="Arial"/>
          <w:sz w:val="20"/>
        </w:rPr>
        <w:t xml:space="preserve">Kritje stroškov regresa za letni </w:t>
      </w:r>
      <w:r>
        <w:rPr>
          <w:rFonts w:ascii="Arial" w:eastAsia="Arial" w:hAnsi="Arial" w:cs="Arial"/>
          <w:sz w:val="20"/>
        </w:rPr>
        <w:t>dopust krije naročnik – Občina Litija</w:t>
      </w:r>
      <w:r w:rsidRPr="00216882">
        <w:rPr>
          <w:rFonts w:ascii="Arial" w:eastAsia="Arial" w:hAnsi="Arial" w:cs="Arial"/>
          <w:sz w:val="20"/>
        </w:rPr>
        <w:t>.</w:t>
      </w:r>
    </w:p>
    <w:p w:rsidR="007718DB" w:rsidRPr="00037D1F" w:rsidRDefault="007718DB" w:rsidP="007718DB">
      <w:pPr>
        <w:ind w:left="993"/>
        <w:jc w:val="both"/>
        <w:rPr>
          <w:rFonts w:ascii="Arial" w:eastAsia="Arial" w:hAnsi="Arial" w:cs="Arial"/>
          <w:color w:val="FF0000"/>
          <w:sz w:val="20"/>
        </w:rPr>
      </w:pPr>
    </w:p>
    <w:p w:rsidR="00D83B4D" w:rsidRDefault="00D83B4D" w:rsidP="00BC0E23">
      <w:pPr>
        <w:ind w:left="993"/>
        <w:jc w:val="both"/>
        <w:rPr>
          <w:rFonts w:ascii="Arial" w:hAnsi="Arial" w:cs="Arial"/>
          <w:sz w:val="20"/>
        </w:rPr>
      </w:pPr>
    </w:p>
    <w:p w:rsidR="00BC0E23" w:rsidRPr="003152F6" w:rsidRDefault="00FF6478" w:rsidP="00BC0E23">
      <w:pPr>
        <w:ind w:left="993"/>
        <w:jc w:val="both"/>
        <w:rPr>
          <w:rFonts w:ascii="Arial" w:hAnsi="Arial" w:cs="Arial"/>
          <w:b/>
          <w:sz w:val="20"/>
        </w:rPr>
      </w:pPr>
      <w:r w:rsidRPr="003152F6">
        <w:rPr>
          <w:rFonts w:ascii="Arial" w:hAnsi="Arial" w:cs="Arial"/>
          <w:b/>
          <w:sz w:val="20"/>
        </w:rPr>
        <w:t>9N</w:t>
      </w:r>
      <w:r w:rsidR="00BC0E23" w:rsidRPr="003152F6">
        <w:rPr>
          <w:rFonts w:ascii="Arial" w:hAnsi="Arial" w:cs="Arial"/>
          <w:b/>
          <w:sz w:val="20"/>
        </w:rPr>
        <w:t>. Pojasnila k stroškovnemu nosilcu »Javna dela – naročnik MDDSZ«</w:t>
      </w:r>
    </w:p>
    <w:p w:rsidR="00BC0E23" w:rsidRPr="003152F6" w:rsidRDefault="00BC0E23" w:rsidP="00BC0E23">
      <w:pPr>
        <w:ind w:left="993"/>
        <w:jc w:val="both"/>
        <w:rPr>
          <w:rFonts w:ascii="Arial" w:hAnsi="Arial" w:cs="Arial"/>
          <w:sz w:val="20"/>
        </w:rPr>
      </w:pP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lastRenderedPageBreak/>
        <w:t>9</w:t>
      </w:r>
      <w:r w:rsidR="00FF6478" w:rsidRPr="003152F6">
        <w:rPr>
          <w:rFonts w:ascii="Arial" w:hAnsi="Arial" w:cs="Arial"/>
          <w:b/>
          <w:sz w:val="20"/>
        </w:rPr>
        <w:t>O</w:t>
      </w:r>
      <w:r w:rsidRPr="003152F6">
        <w:rPr>
          <w:rFonts w:ascii="Arial" w:hAnsi="Arial" w:cs="Arial"/>
          <w:b/>
          <w:sz w:val="20"/>
        </w:rPr>
        <w:t>. Pojasnila k stroškovnemu nosilcu »Programi socialne aktivacije«</w:t>
      </w:r>
    </w:p>
    <w:p w:rsidR="00BC0E23" w:rsidRDefault="00BC0E23" w:rsidP="00BC0E23">
      <w:pPr>
        <w:ind w:left="993"/>
        <w:jc w:val="both"/>
        <w:rPr>
          <w:rFonts w:ascii="Arial" w:hAnsi="Arial" w:cs="Arial"/>
          <w:sz w:val="20"/>
        </w:rPr>
      </w:pPr>
    </w:p>
    <w:p w:rsidR="00817F37" w:rsidRPr="003152F6" w:rsidRDefault="00817F37"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P</w:t>
      </w:r>
      <w:r w:rsidRPr="003152F6">
        <w:rPr>
          <w:rFonts w:ascii="Arial" w:hAnsi="Arial" w:cs="Arial"/>
          <w:b/>
          <w:sz w:val="20"/>
        </w:rPr>
        <w:t>. Pojasnila k stroškovnemu nosilcu »Drugi mednarodni projekti«</w:t>
      </w:r>
    </w:p>
    <w:p w:rsidR="00BC0E23" w:rsidRPr="000645F3" w:rsidRDefault="00BC0E23" w:rsidP="00BC0E23">
      <w:pPr>
        <w:ind w:left="993"/>
        <w:jc w:val="both"/>
        <w:rPr>
          <w:rFonts w:ascii="Arial" w:hAnsi="Arial" w:cs="Arial"/>
          <w:sz w:val="20"/>
        </w:rPr>
      </w:pPr>
    </w:p>
    <w:p w:rsidR="007718DB" w:rsidRPr="000645F3" w:rsidRDefault="000645F3" w:rsidP="00817F37">
      <w:pPr>
        <w:autoSpaceDE w:val="0"/>
        <w:autoSpaceDN w:val="0"/>
        <w:adjustRightInd w:val="0"/>
        <w:ind w:left="992"/>
        <w:jc w:val="both"/>
        <w:rPr>
          <w:rFonts w:ascii="Arial" w:hAnsi="Arial" w:cs="Arial"/>
          <w:sz w:val="20"/>
        </w:rPr>
      </w:pPr>
      <w:r w:rsidRPr="000645F3">
        <w:rPr>
          <w:rFonts w:ascii="Arial" w:hAnsi="Arial" w:cs="Arial"/>
          <w:sz w:val="20"/>
        </w:rPr>
        <w:t xml:space="preserve">CSD OSV je sodeloval </w:t>
      </w:r>
      <w:r w:rsidR="007718DB" w:rsidRPr="000645F3">
        <w:rPr>
          <w:rFonts w:ascii="Arial" w:hAnsi="Arial" w:cs="Arial"/>
          <w:sz w:val="20"/>
        </w:rPr>
        <w:t>na javnem razpisu za sofinanciranje nakupa mobilne enote (osebnega vozila) za izvajanje nalog koordinatorja za obravnavo v skupnosti ter nalog koordinatorja invalidskega varstva</w:t>
      </w:r>
      <w:r w:rsidRPr="000645F3">
        <w:rPr>
          <w:rFonts w:ascii="Arial" w:hAnsi="Arial" w:cs="Arial"/>
          <w:sz w:val="20"/>
        </w:rPr>
        <w:t xml:space="preserve">. </w:t>
      </w:r>
      <w:r>
        <w:rPr>
          <w:rFonts w:ascii="Arial" w:hAnsi="Arial" w:cs="Arial"/>
          <w:sz w:val="20"/>
        </w:rPr>
        <w:t>S</w:t>
      </w:r>
      <w:r w:rsidRPr="000645F3">
        <w:rPr>
          <w:rFonts w:ascii="Arial" w:hAnsi="Arial" w:cs="Arial"/>
          <w:sz w:val="20"/>
        </w:rPr>
        <w:t>kupna vrednost obravnavane investicije</w:t>
      </w:r>
      <w:r>
        <w:rPr>
          <w:rFonts w:ascii="Arial" w:hAnsi="Arial" w:cs="Arial"/>
          <w:sz w:val="20"/>
        </w:rPr>
        <w:t xml:space="preserve"> je bila</w:t>
      </w:r>
      <w:r w:rsidRPr="000645F3">
        <w:rPr>
          <w:rFonts w:ascii="Arial" w:hAnsi="Arial" w:cs="Arial"/>
          <w:sz w:val="20"/>
        </w:rPr>
        <w:t xml:space="preserve"> v v</w:t>
      </w:r>
      <w:r>
        <w:rPr>
          <w:rFonts w:ascii="Arial" w:hAnsi="Arial" w:cs="Arial"/>
          <w:sz w:val="20"/>
        </w:rPr>
        <w:t>išini</w:t>
      </w:r>
      <w:r w:rsidRPr="000645F3">
        <w:rPr>
          <w:rFonts w:ascii="Arial" w:hAnsi="Arial" w:cs="Arial"/>
          <w:sz w:val="20"/>
        </w:rPr>
        <w:t xml:space="preserve"> 1</w:t>
      </w:r>
      <w:r w:rsidR="00817F37">
        <w:rPr>
          <w:rFonts w:ascii="Arial" w:hAnsi="Arial" w:cs="Arial"/>
          <w:sz w:val="20"/>
        </w:rPr>
        <w:t>2</w:t>
      </w:r>
      <w:r w:rsidRPr="000645F3">
        <w:rPr>
          <w:rFonts w:ascii="Arial" w:hAnsi="Arial" w:cs="Arial"/>
          <w:sz w:val="20"/>
        </w:rPr>
        <w:t xml:space="preserve">.121 </w:t>
      </w:r>
      <w:r>
        <w:rPr>
          <w:rFonts w:ascii="Arial" w:hAnsi="Arial" w:cs="Arial"/>
          <w:sz w:val="20"/>
        </w:rPr>
        <w:t>EUR z DDV, pri čemer je bila vrednost osebnega</w:t>
      </w:r>
      <w:r w:rsidRPr="000645F3">
        <w:rPr>
          <w:rFonts w:ascii="Arial" w:hAnsi="Arial" w:cs="Arial"/>
          <w:sz w:val="20"/>
        </w:rPr>
        <w:t xml:space="preserve"> vozil</w:t>
      </w:r>
      <w:r>
        <w:rPr>
          <w:rFonts w:ascii="Arial" w:hAnsi="Arial" w:cs="Arial"/>
          <w:sz w:val="20"/>
        </w:rPr>
        <w:t>a</w:t>
      </w:r>
      <w:r w:rsidRPr="000645F3">
        <w:rPr>
          <w:rFonts w:ascii="Arial" w:hAnsi="Arial" w:cs="Arial"/>
          <w:sz w:val="20"/>
        </w:rPr>
        <w:t xml:space="preserve"> 1</w:t>
      </w:r>
      <w:r>
        <w:rPr>
          <w:rFonts w:ascii="Arial" w:hAnsi="Arial" w:cs="Arial"/>
          <w:sz w:val="20"/>
        </w:rPr>
        <w:t>0</w:t>
      </w:r>
      <w:r w:rsidRPr="000645F3">
        <w:rPr>
          <w:rFonts w:ascii="Arial" w:hAnsi="Arial" w:cs="Arial"/>
          <w:sz w:val="20"/>
        </w:rPr>
        <w:t>.</w:t>
      </w:r>
      <w:r>
        <w:rPr>
          <w:rFonts w:ascii="Arial" w:hAnsi="Arial" w:cs="Arial"/>
          <w:sz w:val="20"/>
        </w:rPr>
        <w:t>730 EUR</w:t>
      </w:r>
      <w:r w:rsidRPr="000645F3">
        <w:rPr>
          <w:rFonts w:ascii="Arial" w:hAnsi="Arial" w:cs="Arial"/>
          <w:sz w:val="20"/>
        </w:rPr>
        <w:t xml:space="preserve">. V </w:t>
      </w:r>
      <w:r>
        <w:rPr>
          <w:rFonts w:ascii="Arial" w:hAnsi="Arial" w:cs="Arial"/>
          <w:sz w:val="20"/>
        </w:rPr>
        <w:t>f</w:t>
      </w:r>
      <w:r w:rsidRPr="000645F3">
        <w:rPr>
          <w:rFonts w:ascii="Arial" w:hAnsi="Arial" w:cs="Arial"/>
          <w:sz w:val="20"/>
        </w:rPr>
        <w:t xml:space="preserve">inančni izračun je  </w:t>
      </w:r>
      <w:r>
        <w:rPr>
          <w:rFonts w:ascii="Arial" w:hAnsi="Arial" w:cs="Arial"/>
          <w:sz w:val="20"/>
        </w:rPr>
        <w:t xml:space="preserve">bila </w:t>
      </w:r>
      <w:r w:rsidRPr="000645F3">
        <w:rPr>
          <w:rFonts w:ascii="Arial" w:hAnsi="Arial" w:cs="Arial"/>
          <w:sz w:val="20"/>
        </w:rPr>
        <w:t>vključena tudi polepitev avtomobilov ESRR</w:t>
      </w:r>
      <w:r>
        <w:rPr>
          <w:rFonts w:ascii="Arial" w:hAnsi="Arial" w:cs="Arial"/>
          <w:sz w:val="20"/>
        </w:rPr>
        <w:t>,</w:t>
      </w:r>
      <w:r w:rsidRPr="000645F3">
        <w:rPr>
          <w:rFonts w:ascii="Arial" w:hAnsi="Arial" w:cs="Arial"/>
          <w:sz w:val="20"/>
        </w:rPr>
        <w:t xml:space="preserve"> dodatna oprema z zimskimi pnevmatik</w:t>
      </w:r>
      <w:r>
        <w:rPr>
          <w:rFonts w:ascii="Arial" w:hAnsi="Arial" w:cs="Arial"/>
          <w:sz w:val="20"/>
        </w:rPr>
        <w:t>am</w:t>
      </w:r>
      <w:r w:rsidRPr="000645F3">
        <w:rPr>
          <w:rFonts w:ascii="Arial" w:hAnsi="Arial" w:cs="Arial"/>
          <w:sz w:val="20"/>
        </w:rPr>
        <w:t>i</w:t>
      </w:r>
      <w:r>
        <w:rPr>
          <w:rFonts w:ascii="Arial" w:hAnsi="Arial" w:cs="Arial"/>
          <w:sz w:val="20"/>
        </w:rPr>
        <w:t>,</w:t>
      </w:r>
      <w:r w:rsidRPr="000645F3">
        <w:rPr>
          <w:rFonts w:ascii="Arial" w:hAnsi="Arial" w:cs="Arial"/>
          <w:sz w:val="20"/>
        </w:rPr>
        <w:t xml:space="preserve"> prva registracija</w:t>
      </w:r>
      <w:r>
        <w:rPr>
          <w:rFonts w:ascii="Arial" w:hAnsi="Arial" w:cs="Arial"/>
          <w:sz w:val="20"/>
        </w:rPr>
        <w:t>,</w:t>
      </w:r>
      <w:r w:rsidRPr="000645F3">
        <w:rPr>
          <w:rFonts w:ascii="Arial" w:hAnsi="Arial" w:cs="Arial"/>
          <w:sz w:val="20"/>
        </w:rPr>
        <w:t xml:space="preserve"> plačilo letne dajatve a</w:t>
      </w:r>
      <w:r>
        <w:rPr>
          <w:rFonts w:ascii="Arial" w:hAnsi="Arial" w:cs="Arial"/>
          <w:sz w:val="20"/>
        </w:rPr>
        <w:t xml:space="preserve">vtomobila in </w:t>
      </w:r>
      <w:r w:rsidRPr="000645F3">
        <w:rPr>
          <w:rFonts w:ascii="Arial" w:hAnsi="Arial" w:cs="Arial"/>
          <w:sz w:val="20"/>
        </w:rPr>
        <w:t>strošek zavarovanja</w:t>
      </w:r>
      <w:r>
        <w:rPr>
          <w:rFonts w:ascii="Arial" w:hAnsi="Arial" w:cs="Arial"/>
          <w:sz w:val="20"/>
        </w:rPr>
        <w:t xml:space="preserve">. Upravičeni stroški so bili ob zaključku razpisa v višini 75 EUR, in sicer za avtomobilsko zavarovanje 63 EUR in registracijo vozila 12 EUR. Na tem stroškovnem nosilcu so v tej višini evidentirani prihodki in odhodki. </w:t>
      </w:r>
    </w:p>
    <w:p w:rsidR="00BC0E23" w:rsidRDefault="00BC0E23" w:rsidP="00BC0E23">
      <w:pPr>
        <w:ind w:left="993"/>
        <w:jc w:val="both"/>
        <w:rPr>
          <w:rFonts w:ascii="Arial" w:hAnsi="Arial" w:cs="Arial"/>
          <w:sz w:val="20"/>
        </w:rPr>
      </w:pPr>
    </w:p>
    <w:p w:rsidR="00817F37" w:rsidRPr="000645F3" w:rsidRDefault="00817F37" w:rsidP="00BC0E23">
      <w:pPr>
        <w:ind w:left="993"/>
        <w:jc w:val="both"/>
        <w:rPr>
          <w:rFonts w:ascii="Arial" w:hAnsi="Arial" w:cs="Arial"/>
          <w:sz w:val="20"/>
        </w:rPr>
      </w:pPr>
    </w:p>
    <w:p w:rsidR="007718DB" w:rsidRPr="003152F6" w:rsidRDefault="007718DB"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R</w:t>
      </w:r>
      <w:r w:rsidRPr="003152F6">
        <w:rPr>
          <w:rFonts w:ascii="Arial" w:hAnsi="Arial" w:cs="Arial"/>
          <w:b/>
          <w:sz w:val="20"/>
        </w:rPr>
        <w:t>. Pojasnila k stroškovnemu nosilcu »Druga dejavnost javne službe«</w:t>
      </w:r>
    </w:p>
    <w:p w:rsidR="00BC0E23" w:rsidRDefault="00BC0E23" w:rsidP="00BC0E23">
      <w:pPr>
        <w:ind w:left="993"/>
        <w:jc w:val="both"/>
        <w:rPr>
          <w:rFonts w:ascii="Arial" w:hAnsi="Arial" w:cs="Arial"/>
          <w:sz w:val="20"/>
        </w:rPr>
      </w:pPr>
    </w:p>
    <w:p w:rsidR="00482DAE" w:rsidRDefault="00482DAE" w:rsidP="00482DAE">
      <w:pPr>
        <w:ind w:left="993"/>
        <w:jc w:val="both"/>
        <w:rPr>
          <w:rFonts w:ascii="Arial" w:hAnsi="Arial" w:cs="Arial"/>
          <w:sz w:val="20"/>
        </w:rPr>
      </w:pPr>
      <w:r w:rsidRPr="0042139C">
        <w:rPr>
          <w:rFonts w:ascii="Arial" w:hAnsi="Arial" w:cs="Arial"/>
          <w:sz w:val="20"/>
        </w:rPr>
        <w:t>V okviru stroškovnega nosilca "Druge dejavnosti javne službe"</w:t>
      </w:r>
      <w:r>
        <w:rPr>
          <w:rFonts w:ascii="Arial" w:hAnsi="Arial" w:cs="Arial"/>
          <w:sz w:val="20"/>
        </w:rPr>
        <w:t xml:space="preserve"> bomo v letu</w:t>
      </w:r>
      <w:r>
        <w:rPr>
          <w:rFonts w:ascii="Arial" w:hAnsi="Arial" w:cs="Arial"/>
          <w:bCs/>
          <w:sz w:val="20"/>
        </w:rPr>
        <w:t xml:space="preserve"> 2021</w:t>
      </w:r>
      <w:r w:rsidRPr="0042139C">
        <w:rPr>
          <w:rFonts w:ascii="Arial" w:hAnsi="Arial" w:cs="Arial"/>
          <w:bCs/>
          <w:sz w:val="20"/>
        </w:rPr>
        <w:t xml:space="preserve"> vodi</w:t>
      </w:r>
      <w:r>
        <w:rPr>
          <w:rFonts w:ascii="Arial" w:hAnsi="Arial" w:cs="Arial"/>
          <w:bCs/>
          <w:sz w:val="20"/>
        </w:rPr>
        <w:t>li</w:t>
      </w:r>
      <w:r w:rsidRPr="0042139C">
        <w:rPr>
          <w:rFonts w:ascii="Arial" w:hAnsi="Arial" w:cs="Arial"/>
          <w:bCs/>
          <w:sz w:val="20"/>
        </w:rPr>
        <w:t xml:space="preserve"> </w:t>
      </w:r>
      <w:r w:rsidRPr="0042139C">
        <w:rPr>
          <w:rFonts w:ascii="Arial" w:hAnsi="Arial" w:cs="Arial"/>
          <w:sz w:val="20"/>
        </w:rPr>
        <w:t xml:space="preserve">projekt usposabljanje na delovnem mestu na </w:t>
      </w:r>
      <w:r>
        <w:rPr>
          <w:rFonts w:ascii="Arial" w:hAnsi="Arial" w:cs="Arial"/>
          <w:sz w:val="20"/>
        </w:rPr>
        <w:t xml:space="preserve">vseh lokacijah CSD OSV </w:t>
      </w:r>
      <w:r w:rsidRPr="0042139C">
        <w:rPr>
          <w:rFonts w:ascii="Arial" w:hAnsi="Arial" w:cs="Arial"/>
          <w:sz w:val="20"/>
        </w:rPr>
        <w:t xml:space="preserve">za </w:t>
      </w:r>
      <w:r>
        <w:rPr>
          <w:rFonts w:ascii="Arial" w:hAnsi="Arial" w:cs="Arial"/>
          <w:sz w:val="20"/>
        </w:rPr>
        <w:t>4 brezposelne</w:t>
      </w:r>
      <w:r w:rsidRPr="0042139C">
        <w:rPr>
          <w:rFonts w:ascii="Arial" w:hAnsi="Arial" w:cs="Arial"/>
          <w:sz w:val="20"/>
        </w:rPr>
        <w:t xml:space="preserve"> oseb</w:t>
      </w:r>
      <w:r>
        <w:rPr>
          <w:rFonts w:ascii="Arial" w:hAnsi="Arial" w:cs="Arial"/>
          <w:sz w:val="20"/>
        </w:rPr>
        <w:t xml:space="preserve">e za obdobje </w:t>
      </w:r>
      <w:r w:rsidRPr="0042139C">
        <w:rPr>
          <w:rFonts w:ascii="Arial" w:hAnsi="Arial" w:cs="Arial"/>
          <w:sz w:val="20"/>
        </w:rPr>
        <w:t>treh mesecev. Zavod za zaposlovanje zagotavlja sredstva za stroške zdravniškega pregleda,</w:t>
      </w:r>
      <w:r w:rsidRPr="00C749E3">
        <w:rPr>
          <w:rFonts w:ascii="Arial" w:hAnsi="Arial" w:cs="Arial"/>
          <w:sz w:val="20"/>
        </w:rPr>
        <w:t xml:space="preserve"> </w:t>
      </w:r>
      <w:r>
        <w:rPr>
          <w:rFonts w:ascii="Arial" w:hAnsi="Arial" w:cs="Arial"/>
          <w:sz w:val="20"/>
        </w:rPr>
        <w:t>z</w:t>
      </w:r>
      <w:r w:rsidRPr="00C749E3">
        <w:rPr>
          <w:rFonts w:ascii="Arial" w:hAnsi="Arial" w:cs="Arial"/>
          <w:sz w:val="20"/>
        </w:rPr>
        <w:t xml:space="preserve">avarovanje udeleženca za invalidnost in smrt, ki je posledica poškodbe pri delu, </w:t>
      </w:r>
      <w:r>
        <w:rPr>
          <w:rFonts w:ascii="Arial" w:hAnsi="Arial" w:cs="Arial"/>
          <w:sz w:val="20"/>
        </w:rPr>
        <w:t xml:space="preserve">pa plača </w:t>
      </w:r>
      <w:r w:rsidRPr="00C749E3">
        <w:rPr>
          <w:rFonts w:ascii="Arial" w:hAnsi="Arial" w:cs="Arial"/>
          <w:sz w:val="20"/>
        </w:rPr>
        <w:t>delodajalec za vsako vključeno osebo, ki jo ima v koledarskemu mesecu na usposabljanju na delovnem mestu, in sicer v pavšalnem znesku, določenem v Sklepu o določitvi prispevkov za posebne primere zavarovanja (Ur. l. RS, št.</w:t>
      </w:r>
      <w:r>
        <w:rPr>
          <w:rFonts w:ascii="Arial" w:hAnsi="Arial" w:cs="Arial"/>
          <w:sz w:val="20"/>
        </w:rPr>
        <w:t xml:space="preserve"> 14/17, 64/17, 19/18 in 17/19)</w:t>
      </w:r>
      <w:r w:rsidRPr="0042139C">
        <w:rPr>
          <w:rFonts w:ascii="Arial" w:hAnsi="Arial" w:cs="Arial"/>
          <w:sz w:val="20"/>
        </w:rPr>
        <w:t>. Stroške bo CSD pokril iz materialnih stroškov in</w:t>
      </w:r>
      <w:r>
        <w:rPr>
          <w:rFonts w:ascii="Arial" w:hAnsi="Arial" w:cs="Arial"/>
          <w:sz w:val="20"/>
        </w:rPr>
        <w:t xml:space="preserve"> bo v letu 2021</w:t>
      </w:r>
      <w:r w:rsidRPr="0042139C">
        <w:rPr>
          <w:rFonts w:ascii="Arial" w:hAnsi="Arial" w:cs="Arial"/>
          <w:sz w:val="20"/>
        </w:rPr>
        <w:t xml:space="preserve"> na mesec na osebo na usposabljanju znašal </w:t>
      </w:r>
      <w:r>
        <w:rPr>
          <w:rFonts w:ascii="Arial" w:hAnsi="Arial" w:cs="Arial"/>
          <w:sz w:val="20"/>
        </w:rPr>
        <w:t>7,76</w:t>
      </w:r>
      <w:r w:rsidRPr="0042139C">
        <w:rPr>
          <w:rFonts w:ascii="Arial" w:hAnsi="Arial" w:cs="Arial"/>
          <w:sz w:val="20"/>
        </w:rPr>
        <w:t xml:space="preserve"> EUR</w:t>
      </w:r>
      <w:r>
        <w:rPr>
          <w:rFonts w:ascii="Arial" w:hAnsi="Arial" w:cs="Arial"/>
          <w:sz w:val="20"/>
        </w:rPr>
        <w:t>.</w:t>
      </w:r>
    </w:p>
    <w:p w:rsidR="00482DAE" w:rsidRDefault="00482DAE" w:rsidP="00482DAE">
      <w:pPr>
        <w:ind w:left="993"/>
        <w:jc w:val="both"/>
        <w:rPr>
          <w:rFonts w:ascii="Arial" w:hAnsi="Arial" w:cs="Arial"/>
          <w:sz w:val="20"/>
        </w:rPr>
      </w:pPr>
    </w:p>
    <w:p w:rsidR="00482DAE" w:rsidRPr="003152F6" w:rsidRDefault="00482DAE" w:rsidP="00BC0E23">
      <w:pPr>
        <w:ind w:left="993"/>
        <w:jc w:val="both"/>
        <w:rPr>
          <w:rFonts w:ascii="Arial" w:hAnsi="Arial" w:cs="Arial"/>
          <w:sz w:val="20"/>
        </w:rPr>
      </w:pPr>
    </w:p>
    <w:p w:rsidR="00BC0E23" w:rsidRPr="003152F6" w:rsidRDefault="00BC0E23" w:rsidP="00BC0E23">
      <w:pPr>
        <w:ind w:left="993"/>
        <w:jc w:val="both"/>
        <w:rPr>
          <w:rFonts w:ascii="Arial" w:hAnsi="Arial" w:cs="Arial"/>
          <w:sz w:val="20"/>
        </w:rPr>
      </w:pPr>
    </w:p>
    <w:p w:rsidR="00BC0E23" w:rsidRPr="003152F6" w:rsidRDefault="00BC0E23" w:rsidP="00BC0E23">
      <w:pPr>
        <w:ind w:left="993"/>
        <w:jc w:val="both"/>
        <w:rPr>
          <w:rFonts w:ascii="Arial" w:hAnsi="Arial" w:cs="Arial"/>
          <w:b/>
          <w:sz w:val="20"/>
        </w:rPr>
      </w:pPr>
      <w:r w:rsidRPr="003152F6">
        <w:rPr>
          <w:rFonts w:ascii="Arial" w:hAnsi="Arial" w:cs="Arial"/>
          <w:b/>
          <w:sz w:val="20"/>
        </w:rPr>
        <w:t>9</w:t>
      </w:r>
      <w:r w:rsidR="00FF6478" w:rsidRPr="003152F6">
        <w:rPr>
          <w:rFonts w:ascii="Arial" w:hAnsi="Arial" w:cs="Arial"/>
          <w:b/>
          <w:sz w:val="20"/>
        </w:rPr>
        <w:t>S</w:t>
      </w:r>
      <w:r w:rsidRPr="003152F6">
        <w:rPr>
          <w:rFonts w:ascii="Arial" w:hAnsi="Arial" w:cs="Arial"/>
          <w:b/>
          <w:sz w:val="20"/>
        </w:rPr>
        <w:t>. Pojasnila k stroškovnemu nosilcu »Tržna dejavnost«</w:t>
      </w:r>
    </w:p>
    <w:p w:rsidR="00BC0E23" w:rsidRPr="003152F6" w:rsidRDefault="00BC0E23" w:rsidP="007B7832">
      <w:pPr>
        <w:ind w:left="708"/>
        <w:jc w:val="both"/>
        <w:rPr>
          <w:rFonts w:ascii="Arial" w:hAnsi="Arial" w:cs="Arial"/>
          <w:sz w:val="20"/>
        </w:rPr>
      </w:pPr>
    </w:p>
    <w:p w:rsidR="00D83B4D" w:rsidRDefault="00D83B4D" w:rsidP="00D83B4D">
      <w:pPr>
        <w:ind w:left="993"/>
        <w:jc w:val="both"/>
        <w:rPr>
          <w:rFonts w:ascii="Arial" w:hAnsi="Arial" w:cs="Arial"/>
          <w:iCs/>
          <w:sz w:val="20"/>
        </w:rPr>
      </w:pPr>
      <w:r>
        <w:rPr>
          <w:rFonts w:ascii="Arial" w:hAnsi="Arial" w:cs="Arial"/>
          <w:iCs/>
          <w:sz w:val="20"/>
        </w:rPr>
        <w:t xml:space="preserve">Tržne dejavnosti CSD v letu </w:t>
      </w:r>
      <w:r w:rsidR="006E629B">
        <w:rPr>
          <w:rFonts w:ascii="Arial" w:hAnsi="Arial" w:cs="Arial"/>
          <w:iCs/>
          <w:sz w:val="20"/>
        </w:rPr>
        <w:t>2021</w:t>
      </w:r>
      <w:r>
        <w:rPr>
          <w:rFonts w:ascii="Arial" w:hAnsi="Arial" w:cs="Arial"/>
          <w:iCs/>
          <w:sz w:val="20"/>
        </w:rPr>
        <w:t xml:space="preserve"> ne bo izvajal kot je ni izvajal niti v preteklem obdobju.</w:t>
      </w:r>
    </w:p>
    <w:p w:rsidR="00D83B4D" w:rsidRDefault="00D83B4D" w:rsidP="00D83B4D">
      <w:pPr>
        <w:ind w:left="708"/>
        <w:jc w:val="both"/>
        <w:rPr>
          <w:rFonts w:ascii="Arial" w:hAnsi="Arial" w:cs="Arial"/>
          <w:iCs/>
          <w:sz w:val="20"/>
        </w:rPr>
      </w:pPr>
    </w:p>
    <w:p w:rsidR="00D83B4D" w:rsidRDefault="00D83B4D" w:rsidP="00D83B4D">
      <w:pPr>
        <w:jc w:val="both"/>
        <w:rPr>
          <w:rFonts w:ascii="Arial" w:hAnsi="Arial" w:cs="Arial"/>
          <w:sz w:val="20"/>
        </w:rPr>
      </w:pPr>
    </w:p>
    <w:p w:rsidR="00817F37" w:rsidRPr="0080050B" w:rsidRDefault="00817F37" w:rsidP="00D83B4D">
      <w:pPr>
        <w:jc w:val="both"/>
        <w:rPr>
          <w:rFonts w:ascii="Arial" w:hAnsi="Arial" w:cs="Arial"/>
          <w:sz w:val="20"/>
        </w:rPr>
      </w:pPr>
    </w:p>
    <w:p w:rsidR="00D83B4D" w:rsidRPr="0080050B" w:rsidRDefault="00D83B4D" w:rsidP="00D83B4D">
      <w:pPr>
        <w:ind w:left="993"/>
        <w:jc w:val="both"/>
        <w:rPr>
          <w:rFonts w:ascii="Arial" w:hAnsi="Arial" w:cs="Arial"/>
          <w:iCs/>
          <w:sz w:val="20"/>
        </w:rPr>
      </w:pPr>
      <w:r w:rsidRPr="0080050B">
        <w:rPr>
          <w:rFonts w:ascii="Arial" w:hAnsi="Arial" w:cs="Arial"/>
          <w:iCs/>
          <w:sz w:val="20"/>
        </w:rPr>
        <w:t xml:space="preserve">Razmejevanje odhodkov na stroškovne nosilce znotraj javne službe je bilo izvedeno v skladu z naslednjimi sodili: </w:t>
      </w:r>
    </w:p>
    <w:p w:rsidR="00D83B4D" w:rsidRPr="0080050B" w:rsidRDefault="00D83B4D" w:rsidP="00D83B4D">
      <w:pPr>
        <w:ind w:left="993"/>
        <w:jc w:val="both"/>
        <w:rPr>
          <w:rFonts w:ascii="Arial" w:hAnsi="Arial" w:cs="Arial"/>
          <w:sz w:val="20"/>
        </w:rPr>
      </w:pPr>
      <w:r w:rsidRPr="0080050B">
        <w:rPr>
          <w:rFonts w:ascii="Arial" w:hAnsi="Arial" w:cs="Arial"/>
          <w:sz w:val="20"/>
        </w:rPr>
        <w:t xml:space="preserve">Pri razmejevanju stroškov smo upoštevali razmerje financiranja </w:t>
      </w:r>
      <w:r>
        <w:rPr>
          <w:rFonts w:ascii="Arial" w:hAnsi="Arial" w:cs="Arial"/>
          <w:sz w:val="20"/>
        </w:rPr>
        <w:t>redne dejavnosti</w:t>
      </w:r>
      <w:r w:rsidRPr="0080050B">
        <w:rPr>
          <w:rFonts w:ascii="Arial" w:hAnsi="Arial" w:cs="Arial"/>
          <w:sz w:val="20"/>
        </w:rPr>
        <w:t xml:space="preserve"> MDDSZ</w:t>
      </w:r>
      <w:r>
        <w:rPr>
          <w:rFonts w:ascii="Arial" w:hAnsi="Arial" w:cs="Arial"/>
          <w:sz w:val="20"/>
        </w:rPr>
        <w:t>, financiranje programov socialnega varstva MDDSZ</w:t>
      </w:r>
      <w:r w:rsidRPr="0080050B">
        <w:rPr>
          <w:rFonts w:ascii="Arial" w:hAnsi="Arial" w:cs="Arial"/>
          <w:sz w:val="20"/>
        </w:rPr>
        <w:t xml:space="preserve"> in storitve, ki jih opravljamo v okviru programov za občine glede na realizirane priho</w:t>
      </w:r>
      <w:r>
        <w:rPr>
          <w:rFonts w:ascii="Arial" w:hAnsi="Arial" w:cs="Arial"/>
          <w:sz w:val="20"/>
        </w:rPr>
        <w:t>dke</w:t>
      </w:r>
      <w:r w:rsidRPr="0080050B">
        <w:rPr>
          <w:rFonts w:ascii="Arial" w:hAnsi="Arial" w:cs="Arial"/>
          <w:sz w:val="20"/>
        </w:rPr>
        <w:t>. Ostali stroški po stroškovnih nosilcih so prikazani po dejanskih stroških.</w:t>
      </w:r>
    </w:p>
    <w:p w:rsidR="00D83B4D" w:rsidRPr="0080050B" w:rsidRDefault="00D83B4D" w:rsidP="00D83B4D">
      <w:pPr>
        <w:ind w:left="993"/>
        <w:jc w:val="both"/>
        <w:rPr>
          <w:rFonts w:ascii="Arial" w:hAnsi="Arial" w:cs="Arial"/>
          <w:sz w:val="20"/>
        </w:rPr>
      </w:pPr>
      <w:r w:rsidRPr="0080050B">
        <w:rPr>
          <w:rFonts w:ascii="Arial" w:hAnsi="Arial" w:cs="Arial"/>
          <w:sz w:val="20"/>
        </w:rPr>
        <w:t>Stroške delimo po naravnih vrstah</w:t>
      </w:r>
      <w:r>
        <w:rPr>
          <w:rFonts w:ascii="Arial" w:hAnsi="Arial" w:cs="Arial"/>
          <w:sz w:val="20"/>
        </w:rPr>
        <w:t>,</w:t>
      </w:r>
      <w:r w:rsidRPr="0080050B">
        <w:rPr>
          <w:rFonts w:ascii="Arial" w:hAnsi="Arial" w:cs="Arial"/>
          <w:sz w:val="20"/>
        </w:rPr>
        <w:t xml:space="preserve"> in sicer :</w:t>
      </w:r>
    </w:p>
    <w:p w:rsidR="00D83B4D" w:rsidRPr="0080050B" w:rsidRDefault="00D83B4D" w:rsidP="00D83B4D">
      <w:pPr>
        <w:numPr>
          <w:ilvl w:val="0"/>
          <w:numId w:val="26"/>
        </w:numPr>
        <w:tabs>
          <w:tab w:val="num" w:pos="1353"/>
        </w:tabs>
        <w:ind w:left="1353"/>
        <w:jc w:val="both"/>
        <w:rPr>
          <w:rFonts w:ascii="Arial" w:hAnsi="Arial" w:cs="Arial"/>
          <w:sz w:val="20"/>
        </w:rPr>
      </w:pPr>
      <w:r w:rsidRPr="0080050B">
        <w:rPr>
          <w:rFonts w:ascii="Arial" w:hAnsi="Arial" w:cs="Arial"/>
          <w:sz w:val="20"/>
        </w:rPr>
        <w:t>stroške materiala,</w:t>
      </w:r>
    </w:p>
    <w:p w:rsidR="00D83B4D" w:rsidRPr="0080050B" w:rsidRDefault="00D83B4D" w:rsidP="00D83B4D">
      <w:pPr>
        <w:numPr>
          <w:ilvl w:val="0"/>
          <w:numId w:val="26"/>
        </w:numPr>
        <w:tabs>
          <w:tab w:val="num" w:pos="1353"/>
        </w:tabs>
        <w:ind w:left="1353"/>
        <w:jc w:val="both"/>
        <w:rPr>
          <w:rFonts w:ascii="Arial" w:hAnsi="Arial" w:cs="Arial"/>
          <w:sz w:val="20"/>
        </w:rPr>
      </w:pPr>
      <w:r w:rsidRPr="0080050B">
        <w:rPr>
          <w:rFonts w:ascii="Arial" w:hAnsi="Arial" w:cs="Arial"/>
          <w:sz w:val="20"/>
        </w:rPr>
        <w:t>stroške storitev</w:t>
      </w:r>
    </w:p>
    <w:p w:rsidR="00D83B4D" w:rsidRPr="0080050B" w:rsidRDefault="00D83B4D" w:rsidP="00D83B4D">
      <w:pPr>
        <w:numPr>
          <w:ilvl w:val="0"/>
          <w:numId w:val="26"/>
        </w:numPr>
        <w:tabs>
          <w:tab w:val="num" w:pos="1353"/>
        </w:tabs>
        <w:ind w:left="1353"/>
        <w:jc w:val="both"/>
        <w:rPr>
          <w:rFonts w:ascii="Arial" w:hAnsi="Arial" w:cs="Arial"/>
          <w:sz w:val="20"/>
        </w:rPr>
      </w:pPr>
      <w:r w:rsidRPr="0080050B">
        <w:rPr>
          <w:rFonts w:ascii="Arial" w:hAnsi="Arial" w:cs="Arial"/>
          <w:sz w:val="20"/>
        </w:rPr>
        <w:t>stroške dela</w:t>
      </w:r>
    </w:p>
    <w:p w:rsidR="00D83B4D" w:rsidRPr="0080050B" w:rsidRDefault="00D83B4D" w:rsidP="00D83B4D">
      <w:pPr>
        <w:ind w:left="993"/>
        <w:jc w:val="both"/>
        <w:rPr>
          <w:rFonts w:ascii="Arial" w:hAnsi="Arial" w:cs="Arial"/>
          <w:sz w:val="20"/>
        </w:rPr>
      </w:pPr>
      <w:r w:rsidRPr="0080050B">
        <w:rPr>
          <w:rFonts w:ascii="Arial" w:hAnsi="Arial" w:cs="Arial"/>
          <w:sz w:val="20"/>
        </w:rPr>
        <w:t xml:space="preserve">ter po stroškovnih mestih. V okviru delovanja centra imamo centralno enoto, ki predstavlja stroškovno mesto </w:t>
      </w:r>
      <w:r w:rsidR="00482DAE">
        <w:rPr>
          <w:rFonts w:ascii="Arial" w:hAnsi="Arial" w:cs="Arial"/>
          <w:sz w:val="20"/>
        </w:rPr>
        <w:t>CSD- redna dejavnost.</w:t>
      </w:r>
      <w:r w:rsidRPr="0080050B">
        <w:rPr>
          <w:rFonts w:ascii="Arial" w:hAnsi="Arial" w:cs="Arial"/>
          <w:sz w:val="20"/>
        </w:rPr>
        <w:t xml:space="preserve"> </w:t>
      </w:r>
      <w:r w:rsidRPr="00343C3C">
        <w:rPr>
          <w:rFonts w:ascii="Arial" w:hAnsi="Arial" w:cs="Arial"/>
          <w:sz w:val="20"/>
        </w:rPr>
        <w:t>Poleg tega ločeno vodimo stroške po stroškovnih mestih</w:t>
      </w:r>
      <w:r>
        <w:rPr>
          <w:rFonts w:ascii="Arial" w:hAnsi="Arial" w:cs="Arial"/>
          <w:sz w:val="20"/>
        </w:rPr>
        <w:t xml:space="preserve"> »izvedenci, tolmači, prevajalci«, </w:t>
      </w:r>
      <w:r w:rsidRPr="00343C3C">
        <w:rPr>
          <w:rFonts w:ascii="Arial" w:hAnsi="Arial" w:cs="Arial"/>
          <w:sz w:val="20"/>
        </w:rPr>
        <w:t xml:space="preserve">»izvrševanje dela v splošno korist«, »javna dela« in </w:t>
      </w:r>
      <w:r>
        <w:rPr>
          <w:rFonts w:ascii="Arial" w:hAnsi="Arial" w:cs="Arial"/>
          <w:sz w:val="20"/>
        </w:rPr>
        <w:t>po posameznih programih za občine in MDDSZ</w:t>
      </w:r>
    </w:p>
    <w:p w:rsidR="00BC0E23" w:rsidRDefault="00BC0E23" w:rsidP="007B7832">
      <w:pPr>
        <w:ind w:left="708"/>
        <w:jc w:val="both"/>
        <w:rPr>
          <w:rFonts w:ascii="Arial" w:hAnsi="Arial" w:cs="Arial"/>
          <w:sz w:val="20"/>
        </w:rPr>
      </w:pPr>
    </w:p>
    <w:p w:rsidR="00817F37" w:rsidRPr="003152F6" w:rsidRDefault="00817F37" w:rsidP="007B7832">
      <w:pPr>
        <w:ind w:left="708"/>
        <w:jc w:val="both"/>
        <w:rPr>
          <w:rFonts w:ascii="Arial" w:hAnsi="Arial" w:cs="Arial"/>
          <w:sz w:val="20"/>
        </w:rPr>
      </w:pPr>
    </w:p>
    <w:p w:rsidR="00BC0E23" w:rsidRPr="003152F6" w:rsidRDefault="00BC0E23" w:rsidP="007B7832">
      <w:pPr>
        <w:ind w:left="708"/>
        <w:jc w:val="both"/>
        <w:rPr>
          <w:rFonts w:ascii="Arial" w:hAnsi="Arial" w:cs="Arial"/>
          <w:sz w:val="20"/>
        </w:rPr>
      </w:pPr>
    </w:p>
    <w:p w:rsidR="007B7832" w:rsidRPr="003152F6" w:rsidRDefault="00E43861" w:rsidP="00247AC6">
      <w:pPr>
        <w:ind w:left="720"/>
        <w:jc w:val="both"/>
        <w:rPr>
          <w:rFonts w:ascii="Arial" w:hAnsi="Arial" w:cs="Arial"/>
          <w:b/>
          <w:iCs/>
          <w:caps/>
          <w:sz w:val="20"/>
        </w:rPr>
      </w:pPr>
      <w:r w:rsidRPr="00817F37">
        <w:rPr>
          <w:rFonts w:ascii="Arial" w:hAnsi="Arial" w:cs="Arial"/>
          <w:b/>
          <w:iCs/>
          <w:caps/>
          <w:sz w:val="20"/>
        </w:rPr>
        <w:t>10</w:t>
      </w:r>
      <w:r w:rsidR="00247AC6" w:rsidRPr="00817F37">
        <w:rPr>
          <w:rFonts w:ascii="Arial" w:hAnsi="Arial" w:cs="Arial"/>
          <w:b/>
          <w:iCs/>
          <w:caps/>
          <w:sz w:val="20"/>
        </w:rPr>
        <w:t xml:space="preserve">) </w:t>
      </w:r>
      <w:r w:rsidR="007B7832" w:rsidRPr="00817F37">
        <w:rPr>
          <w:rFonts w:ascii="Arial" w:hAnsi="Arial" w:cs="Arial"/>
          <w:b/>
          <w:iCs/>
          <w:caps/>
          <w:sz w:val="20"/>
        </w:rPr>
        <w:t>POJASNILO K NAČRTU investicijskih vlaganj</w:t>
      </w:r>
      <w:r w:rsidR="007B7832" w:rsidRPr="003152F6">
        <w:rPr>
          <w:rFonts w:ascii="Arial" w:hAnsi="Arial" w:cs="Arial"/>
          <w:b/>
          <w:iCs/>
          <w:caps/>
          <w:sz w:val="20"/>
        </w:rPr>
        <w:t xml:space="preserve"> </w:t>
      </w:r>
    </w:p>
    <w:p w:rsidR="007B7832" w:rsidRPr="003152F6" w:rsidRDefault="007B7832" w:rsidP="007B7832">
      <w:pPr>
        <w:ind w:left="708"/>
        <w:jc w:val="both"/>
        <w:rPr>
          <w:rFonts w:ascii="Arial" w:hAnsi="Arial" w:cs="Arial"/>
          <w:iCs/>
          <w:color w:val="0000FF"/>
          <w:sz w:val="20"/>
        </w:rPr>
      </w:pPr>
    </w:p>
    <w:p w:rsidR="007B7832" w:rsidRPr="003152F6" w:rsidRDefault="007B7832" w:rsidP="007B7832">
      <w:pPr>
        <w:ind w:left="851"/>
        <w:jc w:val="both"/>
        <w:rPr>
          <w:rFonts w:ascii="Arial" w:hAnsi="Arial" w:cs="Arial"/>
          <w:b/>
          <w:bCs/>
          <w:sz w:val="20"/>
        </w:rPr>
      </w:pPr>
      <w:r w:rsidRPr="003152F6">
        <w:rPr>
          <w:rFonts w:ascii="Arial" w:hAnsi="Arial" w:cs="Arial"/>
          <w:bCs/>
          <w:sz w:val="20"/>
        </w:rPr>
        <w:t>Za namene planiranja smo izpolnili priloženo tabelo 2</w:t>
      </w:r>
      <w:r w:rsidRPr="003152F6">
        <w:rPr>
          <w:rFonts w:ascii="Arial" w:hAnsi="Arial" w:cs="Arial"/>
          <w:b/>
          <w:bCs/>
          <w:sz w:val="20"/>
        </w:rPr>
        <w:t xml:space="preserve">: Načrt investicijskih vlaganj v letu </w:t>
      </w:r>
      <w:r w:rsidR="006E629B">
        <w:rPr>
          <w:rFonts w:ascii="Arial" w:hAnsi="Arial" w:cs="Arial"/>
          <w:b/>
          <w:bCs/>
          <w:sz w:val="20"/>
        </w:rPr>
        <w:t>2021</w:t>
      </w:r>
      <w:r w:rsidRPr="003152F6">
        <w:rPr>
          <w:rFonts w:ascii="Arial" w:hAnsi="Arial" w:cs="Arial"/>
          <w:b/>
          <w:bCs/>
          <w:sz w:val="20"/>
        </w:rPr>
        <w:t>.</w:t>
      </w:r>
    </w:p>
    <w:p w:rsidR="007B7832" w:rsidRPr="003152F6" w:rsidRDefault="007B7832" w:rsidP="007B7832">
      <w:pPr>
        <w:ind w:left="851"/>
        <w:jc w:val="both"/>
        <w:rPr>
          <w:rFonts w:ascii="Arial" w:hAnsi="Arial" w:cs="Arial"/>
          <w:iCs/>
          <w:color w:val="0000FF"/>
          <w:sz w:val="20"/>
        </w:rPr>
      </w:pPr>
    </w:p>
    <w:p w:rsidR="007B7832" w:rsidRPr="003152F6" w:rsidRDefault="007B7832" w:rsidP="007B7832">
      <w:pPr>
        <w:ind w:left="708"/>
        <w:jc w:val="both"/>
        <w:rPr>
          <w:rFonts w:ascii="Arial" w:hAnsi="Arial" w:cs="Arial"/>
          <w:iCs/>
          <w:color w:val="0000FF"/>
          <w:sz w:val="20"/>
        </w:rPr>
      </w:pPr>
      <w:r w:rsidRPr="003152F6">
        <w:rPr>
          <w:rFonts w:ascii="Arial" w:hAnsi="Arial" w:cs="Arial"/>
          <w:iCs/>
          <w:color w:val="0000FF"/>
          <w:sz w:val="20"/>
        </w:rPr>
        <w:t xml:space="preserve">Priloga: Tabela 2: Načrt investicijskih vlaganj v letu </w:t>
      </w:r>
      <w:r w:rsidR="006E629B">
        <w:rPr>
          <w:rFonts w:ascii="Arial" w:hAnsi="Arial" w:cs="Arial"/>
          <w:iCs/>
          <w:color w:val="0000FF"/>
          <w:sz w:val="20"/>
        </w:rPr>
        <w:t>2021</w:t>
      </w:r>
    </w:p>
    <w:p w:rsidR="00A20667" w:rsidRPr="003152F6" w:rsidRDefault="00A20667" w:rsidP="007B7832">
      <w:pPr>
        <w:ind w:left="709"/>
        <w:jc w:val="both"/>
        <w:rPr>
          <w:rFonts w:ascii="Arial" w:hAnsi="Arial" w:cs="Arial"/>
          <w:iCs/>
          <w:sz w:val="20"/>
        </w:rPr>
      </w:pPr>
    </w:p>
    <w:p w:rsidR="00D83B4D" w:rsidRPr="00602198" w:rsidRDefault="00D83B4D" w:rsidP="00A33BB0">
      <w:pPr>
        <w:ind w:left="708"/>
        <w:jc w:val="both"/>
        <w:rPr>
          <w:rFonts w:ascii="Arial" w:hAnsi="Arial" w:cs="Arial"/>
          <w:bCs/>
          <w:sz w:val="20"/>
        </w:rPr>
      </w:pPr>
      <w:r w:rsidRPr="00602198">
        <w:rPr>
          <w:rFonts w:ascii="Arial" w:hAnsi="Arial" w:cs="Arial"/>
          <w:bCs/>
          <w:sz w:val="20"/>
        </w:rPr>
        <w:t>Iz sredstev za nadomeščanje osnovnih sredstev s</w:t>
      </w:r>
      <w:r w:rsidR="00A167DF">
        <w:rPr>
          <w:rFonts w:ascii="Arial" w:hAnsi="Arial" w:cs="Arial"/>
          <w:bCs/>
          <w:sz w:val="20"/>
        </w:rPr>
        <w:t>mo planirali</w:t>
      </w:r>
      <w:r w:rsidRPr="00602198">
        <w:rPr>
          <w:rFonts w:ascii="Arial" w:hAnsi="Arial" w:cs="Arial"/>
          <w:bCs/>
          <w:sz w:val="20"/>
        </w:rPr>
        <w:t xml:space="preserve"> najnujnejše nabave v višini </w:t>
      </w:r>
      <w:r w:rsidR="00482DAE">
        <w:rPr>
          <w:rFonts w:ascii="Arial" w:hAnsi="Arial" w:cs="Arial"/>
          <w:bCs/>
          <w:sz w:val="20"/>
        </w:rPr>
        <w:t>7</w:t>
      </w:r>
      <w:r w:rsidRPr="00602198">
        <w:rPr>
          <w:rFonts w:ascii="Arial" w:hAnsi="Arial" w:cs="Arial"/>
          <w:bCs/>
          <w:sz w:val="20"/>
        </w:rPr>
        <w:t>.</w:t>
      </w:r>
      <w:r w:rsidR="00482DAE">
        <w:rPr>
          <w:rFonts w:ascii="Arial" w:hAnsi="Arial" w:cs="Arial"/>
          <w:bCs/>
          <w:sz w:val="20"/>
        </w:rPr>
        <w:t>44</w:t>
      </w:r>
      <w:r w:rsidR="00602198" w:rsidRPr="00602198">
        <w:rPr>
          <w:rFonts w:ascii="Arial" w:hAnsi="Arial" w:cs="Arial"/>
          <w:bCs/>
          <w:sz w:val="20"/>
        </w:rPr>
        <w:t>2</w:t>
      </w:r>
      <w:r w:rsidRPr="00602198">
        <w:rPr>
          <w:rFonts w:ascii="Arial" w:hAnsi="Arial" w:cs="Arial"/>
          <w:bCs/>
          <w:sz w:val="20"/>
        </w:rPr>
        <w:t xml:space="preserve"> EUR, ki bodo omogočile boljše pogoje dela in varstvo inventarja</w:t>
      </w:r>
      <w:r w:rsidR="00A167DF">
        <w:rPr>
          <w:rFonts w:ascii="Arial" w:hAnsi="Arial" w:cs="Arial"/>
          <w:bCs/>
          <w:sz w:val="20"/>
        </w:rPr>
        <w:t xml:space="preserve"> na vseh lokacijah CSD OSV</w:t>
      </w:r>
      <w:r w:rsidRPr="00602198">
        <w:rPr>
          <w:rFonts w:ascii="Arial" w:hAnsi="Arial" w:cs="Arial"/>
          <w:bCs/>
          <w:sz w:val="20"/>
        </w:rPr>
        <w:t>, in sicer</w:t>
      </w:r>
      <w:r w:rsidR="00602198" w:rsidRPr="00602198">
        <w:rPr>
          <w:rFonts w:ascii="Arial" w:hAnsi="Arial" w:cs="Arial"/>
          <w:bCs/>
          <w:sz w:val="20"/>
        </w:rPr>
        <w:t xml:space="preserve"> nakup</w:t>
      </w:r>
      <w:r w:rsidRPr="00602198">
        <w:rPr>
          <w:rFonts w:ascii="Arial" w:hAnsi="Arial" w:cs="Arial"/>
          <w:bCs/>
          <w:sz w:val="20"/>
        </w:rPr>
        <w:t>:</w:t>
      </w:r>
    </w:p>
    <w:p w:rsidR="00482DAE" w:rsidRPr="00CA0583" w:rsidRDefault="00482DAE" w:rsidP="00482DAE">
      <w:pPr>
        <w:pStyle w:val="Odstavekseznama"/>
        <w:numPr>
          <w:ilvl w:val="0"/>
          <w:numId w:val="28"/>
        </w:numPr>
        <w:jc w:val="both"/>
        <w:rPr>
          <w:rFonts w:ascii="Arial" w:hAnsi="Arial" w:cs="Arial"/>
          <w:bCs/>
          <w:sz w:val="20"/>
        </w:rPr>
      </w:pPr>
      <w:r w:rsidRPr="00CA0583">
        <w:rPr>
          <w:rFonts w:ascii="Arial" w:hAnsi="Arial" w:cs="Arial"/>
          <w:bCs/>
          <w:sz w:val="20"/>
        </w:rPr>
        <w:t>zvočnikov za računalnike,</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predalnikov,</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lastRenderedPageBreak/>
        <w:t>obešalnikov za obleke,</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polic za pisarne,</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raznih miz za pisarne,</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stenskih zaščit,</w:t>
      </w:r>
    </w:p>
    <w:p w:rsidR="00602198"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iCs/>
          <w:sz w:val="20"/>
        </w:rPr>
        <w:t xml:space="preserve">mobilnih </w:t>
      </w:r>
      <w:r w:rsidR="00602198" w:rsidRPr="00CA0583">
        <w:rPr>
          <w:rFonts w:ascii="Arial" w:hAnsi="Arial" w:cs="Arial"/>
          <w:iCs/>
          <w:sz w:val="20"/>
        </w:rPr>
        <w:t>aparat</w:t>
      </w:r>
      <w:r w:rsidRPr="00CA0583">
        <w:rPr>
          <w:rFonts w:ascii="Arial" w:hAnsi="Arial" w:cs="Arial"/>
          <w:iCs/>
          <w:sz w:val="20"/>
        </w:rPr>
        <w:t>ov (tudi zaradi nemogoče namestitve aplikacije za preverjanje PCT pogojev na stare aparate)</w:t>
      </w:r>
      <w:r w:rsidR="00602198" w:rsidRPr="00CA0583">
        <w:rPr>
          <w:rFonts w:ascii="Arial" w:hAnsi="Arial" w:cs="Arial"/>
          <w:iCs/>
          <w:sz w:val="20"/>
        </w:rPr>
        <w:t>,</w:t>
      </w:r>
    </w:p>
    <w:p w:rsidR="00602198"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iCs/>
          <w:sz w:val="20"/>
        </w:rPr>
        <w:t>n</w:t>
      </w:r>
      <w:r w:rsidR="00602198" w:rsidRPr="00CA0583">
        <w:rPr>
          <w:rFonts w:ascii="Arial" w:hAnsi="Arial" w:cs="Arial"/>
          <w:iCs/>
          <w:sz w:val="20"/>
        </w:rPr>
        <w:t xml:space="preserve">amiznih lučk </w:t>
      </w:r>
      <w:r w:rsidR="00602198" w:rsidRPr="00CA0583">
        <w:rPr>
          <w:rFonts w:ascii="Arial" w:hAnsi="Arial" w:cs="Arial"/>
          <w:bCs/>
          <w:sz w:val="20"/>
        </w:rPr>
        <w:t>za boljše pogoje dela zaposlenih</w:t>
      </w:r>
      <w:r w:rsidR="00602198" w:rsidRPr="00CA0583">
        <w:rPr>
          <w:rFonts w:ascii="Arial" w:hAnsi="Arial" w:cs="Arial"/>
          <w:iCs/>
          <w:sz w:val="20"/>
        </w:rPr>
        <w:t>,</w:t>
      </w:r>
    </w:p>
    <w:p w:rsidR="00602198"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iCs/>
          <w:sz w:val="20"/>
        </w:rPr>
        <w:t>raznih</w:t>
      </w:r>
      <w:r w:rsidR="00602198" w:rsidRPr="00CA0583">
        <w:rPr>
          <w:rFonts w:ascii="Arial" w:hAnsi="Arial" w:cs="Arial"/>
          <w:iCs/>
          <w:sz w:val="20"/>
        </w:rPr>
        <w:t xml:space="preserve"> tab</w:t>
      </w:r>
      <w:r w:rsidRPr="00CA0583">
        <w:rPr>
          <w:rFonts w:ascii="Arial" w:hAnsi="Arial" w:cs="Arial"/>
          <w:iCs/>
          <w:sz w:val="20"/>
        </w:rPr>
        <w:t>e</w:t>
      </w:r>
      <w:r w:rsidR="00602198" w:rsidRPr="00CA0583">
        <w:rPr>
          <w:rFonts w:ascii="Arial" w:hAnsi="Arial" w:cs="Arial"/>
          <w:iCs/>
          <w:sz w:val="20"/>
        </w:rPr>
        <w:t xml:space="preserve">l </w:t>
      </w:r>
      <w:r w:rsidRPr="00CA0583">
        <w:rPr>
          <w:rFonts w:ascii="Arial" w:hAnsi="Arial" w:cs="Arial"/>
          <w:iCs/>
          <w:sz w:val="20"/>
        </w:rPr>
        <w:t>(</w:t>
      </w:r>
      <w:r w:rsidR="00602198" w:rsidRPr="00CA0583">
        <w:rPr>
          <w:rFonts w:ascii="Arial" w:hAnsi="Arial" w:cs="Arial"/>
          <w:iCs/>
          <w:sz w:val="20"/>
        </w:rPr>
        <w:t>pluta/magnet</w:t>
      </w:r>
      <w:r w:rsidRPr="00CA0583">
        <w:rPr>
          <w:rFonts w:ascii="Arial" w:hAnsi="Arial" w:cs="Arial"/>
          <w:iCs/>
          <w:sz w:val="20"/>
        </w:rPr>
        <w:t>)</w:t>
      </w:r>
      <w:r w:rsidR="00602198" w:rsidRPr="00CA0583">
        <w:rPr>
          <w:rFonts w:ascii="Arial" w:hAnsi="Arial" w:cs="Arial"/>
          <w:iCs/>
          <w:sz w:val="20"/>
        </w:rPr>
        <w:t>,</w:t>
      </w:r>
    </w:p>
    <w:p w:rsidR="00602198" w:rsidRPr="00CA0583" w:rsidRDefault="00602198" w:rsidP="00602198">
      <w:pPr>
        <w:pStyle w:val="Odstavekseznama"/>
        <w:numPr>
          <w:ilvl w:val="0"/>
          <w:numId w:val="28"/>
        </w:numPr>
        <w:jc w:val="both"/>
        <w:rPr>
          <w:rFonts w:ascii="Arial" w:hAnsi="Arial" w:cs="Arial"/>
          <w:bCs/>
          <w:sz w:val="20"/>
        </w:rPr>
      </w:pPr>
      <w:r w:rsidRPr="00CA0583">
        <w:rPr>
          <w:rFonts w:ascii="Arial" w:hAnsi="Arial" w:cs="Arial"/>
          <w:iCs/>
          <w:sz w:val="20"/>
        </w:rPr>
        <w:t xml:space="preserve">dveh konvekcijskih radiatorjev </w:t>
      </w:r>
      <w:r w:rsidRPr="00CA0583">
        <w:rPr>
          <w:rFonts w:ascii="Arial" w:hAnsi="Arial" w:cs="Arial"/>
          <w:bCs/>
          <w:sz w:val="20"/>
        </w:rPr>
        <w:t>za boljše pogoje dela zaposlenih</w:t>
      </w:r>
      <w:r w:rsidRPr="00CA0583">
        <w:rPr>
          <w:rFonts w:ascii="Arial" w:hAnsi="Arial" w:cs="Arial"/>
          <w:iCs/>
          <w:sz w:val="20"/>
        </w:rPr>
        <w:t>,</w:t>
      </w:r>
    </w:p>
    <w:p w:rsidR="00602198" w:rsidRPr="00CA0583" w:rsidRDefault="00602198" w:rsidP="00602198">
      <w:pPr>
        <w:pStyle w:val="Odstavekseznama"/>
        <w:numPr>
          <w:ilvl w:val="0"/>
          <w:numId w:val="28"/>
        </w:numPr>
        <w:jc w:val="both"/>
        <w:rPr>
          <w:rFonts w:ascii="Arial" w:hAnsi="Arial" w:cs="Arial"/>
          <w:bCs/>
          <w:sz w:val="20"/>
        </w:rPr>
      </w:pPr>
      <w:r w:rsidRPr="00CA0583">
        <w:rPr>
          <w:rFonts w:ascii="Arial" w:hAnsi="Arial" w:cs="Arial"/>
          <w:iCs/>
          <w:sz w:val="20"/>
        </w:rPr>
        <w:t>glasbenega stolpa za predvajanje glasbe na hodniku CSD, da se zagotovi zasebnost pogovora v pisarni strokovnega delavca z uporabnikom (da uporabniki na hodniku ne slišijo pogovora) in</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iCs/>
          <w:sz w:val="20"/>
        </w:rPr>
        <w:t>penilca mleka,</w:t>
      </w:r>
    </w:p>
    <w:p w:rsidR="00602198"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iCs/>
          <w:sz w:val="20"/>
        </w:rPr>
        <w:t>stenskih ur,</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vlažilnika zraka,</w:t>
      </w:r>
    </w:p>
    <w:p w:rsidR="00482DAE" w:rsidRPr="00CA0583" w:rsidRDefault="00482DAE" w:rsidP="00602198">
      <w:pPr>
        <w:pStyle w:val="Odstavekseznama"/>
        <w:numPr>
          <w:ilvl w:val="0"/>
          <w:numId w:val="28"/>
        </w:numPr>
        <w:jc w:val="both"/>
        <w:rPr>
          <w:rFonts w:ascii="Arial" w:hAnsi="Arial" w:cs="Arial"/>
          <w:bCs/>
          <w:sz w:val="20"/>
        </w:rPr>
      </w:pPr>
      <w:r w:rsidRPr="00CA0583">
        <w:rPr>
          <w:rFonts w:ascii="Arial" w:hAnsi="Arial" w:cs="Arial"/>
          <w:bCs/>
          <w:sz w:val="20"/>
        </w:rPr>
        <w:t>prostostoječih lestev (za dostop do višjeležečih polic v arhivu)</w:t>
      </w:r>
      <w:r w:rsidR="00CA0583" w:rsidRPr="00CA0583">
        <w:rPr>
          <w:rFonts w:ascii="Arial" w:hAnsi="Arial" w:cs="Arial"/>
          <w:bCs/>
          <w:sz w:val="20"/>
        </w:rPr>
        <w:t>,</w:t>
      </w:r>
    </w:p>
    <w:p w:rsidR="00CA0583" w:rsidRPr="00CA0583" w:rsidRDefault="00CA0583" w:rsidP="00CA0583">
      <w:pPr>
        <w:pStyle w:val="Odstavekseznama"/>
        <w:numPr>
          <w:ilvl w:val="0"/>
          <w:numId w:val="28"/>
        </w:numPr>
        <w:jc w:val="both"/>
        <w:rPr>
          <w:rFonts w:ascii="Arial" w:hAnsi="Arial" w:cs="Arial"/>
          <w:bCs/>
          <w:sz w:val="20"/>
        </w:rPr>
      </w:pPr>
      <w:r w:rsidRPr="00CA0583">
        <w:rPr>
          <w:rFonts w:ascii="Arial" w:hAnsi="Arial" w:cs="Arial"/>
          <w:bCs/>
          <w:sz w:val="20"/>
        </w:rPr>
        <w:t>vremenskih postaj (zaradi merjenja pogojev v arhivih na vseh enotah).</w:t>
      </w:r>
    </w:p>
    <w:p w:rsidR="00602198" w:rsidRPr="00602198" w:rsidRDefault="00602198" w:rsidP="00602198">
      <w:pPr>
        <w:ind w:left="411"/>
        <w:jc w:val="both"/>
        <w:rPr>
          <w:rFonts w:ascii="Arial" w:hAnsi="Arial" w:cs="Arial"/>
          <w:bCs/>
          <w:sz w:val="20"/>
          <w:highlight w:val="magenta"/>
        </w:rPr>
      </w:pPr>
    </w:p>
    <w:p w:rsidR="00602198" w:rsidRPr="00602198" w:rsidRDefault="00602198" w:rsidP="00A167DF">
      <w:pPr>
        <w:ind w:left="708"/>
        <w:jc w:val="both"/>
        <w:rPr>
          <w:rFonts w:ascii="Arial" w:hAnsi="Arial" w:cs="Arial"/>
          <w:bCs/>
          <w:sz w:val="20"/>
          <w:highlight w:val="magenta"/>
        </w:rPr>
      </w:pPr>
      <w:r w:rsidRPr="00602198">
        <w:rPr>
          <w:rFonts w:ascii="Arial" w:hAnsi="Arial" w:cs="Arial"/>
          <w:iCs/>
          <w:sz w:val="20"/>
        </w:rPr>
        <w:t>V primeru okvare kakšne opreme jo bomo nadomestili iz sredstev za nadomeščanje osnovnih sredstev.</w:t>
      </w:r>
    </w:p>
    <w:p w:rsidR="00A167DF" w:rsidRDefault="00A167DF" w:rsidP="00A33BB0">
      <w:pPr>
        <w:ind w:left="708"/>
        <w:jc w:val="both"/>
        <w:rPr>
          <w:rFonts w:ascii="Arial" w:hAnsi="Arial" w:cs="Arial"/>
          <w:sz w:val="20"/>
        </w:rPr>
      </w:pPr>
    </w:p>
    <w:p w:rsidR="00A167DF" w:rsidRPr="00A167DF" w:rsidRDefault="00D83B4D" w:rsidP="00A33BB0">
      <w:pPr>
        <w:ind w:left="708"/>
        <w:jc w:val="both"/>
        <w:rPr>
          <w:rFonts w:ascii="Arial" w:hAnsi="Arial" w:cs="Arial"/>
          <w:sz w:val="20"/>
        </w:rPr>
      </w:pPr>
      <w:r w:rsidRPr="00A167DF">
        <w:rPr>
          <w:rFonts w:ascii="Arial" w:hAnsi="Arial" w:cs="Arial"/>
          <w:sz w:val="20"/>
        </w:rPr>
        <w:t>Sredstva za nadomeščanje osnovnih sredstev, ki bodo ostala neporabljena, zbiramo za nakup dodatnega službenega vozila, saj se kaže potreba po dodatnem vozilu zaradi več službenih poti, ki jih opravijo zaposleni na podlagi že obstoječih nalog in dodatno novih nalog CSD, ki jih izvajajo koordinatorji  za vse tri enote. Delo je terensko vsakodnevno in so kraji v vseh občinah zelo oddaljeni med seboj in je nujno  potrebna uporaba službenega vozila. Že sama povezava med sedežem  CSD in enotami CSD je hitra in učinkovita samo z avtomobilom, saj gre za razdaljo 43 km v eno smer (Litija- Kamnik).</w:t>
      </w:r>
    </w:p>
    <w:p w:rsidR="00A167DF" w:rsidRDefault="00A167DF" w:rsidP="00A33BB0">
      <w:pPr>
        <w:ind w:left="708"/>
        <w:jc w:val="both"/>
        <w:rPr>
          <w:rFonts w:ascii="Arial" w:hAnsi="Arial" w:cs="Arial"/>
          <w:sz w:val="20"/>
        </w:rPr>
      </w:pPr>
    </w:p>
    <w:p w:rsidR="00D83B4D" w:rsidRPr="00A167DF" w:rsidRDefault="00A167DF" w:rsidP="00A33BB0">
      <w:pPr>
        <w:ind w:left="708"/>
        <w:jc w:val="both"/>
        <w:rPr>
          <w:rFonts w:ascii="Arial" w:hAnsi="Arial" w:cs="Arial"/>
          <w:iCs/>
          <w:sz w:val="20"/>
        </w:rPr>
      </w:pPr>
      <w:r w:rsidRPr="00A167DF">
        <w:rPr>
          <w:rFonts w:ascii="Arial" w:hAnsi="Arial" w:cs="Arial"/>
          <w:sz w:val="20"/>
        </w:rPr>
        <w:t xml:space="preserve">Zaradi pomanjkanja prostorov na sedežu CSD je </w:t>
      </w:r>
      <w:r w:rsidR="00124603">
        <w:rPr>
          <w:rFonts w:ascii="Arial" w:hAnsi="Arial" w:cs="Arial"/>
          <w:sz w:val="20"/>
        </w:rPr>
        <w:t xml:space="preserve">bila </w:t>
      </w:r>
      <w:r w:rsidRPr="00A167DF">
        <w:rPr>
          <w:rFonts w:ascii="Arial" w:hAnsi="Arial" w:cs="Arial"/>
          <w:sz w:val="20"/>
        </w:rPr>
        <w:t xml:space="preserve">na MDDSZ že </w:t>
      </w:r>
      <w:r w:rsidR="00124603">
        <w:rPr>
          <w:rFonts w:ascii="Arial" w:hAnsi="Arial" w:cs="Arial"/>
          <w:sz w:val="20"/>
        </w:rPr>
        <w:t>odobrena</w:t>
      </w:r>
      <w:r w:rsidRPr="00A167DF">
        <w:rPr>
          <w:rFonts w:ascii="Arial" w:hAnsi="Arial" w:cs="Arial"/>
          <w:sz w:val="20"/>
        </w:rPr>
        <w:t xml:space="preserve"> prošnja za dodatne poslovne prostore, ki jih bilo možno najeti v 2. nadstropju poslovne stavbe. Planiramo, da se bomo v dodatne poslovne prostore selili v letu 2021 in bo potrebno le-te opremiti, za kar bomo porabili del teh neporabljenih sredstev za nadomeščanja osnovnih sredstev.</w:t>
      </w:r>
    </w:p>
    <w:p w:rsidR="00D83B4D" w:rsidRDefault="00D83B4D" w:rsidP="00A20667">
      <w:pPr>
        <w:ind w:left="708"/>
        <w:jc w:val="both"/>
        <w:rPr>
          <w:rFonts w:ascii="Arial" w:hAnsi="Arial" w:cs="Arial"/>
          <w:iCs/>
          <w:sz w:val="20"/>
        </w:rPr>
      </w:pPr>
    </w:p>
    <w:p w:rsidR="00CA0583" w:rsidRPr="00A167DF" w:rsidRDefault="00CA0583" w:rsidP="00CA0583">
      <w:pPr>
        <w:ind w:left="708"/>
        <w:jc w:val="both"/>
        <w:rPr>
          <w:rFonts w:ascii="Arial" w:hAnsi="Arial" w:cs="Arial"/>
          <w:iCs/>
          <w:sz w:val="20"/>
        </w:rPr>
      </w:pPr>
      <w:r>
        <w:rPr>
          <w:rFonts w:ascii="Arial" w:hAnsi="Arial" w:cs="Arial"/>
          <w:iCs/>
          <w:sz w:val="20"/>
        </w:rPr>
        <w:t>Na podlagi prejetega soglasja MDDSZ bomo za nabavo osnovnih</w:t>
      </w:r>
      <w:r w:rsidRPr="00BA36C4">
        <w:rPr>
          <w:rFonts w:ascii="Arial" w:hAnsi="Arial" w:cs="Arial"/>
          <w:iCs/>
          <w:sz w:val="20"/>
        </w:rPr>
        <w:t xml:space="preserve"> sredst</w:t>
      </w:r>
      <w:r>
        <w:rPr>
          <w:rFonts w:ascii="Arial" w:hAnsi="Arial" w:cs="Arial"/>
          <w:iCs/>
          <w:sz w:val="20"/>
        </w:rPr>
        <w:t>e</w:t>
      </w:r>
      <w:r w:rsidRPr="00BA36C4">
        <w:rPr>
          <w:rFonts w:ascii="Arial" w:hAnsi="Arial" w:cs="Arial"/>
          <w:iCs/>
          <w:sz w:val="20"/>
        </w:rPr>
        <w:t>v</w:t>
      </w:r>
      <w:r w:rsidRPr="003C4F98">
        <w:rPr>
          <w:rFonts w:ascii="Arial" w:hAnsi="Arial" w:cs="Arial"/>
          <w:iCs/>
          <w:sz w:val="20"/>
        </w:rPr>
        <w:t xml:space="preserve"> porabili</w:t>
      </w:r>
      <w:r w:rsidRPr="00737690">
        <w:rPr>
          <w:rFonts w:ascii="Arial" w:hAnsi="Arial" w:cs="Arial"/>
          <w:iCs/>
          <w:sz w:val="20"/>
        </w:rPr>
        <w:t xml:space="preserve"> </w:t>
      </w:r>
      <w:r>
        <w:rPr>
          <w:rFonts w:ascii="Arial" w:hAnsi="Arial" w:cs="Arial"/>
          <w:iCs/>
          <w:sz w:val="20"/>
        </w:rPr>
        <w:t>presežek prihodkov nad odhodki</w:t>
      </w:r>
      <w:r w:rsidRPr="00737690">
        <w:rPr>
          <w:rFonts w:ascii="Arial" w:hAnsi="Arial" w:cs="Arial"/>
          <w:iCs/>
          <w:sz w:val="20"/>
        </w:rPr>
        <w:t xml:space="preserve"> preteklih let v skupnem znesku </w:t>
      </w:r>
      <w:r>
        <w:rPr>
          <w:rFonts w:ascii="Arial" w:hAnsi="Arial" w:cs="Arial"/>
          <w:b/>
          <w:iCs/>
          <w:sz w:val="20"/>
        </w:rPr>
        <w:t xml:space="preserve">21.801 </w:t>
      </w:r>
      <w:r w:rsidRPr="00BA36C4">
        <w:rPr>
          <w:rFonts w:ascii="Arial" w:hAnsi="Arial" w:cs="Arial"/>
          <w:b/>
          <w:iCs/>
          <w:sz w:val="20"/>
        </w:rPr>
        <w:t>EUR</w:t>
      </w:r>
      <w:r>
        <w:rPr>
          <w:rFonts w:ascii="Arial" w:hAnsi="Arial" w:cs="Arial"/>
          <w:iCs/>
          <w:sz w:val="20"/>
        </w:rPr>
        <w:t xml:space="preserve">. </w:t>
      </w:r>
      <w:r>
        <w:rPr>
          <w:rFonts w:ascii="Arial" w:hAnsi="Arial" w:cs="Arial"/>
          <w:sz w:val="20"/>
        </w:rPr>
        <w:t>Od 1. marca 2021 ima CSD najete dodatne poslovne prostore</w:t>
      </w:r>
      <w:r w:rsidRPr="00A167DF">
        <w:rPr>
          <w:rFonts w:ascii="Arial" w:hAnsi="Arial" w:cs="Arial"/>
          <w:sz w:val="20"/>
        </w:rPr>
        <w:t xml:space="preserve"> v 2. nadstropju poslovne stavbe. </w:t>
      </w:r>
      <w:r>
        <w:rPr>
          <w:rFonts w:ascii="Arial" w:hAnsi="Arial" w:cs="Arial"/>
          <w:sz w:val="20"/>
        </w:rPr>
        <w:t xml:space="preserve">Nekaj osnovne opreme je zagotovil najemodajalec, ostalo opremo je bilo potrebno nabaviti, tako nekaj pisarniškega pohištva kot tudi pisarniške opreme. </w:t>
      </w:r>
    </w:p>
    <w:p w:rsidR="00CA0583" w:rsidRDefault="00CA0583" w:rsidP="00CA0583">
      <w:pPr>
        <w:ind w:left="708"/>
        <w:jc w:val="both"/>
        <w:rPr>
          <w:rFonts w:ascii="Arial" w:hAnsi="Arial" w:cs="Arial"/>
          <w:iCs/>
          <w:sz w:val="20"/>
        </w:rPr>
      </w:pPr>
    </w:p>
    <w:p w:rsidR="00CA0583" w:rsidRPr="00737690" w:rsidRDefault="00CA0583" w:rsidP="00CA0583">
      <w:pPr>
        <w:ind w:left="708"/>
        <w:jc w:val="both"/>
        <w:rPr>
          <w:rFonts w:ascii="Arial" w:hAnsi="Arial" w:cs="Arial"/>
          <w:iCs/>
          <w:sz w:val="20"/>
        </w:rPr>
      </w:pPr>
      <w:r>
        <w:rPr>
          <w:rFonts w:ascii="Arial" w:hAnsi="Arial" w:cs="Arial"/>
          <w:iCs/>
          <w:sz w:val="20"/>
        </w:rPr>
        <w:t xml:space="preserve">Iz presežka prihodkov nad odhodki preteklih let bomo </w:t>
      </w:r>
      <w:r w:rsidRPr="00737690">
        <w:rPr>
          <w:rFonts w:ascii="Arial" w:hAnsi="Arial" w:cs="Arial"/>
          <w:iCs/>
          <w:sz w:val="20"/>
        </w:rPr>
        <w:t>nabavili</w:t>
      </w:r>
      <w:r>
        <w:rPr>
          <w:rFonts w:ascii="Arial" w:hAnsi="Arial" w:cs="Arial"/>
          <w:iCs/>
          <w:sz w:val="20"/>
        </w:rPr>
        <w:t xml:space="preserve"> naslednja osnovna sredstva</w:t>
      </w:r>
      <w:r w:rsidRPr="00737690">
        <w:rPr>
          <w:rFonts w:ascii="Arial" w:hAnsi="Arial" w:cs="Arial"/>
          <w:iCs/>
          <w:sz w:val="20"/>
        </w:rPr>
        <w:t>:</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spletno kamero z mikrofonom v višini 70 EUR zaradi zagotavljanja komunikacije na daljavo (med pisarnami, delo od doma) zaradi COVID-19,</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 xml:space="preserve">2 kosa </w:t>
      </w:r>
      <w:r w:rsidRPr="00737690">
        <w:rPr>
          <w:rFonts w:ascii="Arial" w:hAnsi="Arial" w:cs="Arial"/>
          <w:iCs/>
          <w:sz w:val="20"/>
        </w:rPr>
        <w:t>52 portni switch za računalniško podporo poslovnih prostorov</w:t>
      </w:r>
      <w:r w:rsidRPr="0028600D">
        <w:rPr>
          <w:rFonts w:ascii="Arial" w:hAnsi="Arial" w:cs="Arial"/>
          <w:iCs/>
          <w:sz w:val="20"/>
        </w:rPr>
        <w:t>, potrebna je zamenjava starih switcev na predlog zunanjega izvajalca računalniških storitev v vi</w:t>
      </w:r>
      <w:r>
        <w:rPr>
          <w:rFonts w:ascii="Arial" w:hAnsi="Arial" w:cs="Arial"/>
          <w:iCs/>
          <w:sz w:val="20"/>
        </w:rPr>
        <w:t>šini 2.063 EUR,</w:t>
      </w:r>
    </w:p>
    <w:p w:rsidR="00CA0583" w:rsidRDefault="00CA0583" w:rsidP="00CA0583">
      <w:pPr>
        <w:pStyle w:val="Odstavekseznama"/>
        <w:numPr>
          <w:ilvl w:val="0"/>
          <w:numId w:val="29"/>
        </w:numPr>
        <w:jc w:val="both"/>
        <w:rPr>
          <w:rFonts w:ascii="Arial" w:hAnsi="Arial" w:cs="Arial"/>
          <w:iCs/>
          <w:sz w:val="20"/>
        </w:rPr>
      </w:pPr>
      <w:r w:rsidRPr="00414F9F">
        <w:rPr>
          <w:rFonts w:ascii="Arial" w:hAnsi="Arial" w:cs="Arial"/>
          <w:iCs/>
          <w:sz w:val="20"/>
        </w:rPr>
        <w:t>licenc</w:t>
      </w:r>
      <w:r>
        <w:rPr>
          <w:rFonts w:ascii="Arial" w:hAnsi="Arial" w:cs="Arial"/>
          <w:iCs/>
          <w:sz w:val="20"/>
        </w:rPr>
        <w:t>o</w:t>
      </w:r>
      <w:r w:rsidRPr="00414F9F">
        <w:rPr>
          <w:rFonts w:ascii="Arial" w:hAnsi="Arial" w:cs="Arial"/>
          <w:iCs/>
          <w:sz w:val="20"/>
        </w:rPr>
        <w:t xml:space="preserve"> za dodatne računovodske programe Vasco (program fakturiranje zaradi velikega števila mesečno izdanih računov</w:t>
      </w:r>
      <w:r>
        <w:rPr>
          <w:rFonts w:ascii="Arial" w:hAnsi="Arial" w:cs="Arial"/>
          <w:iCs/>
          <w:sz w:val="20"/>
        </w:rPr>
        <w:t xml:space="preserve"> in program dokumentni sistem za skeniranje in prilaganje skeniranih dokumentov v programe Vasco</w:t>
      </w:r>
      <w:r w:rsidRPr="00414F9F">
        <w:rPr>
          <w:rFonts w:ascii="Arial" w:hAnsi="Arial" w:cs="Arial"/>
          <w:iCs/>
          <w:sz w:val="20"/>
        </w:rPr>
        <w:t xml:space="preserve">) v višini </w:t>
      </w:r>
      <w:r>
        <w:rPr>
          <w:rFonts w:ascii="Arial" w:hAnsi="Arial" w:cs="Arial"/>
          <w:iCs/>
          <w:sz w:val="20"/>
        </w:rPr>
        <w:t>2</w:t>
      </w:r>
      <w:r w:rsidRPr="00414F9F">
        <w:rPr>
          <w:rFonts w:ascii="Arial" w:hAnsi="Arial" w:cs="Arial"/>
          <w:iCs/>
          <w:sz w:val="20"/>
        </w:rPr>
        <w:t>.</w:t>
      </w:r>
      <w:r>
        <w:rPr>
          <w:rFonts w:ascii="Arial" w:hAnsi="Arial" w:cs="Arial"/>
          <w:iCs/>
          <w:sz w:val="20"/>
        </w:rPr>
        <w:t>55</w:t>
      </w:r>
      <w:r w:rsidRPr="00414F9F">
        <w:rPr>
          <w:rFonts w:ascii="Arial" w:hAnsi="Arial" w:cs="Arial"/>
          <w:iCs/>
          <w:sz w:val="20"/>
        </w:rPr>
        <w:t>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uničevalnik</w:t>
      </w:r>
      <w:r w:rsidRPr="00590C70">
        <w:rPr>
          <w:rFonts w:ascii="Arial" w:hAnsi="Arial" w:cs="Arial"/>
          <w:iCs/>
          <w:sz w:val="20"/>
        </w:rPr>
        <w:t xml:space="preserve"> dokumentov </w:t>
      </w:r>
      <w:r>
        <w:rPr>
          <w:rFonts w:ascii="Arial" w:hAnsi="Arial" w:cs="Arial"/>
          <w:iCs/>
          <w:sz w:val="20"/>
        </w:rPr>
        <w:t xml:space="preserve">za novo najete poslovne prostore </w:t>
      </w:r>
      <w:r w:rsidRPr="00590C70">
        <w:rPr>
          <w:rFonts w:ascii="Arial" w:hAnsi="Arial" w:cs="Arial"/>
          <w:iCs/>
          <w:sz w:val="20"/>
        </w:rPr>
        <w:t xml:space="preserve">v višini </w:t>
      </w:r>
      <w:r>
        <w:rPr>
          <w:rFonts w:ascii="Arial" w:hAnsi="Arial" w:cs="Arial"/>
          <w:iCs/>
          <w:sz w:val="20"/>
        </w:rPr>
        <w:t>1</w:t>
      </w:r>
      <w:r w:rsidRPr="00590C70">
        <w:rPr>
          <w:rFonts w:ascii="Arial" w:hAnsi="Arial" w:cs="Arial"/>
          <w:iCs/>
          <w:sz w:val="20"/>
        </w:rPr>
        <w:t>.</w:t>
      </w:r>
      <w:r>
        <w:rPr>
          <w:rFonts w:ascii="Arial" w:hAnsi="Arial" w:cs="Arial"/>
          <w:iCs/>
          <w:sz w:val="20"/>
        </w:rPr>
        <w:t>872</w:t>
      </w:r>
      <w:r w:rsidRPr="00590C70">
        <w:rPr>
          <w:rFonts w:ascii="Arial" w:hAnsi="Arial" w:cs="Arial"/>
          <w:iCs/>
          <w:sz w:val="20"/>
        </w:rPr>
        <w:t xml:space="preserve"> EUR</w:t>
      </w:r>
      <w:r>
        <w:rPr>
          <w:rFonts w:ascii="Arial" w:hAnsi="Arial" w:cs="Arial"/>
          <w:iCs/>
          <w:sz w:val="20"/>
        </w:rPr>
        <w:t>,</w:t>
      </w:r>
    </w:p>
    <w:p w:rsidR="00CA0583" w:rsidRPr="00590C70" w:rsidRDefault="00CA0583" w:rsidP="00CA0583">
      <w:pPr>
        <w:pStyle w:val="Odstavekseznama"/>
        <w:numPr>
          <w:ilvl w:val="0"/>
          <w:numId w:val="29"/>
        </w:numPr>
        <w:jc w:val="both"/>
        <w:rPr>
          <w:rFonts w:ascii="Arial" w:hAnsi="Arial" w:cs="Arial"/>
          <w:iCs/>
          <w:sz w:val="20"/>
        </w:rPr>
      </w:pPr>
      <w:r>
        <w:rPr>
          <w:rFonts w:ascii="Arial" w:hAnsi="Arial" w:cs="Arial"/>
          <w:iCs/>
          <w:sz w:val="20"/>
        </w:rPr>
        <w:t>1 multifunkcijska naprava za novo najete poslovne prostore v višini 1.940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70 stolov za sejno sobo in uporabnike v višini 2.370 EUR,</w:t>
      </w:r>
    </w:p>
    <w:p w:rsidR="00CA0583" w:rsidRPr="00414F9F" w:rsidRDefault="00CA0583" w:rsidP="00CA0583">
      <w:pPr>
        <w:pStyle w:val="Odstavekseznama"/>
        <w:numPr>
          <w:ilvl w:val="0"/>
          <w:numId w:val="29"/>
        </w:numPr>
        <w:jc w:val="both"/>
        <w:rPr>
          <w:rFonts w:ascii="Arial" w:hAnsi="Arial" w:cs="Arial"/>
          <w:iCs/>
          <w:sz w:val="20"/>
        </w:rPr>
      </w:pPr>
      <w:r>
        <w:rPr>
          <w:rFonts w:ascii="Arial" w:hAnsi="Arial" w:cs="Arial"/>
          <w:iCs/>
          <w:sz w:val="20"/>
        </w:rPr>
        <w:t>6 konferenčnih stolov v višini 589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11 različnih pisarniških omar v višini 4.362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8 miz različnih dimenzij in materialov v višini 2.135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3 pisarniške stole za zaposlene v višini 850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police za arhiv v II. nadstropju na lokaciji Domžale v višini 1.100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kavč za sobo za stike na enoti Domžale v višini 400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previjalna miza za sobo za stike na enoti Kamnik v višini 250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klima naprava za pisarno v III. nadstropju na lokaciji Domžale v višini 900 EUR,</w:t>
      </w:r>
    </w:p>
    <w:p w:rsidR="00CA0583" w:rsidRDefault="00CA0583" w:rsidP="00CA0583">
      <w:pPr>
        <w:pStyle w:val="Odstavekseznama"/>
        <w:numPr>
          <w:ilvl w:val="0"/>
          <w:numId w:val="29"/>
        </w:numPr>
        <w:jc w:val="both"/>
        <w:rPr>
          <w:rFonts w:ascii="Arial" w:hAnsi="Arial" w:cs="Arial"/>
          <w:iCs/>
          <w:sz w:val="20"/>
        </w:rPr>
      </w:pPr>
      <w:r>
        <w:rPr>
          <w:rFonts w:ascii="Arial" w:hAnsi="Arial" w:cs="Arial"/>
          <w:iCs/>
          <w:sz w:val="20"/>
        </w:rPr>
        <w:t>1 arhivski transportni voziček na lokaciji Domžale v višini 350 EUR.</w:t>
      </w:r>
    </w:p>
    <w:p w:rsidR="00CA0583" w:rsidRDefault="00CA0583" w:rsidP="00A20667">
      <w:pPr>
        <w:ind w:left="708"/>
        <w:jc w:val="both"/>
        <w:rPr>
          <w:rFonts w:ascii="Arial" w:hAnsi="Arial" w:cs="Arial"/>
          <w:iCs/>
          <w:sz w:val="20"/>
        </w:rPr>
      </w:pPr>
    </w:p>
    <w:p w:rsidR="007B7832" w:rsidRDefault="007B7832" w:rsidP="007B7832">
      <w:pPr>
        <w:ind w:left="360"/>
        <w:jc w:val="both"/>
        <w:rPr>
          <w:rFonts w:ascii="Arial" w:hAnsi="Arial" w:cs="Arial"/>
          <w:iCs/>
          <w:sz w:val="20"/>
        </w:rPr>
      </w:pPr>
    </w:p>
    <w:p w:rsidR="00817F37" w:rsidRDefault="00817F37" w:rsidP="007B7832">
      <w:pPr>
        <w:ind w:left="360"/>
        <w:jc w:val="both"/>
        <w:rPr>
          <w:rFonts w:ascii="Arial" w:hAnsi="Arial" w:cs="Arial"/>
          <w:iCs/>
          <w:sz w:val="20"/>
        </w:rPr>
      </w:pPr>
    </w:p>
    <w:p w:rsidR="00817F37" w:rsidRDefault="00817F37" w:rsidP="007B7832">
      <w:pPr>
        <w:ind w:left="360"/>
        <w:jc w:val="both"/>
        <w:rPr>
          <w:rFonts w:ascii="Arial" w:hAnsi="Arial" w:cs="Arial"/>
          <w:iCs/>
          <w:sz w:val="20"/>
        </w:rPr>
      </w:pPr>
    </w:p>
    <w:p w:rsidR="007B7832" w:rsidRPr="003152F6" w:rsidRDefault="00E43861" w:rsidP="00247AC6">
      <w:pPr>
        <w:ind w:left="720"/>
        <w:jc w:val="both"/>
        <w:rPr>
          <w:rFonts w:ascii="Arial" w:hAnsi="Arial" w:cs="Arial"/>
          <w:b/>
          <w:iCs/>
          <w:caps/>
          <w:sz w:val="20"/>
        </w:rPr>
      </w:pPr>
      <w:r w:rsidRPr="00817F37">
        <w:rPr>
          <w:rFonts w:ascii="Arial" w:hAnsi="Arial" w:cs="Arial"/>
          <w:b/>
          <w:iCs/>
          <w:caps/>
          <w:sz w:val="20"/>
        </w:rPr>
        <w:lastRenderedPageBreak/>
        <w:t>11</w:t>
      </w:r>
      <w:r w:rsidR="00247AC6" w:rsidRPr="00817F37">
        <w:rPr>
          <w:rFonts w:ascii="Arial" w:hAnsi="Arial" w:cs="Arial"/>
          <w:b/>
          <w:iCs/>
          <w:caps/>
          <w:sz w:val="20"/>
        </w:rPr>
        <w:t xml:space="preserve">) </w:t>
      </w:r>
      <w:r w:rsidR="007B7832" w:rsidRPr="00817F37">
        <w:rPr>
          <w:rFonts w:ascii="Arial" w:hAnsi="Arial" w:cs="Arial"/>
          <w:b/>
          <w:iCs/>
          <w:caps/>
          <w:sz w:val="20"/>
        </w:rPr>
        <w:t>POJASNILO K NAČRTU investicijsko vzdrževalnih del</w:t>
      </w:r>
    </w:p>
    <w:p w:rsidR="007B7832" w:rsidRPr="003152F6" w:rsidRDefault="007B7832" w:rsidP="007B7832">
      <w:pPr>
        <w:ind w:left="708"/>
        <w:jc w:val="both"/>
        <w:rPr>
          <w:rFonts w:ascii="Arial" w:hAnsi="Arial" w:cs="Arial"/>
          <w:iCs/>
          <w:color w:val="0000FF"/>
          <w:sz w:val="20"/>
        </w:rPr>
      </w:pPr>
    </w:p>
    <w:p w:rsidR="007B7832" w:rsidRPr="003152F6" w:rsidRDefault="007B7832" w:rsidP="007B7832">
      <w:pPr>
        <w:ind w:left="851"/>
        <w:jc w:val="both"/>
        <w:rPr>
          <w:rFonts w:ascii="Arial" w:hAnsi="Arial" w:cs="Arial"/>
          <w:b/>
          <w:bCs/>
          <w:sz w:val="20"/>
        </w:rPr>
      </w:pPr>
      <w:r w:rsidRPr="003152F6">
        <w:rPr>
          <w:rFonts w:ascii="Arial" w:hAnsi="Arial" w:cs="Arial"/>
          <w:bCs/>
          <w:sz w:val="20"/>
        </w:rPr>
        <w:t>Za namene planiranja smo izpolnili priloženo tabelo 3</w:t>
      </w:r>
      <w:r w:rsidRPr="003152F6">
        <w:rPr>
          <w:rFonts w:ascii="Arial" w:hAnsi="Arial" w:cs="Arial"/>
          <w:b/>
          <w:bCs/>
          <w:sz w:val="20"/>
        </w:rPr>
        <w:t xml:space="preserve">: Načrt investicijsko vzdrževalnih del v letu </w:t>
      </w:r>
      <w:r w:rsidR="006E629B">
        <w:rPr>
          <w:rFonts w:ascii="Arial" w:hAnsi="Arial" w:cs="Arial"/>
          <w:b/>
          <w:bCs/>
          <w:sz w:val="20"/>
        </w:rPr>
        <w:t>2021</w:t>
      </w:r>
      <w:r w:rsidRPr="003152F6">
        <w:rPr>
          <w:rFonts w:ascii="Arial" w:hAnsi="Arial" w:cs="Arial"/>
          <w:b/>
          <w:bCs/>
          <w:sz w:val="20"/>
        </w:rPr>
        <w:t>.</w:t>
      </w:r>
    </w:p>
    <w:p w:rsidR="007B7832" w:rsidRPr="003152F6" w:rsidRDefault="007B7832" w:rsidP="007B7832">
      <w:pPr>
        <w:ind w:left="851"/>
        <w:jc w:val="both"/>
        <w:rPr>
          <w:rFonts w:ascii="Arial" w:hAnsi="Arial" w:cs="Arial"/>
          <w:iCs/>
          <w:color w:val="0000FF"/>
          <w:sz w:val="20"/>
        </w:rPr>
      </w:pPr>
    </w:p>
    <w:p w:rsidR="007B7832" w:rsidRPr="003152F6" w:rsidRDefault="007B7832" w:rsidP="007B7832">
      <w:pPr>
        <w:ind w:left="708"/>
        <w:jc w:val="both"/>
        <w:rPr>
          <w:rFonts w:ascii="Arial" w:hAnsi="Arial" w:cs="Arial"/>
          <w:iCs/>
          <w:color w:val="0000FF"/>
          <w:sz w:val="20"/>
        </w:rPr>
      </w:pPr>
      <w:r w:rsidRPr="003152F6">
        <w:rPr>
          <w:rFonts w:ascii="Arial" w:hAnsi="Arial" w:cs="Arial"/>
          <w:iCs/>
          <w:color w:val="0000FF"/>
          <w:sz w:val="20"/>
        </w:rPr>
        <w:t xml:space="preserve">Priloga: Tabela 3: Načrt investicijsko vzdrževalnih del v letu </w:t>
      </w:r>
      <w:r w:rsidR="006E629B">
        <w:rPr>
          <w:rFonts w:ascii="Arial" w:hAnsi="Arial" w:cs="Arial"/>
          <w:iCs/>
          <w:color w:val="0000FF"/>
          <w:sz w:val="20"/>
        </w:rPr>
        <w:t>2021</w:t>
      </w:r>
    </w:p>
    <w:p w:rsidR="007B7832" w:rsidRPr="003152F6" w:rsidRDefault="007B7832" w:rsidP="007B7832">
      <w:pPr>
        <w:ind w:left="708"/>
        <w:jc w:val="both"/>
        <w:rPr>
          <w:rFonts w:ascii="Arial" w:hAnsi="Arial" w:cs="Arial"/>
          <w:sz w:val="20"/>
        </w:rPr>
      </w:pPr>
    </w:p>
    <w:p w:rsidR="00D83B4D" w:rsidRDefault="00D83B4D" w:rsidP="00D83B4D">
      <w:pPr>
        <w:ind w:left="708"/>
        <w:jc w:val="both"/>
        <w:rPr>
          <w:rFonts w:ascii="Arial" w:hAnsi="Arial" w:cs="Arial"/>
          <w:sz w:val="20"/>
        </w:rPr>
      </w:pPr>
      <w:r w:rsidRPr="00521AEB">
        <w:rPr>
          <w:rFonts w:ascii="Arial" w:hAnsi="Arial" w:cs="Arial"/>
          <w:sz w:val="20"/>
        </w:rPr>
        <w:t xml:space="preserve">Iz tabele je razvidno, da </w:t>
      </w:r>
      <w:r>
        <w:rPr>
          <w:rFonts w:ascii="Arial" w:hAnsi="Arial" w:cs="Arial"/>
          <w:sz w:val="20"/>
        </w:rPr>
        <w:t xml:space="preserve">v letu </w:t>
      </w:r>
      <w:r w:rsidR="006E629B">
        <w:rPr>
          <w:rFonts w:ascii="Arial" w:hAnsi="Arial" w:cs="Arial"/>
          <w:sz w:val="20"/>
        </w:rPr>
        <w:t>2021</w:t>
      </w:r>
      <w:r w:rsidRPr="00521AEB">
        <w:rPr>
          <w:rFonts w:ascii="Arial" w:hAnsi="Arial" w:cs="Arial"/>
          <w:sz w:val="20"/>
        </w:rPr>
        <w:t xml:space="preserve"> ne planiramo opravljanja investicijsko vzdrževalnih del.</w:t>
      </w:r>
    </w:p>
    <w:p w:rsidR="007F09C8" w:rsidRDefault="007F09C8" w:rsidP="007B7832">
      <w:pPr>
        <w:jc w:val="both"/>
        <w:rPr>
          <w:rFonts w:ascii="Arial" w:hAnsi="Arial" w:cs="Arial"/>
          <w:sz w:val="20"/>
        </w:rPr>
      </w:pPr>
    </w:p>
    <w:p w:rsidR="00817F37" w:rsidRDefault="00817F37" w:rsidP="007B7832">
      <w:pPr>
        <w:jc w:val="both"/>
        <w:rPr>
          <w:rFonts w:ascii="Arial" w:hAnsi="Arial" w:cs="Arial"/>
          <w:sz w:val="20"/>
        </w:rPr>
      </w:pPr>
    </w:p>
    <w:p w:rsidR="00A33BB0" w:rsidRPr="003152F6" w:rsidRDefault="00A33BB0" w:rsidP="007B7832">
      <w:pPr>
        <w:jc w:val="both"/>
        <w:rPr>
          <w:rFonts w:ascii="Arial" w:hAnsi="Arial" w:cs="Arial"/>
          <w:sz w:val="20"/>
        </w:rPr>
      </w:pPr>
    </w:p>
    <w:p w:rsidR="007F09C8" w:rsidRPr="003152F6" w:rsidRDefault="00E43861" w:rsidP="00247AC6">
      <w:pPr>
        <w:ind w:left="720"/>
        <w:jc w:val="both"/>
        <w:rPr>
          <w:rFonts w:ascii="Arial" w:hAnsi="Arial" w:cs="Arial"/>
          <w:b/>
          <w:iCs/>
          <w:caps/>
          <w:sz w:val="20"/>
        </w:rPr>
      </w:pPr>
      <w:r w:rsidRPr="00817F37">
        <w:rPr>
          <w:rFonts w:ascii="Arial" w:hAnsi="Arial" w:cs="Arial"/>
          <w:b/>
          <w:iCs/>
          <w:caps/>
          <w:sz w:val="20"/>
        </w:rPr>
        <w:t>12</w:t>
      </w:r>
      <w:r w:rsidR="00247AC6" w:rsidRPr="00817F37">
        <w:rPr>
          <w:rFonts w:ascii="Arial" w:hAnsi="Arial" w:cs="Arial"/>
          <w:b/>
          <w:iCs/>
          <w:caps/>
          <w:sz w:val="20"/>
        </w:rPr>
        <w:t xml:space="preserve">) </w:t>
      </w:r>
      <w:r w:rsidR="007F09C8" w:rsidRPr="00817F37">
        <w:rPr>
          <w:rFonts w:ascii="Arial" w:hAnsi="Arial" w:cs="Arial"/>
          <w:b/>
          <w:iCs/>
          <w:caps/>
          <w:sz w:val="20"/>
        </w:rPr>
        <w:t>POJASNILO K NAČRTU PORABE SREDSTEV POSLOVNEGA IZIDA IZ PRETEKLIH LET</w:t>
      </w:r>
    </w:p>
    <w:p w:rsidR="007F09C8" w:rsidRPr="003152F6" w:rsidRDefault="007F09C8" w:rsidP="007F09C8">
      <w:pPr>
        <w:ind w:left="708"/>
        <w:jc w:val="both"/>
        <w:rPr>
          <w:rFonts w:ascii="Arial" w:hAnsi="Arial" w:cs="Arial"/>
          <w:iCs/>
          <w:color w:val="0000FF"/>
          <w:sz w:val="20"/>
        </w:rPr>
      </w:pPr>
    </w:p>
    <w:p w:rsidR="007F09C8" w:rsidRPr="00AE5883" w:rsidRDefault="007F09C8" w:rsidP="007F09C8">
      <w:pPr>
        <w:ind w:left="851"/>
        <w:jc w:val="both"/>
        <w:rPr>
          <w:rFonts w:ascii="Arial" w:hAnsi="Arial" w:cs="Arial"/>
          <w:b/>
          <w:bCs/>
          <w:sz w:val="20"/>
        </w:rPr>
      </w:pPr>
      <w:r w:rsidRPr="00AE5883">
        <w:rPr>
          <w:rFonts w:ascii="Arial" w:hAnsi="Arial" w:cs="Arial"/>
          <w:bCs/>
          <w:sz w:val="20"/>
        </w:rPr>
        <w:t>Za namene planiranja smo izpolnili priloženo tabelo 4</w:t>
      </w:r>
      <w:r w:rsidRPr="00AE5883">
        <w:rPr>
          <w:rFonts w:ascii="Arial" w:hAnsi="Arial" w:cs="Arial"/>
          <w:b/>
          <w:bCs/>
          <w:sz w:val="20"/>
        </w:rPr>
        <w:t xml:space="preserve">: Načrt porabe sredstev poslovnega izida v letu </w:t>
      </w:r>
      <w:r w:rsidR="006E629B">
        <w:rPr>
          <w:rFonts w:ascii="Arial" w:hAnsi="Arial" w:cs="Arial"/>
          <w:b/>
          <w:bCs/>
          <w:sz w:val="20"/>
        </w:rPr>
        <w:t>2021</w:t>
      </w:r>
      <w:r w:rsidRPr="00AE5883">
        <w:rPr>
          <w:rFonts w:ascii="Arial" w:hAnsi="Arial" w:cs="Arial"/>
          <w:b/>
          <w:bCs/>
          <w:sz w:val="20"/>
        </w:rPr>
        <w:t>.</w:t>
      </w:r>
    </w:p>
    <w:p w:rsidR="007F09C8" w:rsidRPr="00AE5883" w:rsidRDefault="007F09C8" w:rsidP="007F09C8">
      <w:pPr>
        <w:ind w:left="851"/>
        <w:jc w:val="both"/>
        <w:rPr>
          <w:rFonts w:ascii="Arial" w:hAnsi="Arial" w:cs="Arial"/>
          <w:iCs/>
          <w:sz w:val="20"/>
        </w:rPr>
      </w:pPr>
    </w:p>
    <w:p w:rsidR="007F09C8" w:rsidRPr="003152F6" w:rsidRDefault="007F09C8" w:rsidP="007F09C8">
      <w:pPr>
        <w:ind w:left="708"/>
        <w:jc w:val="both"/>
        <w:rPr>
          <w:rFonts w:ascii="Arial" w:hAnsi="Arial" w:cs="Arial"/>
          <w:iCs/>
          <w:color w:val="0000FF"/>
          <w:sz w:val="20"/>
        </w:rPr>
      </w:pPr>
      <w:r w:rsidRPr="003152F6">
        <w:rPr>
          <w:rFonts w:ascii="Arial" w:hAnsi="Arial" w:cs="Arial"/>
          <w:iCs/>
          <w:color w:val="0000FF"/>
          <w:sz w:val="20"/>
        </w:rPr>
        <w:t xml:space="preserve">Priloga: Tabela </w:t>
      </w:r>
      <w:r w:rsidR="00A20667" w:rsidRPr="003152F6">
        <w:rPr>
          <w:rFonts w:ascii="Arial" w:hAnsi="Arial" w:cs="Arial"/>
          <w:iCs/>
          <w:color w:val="0000FF"/>
          <w:sz w:val="20"/>
        </w:rPr>
        <w:t>4</w:t>
      </w:r>
      <w:r w:rsidRPr="003152F6">
        <w:rPr>
          <w:rFonts w:ascii="Arial" w:hAnsi="Arial" w:cs="Arial"/>
          <w:iCs/>
          <w:color w:val="0000FF"/>
          <w:sz w:val="20"/>
        </w:rPr>
        <w:t xml:space="preserve">: Načrt porabe sredstev </w:t>
      </w:r>
      <w:r w:rsidR="00247AC6" w:rsidRPr="003152F6">
        <w:rPr>
          <w:rFonts w:ascii="Arial" w:hAnsi="Arial" w:cs="Arial"/>
          <w:iCs/>
          <w:color w:val="0000FF"/>
          <w:sz w:val="20"/>
        </w:rPr>
        <w:t xml:space="preserve">poslovnega izida v letu </w:t>
      </w:r>
      <w:r w:rsidR="006E629B">
        <w:rPr>
          <w:rFonts w:ascii="Arial" w:hAnsi="Arial" w:cs="Arial"/>
          <w:iCs/>
          <w:color w:val="0000FF"/>
          <w:sz w:val="20"/>
        </w:rPr>
        <w:t>2021</w:t>
      </w:r>
    </w:p>
    <w:p w:rsidR="000D098F" w:rsidRPr="009A0395" w:rsidRDefault="000D098F" w:rsidP="009A0395">
      <w:pPr>
        <w:tabs>
          <w:tab w:val="left" w:pos="142"/>
        </w:tabs>
        <w:ind w:left="1416"/>
        <w:jc w:val="both"/>
        <w:rPr>
          <w:rFonts w:ascii="Arial" w:hAnsi="Arial" w:cs="Arial"/>
          <w:sz w:val="20"/>
          <w:highlight w:val="magenta"/>
        </w:rPr>
      </w:pPr>
    </w:p>
    <w:p w:rsidR="009A0395" w:rsidRPr="009A0395" w:rsidRDefault="009A0395" w:rsidP="009A0395">
      <w:pPr>
        <w:ind w:left="708"/>
        <w:jc w:val="both"/>
        <w:rPr>
          <w:rFonts w:ascii="Arial" w:hAnsi="Arial" w:cs="Arial"/>
          <w:sz w:val="20"/>
        </w:rPr>
      </w:pPr>
      <w:r w:rsidRPr="009A0395">
        <w:rPr>
          <w:rFonts w:ascii="Arial" w:hAnsi="Arial" w:cs="Arial"/>
          <w:sz w:val="20"/>
        </w:rPr>
        <w:t>Na osnovi soglasja MDDSZ št. 4103-9/2021/8 z dne 30. 12. 2020</w:t>
      </w:r>
      <w:r>
        <w:rPr>
          <w:rFonts w:ascii="Arial" w:hAnsi="Arial" w:cs="Arial"/>
          <w:sz w:val="20"/>
        </w:rPr>
        <w:t xml:space="preserve"> </w:t>
      </w:r>
      <w:r w:rsidRPr="009A0395">
        <w:rPr>
          <w:rFonts w:ascii="Arial" w:hAnsi="Arial" w:cs="Arial"/>
          <w:sz w:val="20"/>
        </w:rPr>
        <w:t>smo iz presežka nabavili v januarju ter februarju 2021 osno</w:t>
      </w:r>
      <w:r>
        <w:rPr>
          <w:rFonts w:ascii="Arial" w:hAnsi="Arial" w:cs="Arial"/>
          <w:sz w:val="20"/>
        </w:rPr>
        <w:t xml:space="preserve">vna sredstva v višini 4.249 EUR, in sicer </w:t>
      </w:r>
      <w:r w:rsidRPr="009A0395">
        <w:rPr>
          <w:rFonts w:ascii="Arial" w:hAnsi="Arial" w:cs="Arial"/>
          <w:sz w:val="20"/>
        </w:rPr>
        <w:t>spletne kamere z mikrofonom</w:t>
      </w:r>
      <w:r>
        <w:rPr>
          <w:rFonts w:ascii="Arial" w:hAnsi="Arial" w:cs="Arial"/>
          <w:sz w:val="20"/>
        </w:rPr>
        <w:t xml:space="preserve"> (531 EUR), </w:t>
      </w:r>
      <w:r w:rsidRPr="009A0395">
        <w:rPr>
          <w:rFonts w:ascii="Arial" w:hAnsi="Arial" w:cs="Arial"/>
          <w:sz w:val="20"/>
        </w:rPr>
        <w:t>kolo</w:t>
      </w:r>
      <w:r>
        <w:rPr>
          <w:rFonts w:ascii="Arial" w:hAnsi="Arial" w:cs="Arial"/>
          <w:sz w:val="20"/>
        </w:rPr>
        <w:t xml:space="preserve"> (539 EUR), pisarniške stole (7 kom v višini 2.999 EUR) in </w:t>
      </w:r>
      <w:r w:rsidRPr="009A0395">
        <w:rPr>
          <w:rFonts w:ascii="Arial" w:hAnsi="Arial" w:cs="Arial"/>
          <w:sz w:val="20"/>
        </w:rPr>
        <w:t xml:space="preserve">hladilnik </w:t>
      </w:r>
      <w:r>
        <w:rPr>
          <w:rFonts w:ascii="Arial" w:hAnsi="Arial" w:cs="Arial"/>
          <w:sz w:val="20"/>
        </w:rPr>
        <w:t>(180 EUR)</w:t>
      </w:r>
      <w:r w:rsidRPr="009A0395">
        <w:rPr>
          <w:rFonts w:ascii="Arial" w:hAnsi="Arial" w:cs="Arial"/>
          <w:sz w:val="20"/>
        </w:rPr>
        <w:t>.</w:t>
      </w:r>
    </w:p>
    <w:p w:rsidR="009A0395" w:rsidRPr="009A0395" w:rsidRDefault="009A0395" w:rsidP="009A0395">
      <w:pPr>
        <w:jc w:val="both"/>
        <w:rPr>
          <w:rFonts w:ascii="Arial" w:hAnsi="Arial" w:cs="Arial"/>
          <w:iCs/>
          <w:sz w:val="20"/>
        </w:rPr>
      </w:pPr>
    </w:p>
    <w:p w:rsidR="00A33BB0" w:rsidRPr="00BA36C4" w:rsidRDefault="00AE5883" w:rsidP="00A33BB0">
      <w:pPr>
        <w:ind w:left="708"/>
        <w:jc w:val="both"/>
        <w:rPr>
          <w:rFonts w:ascii="Arial" w:hAnsi="Arial" w:cs="Arial"/>
          <w:iCs/>
          <w:sz w:val="20"/>
        </w:rPr>
      </w:pPr>
      <w:r w:rsidRPr="00BA36C4">
        <w:rPr>
          <w:rFonts w:ascii="Arial" w:hAnsi="Arial" w:cs="Arial"/>
          <w:iCs/>
          <w:sz w:val="20"/>
        </w:rPr>
        <w:t xml:space="preserve">Iz </w:t>
      </w:r>
      <w:r w:rsidR="00A33BB0" w:rsidRPr="00BA36C4">
        <w:rPr>
          <w:rFonts w:ascii="Arial" w:hAnsi="Arial" w:cs="Arial"/>
          <w:iCs/>
          <w:sz w:val="20"/>
        </w:rPr>
        <w:t xml:space="preserve">nerazporejenih sredstev poslovnega izida preteklih let bomo </w:t>
      </w:r>
      <w:r w:rsidR="00CA0583">
        <w:rPr>
          <w:rFonts w:ascii="Arial" w:hAnsi="Arial" w:cs="Arial"/>
          <w:iCs/>
          <w:sz w:val="20"/>
        </w:rPr>
        <w:t xml:space="preserve">na podlagi </w:t>
      </w:r>
      <w:r w:rsidR="00A33BB0" w:rsidRPr="00BA36C4">
        <w:rPr>
          <w:rFonts w:ascii="Arial" w:hAnsi="Arial" w:cs="Arial"/>
          <w:iCs/>
          <w:sz w:val="20"/>
        </w:rPr>
        <w:t xml:space="preserve">prejetega soglasja </w:t>
      </w:r>
      <w:r w:rsidR="00CA0583">
        <w:rPr>
          <w:rFonts w:ascii="Arial" w:hAnsi="Arial" w:cs="Arial"/>
          <w:iCs/>
          <w:sz w:val="20"/>
        </w:rPr>
        <w:t xml:space="preserve">MDDSZ št. 4103-82/2021/2 z dne 29. 11. 2021 </w:t>
      </w:r>
      <w:r w:rsidR="00A33BB0" w:rsidRPr="00BA36C4">
        <w:rPr>
          <w:rFonts w:ascii="Arial" w:hAnsi="Arial" w:cs="Arial"/>
          <w:iCs/>
          <w:sz w:val="20"/>
        </w:rPr>
        <w:t xml:space="preserve">porabili </w:t>
      </w:r>
      <w:r w:rsidR="00CA0583">
        <w:rPr>
          <w:rFonts w:ascii="Arial" w:hAnsi="Arial" w:cs="Arial"/>
          <w:b/>
          <w:iCs/>
          <w:sz w:val="20"/>
        </w:rPr>
        <w:t>93</w:t>
      </w:r>
      <w:r w:rsidR="000D098F" w:rsidRPr="00BA36C4">
        <w:rPr>
          <w:rFonts w:ascii="Arial" w:hAnsi="Arial" w:cs="Arial"/>
          <w:b/>
          <w:iCs/>
          <w:sz w:val="20"/>
        </w:rPr>
        <w:t>.</w:t>
      </w:r>
      <w:r w:rsidR="00CA0583">
        <w:rPr>
          <w:rFonts w:ascii="Arial" w:hAnsi="Arial" w:cs="Arial"/>
          <w:b/>
          <w:iCs/>
          <w:sz w:val="20"/>
        </w:rPr>
        <w:t>393</w:t>
      </w:r>
      <w:r w:rsidR="00A33BB0" w:rsidRPr="00BA36C4">
        <w:rPr>
          <w:rFonts w:ascii="Arial" w:hAnsi="Arial" w:cs="Arial"/>
          <w:b/>
          <w:iCs/>
          <w:sz w:val="20"/>
        </w:rPr>
        <w:t xml:space="preserve"> EUR</w:t>
      </w:r>
      <w:r w:rsidR="000D098F" w:rsidRPr="00BA36C4">
        <w:rPr>
          <w:rFonts w:ascii="Arial" w:hAnsi="Arial" w:cs="Arial"/>
          <w:b/>
          <w:iCs/>
          <w:sz w:val="20"/>
        </w:rPr>
        <w:t xml:space="preserve">, </w:t>
      </w:r>
      <w:r w:rsidR="000D098F" w:rsidRPr="00BA36C4">
        <w:rPr>
          <w:rFonts w:ascii="Arial" w:hAnsi="Arial" w:cs="Arial"/>
          <w:iCs/>
          <w:sz w:val="20"/>
        </w:rPr>
        <w:t xml:space="preserve">od tega bomo v znesku </w:t>
      </w:r>
      <w:r w:rsidR="000D098F" w:rsidRPr="00BA36C4">
        <w:rPr>
          <w:rFonts w:ascii="Arial" w:hAnsi="Arial" w:cs="Arial"/>
          <w:b/>
          <w:iCs/>
          <w:sz w:val="20"/>
        </w:rPr>
        <w:t>2</w:t>
      </w:r>
      <w:r w:rsidR="00CA0583">
        <w:rPr>
          <w:rFonts w:ascii="Arial" w:hAnsi="Arial" w:cs="Arial"/>
          <w:b/>
          <w:iCs/>
          <w:sz w:val="20"/>
        </w:rPr>
        <w:t>1</w:t>
      </w:r>
      <w:r w:rsidR="000D098F" w:rsidRPr="00BA36C4">
        <w:rPr>
          <w:rFonts w:ascii="Arial" w:hAnsi="Arial" w:cs="Arial"/>
          <w:b/>
          <w:iCs/>
          <w:sz w:val="20"/>
        </w:rPr>
        <w:t>.</w:t>
      </w:r>
      <w:r w:rsidR="00CA0583">
        <w:rPr>
          <w:rFonts w:ascii="Arial" w:hAnsi="Arial" w:cs="Arial"/>
          <w:b/>
          <w:iCs/>
          <w:sz w:val="20"/>
        </w:rPr>
        <w:t>801</w:t>
      </w:r>
      <w:r w:rsidR="000D098F" w:rsidRPr="00BA36C4">
        <w:rPr>
          <w:rFonts w:ascii="Arial" w:hAnsi="Arial" w:cs="Arial"/>
          <w:b/>
          <w:iCs/>
          <w:sz w:val="20"/>
        </w:rPr>
        <w:t xml:space="preserve"> EUR</w:t>
      </w:r>
      <w:r w:rsidR="000D098F" w:rsidRPr="00BA36C4">
        <w:rPr>
          <w:rFonts w:ascii="Arial" w:hAnsi="Arial" w:cs="Arial"/>
          <w:iCs/>
          <w:sz w:val="20"/>
        </w:rPr>
        <w:t xml:space="preserve"> nabavili osnovna sredstva navedena v točki 10 in v znesku </w:t>
      </w:r>
      <w:r w:rsidR="00CA0583">
        <w:rPr>
          <w:rFonts w:ascii="Arial" w:hAnsi="Arial" w:cs="Arial"/>
          <w:b/>
          <w:iCs/>
          <w:sz w:val="20"/>
        </w:rPr>
        <w:t>7</w:t>
      </w:r>
      <w:r w:rsidR="000D098F" w:rsidRPr="00BA36C4">
        <w:rPr>
          <w:rFonts w:ascii="Arial" w:hAnsi="Arial" w:cs="Arial"/>
          <w:b/>
          <w:iCs/>
          <w:sz w:val="20"/>
        </w:rPr>
        <w:t>1</w:t>
      </w:r>
      <w:r w:rsidR="00CA0583">
        <w:rPr>
          <w:rFonts w:ascii="Arial" w:hAnsi="Arial" w:cs="Arial"/>
          <w:b/>
          <w:iCs/>
          <w:sz w:val="20"/>
        </w:rPr>
        <w:t>.592</w:t>
      </w:r>
      <w:r w:rsidR="000D098F" w:rsidRPr="00BA36C4">
        <w:rPr>
          <w:rFonts w:ascii="Arial" w:hAnsi="Arial" w:cs="Arial"/>
          <w:b/>
          <w:iCs/>
          <w:sz w:val="20"/>
        </w:rPr>
        <w:t xml:space="preserve"> EUR</w:t>
      </w:r>
      <w:r w:rsidR="000D098F" w:rsidRPr="00BA36C4">
        <w:rPr>
          <w:rFonts w:ascii="Arial" w:hAnsi="Arial" w:cs="Arial"/>
          <w:iCs/>
          <w:sz w:val="20"/>
        </w:rPr>
        <w:t xml:space="preserve"> pokrili odhodke tekočega leta zaradi dodatnih stroškov večjega obsega dela in dodatnih zaposlitev zaradi reševanja večjega števila vlog </w:t>
      </w:r>
      <w:r w:rsidR="00A33BB0" w:rsidRPr="00BA36C4">
        <w:rPr>
          <w:rFonts w:ascii="Arial" w:hAnsi="Arial" w:cs="Arial"/>
          <w:iCs/>
          <w:sz w:val="20"/>
        </w:rPr>
        <w:t xml:space="preserve">v drugi polovici leta </w:t>
      </w:r>
      <w:r w:rsidR="006E629B">
        <w:rPr>
          <w:rFonts w:ascii="Arial" w:hAnsi="Arial" w:cs="Arial"/>
          <w:iCs/>
          <w:sz w:val="20"/>
        </w:rPr>
        <w:t>2021</w:t>
      </w:r>
      <w:r w:rsidR="009A0395">
        <w:rPr>
          <w:rFonts w:ascii="Arial" w:hAnsi="Arial" w:cs="Arial"/>
          <w:iCs/>
          <w:sz w:val="20"/>
        </w:rPr>
        <w:t>, dodatnih stroškov varovanja, testiranja na COVID-19 in izobraževanj</w:t>
      </w:r>
      <w:r w:rsidR="00A33BB0" w:rsidRPr="00BA36C4">
        <w:rPr>
          <w:rFonts w:ascii="Arial" w:hAnsi="Arial" w:cs="Arial"/>
          <w:iCs/>
          <w:sz w:val="20"/>
        </w:rPr>
        <w:t>.</w:t>
      </w:r>
    </w:p>
    <w:p w:rsidR="00A33BB0" w:rsidRPr="00BA36C4" w:rsidRDefault="00A33BB0" w:rsidP="00A33BB0">
      <w:pPr>
        <w:ind w:left="491"/>
        <w:jc w:val="both"/>
        <w:rPr>
          <w:rFonts w:ascii="Arial" w:hAnsi="Arial" w:cs="Arial"/>
          <w:iCs/>
          <w:sz w:val="20"/>
        </w:rPr>
      </w:pPr>
    </w:p>
    <w:p w:rsidR="00CA0583" w:rsidRDefault="00CA0583" w:rsidP="00CA0583">
      <w:pPr>
        <w:spacing w:after="120"/>
        <w:ind w:left="709"/>
        <w:jc w:val="both"/>
        <w:rPr>
          <w:rFonts w:ascii="Arial" w:hAnsi="Arial" w:cs="Arial"/>
          <w:color w:val="222222"/>
          <w:sz w:val="20"/>
        </w:rPr>
      </w:pPr>
      <w:r w:rsidRPr="006B6DE7">
        <w:rPr>
          <w:rFonts w:ascii="Arial" w:hAnsi="Arial" w:cs="Arial"/>
          <w:color w:val="222222"/>
          <w:sz w:val="20"/>
        </w:rPr>
        <w:t xml:space="preserve">Za kritje odhodkov tekočega leta načrtujemo porabo </w:t>
      </w:r>
      <w:r>
        <w:rPr>
          <w:rFonts w:ascii="Arial" w:hAnsi="Arial" w:cs="Arial"/>
          <w:color w:val="222222"/>
          <w:sz w:val="20"/>
        </w:rPr>
        <w:t xml:space="preserve">presežka prihodkov nad odhodki iz preteklih let v višini </w:t>
      </w:r>
      <w:r w:rsidRPr="005539D6">
        <w:rPr>
          <w:rFonts w:ascii="Arial" w:hAnsi="Arial" w:cs="Arial"/>
          <w:b/>
          <w:color w:val="222222"/>
          <w:sz w:val="20"/>
        </w:rPr>
        <w:t>71.592 EUR:</w:t>
      </w:r>
    </w:p>
    <w:p w:rsidR="00CA0583" w:rsidRDefault="00CA0583" w:rsidP="00CA0583">
      <w:pPr>
        <w:pStyle w:val="Odstavekseznama"/>
        <w:numPr>
          <w:ilvl w:val="0"/>
          <w:numId w:val="39"/>
        </w:numPr>
        <w:jc w:val="both"/>
        <w:rPr>
          <w:rFonts w:ascii="Arial" w:hAnsi="Arial" w:cs="Arial"/>
          <w:color w:val="222222"/>
          <w:sz w:val="20"/>
        </w:rPr>
      </w:pPr>
      <w:r>
        <w:rPr>
          <w:rFonts w:ascii="Arial" w:hAnsi="Arial" w:cs="Arial"/>
          <w:color w:val="222222"/>
          <w:sz w:val="20"/>
        </w:rPr>
        <w:t xml:space="preserve">v višini </w:t>
      </w:r>
      <w:r w:rsidRPr="00C04D36">
        <w:rPr>
          <w:rFonts w:ascii="Arial" w:hAnsi="Arial" w:cs="Arial"/>
          <w:b/>
          <w:color w:val="222222"/>
          <w:sz w:val="20"/>
        </w:rPr>
        <w:t>55.192 EUR</w:t>
      </w:r>
      <w:r>
        <w:rPr>
          <w:rFonts w:ascii="Arial" w:hAnsi="Arial" w:cs="Arial"/>
          <w:color w:val="222222"/>
          <w:sz w:val="20"/>
        </w:rPr>
        <w:t xml:space="preserve"> za pokritje stroškov pomoči v obliki dodatnih zaposlitev za določen čas, izplačilu nadur in študentskega dela zaradi </w:t>
      </w:r>
      <w:r w:rsidRPr="006B6DE7">
        <w:rPr>
          <w:rFonts w:ascii="Arial" w:hAnsi="Arial" w:cs="Arial"/>
          <w:color w:val="222222"/>
          <w:sz w:val="20"/>
        </w:rPr>
        <w:t>zagotavljanja nemotenega dela v času povečanega obsega dela na področju ZUPJS</w:t>
      </w:r>
      <w:r>
        <w:rPr>
          <w:rFonts w:ascii="Arial" w:hAnsi="Arial" w:cs="Arial"/>
          <w:color w:val="222222"/>
          <w:sz w:val="20"/>
        </w:rPr>
        <w:t>:</w:t>
      </w:r>
    </w:p>
    <w:p w:rsidR="00CA0583" w:rsidRDefault="00CA0583" w:rsidP="00CA0583">
      <w:pPr>
        <w:pStyle w:val="Odstavekseznama"/>
        <w:numPr>
          <w:ilvl w:val="1"/>
          <w:numId w:val="39"/>
        </w:numPr>
        <w:ind w:left="1434" w:hanging="357"/>
        <w:jc w:val="both"/>
        <w:rPr>
          <w:rFonts w:ascii="Arial" w:hAnsi="Arial" w:cs="Arial"/>
          <w:color w:val="222222"/>
          <w:sz w:val="20"/>
        </w:rPr>
      </w:pPr>
      <w:r w:rsidRPr="00BA36C4">
        <w:rPr>
          <w:rFonts w:ascii="Arial" w:hAnsi="Arial" w:cs="Arial"/>
          <w:iCs/>
          <w:sz w:val="20"/>
        </w:rPr>
        <w:t>zaposlitev štirih</w:t>
      </w:r>
      <w:r>
        <w:rPr>
          <w:rFonts w:ascii="Arial" w:hAnsi="Arial" w:cs="Arial"/>
          <w:iCs/>
          <w:sz w:val="20"/>
        </w:rPr>
        <w:t xml:space="preserve"> delavcev za 5</w:t>
      </w:r>
      <w:r w:rsidRPr="00BA36C4">
        <w:rPr>
          <w:rFonts w:ascii="Arial" w:hAnsi="Arial" w:cs="Arial"/>
          <w:iCs/>
          <w:sz w:val="20"/>
        </w:rPr>
        <w:t xml:space="preserve"> mesece</w:t>
      </w:r>
      <w:r>
        <w:rPr>
          <w:rFonts w:ascii="Arial" w:hAnsi="Arial" w:cs="Arial"/>
          <w:iCs/>
          <w:sz w:val="20"/>
        </w:rPr>
        <w:t xml:space="preserve">v v višini </w:t>
      </w:r>
      <w:r w:rsidRPr="003C4F98">
        <w:rPr>
          <w:rFonts w:ascii="Arial" w:hAnsi="Arial" w:cs="Arial"/>
          <w:b/>
          <w:iCs/>
          <w:sz w:val="20"/>
        </w:rPr>
        <w:t>31.192 EUR</w:t>
      </w:r>
      <w:r>
        <w:rPr>
          <w:rFonts w:ascii="Arial" w:hAnsi="Arial" w:cs="Arial"/>
          <w:iCs/>
          <w:sz w:val="20"/>
        </w:rPr>
        <w:t>.</w:t>
      </w:r>
      <w:r w:rsidRPr="00BA36C4">
        <w:rPr>
          <w:rFonts w:ascii="Arial" w:hAnsi="Arial" w:cs="Arial"/>
          <w:iCs/>
          <w:sz w:val="20"/>
        </w:rPr>
        <w:t xml:space="preserve"> </w:t>
      </w:r>
      <w:r>
        <w:rPr>
          <w:rFonts w:ascii="Arial" w:hAnsi="Arial" w:cs="Arial"/>
          <w:iCs/>
          <w:sz w:val="20"/>
        </w:rPr>
        <w:t>Kot v preteklih letih</w:t>
      </w:r>
      <w:r w:rsidRPr="006B6DE7">
        <w:rPr>
          <w:rFonts w:ascii="Arial" w:hAnsi="Arial" w:cs="Arial"/>
          <w:color w:val="222222"/>
          <w:sz w:val="20"/>
        </w:rPr>
        <w:t xml:space="preserve"> bomo v skladu z navodili MDDSZ zaposlili dodatne osebe, ki </w:t>
      </w:r>
      <w:r>
        <w:rPr>
          <w:rFonts w:ascii="Arial" w:hAnsi="Arial" w:cs="Arial"/>
          <w:color w:val="222222"/>
          <w:sz w:val="20"/>
        </w:rPr>
        <w:t>bodo v drugi polovici leta pomagale</w:t>
      </w:r>
      <w:r w:rsidRPr="006B6DE7">
        <w:rPr>
          <w:rFonts w:ascii="Arial" w:hAnsi="Arial" w:cs="Arial"/>
          <w:color w:val="222222"/>
          <w:sz w:val="20"/>
        </w:rPr>
        <w:t xml:space="preserve"> predvsem pri reševan</w:t>
      </w:r>
      <w:r>
        <w:rPr>
          <w:rFonts w:ascii="Arial" w:hAnsi="Arial" w:cs="Arial"/>
          <w:color w:val="222222"/>
          <w:sz w:val="20"/>
        </w:rPr>
        <w:t xml:space="preserve">ju povečanega števila prejetih vlog in pri </w:t>
      </w:r>
      <w:r w:rsidRPr="006B6DE7">
        <w:rPr>
          <w:rFonts w:ascii="Arial" w:hAnsi="Arial" w:cs="Arial"/>
          <w:color w:val="222222"/>
          <w:sz w:val="20"/>
        </w:rPr>
        <w:t xml:space="preserve">izdaji odločb. </w:t>
      </w:r>
      <w:r>
        <w:rPr>
          <w:rFonts w:ascii="Arial" w:hAnsi="Arial" w:cs="Arial"/>
          <w:color w:val="222222"/>
          <w:sz w:val="20"/>
        </w:rPr>
        <w:t>P</w:t>
      </w:r>
      <w:r w:rsidRPr="00BA36C4">
        <w:rPr>
          <w:rFonts w:ascii="Arial" w:hAnsi="Arial" w:cs="Arial"/>
          <w:iCs/>
          <w:sz w:val="20"/>
        </w:rPr>
        <w:t xml:space="preserve">lanirali </w:t>
      </w:r>
      <w:r>
        <w:rPr>
          <w:rFonts w:ascii="Arial" w:hAnsi="Arial" w:cs="Arial"/>
          <w:iCs/>
          <w:sz w:val="20"/>
        </w:rPr>
        <w:t xml:space="preserve">smo </w:t>
      </w:r>
      <w:r w:rsidRPr="00BA36C4">
        <w:rPr>
          <w:rFonts w:ascii="Arial" w:hAnsi="Arial" w:cs="Arial"/>
          <w:iCs/>
          <w:sz w:val="20"/>
        </w:rPr>
        <w:t xml:space="preserve">stroške v višini </w:t>
      </w:r>
      <w:r>
        <w:rPr>
          <w:rFonts w:ascii="Arial" w:hAnsi="Arial" w:cs="Arial"/>
          <w:iCs/>
          <w:sz w:val="20"/>
        </w:rPr>
        <w:t>31.192</w:t>
      </w:r>
      <w:r w:rsidRPr="00BA36C4">
        <w:rPr>
          <w:rFonts w:ascii="Arial" w:hAnsi="Arial" w:cs="Arial"/>
          <w:iCs/>
          <w:sz w:val="20"/>
        </w:rPr>
        <w:t xml:space="preserve"> EUR</w:t>
      </w:r>
      <w:r>
        <w:rPr>
          <w:rFonts w:ascii="Arial" w:hAnsi="Arial" w:cs="Arial"/>
          <w:iCs/>
          <w:sz w:val="20"/>
        </w:rPr>
        <w:t>, od tega bruto plačo v višini 22</w:t>
      </w:r>
      <w:r w:rsidRPr="00BA36C4">
        <w:rPr>
          <w:rFonts w:ascii="Arial" w:hAnsi="Arial" w:cs="Arial"/>
          <w:iCs/>
          <w:sz w:val="20"/>
        </w:rPr>
        <w:t>.</w:t>
      </w:r>
      <w:r>
        <w:rPr>
          <w:rFonts w:ascii="Arial" w:hAnsi="Arial" w:cs="Arial"/>
          <w:iCs/>
          <w:sz w:val="20"/>
        </w:rPr>
        <w:t>0</w:t>
      </w:r>
      <w:r w:rsidRPr="00BA36C4">
        <w:rPr>
          <w:rFonts w:ascii="Arial" w:hAnsi="Arial" w:cs="Arial"/>
          <w:iCs/>
          <w:sz w:val="20"/>
        </w:rPr>
        <w:t>50 EUR, prispevke delodajalca, ki se nanašajo na plačo</w:t>
      </w:r>
      <w:r>
        <w:rPr>
          <w:rFonts w:ascii="Arial" w:hAnsi="Arial" w:cs="Arial"/>
          <w:iCs/>
          <w:sz w:val="20"/>
        </w:rPr>
        <w:t>,</w:t>
      </w:r>
      <w:r w:rsidRPr="00BA36C4">
        <w:rPr>
          <w:rFonts w:ascii="Arial" w:hAnsi="Arial" w:cs="Arial"/>
          <w:iCs/>
          <w:sz w:val="20"/>
        </w:rPr>
        <w:t xml:space="preserve"> v višini 3.</w:t>
      </w:r>
      <w:r>
        <w:rPr>
          <w:rFonts w:ascii="Arial" w:hAnsi="Arial" w:cs="Arial"/>
          <w:iCs/>
          <w:sz w:val="20"/>
        </w:rPr>
        <w:t>55</w:t>
      </w:r>
      <w:r w:rsidRPr="00BA36C4">
        <w:rPr>
          <w:rFonts w:ascii="Arial" w:hAnsi="Arial" w:cs="Arial"/>
          <w:iCs/>
          <w:sz w:val="20"/>
        </w:rPr>
        <w:t>0 EUR te</w:t>
      </w:r>
      <w:r>
        <w:rPr>
          <w:rFonts w:ascii="Arial" w:hAnsi="Arial" w:cs="Arial"/>
          <w:iCs/>
          <w:sz w:val="20"/>
        </w:rPr>
        <w:t>r</w:t>
      </w:r>
      <w:r w:rsidRPr="00BA36C4">
        <w:rPr>
          <w:rFonts w:ascii="Arial" w:hAnsi="Arial" w:cs="Arial"/>
          <w:iCs/>
          <w:sz w:val="20"/>
        </w:rPr>
        <w:t xml:space="preserve"> povračila stroškov zaposlenim (prevoz, malica</w:t>
      </w:r>
      <w:r>
        <w:rPr>
          <w:rFonts w:ascii="Arial" w:hAnsi="Arial" w:cs="Arial"/>
          <w:iCs/>
          <w:sz w:val="20"/>
        </w:rPr>
        <w:t>, regres) v višini 5</w:t>
      </w:r>
      <w:r w:rsidRPr="00BA36C4">
        <w:rPr>
          <w:rFonts w:ascii="Arial" w:hAnsi="Arial" w:cs="Arial"/>
          <w:iCs/>
          <w:sz w:val="20"/>
        </w:rPr>
        <w:t>.</w:t>
      </w:r>
      <w:r>
        <w:rPr>
          <w:rFonts w:ascii="Arial" w:hAnsi="Arial" w:cs="Arial"/>
          <w:iCs/>
          <w:sz w:val="20"/>
        </w:rPr>
        <w:t>592</w:t>
      </w:r>
      <w:r w:rsidRPr="00BA36C4">
        <w:rPr>
          <w:rFonts w:ascii="Arial" w:hAnsi="Arial" w:cs="Arial"/>
          <w:iCs/>
          <w:sz w:val="20"/>
        </w:rPr>
        <w:t xml:space="preserve"> EUR.</w:t>
      </w:r>
      <w:r w:rsidRPr="0073385C">
        <w:rPr>
          <w:rFonts w:ascii="Arial" w:hAnsi="Arial" w:cs="Arial"/>
          <w:color w:val="222222"/>
          <w:sz w:val="20"/>
        </w:rPr>
        <w:t xml:space="preserve"> </w:t>
      </w:r>
      <w:r>
        <w:rPr>
          <w:rFonts w:ascii="Arial" w:hAnsi="Arial" w:cs="Arial"/>
          <w:color w:val="222222"/>
          <w:sz w:val="20"/>
        </w:rPr>
        <w:t>Zaposlili bomo 1 dodatnega</w:t>
      </w:r>
      <w:r w:rsidRPr="006B6DE7">
        <w:rPr>
          <w:rFonts w:ascii="Arial" w:hAnsi="Arial" w:cs="Arial"/>
          <w:color w:val="222222"/>
          <w:sz w:val="20"/>
        </w:rPr>
        <w:t xml:space="preserve"> strokovn</w:t>
      </w:r>
      <w:r>
        <w:rPr>
          <w:rFonts w:ascii="Arial" w:hAnsi="Arial" w:cs="Arial"/>
          <w:color w:val="222222"/>
          <w:sz w:val="20"/>
        </w:rPr>
        <w:t>ega delavca</w:t>
      </w:r>
      <w:r w:rsidRPr="006B6DE7">
        <w:rPr>
          <w:rFonts w:ascii="Arial" w:hAnsi="Arial" w:cs="Arial"/>
          <w:sz w:val="20"/>
        </w:rPr>
        <w:t> in</w:t>
      </w:r>
      <w:r>
        <w:rPr>
          <w:rFonts w:ascii="Arial" w:hAnsi="Arial" w:cs="Arial"/>
          <w:sz w:val="20"/>
        </w:rPr>
        <w:t> 3</w:t>
      </w:r>
      <w:r w:rsidRPr="006B6DE7">
        <w:rPr>
          <w:rFonts w:ascii="Arial" w:hAnsi="Arial" w:cs="Arial"/>
          <w:sz w:val="20"/>
        </w:rPr>
        <w:t xml:space="preserve"> ad</w:t>
      </w:r>
      <w:r>
        <w:rPr>
          <w:rFonts w:ascii="Arial" w:hAnsi="Arial" w:cs="Arial"/>
          <w:color w:val="222222"/>
          <w:sz w:val="20"/>
        </w:rPr>
        <w:t>ministrativne</w:t>
      </w:r>
      <w:r w:rsidRPr="006B6DE7">
        <w:rPr>
          <w:rFonts w:ascii="Arial" w:hAnsi="Arial" w:cs="Arial"/>
          <w:color w:val="222222"/>
          <w:sz w:val="20"/>
        </w:rPr>
        <w:t xml:space="preserve"> delavc</w:t>
      </w:r>
      <w:r>
        <w:rPr>
          <w:rFonts w:ascii="Arial" w:hAnsi="Arial" w:cs="Arial"/>
          <w:color w:val="222222"/>
          <w:sz w:val="20"/>
        </w:rPr>
        <w:t>e.</w:t>
      </w:r>
    </w:p>
    <w:p w:rsidR="00CA0583" w:rsidRPr="00492C80" w:rsidRDefault="00CA0583" w:rsidP="00CA0583">
      <w:pPr>
        <w:pStyle w:val="Odstavekseznama"/>
        <w:numPr>
          <w:ilvl w:val="1"/>
          <w:numId w:val="39"/>
        </w:numPr>
        <w:ind w:left="1434" w:hanging="357"/>
        <w:jc w:val="both"/>
        <w:rPr>
          <w:rFonts w:ascii="Arial" w:hAnsi="Arial" w:cs="Arial"/>
          <w:color w:val="222222"/>
          <w:sz w:val="20"/>
        </w:rPr>
      </w:pPr>
      <w:r>
        <w:rPr>
          <w:rFonts w:ascii="Arial" w:hAnsi="Arial" w:cs="Arial"/>
          <w:color w:val="222222"/>
          <w:sz w:val="20"/>
        </w:rPr>
        <w:t xml:space="preserve">plačilo nadurnega dela </w:t>
      </w:r>
      <w:r w:rsidRPr="006B6DE7">
        <w:rPr>
          <w:rFonts w:ascii="Arial" w:hAnsi="Arial" w:cs="Arial"/>
          <w:color w:val="222222"/>
          <w:sz w:val="20"/>
        </w:rPr>
        <w:t xml:space="preserve">v višini </w:t>
      </w:r>
      <w:r w:rsidRPr="003C4F98">
        <w:rPr>
          <w:rFonts w:ascii="Arial" w:hAnsi="Arial" w:cs="Arial"/>
          <w:b/>
          <w:color w:val="222222"/>
          <w:sz w:val="20"/>
        </w:rPr>
        <w:t>9.000 EUR</w:t>
      </w:r>
      <w:r w:rsidRPr="006B6DE7">
        <w:rPr>
          <w:rFonts w:ascii="Arial" w:hAnsi="Arial" w:cs="Arial"/>
          <w:color w:val="222222"/>
          <w:sz w:val="20"/>
        </w:rPr>
        <w:t xml:space="preserve"> skupaj s prispevki delodajalcev za socialno varnost</w:t>
      </w:r>
      <w:r w:rsidRPr="006B6DE7">
        <w:rPr>
          <w:rFonts w:ascii="Arial" w:hAnsi="Arial" w:cs="Arial"/>
          <w:color w:val="1F497D"/>
          <w:sz w:val="20"/>
        </w:rPr>
        <w:t>. </w:t>
      </w:r>
      <w:r w:rsidRPr="006B6DE7">
        <w:rPr>
          <w:rFonts w:ascii="Arial" w:hAnsi="Arial" w:cs="Arial"/>
          <w:color w:val="222222"/>
          <w:sz w:val="20"/>
        </w:rPr>
        <w:t>Glede na pričakovano veliko število vlog za uveljavljanje pravic iz javnih sredstev v avgust</w:t>
      </w:r>
      <w:r>
        <w:rPr>
          <w:rFonts w:ascii="Arial" w:hAnsi="Arial" w:cs="Arial"/>
          <w:color w:val="222222"/>
          <w:sz w:val="20"/>
        </w:rPr>
        <w:t>u, septembru in oktobru, bomo delo</w:t>
      </w:r>
      <w:r w:rsidRPr="006B6DE7">
        <w:rPr>
          <w:rFonts w:ascii="Arial" w:hAnsi="Arial" w:cs="Arial"/>
          <w:color w:val="222222"/>
          <w:sz w:val="20"/>
        </w:rPr>
        <w:t xml:space="preserve"> organizirali tudi v obliki nadurnega dela. </w:t>
      </w:r>
      <w:r>
        <w:rPr>
          <w:rFonts w:ascii="Arial" w:hAnsi="Arial" w:cs="Arial"/>
          <w:color w:val="222222"/>
          <w:sz w:val="20"/>
        </w:rPr>
        <w:t>O</w:t>
      </w:r>
      <w:r w:rsidRPr="00BA36C4">
        <w:rPr>
          <w:rFonts w:ascii="Arial" w:hAnsi="Arial" w:cs="Arial"/>
          <w:iCs/>
          <w:sz w:val="20"/>
        </w:rPr>
        <w:t xml:space="preserve">d </w:t>
      </w:r>
      <w:r>
        <w:rPr>
          <w:rFonts w:ascii="Arial" w:hAnsi="Arial" w:cs="Arial"/>
          <w:iCs/>
          <w:sz w:val="20"/>
        </w:rPr>
        <w:t>avgusta 2021</w:t>
      </w:r>
      <w:r w:rsidRPr="00BA36C4">
        <w:rPr>
          <w:rFonts w:ascii="Arial" w:hAnsi="Arial" w:cs="Arial"/>
          <w:iCs/>
          <w:sz w:val="20"/>
        </w:rPr>
        <w:t xml:space="preserve"> naprej </w:t>
      </w:r>
      <w:r>
        <w:rPr>
          <w:rFonts w:ascii="Arial" w:hAnsi="Arial" w:cs="Arial"/>
          <w:iCs/>
          <w:sz w:val="20"/>
        </w:rPr>
        <w:t xml:space="preserve">bo </w:t>
      </w:r>
      <w:r w:rsidRPr="00BA36C4">
        <w:rPr>
          <w:rFonts w:ascii="Arial" w:hAnsi="Arial" w:cs="Arial"/>
          <w:iCs/>
          <w:sz w:val="20"/>
        </w:rPr>
        <w:t xml:space="preserve">opravljenih 420 nadur, ki jih bo opravilo </w:t>
      </w:r>
      <w:r>
        <w:rPr>
          <w:rFonts w:ascii="Arial" w:hAnsi="Arial" w:cs="Arial"/>
          <w:iCs/>
          <w:sz w:val="20"/>
        </w:rPr>
        <w:t>16</w:t>
      </w:r>
      <w:r w:rsidRPr="00BA36C4">
        <w:rPr>
          <w:rFonts w:ascii="Arial" w:hAnsi="Arial" w:cs="Arial"/>
          <w:iCs/>
          <w:sz w:val="20"/>
        </w:rPr>
        <w:t xml:space="preserve"> zaposlenih</w:t>
      </w:r>
      <w:r w:rsidRPr="006B6DE7">
        <w:rPr>
          <w:rFonts w:ascii="Arial" w:hAnsi="Arial" w:cs="Arial"/>
          <w:color w:val="222222"/>
          <w:sz w:val="20"/>
        </w:rPr>
        <w:t xml:space="preserve">. Strošek se je določil </w:t>
      </w:r>
      <w:r>
        <w:rPr>
          <w:rFonts w:ascii="Arial" w:hAnsi="Arial" w:cs="Arial"/>
          <w:color w:val="222222"/>
          <w:sz w:val="20"/>
        </w:rPr>
        <w:t xml:space="preserve">glede na </w:t>
      </w:r>
      <w:r w:rsidRPr="006B6DE7">
        <w:rPr>
          <w:rFonts w:ascii="Arial" w:hAnsi="Arial" w:cs="Arial"/>
          <w:color w:val="222222"/>
          <w:sz w:val="20"/>
        </w:rPr>
        <w:t>plačn</w:t>
      </w:r>
      <w:r>
        <w:rPr>
          <w:rFonts w:ascii="Arial" w:hAnsi="Arial" w:cs="Arial"/>
          <w:color w:val="222222"/>
          <w:sz w:val="20"/>
        </w:rPr>
        <w:t>i razred</w:t>
      </w:r>
      <w:r w:rsidRPr="006B6DE7">
        <w:rPr>
          <w:rFonts w:ascii="Arial" w:hAnsi="Arial" w:cs="Arial"/>
          <w:color w:val="222222"/>
          <w:sz w:val="20"/>
        </w:rPr>
        <w:t xml:space="preserve"> zaposleni</w:t>
      </w:r>
      <w:r>
        <w:rPr>
          <w:rFonts w:ascii="Arial" w:hAnsi="Arial" w:cs="Arial"/>
          <w:color w:val="222222"/>
          <w:sz w:val="20"/>
        </w:rPr>
        <w:t>h</w:t>
      </w:r>
      <w:r w:rsidRPr="006B6DE7">
        <w:rPr>
          <w:rFonts w:ascii="Arial" w:hAnsi="Arial" w:cs="Arial"/>
          <w:color w:val="222222"/>
          <w:sz w:val="20"/>
        </w:rPr>
        <w:t>.</w:t>
      </w:r>
      <w:r w:rsidRPr="004E2088">
        <w:rPr>
          <w:rFonts w:ascii="Arial" w:hAnsi="Arial" w:cs="Arial"/>
          <w:iCs/>
          <w:sz w:val="20"/>
        </w:rPr>
        <w:t xml:space="preserve"> </w:t>
      </w:r>
      <w:r>
        <w:rPr>
          <w:rFonts w:ascii="Arial" w:hAnsi="Arial" w:cs="Arial"/>
          <w:iCs/>
          <w:sz w:val="20"/>
        </w:rPr>
        <w:t>B</w:t>
      </w:r>
      <w:r w:rsidRPr="00BA36C4">
        <w:rPr>
          <w:rFonts w:ascii="Arial" w:hAnsi="Arial" w:cs="Arial"/>
          <w:iCs/>
          <w:sz w:val="20"/>
        </w:rPr>
        <w:t xml:space="preserve">ruto strošek nadur </w:t>
      </w:r>
      <w:r>
        <w:rPr>
          <w:rFonts w:ascii="Arial" w:hAnsi="Arial" w:cs="Arial"/>
          <w:iCs/>
          <w:sz w:val="20"/>
        </w:rPr>
        <w:t>je 7</w:t>
      </w:r>
      <w:r w:rsidRPr="00BA36C4">
        <w:rPr>
          <w:rFonts w:ascii="Arial" w:hAnsi="Arial" w:cs="Arial"/>
          <w:iCs/>
          <w:sz w:val="20"/>
        </w:rPr>
        <w:t>.7</w:t>
      </w:r>
      <w:r>
        <w:rPr>
          <w:rFonts w:ascii="Arial" w:hAnsi="Arial" w:cs="Arial"/>
          <w:iCs/>
          <w:sz w:val="20"/>
        </w:rPr>
        <w:t>52</w:t>
      </w:r>
      <w:r w:rsidRPr="00BA36C4">
        <w:rPr>
          <w:rFonts w:ascii="Arial" w:hAnsi="Arial" w:cs="Arial"/>
          <w:iCs/>
          <w:sz w:val="20"/>
        </w:rPr>
        <w:t xml:space="preserve"> EUR in prispevki delodajalca, ki se nanašajo na nadure</w:t>
      </w:r>
      <w:r>
        <w:rPr>
          <w:rFonts w:ascii="Arial" w:hAnsi="Arial" w:cs="Arial"/>
          <w:iCs/>
          <w:sz w:val="20"/>
        </w:rPr>
        <w:t>, 1.248</w:t>
      </w:r>
      <w:r w:rsidRPr="00BA36C4">
        <w:rPr>
          <w:rFonts w:ascii="Arial" w:hAnsi="Arial" w:cs="Arial"/>
          <w:iCs/>
          <w:sz w:val="20"/>
        </w:rPr>
        <w:t xml:space="preserve"> EUR</w:t>
      </w:r>
    </w:p>
    <w:p w:rsidR="00CA0583" w:rsidRPr="004C618B" w:rsidRDefault="00CA0583" w:rsidP="00CA0583">
      <w:pPr>
        <w:pStyle w:val="Odstavekseznama"/>
        <w:numPr>
          <w:ilvl w:val="1"/>
          <w:numId w:val="39"/>
        </w:numPr>
        <w:ind w:left="1434" w:hanging="357"/>
        <w:jc w:val="both"/>
        <w:rPr>
          <w:rFonts w:ascii="Arial" w:hAnsi="Arial" w:cs="Arial"/>
          <w:color w:val="222222"/>
          <w:sz w:val="20"/>
        </w:rPr>
      </w:pPr>
      <w:r w:rsidRPr="00BA36C4">
        <w:rPr>
          <w:rFonts w:ascii="Arial" w:hAnsi="Arial" w:cs="Arial"/>
          <w:iCs/>
          <w:sz w:val="20"/>
        </w:rPr>
        <w:t>plačilo dela študentom preko študentskega servisa</w:t>
      </w:r>
      <w:r>
        <w:rPr>
          <w:rFonts w:ascii="Arial" w:hAnsi="Arial" w:cs="Arial"/>
          <w:iCs/>
          <w:sz w:val="20"/>
        </w:rPr>
        <w:t>, in sicer delo petih študentov</w:t>
      </w:r>
      <w:r w:rsidRPr="00BA36C4">
        <w:rPr>
          <w:rFonts w:ascii="Arial" w:hAnsi="Arial" w:cs="Arial"/>
          <w:iCs/>
          <w:sz w:val="20"/>
        </w:rPr>
        <w:t xml:space="preserve"> v višini </w:t>
      </w:r>
      <w:r w:rsidRPr="003C4F98">
        <w:rPr>
          <w:rFonts w:ascii="Arial" w:hAnsi="Arial" w:cs="Arial"/>
          <w:b/>
          <w:iCs/>
          <w:sz w:val="20"/>
        </w:rPr>
        <w:t>15.000 EUR</w:t>
      </w:r>
      <w:r w:rsidRPr="00BA36C4">
        <w:rPr>
          <w:rFonts w:ascii="Arial" w:hAnsi="Arial" w:cs="Arial"/>
          <w:iCs/>
          <w:sz w:val="20"/>
        </w:rPr>
        <w:t>, ki b</w:t>
      </w:r>
      <w:r>
        <w:rPr>
          <w:rFonts w:ascii="Arial" w:hAnsi="Arial" w:cs="Arial"/>
          <w:iCs/>
          <w:sz w:val="20"/>
        </w:rPr>
        <w:t>odo</w:t>
      </w:r>
      <w:r w:rsidRPr="00BA36C4">
        <w:rPr>
          <w:rFonts w:ascii="Arial" w:hAnsi="Arial" w:cs="Arial"/>
          <w:iCs/>
          <w:sz w:val="20"/>
        </w:rPr>
        <w:t xml:space="preserve"> </w:t>
      </w:r>
      <w:r>
        <w:rPr>
          <w:rFonts w:ascii="Arial" w:hAnsi="Arial" w:cs="Arial"/>
          <w:iCs/>
          <w:sz w:val="20"/>
        </w:rPr>
        <w:t xml:space="preserve">pomagali pri vnosu podatkov in </w:t>
      </w:r>
      <w:r w:rsidRPr="00BA36C4">
        <w:rPr>
          <w:rFonts w:ascii="Arial" w:hAnsi="Arial" w:cs="Arial"/>
          <w:iCs/>
          <w:sz w:val="20"/>
        </w:rPr>
        <w:t>odpremi povečanega števila izdanih odločb s strani strokovnih delavcev na področju uveljavljanja pravic iz javnih sredstev.</w:t>
      </w:r>
      <w:r>
        <w:rPr>
          <w:rFonts w:ascii="Arial" w:hAnsi="Arial" w:cs="Arial"/>
          <w:sz w:val="20"/>
        </w:rPr>
        <w:t xml:space="preserve"> S</w:t>
      </w:r>
      <w:r w:rsidRPr="006B6DE7">
        <w:rPr>
          <w:rFonts w:ascii="Arial" w:hAnsi="Arial" w:cs="Arial"/>
          <w:sz w:val="20"/>
        </w:rPr>
        <w:t xml:space="preserve">redstva za izdatke za blago in storitev ne zadostujejo za predviden strošek študentskega dela, </w:t>
      </w:r>
      <w:r>
        <w:rPr>
          <w:rFonts w:ascii="Arial" w:hAnsi="Arial" w:cs="Arial"/>
          <w:sz w:val="20"/>
        </w:rPr>
        <w:t xml:space="preserve">zato </w:t>
      </w:r>
      <w:r w:rsidRPr="006B6DE7">
        <w:rPr>
          <w:rFonts w:ascii="Arial" w:hAnsi="Arial" w:cs="Arial"/>
          <w:sz w:val="20"/>
        </w:rPr>
        <w:t>moramo sredstva zagotoviti iz presežkov iz preteklih let</w:t>
      </w:r>
      <w:r>
        <w:rPr>
          <w:rFonts w:ascii="Arial" w:hAnsi="Arial" w:cs="Arial"/>
          <w:sz w:val="20"/>
        </w:rPr>
        <w:t>.</w:t>
      </w:r>
    </w:p>
    <w:p w:rsidR="00CA0583" w:rsidRPr="00492C80" w:rsidRDefault="00CA0583" w:rsidP="00CA0583">
      <w:pPr>
        <w:pStyle w:val="Odstavekseznama"/>
        <w:ind w:left="1434"/>
        <w:jc w:val="both"/>
        <w:rPr>
          <w:rFonts w:ascii="Arial" w:hAnsi="Arial" w:cs="Arial"/>
          <w:color w:val="222222"/>
          <w:sz w:val="20"/>
        </w:rPr>
      </w:pPr>
    </w:p>
    <w:p w:rsidR="00CA0583" w:rsidRDefault="00CA0583" w:rsidP="00CA0583">
      <w:pPr>
        <w:pStyle w:val="Odstavekseznama"/>
        <w:numPr>
          <w:ilvl w:val="0"/>
          <w:numId w:val="39"/>
        </w:numPr>
        <w:jc w:val="both"/>
        <w:rPr>
          <w:rFonts w:ascii="Arial" w:hAnsi="Arial" w:cs="Arial"/>
          <w:color w:val="222222"/>
          <w:sz w:val="20"/>
        </w:rPr>
      </w:pPr>
      <w:r>
        <w:rPr>
          <w:rFonts w:ascii="Arial" w:hAnsi="Arial" w:cs="Arial"/>
          <w:color w:val="222222"/>
          <w:sz w:val="20"/>
        </w:rPr>
        <w:t xml:space="preserve">v višini </w:t>
      </w:r>
      <w:r w:rsidRPr="003C4F98">
        <w:rPr>
          <w:rFonts w:ascii="Arial" w:hAnsi="Arial" w:cs="Arial"/>
          <w:b/>
          <w:color w:val="222222"/>
          <w:sz w:val="20"/>
        </w:rPr>
        <w:t>7.500 EUR</w:t>
      </w:r>
      <w:r>
        <w:rPr>
          <w:rFonts w:ascii="Arial" w:hAnsi="Arial" w:cs="Arial"/>
          <w:color w:val="222222"/>
          <w:sz w:val="20"/>
        </w:rPr>
        <w:t xml:space="preserve"> za plačilo storitev izobraževanja:</w:t>
      </w:r>
    </w:p>
    <w:p w:rsidR="00CA0583" w:rsidRDefault="00CA0583" w:rsidP="00CA0583">
      <w:pPr>
        <w:pStyle w:val="Odstavekseznama"/>
        <w:numPr>
          <w:ilvl w:val="1"/>
          <w:numId w:val="39"/>
        </w:numPr>
        <w:ind w:left="1434" w:hanging="357"/>
        <w:jc w:val="both"/>
        <w:rPr>
          <w:rFonts w:ascii="Arial" w:hAnsi="Arial" w:cs="Arial"/>
          <w:color w:val="222222"/>
          <w:sz w:val="20"/>
        </w:rPr>
      </w:pPr>
      <w:r>
        <w:rPr>
          <w:rFonts w:ascii="Arial" w:hAnsi="Arial" w:cs="Arial"/>
          <w:color w:val="222222"/>
          <w:sz w:val="20"/>
        </w:rPr>
        <w:t>izvedba izobraževanj na področju vodenja kot obnovitev znanj in pomoč novozaposlenim vodjem pri opravljanju njihovega dela,</w:t>
      </w:r>
    </w:p>
    <w:p w:rsidR="00CA0583" w:rsidRDefault="00CA0583" w:rsidP="00CA0583">
      <w:pPr>
        <w:pStyle w:val="Odstavekseznama"/>
        <w:numPr>
          <w:ilvl w:val="1"/>
          <w:numId w:val="39"/>
        </w:numPr>
        <w:ind w:left="1434" w:hanging="357"/>
        <w:jc w:val="both"/>
        <w:rPr>
          <w:rFonts w:ascii="Arial" w:hAnsi="Arial" w:cs="Arial"/>
          <w:color w:val="222222"/>
          <w:sz w:val="20"/>
        </w:rPr>
      </w:pPr>
      <w:r>
        <w:rPr>
          <w:rFonts w:ascii="Arial" w:hAnsi="Arial" w:cs="Arial"/>
          <w:color w:val="222222"/>
          <w:sz w:val="20"/>
        </w:rPr>
        <w:t>izvedba izobraževanj za reševanje konfliktnih stanj v notranjih organizacijskih enotah.</w:t>
      </w:r>
    </w:p>
    <w:p w:rsidR="00CA0583" w:rsidRDefault="00CA0583" w:rsidP="00CA0583">
      <w:pPr>
        <w:pStyle w:val="Odstavekseznama"/>
        <w:ind w:left="1434"/>
        <w:jc w:val="both"/>
        <w:rPr>
          <w:rFonts w:ascii="Arial" w:hAnsi="Arial" w:cs="Arial"/>
          <w:color w:val="222222"/>
          <w:sz w:val="20"/>
        </w:rPr>
      </w:pPr>
    </w:p>
    <w:p w:rsidR="00CA0583" w:rsidRDefault="00CA0583" w:rsidP="00CA0583">
      <w:pPr>
        <w:pStyle w:val="Odstavekseznama"/>
        <w:numPr>
          <w:ilvl w:val="0"/>
          <w:numId w:val="39"/>
        </w:numPr>
        <w:jc w:val="both"/>
        <w:rPr>
          <w:rFonts w:ascii="Arial" w:hAnsi="Arial" w:cs="Arial"/>
          <w:color w:val="222222"/>
          <w:sz w:val="20"/>
        </w:rPr>
      </w:pPr>
      <w:r>
        <w:rPr>
          <w:rFonts w:ascii="Arial" w:hAnsi="Arial" w:cs="Arial"/>
          <w:color w:val="222222"/>
          <w:sz w:val="20"/>
        </w:rPr>
        <w:t xml:space="preserve">v višini </w:t>
      </w:r>
      <w:r w:rsidRPr="003C4F98">
        <w:rPr>
          <w:rFonts w:ascii="Arial" w:hAnsi="Arial" w:cs="Arial"/>
          <w:b/>
          <w:color w:val="222222"/>
          <w:sz w:val="20"/>
        </w:rPr>
        <w:t>5.900 EUR</w:t>
      </w:r>
      <w:r>
        <w:rPr>
          <w:rFonts w:ascii="Arial" w:hAnsi="Arial" w:cs="Arial"/>
          <w:color w:val="222222"/>
          <w:sz w:val="20"/>
        </w:rPr>
        <w:t xml:space="preserve"> za plačilo storitev fizičnega varovanja:</w:t>
      </w:r>
    </w:p>
    <w:p w:rsidR="00CA0583" w:rsidRPr="004C618B" w:rsidRDefault="00CA0583" w:rsidP="00CA0583">
      <w:pPr>
        <w:pStyle w:val="Odstavekseznama"/>
        <w:numPr>
          <w:ilvl w:val="1"/>
          <w:numId w:val="39"/>
        </w:numPr>
        <w:ind w:left="1434" w:hanging="357"/>
        <w:jc w:val="both"/>
        <w:rPr>
          <w:rFonts w:ascii="Arial" w:hAnsi="Arial" w:cs="Arial"/>
          <w:color w:val="222222"/>
          <w:sz w:val="20"/>
        </w:rPr>
      </w:pPr>
      <w:r>
        <w:rPr>
          <w:rFonts w:ascii="Arial" w:hAnsi="Arial" w:cs="Arial"/>
          <w:color w:val="222222"/>
          <w:sz w:val="20"/>
        </w:rPr>
        <w:t xml:space="preserve">zaradi groženj in varnostnih incidentov na CSD OSV s strani uporabnikov, je bilo za varnost zaposlenih potrebno zagotoviti fizično varovanje s strani varnostne službe za čas odprtosti CSD za uporabnike. </w:t>
      </w:r>
      <w:r>
        <w:rPr>
          <w:rFonts w:ascii="Arial" w:hAnsi="Arial" w:cs="Arial"/>
          <w:sz w:val="20"/>
        </w:rPr>
        <w:t>S</w:t>
      </w:r>
      <w:r w:rsidRPr="006B6DE7">
        <w:rPr>
          <w:rFonts w:ascii="Arial" w:hAnsi="Arial" w:cs="Arial"/>
          <w:sz w:val="20"/>
        </w:rPr>
        <w:t xml:space="preserve">redstva za izdatke za blago in storitev ne zadostujejo za predviden strošek </w:t>
      </w:r>
      <w:r>
        <w:rPr>
          <w:rFonts w:ascii="Arial" w:hAnsi="Arial" w:cs="Arial"/>
          <w:sz w:val="20"/>
        </w:rPr>
        <w:t>fizičnega varovanja</w:t>
      </w:r>
      <w:r w:rsidRPr="006B6DE7">
        <w:rPr>
          <w:rFonts w:ascii="Arial" w:hAnsi="Arial" w:cs="Arial"/>
          <w:sz w:val="20"/>
        </w:rPr>
        <w:t xml:space="preserve">, </w:t>
      </w:r>
      <w:r>
        <w:rPr>
          <w:rFonts w:ascii="Arial" w:hAnsi="Arial" w:cs="Arial"/>
          <w:sz w:val="20"/>
        </w:rPr>
        <w:t xml:space="preserve">zato </w:t>
      </w:r>
      <w:r w:rsidRPr="006B6DE7">
        <w:rPr>
          <w:rFonts w:ascii="Arial" w:hAnsi="Arial" w:cs="Arial"/>
          <w:sz w:val="20"/>
        </w:rPr>
        <w:t>moramo sredstva zagotoviti iz presežkov iz preteklih let</w:t>
      </w:r>
      <w:r>
        <w:rPr>
          <w:rFonts w:ascii="Arial" w:hAnsi="Arial" w:cs="Arial"/>
          <w:sz w:val="20"/>
        </w:rPr>
        <w:t>.</w:t>
      </w:r>
    </w:p>
    <w:p w:rsidR="00CA0583" w:rsidRDefault="00CA0583" w:rsidP="00CA0583">
      <w:pPr>
        <w:pStyle w:val="Odstavekseznama"/>
        <w:ind w:left="1434"/>
        <w:jc w:val="both"/>
        <w:rPr>
          <w:rFonts w:ascii="Arial" w:hAnsi="Arial" w:cs="Arial"/>
          <w:color w:val="222222"/>
          <w:sz w:val="20"/>
        </w:rPr>
      </w:pPr>
    </w:p>
    <w:p w:rsidR="00CA0583" w:rsidRDefault="00CA0583" w:rsidP="00CA0583">
      <w:pPr>
        <w:pStyle w:val="Odstavekseznama"/>
        <w:numPr>
          <w:ilvl w:val="0"/>
          <w:numId w:val="39"/>
        </w:numPr>
        <w:jc w:val="both"/>
        <w:rPr>
          <w:rFonts w:ascii="Arial" w:hAnsi="Arial" w:cs="Arial"/>
          <w:color w:val="222222"/>
          <w:sz w:val="20"/>
        </w:rPr>
      </w:pPr>
      <w:r>
        <w:rPr>
          <w:rFonts w:ascii="Arial" w:hAnsi="Arial" w:cs="Arial"/>
          <w:color w:val="222222"/>
          <w:sz w:val="20"/>
        </w:rPr>
        <w:t xml:space="preserve">v višini </w:t>
      </w:r>
      <w:r w:rsidRPr="003C4F98">
        <w:rPr>
          <w:rFonts w:ascii="Arial" w:hAnsi="Arial" w:cs="Arial"/>
          <w:b/>
          <w:color w:val="222222"/>
          <w:sz w:val="20"/>
        </w:rPr>
        <w:t xml:space="preserve">3.000 EUR </w:t>
      </w:r>
      <w:r>
        <w:rPr>
          <w:rFonts w:ascii="Arial" w:hAnsi="Arial" w:cs="Arial"/>
          <w:color w:val="222222"/>
          <w:sz w:val="20"/>
        </w:rPr>
        <w:t>za plačilo testov in testiranja zaposlenih:</w:t>
      </w:r>
    </w:p>
    <w:p w:rsidR="00CA0583" w:rsidRPr="006B6DE7" w:rsidRDefault="00CA0583" w:rsidP="00CA0583">
      <w:pPr>
        <w:pStyle w:val="Odstavekseznama"/>
        <w:numPr>
          <w:ilvl w:val="1"/>
          <w:numId w:val="39"/>
        </w:numPr>
        <w:ind w:left="1434" w:hanging="357"/>
        <w:jc w:val="both"/>
        <w:rPr>
          <w:rFonts w:ascii="Arial" w:hAnsi="Arial" w:cs="Arial"/>
          <w:color w:val="222222"/>
          <w:sz w:val="20"/>
        </w:rPr>
      </w:pPr>
      <w:r>
        <w:rPr>
          <w:rFonts w:ascii="Arial" w:hAnsi="Arial" w:cs="Arial"/>
          <w:color w:val="222222"/>
          <w:sz w:val="20"/>
        </w:rPr>
        <w:t>v skladu s sprejetimi odloki s strani države, smo morali zagotoviti teste za samotestiranje zaposlenih in v določenem obdobju plačati testiranja s HAG testi zaradi dela zaposlenih na terenu, kjer je bila potrebno izkazovati PCT pogoj z EU digitalnim Covid potrdilom.</w:t>
      </w:r>
    </w:p>
    <w:p w:rsidR="00CA0583" w:rsidRPr="00BA36C4" w:rsidRDefault="00CA0583" w:rsidP="00CA0583">
      <w:pPr>
        <w:jc w:val="both"/>
        <w:rPr>
          <w:rFonts w:ascii="Arial" w:hAnsi="Arial" w:cs="Arial"/>
          <w:sz w:val="20"/>
        </w:rPr>
      </w:pPr>
    </w:p>
    <w:p w:rsidR="00CA0583" w:rsidRPr="00BA36C4" w:rsidRDefault="00CA0583" w:rsidP="00CA0583">
      <w:pPr>
        <w:ind w:left="491" w:firstLine="217"/>
        <w:jc w:val="both"/>
        <w:rPr>
          <w:rFonts w:ascii="Arial" w:hAnsi="Arial" w:cs="Arial"/>
          <w:sz w:val="20"/>
        </w:rPr>
      </w:pPr>
      <w:r w:rsidRPr="00BA36C4">
        <w:rPr>
          <w:rFonts w:ascii="Arial" w:hAnsi="Arial" w:cs="Arial"/>
          <w:iCs/>
          <w:sz w:val="20"/>
        </w:rPr>
        <w:t>Preostali del poslovnega i</w:t>
      </w:r>
      <w:r w:rsidR="009A0395">
        <w:rPr>
          <w:rFonts w:ascii="Arial" w:hAnsi="Arial" w:cs="Arial"/>
          <w:iCs/>
          <w:sz w:val="20"/>
        </w:rPr>
        <w:t>zida iz preteklih let v višini 44</w:t>
      </w:r>
      <w:r w:rsidRPr="00BA36C4">
        <w:rPr>
          <w:rFonts w:ascii="Arial" w:hAnsi="Arial" w:cs="Arial"/>
          <w:iCs/>
          <w:sz w:val="20"/>
        </w:rPr>
        <w:t>.8</w:t>
      </w:r>
      <w:r w:rsidR="009A0395">
        <w:rPr>
          <w:rFonts w:ascii="Arial" w:hAnsi="Arial" w:cs="Arial"/>
          <w:iCs/>
          <w:sz w:val="20"/>
        </w:rPr>
        <w:t>09</w:t>
      </w:r>
      <w:r w:rsidRPr="00BA36C4">
        <w:rPr>
          <w:rFonts w:ascii="Arial" w:hAnsi="Arial" w:cs="Arial"/>
          <w:iCs/>
          <w:sz w:val="20"/>
        </w:rPr>
        <w:t xml:space="preserve"> EUR bo ostal nerazporejen.</w:t>
      </w:r>
    </w:p>
    <w:p w:rsidR="00562703" w:rsidRPr="003152F6" w:rsidRDefault="00562703" w:rsidP="007B7832">
      <w:pPr>
        <w:jc w:val="both"/>
        <w:rPr>
          <w:rFonts w:ascii="Arial" w:hAnsi="Arial" w:cs="Arial"/>
          <w:sz w:val="20"/>
        </w:rPr>
      </w:pPr>
    </w:p>
    <w:p w:rsidR="00C75C80" w:rsidRPr="003152F6" w:rsidRDefault="00C75C80" w:rsidP="007B7832">
      <w:pPr>
        <w:jc w:val="both"/>
        <w:rPr>
          <w:rFonts w:ascii="Arial" w:hAnsi="Arial" w:cs="Arial"/>
          <w:sz w:val="20"/>
        </w:rPr>
      </w:pPr>
    </w:p>
    <w:p w:rsidR="007F09C8" w:rsidRPr="003152F6" w:rsidRDefault="007F09C8" w:rsidP="007B7832">
      <w:pPr>
        <w:jc w:val="both"/>
        <w:rPr>
          <w:rFonts w:ascii="Arial" w:hAnsi="Arial" w:cs="Arial"/>
          <w:sz w:val="20"/>
        </w:rPr>
      </w:pPr>
    </w:p>
    <w:p w:rsidR="007F09C8" w:rsidRPr="003152F6" w:rsidRDefault="007F09C8" w:rsidP="007B7832">
      <w:pPr>
        <w:jc w:val="both"/>
        <w:rPr>
          <w:rFonts w:ascii="Arial" w:hAnsi="Arial" w:cs="Arial"/>
          <w:sz w:val="20"/>
        </w:rPr>
      </w:pPr>
    </w:p>
    <w:p w:rsidR="007B7832" w:rsidRPr="003152F6" w:rsidRDefault="000D098F" w:rsidP="007B7832">
      <w:pPr>
        <w:jc w:val="both"/>
        <w:rPr>
          <w:rFonts w:ascii="Arial" w:hAnsi="Arial" w:cs="Arial"/>
          <w:sz w:val="20"/>
        </w:rPr>
      </w:pPr>
      <w:r>
        <w:rPr>
          <w:rFonts w:ascii="Arial" w:hAnsi="Arial" w:cs="Arial"/>
          <w:sz w:val="20"/>
        </w:rPr>
        <w:t xml:space="preserve">Datum:  </w:t>
      </w:r>
      <w:r w:rsidR="00C2775C">
        <w:rPr>
          <w:rFonts w:ascii="Arial" w:hAnsi="Arial" w:cs="Arial"/>
          <w:sz w:val="20"/>
        </w:rPr>
        <w:t>1</w:t>
      </w:r>
      <w:r w:rsidR="009A0395">
        <w:rPr>
          <w:rFonts w:ascii="Arial" w:hAnsi="Arial" w:cs="Arial"/>
          <w:sz w:val="20"/>
        </w:rPr>
        <w:t>3</w:t>
      </w:r>
      <w:r w:rsidR="00C2775C">
        <w:rPr>
          <w:rFonts w:ascii="Arial" w:hAnsi="Arial" w:cs="Arial"/>
          <w:sz w:val="20"/>
        </w:rPr>
        <w:t>.12</w:t>
      </w:r>
      <w:r>
        <w:rPr>
          <w:rFonts w:ascii="Arial" w:hAnsi="Arial" w:cs="Arial"/>
          <w:sz w:val="20"/>
        </w:rPr>
        <w:t xml:space="preserve">. </w:t>
      </w:r>
      <w:r w:rsidR="006E629B">
        <w:rPr>
          <w:rFonts w:ascii="Arial" w:hAnsi="Arial" w:cs="Arial"/>
          <w:sz w:val="20"/>
        </w:rPr>
        <w:t>2021</w:t>
      </w:r>
    </w:p>
    <w:p w:rsidR="007B7832" w:rsidRPr="003152F6" w:rsidRDefault="000D098F" w:rsidP="000D098F">
      <w:pPr>
        <w:tabs>
          <w:tab w:val="left" w:pos="2858"/>
        </w:tabs>
        <w:jc w:val="both"/>
        <w:rPr>
          <w:rFonts w:ascii="Arial" w:hAnsi="Arial" w:cs="Arial"/>
          <w:sz w:val="20"/>
        </w:rPr>
      </w:pPr>
      <w:r>
        <w:rPr>
          <w:rFonts w:ascii="Arial" w:hAnsi="Arial" w:cs="Arial"/>
          <w:sz w:val="20"/>
        </w:rPr>
        <w:tab/>
      </w:r>
    </w:p>
    <w:p w:rsidR="007B7832" w:rsidRPr="003152F6" w:rsidRDefault="00E43861" w:rsidP="007B7832">
      <w:pPr>
        <w:jc w:val="both"/>
        <w:rPr>
          <w:rFonts w:ascii="Arial" w:hAnsi="Arial" w:cs="Arial"/>
          <w:sz w:val="20"/>
        </w:rPr>
      </w:pPr>
      <w:r w:rsidRPr="003152F6">
        <w:rPr>
          <w:rFonts w:ascii="Arial" w:hAnsi="Arial" w:cs="Arial"/>
          <w:sz w:val="20"/>
        </w:rPr>
        <w:t>O</w:t>
      </w:r>
      <w:r w:rsidR="007B7832" w:rsidRPr="003152F6">
        <w:rPr>
          <w:rFonts w:ascii="Arial" w:hAnsi="Arial" w:cs="Arial"/>
          <w:sz w:val="20"/>
        </w:rPr>
        <w:t>dgovorn</w:t>
      </w:r>
      <w:r w:rsidRPr="003152F6">
        <w:rPr>
          <w:rFonts w:ascii="Arial" w:hAnsi="Arial" w:cs="Arial"/>
          <w:sz w:val="20"/>
        </w:rPr>
        <w:t>a</w:t>
      </w:r>
      <w:r w:rsidR="007B7832" w:rsidRPr="003152F6">
        <w:rPr>
          <w:rFonts w:ascii="Arial" w:hAnsi="Arial" w:cs="Arial"/>
          <w:sz w:val="20"/>
        </w:rPr>
        <w:t xml:space="preserve"> oseb</w:t>
      </w:r>
      <w:r w:rsidRPr="003152F6">
        <w:rPr>
          <w:rFonts w:ascii="Arial" w:hAnsi="Arial" w:cs="Arial"/>
          <w:sz w:val="20"/>
        </w:rPr>
        <w:t xml:space="preserve">a: </w:t>
      </w:r>
      <w:r w:rsidR="000D098F">
        <w:rPr>
          <w:rFonts w:ascii="Arial" w:hAnsi="Arial" w:cs="Arial"/>
          <w:sz w:val="20"/>
        </w:rPr>
        <w:t>Andreja Rihter, direktorica</w:t>
      </w:r>
      <w:r w:rsidR="007B7832" w:rsidRPr="003152F6">
        <w:rPr>
          <w:rFonts w:ascii="Arial" w:hAnsi="Arial" w:cs="Arial"/>
          <w:sz w:val="20"/>
        </w:rPr>
        <w:tab/>
      </w:r>
      <w:r w:rsidR="007B7832" w:rsidRPr="003152F6">
        <w:rPr>
          <w:rFonts w:ascii="Arial" w:hAnsi="Arial" w:cs="Arial"/>
          <w:sz w:val="20"/>
        </w:rPr>
        <w:tab/>
      </w:r>
      <w:r w:rsidR="007B7832" w:rsidRPr="003152F6">
        <w:rPr>
          <w:rFonts w:ascii="Arial" w:hAnsi="Arial" w:cs="Arial"/>
          <w:sz w:val="20"/>
        </w:rPr>
        <w:tab/>
      </w:r>
      <w:r w:rsidR="007B7832" w:rsidRPr="003152F6">
        <w:rPr>
          <w:rFonts w:ascii="Arial" w:hAnsi="Arial" w:cs="Arial"/>
          <w:sz w:val="20"/>
        </w:rPr>
        <w:tab/>
      </w:r>
      <w:r w:rsidR="007B7832" w:rsidRPr="003152F6">
        <w:rPr>
          <w:rFonts w:ascii="Arial" w:hAnsi="Arial" w:cs="Arial"/>
          <w:sz w:val="20"/>
        </w:rPr>
        <w:tab/>
      </w:r>
    </w:p>
    <w:p w:rsidR="001F4455" w:rsidRPr="003152F6" w:rsidRDefault="001F4455">
      <w:pPr>
        <w:rPr>
          <w:rFonts w:ascii="Arial" w:hAnsi="Arial" w:cs="Arial"/>
          <w:sz w:val="20"/>
        </w:rPr>
      </w:pPr>
    </w:p>
    <w:sectPr w:rsidR="001F4455" w:rsidRPr="003152F6" w:rsidSect="005772D5">
      <w:footerReference w:type="even" r:id="rId29"/>
      <w:footerReference w:type="default" r:id="rId30"/>
      <w:pgSz w:w="11906" w:h="16838" w:code="9"/>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7A" w:rsidRDefault="00BA617A" w:rsidP="005772D5">
      <w:r>
        <w:separator/>
      </w:r>
    </w:p>
  </w:endnote>
  <w:endnote w:type="continuationSeparator" w:id="0">
    <w:p w:rsidR="00BA617A" w:rsidRDefault="00BA617A" w:rsidP="0057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2B" w:rsidRDefault="0013112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3112B" w:rsidRDefault="0013112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2B" w:rsidRDefault="0013112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91F9E">
      <w:rPr>
        <w:rStyle w:val="tevilkastrani"/>
        <w:noProof/>
      </w:rPr>
      <w:t>1</w:t>
    </w:r>
    <w:r>
      <w:rPr>
        <w:rStyle w:val="tevilkastrani"/>
      </w:rPr>
      <w:fldChar w:fldCharType="end"/>
    </w:r>
  </w:p>
  <w:p w:rsidR="0013112B" w:rsidRDefault="0013112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7A" w:rsidRDefault="00BA617A" w:rsidP="005772D5">
      <w:r>
        <w:separator/>
      </w:r>
    </w:p>
  </w:footnote>
  <w:footnote w:type="continuationSeparator" w:id="0">
    <w:p w:rsidR="00BA617A" w:rsidRDefault="00BA617A" w:rsidP="0057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E5A"/>
    <w:multiLevelType w:val="hybridMultilevel"/>
    <w:tmpl w:val="A13E6C64"/>
    <w:lvl w:ilvl="0" w:tplc="2F485146">
      <w:numFmt w:val="bullet"/>
      <w:lvlText w:val="-"/>
      <w:lvlJc w:val="left"/>
      <w:pPr>
        <w:ind w:left="1068" w:hanging="360"/>
      </w:pPr>
      <w:rPr>
        <w:rFonts w:ascii="Arial" w:eastAsiaTheme="minorHAnsi"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5AE1AA0"/>
    <w:multiLevelType w:val="hybridMultilevel"/>
    <w:tmpl w:val="35B83A48"/>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0940CF"/>
    <w:multiLevelType w:val="hybridMultilevel"/>
    <w:tmpl w:val="9E6C3356"/>
    <w:lvl w:ilvl="0" w:tplc="10B8DA3A">
      <w:start w:val="1"/>
      <w:numFmt w:val="bullet"/>
      <w:lvlText w:val="-"/>
      <w:lvlJc w:val="left"/>
      <w:pPr>
        <w:ind w:left="928" w:hanging="360"/>
      </w:pPr>
      <w:rPr>
        <w:rFonts w:ascii="Tahoma" w:eastAsia="Times New Roman" w:hAnsi="Tahoma" w:cs="Times New Roman" w:hint="default"/>
        <w:color w:val="auto"/>
      </w:rPr>
    </w:lvl>
    <w:lvl w:ilvl="1" w:tplc="04240003">
      <w:start w:val="1"/>
      <w:numFmt w:val="bullet"/>
      <w:lvlText w:val="o"/>
      <w:lvlJc w:val="left"/>
      <w:pPr>
        <w:ind w:left="1648" w:hanging="360"/>
      </w:pPr>
      <w:rPr>
        <w:rFonts w:ascii="Courier New" w:hAnsi="Courier New" w:cs="Courier New" w:hint="default"/>
      </w:rPr>
    </w:lvl>
    <w:lvl w:ilvl="2" w:tplc="04240005">
      <w:start w:val="1"/>
      <w:numFmt w:val="bullet"/>
      <w:lvlText w:val=""/>
      <w:lvlJc w:val="left"/>
      <w:pPr>
        <w:ind w:left="2368" w:hanging="360"/>
      </w:pPr>
      <w:rPr>
        <w:rFonts w:ascii="Wingdings" w:hAnsi="Wingdings" w:cs="Wingdings" w:hint="default"/>
      </w:rPr>
    </w:lvl>
    <w:lvl w:ilvl="3" w:tplc="04240001">
      <w:start w:val="1"/>
      <w:numFmt w:val="bullet"/>
      <w:lvlText w:val=""/>
      <w:lvlJc w:val="left"/>
      <w:pPr>
        <w:ind w:left="3088" w:hanging="360"/>
      </w:pPr>
      <w:rPr>
        <w:rFonts w:ascii="Symbol" w:hAnsi="Symbol" w:cs="Symbol" w:hint="default"/>
      </w:rPr>
    </w:lvl>
    <w:lvl w:ilvl="4" w:tplc="04240003">
      <w:start w:val="1"/>
      <w:numFmt w:val="bullet"/>
      <w:lvlText w:val="o"/>
      <w:lvlJc w:val="left"/>
      <w:pPr>
        <w:ind w:left="3808" w:hanging="360"/>
      </w:pPr>
      <w:rPr>
        <w:rFonts w:ascii="Courier New" w:hAnsi="Courier New" w:cs="Courier New" w:hint="default"/>
      </w:rPr>
    </w:lvl>
    <w:lvl w:ilvl="5" w:tplc="04240005">
      <w:start w:val="1"/>
      <w:numFmt w:val="bullet"/>
      <w:lvlText w:val=""/>
      <w:lvlJc w:val="left"/>
      <w:pPr>
        <w:ind w:left="4528" w:hanging="360"/>
      </w:pPr>
      <w:rPr>
        <w:rFonts w:ascii="Wingdings" w:hAnsi="Wingdings" w:cs="Wingdings" w:hint="default"/>
      </w:rPr>
    </w:lvl>
    <w:lvl w:ilvl="6" w:tplc="04240001">
      <w:start w:val="1"/>
      <w:numFmt w:val="bullet"/>
      <w:lvlText w:val=""/>
      <w:lvlJc w:val="left"/>
      <w:pPr>
        <w:ind w:left="5248" w:hanging="360"/>
      </w:pPr>
      <w:rPr>
        <w:rFonts w:ascii="Symbol" w:hAnsi="Symbol" w:cs="Symbol" w:hint="default"/>
      </w:rPr>
    </w:lvl>
    <w:lvl w:ilvl="7" w:tplc="04240003">
      <w:start w:val="1"/>
      <w:numFmt w:val="bullet"/>
      <w:lvlText w:val="o"/>
      <w:lvlJc w:val="left"/>
      <w:pPr>
        <w:ind w:left="5968" w:hanging="360"/>
      </w:pPr>
      <w:rPr>
        <w:rFonts w:ascii="Courier New" w:hAnsi="Courier New" w:cs="Courier New" w:hint="default"/>
      </w:rPr>
    </w:lvl>
    <w:lvl w:ilvl="8" w:tplc="04240005">
      <w:start w:val="1"/>
      <w:numFmt w:val="bullet"/>
      <w:lvlText w:val=""/>
      <w:lvlJc w:val="left"/>
      <w:pPr>
        <w:ind w:left="6688" w:hanging="360"/>
      </w:pPr>
      <w:rPr>
        <w:rFonts w:ascii="Wingdings" w:hAnsi="Wingdings" w:cs="Wingdings" w:hint="default"/>
      </w:rPr>
    </w:lvl>
  </w:abstractNum>
  <w:abstractNum w:abstractNumId="3" w15:restartNumberingAfterBreak="0">
    <w:nsid w:val="07156F48"/>
    <w:multiLevelType w:val="hybridMultilevel"/>
    <w:tmpl w:val="F9085FE6"/>
    <w:lvl w:ilvl="0" w:tplc="10B8DA3A">
      <w:start w:val="1"/>
      <w:numFmt w:val="bullet"/>
      <w:lvlText w:val="-"/>
      <w:lvlJc w:val="left"/>
      <w:pPr>
        <w:ind w:left="720" w:hanging="360"/>
      </w:pPr>
      <w:rPr>
        <w:rFonts w:ascii="Tahoma" w:eastAsia="Times New Roman" w:hAnsi="Tahoma" w:cs="Times New Roman" w:hint="default"/>
        <w:color w:val="auto"/>
      </w:rPr>
    </w:lvl>
    <w:lvl w:ilvl="1" w:tplc="10B8DA3A">
      <w:start w:val="1"/>
      <w:numFmt w:val="bullet"/>
      <w:lvlText w:val="-"/>
      <w:lvlJc w:val="left"/>
      <w:pPr>
        <w:ind w:left="1440" w:hanging="360"/>
      </w:pPr>
      <w:rPr>
        <w:rFonts w:ascii="Tahoma" w:eastAsia="Times New Roman" w:hAnsi="Tahoma" w:cs="Times New Roman"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5E21C4"/>
    <w:multiLevelType w:val="hybridMultilevel"/>
    <w:tmpl w:val="E1C60686"/>
    <w:lvl w:ilvl="0" w:tplc="04240015">
      <w:start w:val="1"/>
      <w:numFmt w:val="upperLetter"/>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5" w15:restartNumberingAfterBreak="0">
    <w:nsid w:val="0D023E13"/>
    <w:multiLevelType w:val="hybridMultilevel"/>
    <w:tmpl w:val="55BA190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0F75299D"/>
    <w:multiLevelType w:val="hybridMultilevel"/>
    <w:tmpl w:val="4892559E"/>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7" w15:restartNumberingAfterBreak="0">
    <w:nsid w:val="155F23FB"/>
    <w:multiLevelType w:val="hybridMultilevel"/>
    <w:tmpl w:val="288CD660"/>
    <w:lvl w:ilvl="0" w:tplc="10B8DA3A">
      <w:start w:val="1"/>
      <w:numFmt w:val="bullet"/>
      <w:lvlText w:val="-"/>
      <w:lvlJc w:val="left"/>
      <w:pPr>
        <w:ind w:left="72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002803"/>
    <w:multiLevelType w:val="hybridMultilevel"/>
    <w:tmpl w:val="AD3093E0"/>
    <w:lvl w:ilvl="0" w:tplc="10B8DA3A">
      <w:start w:val="1"/>
      <w:numFmt w:val="bullet"/>
      <w:lvlText w:val="-"/>
      <w:lvlJc w:val="left"/>
      <w:pPr>
        <w:ind w:left="720" w:hanging="360"/>
      </w:pPr>
      <w:rPr>
        <w:rFonts w:ascii="Tahoma" w:eastAsia="Times New Roman" w:hAnsi="Tahoma" w:cs="Times New Roman" w:hint="default"/>
        <w:color w:val="auto"/>
      </w:rPr>
    </w:lvl>
    <w:lvl w:ilvl="1" w:tplc="C7EE9BB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8E6169"/>
    <w:multiLevelType w:val="hybridMultilevel"/>
    <w:tmpl w:val="7F820612"/>
    <w:lvl w:ilvl="0" w:tplc="6952EC3C">
      <w:start w:val="1"/>
      <w:numFmt w:val="decimal"/>
      <w:lvlText w:val="%1."/>
      <w:lvlJc w:val="left"/>
      <w:pPr>
        <w:ind w:left="720" w:hanging="360"/>
      </w:pPr>
    </w:lvl>
    <w:lvl w:ilvl="1" w:tplc="7F66E304">
      <w:start w:val="1"/>
      <w:numFmt w:val="lowerLetter"/>
      <w:lvlText w:val="%2."/>
      <w:lvlJc w:val="left"/>
      <w:pPr>
        <w:ind w:left="1440" w:hanging="360"/>
      </w:pPr>
    </w:lvl>
    <w:lvl w:ilvl="2" w:tplc="8F309548" w:tentative="1">
      <w:start w:val="1"/>
      <w:numFmt w:val="lowerRoman"/>
      <w:lvlText w:val="%3."/>
      <w:lvlJc w:val="right"/>
      <w:pPr>
        <w:ind w:left="2160" w:hanging="180"/>
      </w:pPr>
    </w:lvl>
    <w:lvl w:ilvl="3" w:tplc="87F08864" w:tentative="1">
      <w:start w:val="1"/>
      <w:numFmt w:val="decimal"/>
      <w:lvlText w:val="%4."/>
      <w:lvlJc w:val="left"/>
      <w:pPr>
        <w:ind w:left="2880" w:hanging="360"/>
      </w:pPr>
    </w:lvl>
    <w:lvl w:ilvl="4" w:tplc="F4E8FA3E" w:tentative="1">
      <w:start w:val="1"/>
      <w:numFmt w:val="lowerLetter"/>
      <w:lvlText w:val="%5."/>
      <w:lvlJc w:val="left"/>
      <w:pPr>
        <w:ind w:left="3600" w:hanging="360"/>
      </w:pPr>
    </w:lvl>
    <w:lvl w:ilvl="5" w:tplc="D2B4EAF2" w:tentative="1">
      <w:start w:val="1"/>
      <w:numFmt w:val="lowerRoman"/>
      <w:lvlText w:val="%6."/>
      <w:lvlJc w:val="right"/>
      <w:pPr>
        <w:ind w:left="4320" w:hanging="180"/>
      </w:pPr>
    </w:lvl>
    <w:lvl w:ilvl="6" w:tplc="F6445B12" w:tentative="1">
      <w:start w:val="1"/>
      <w:numFmt w:val="decimal"/>
      <w:lvlText w:val="%7."/>
      <w:lvlJc w:val="left"/>
      <w:pPr>
        <w:ind w:left="5040" w:hanging="360"/>
      </w:pPr>
    </w:lvl>
    <w:lvl w:ilvl="7" w:tplc="1CBA66E0" w:tentative="1">
      <w:start w:val="1"/>
      <w:numFmt w:val="lowerLetter"/>
      <w:lvlText w:val="%8."/>
      <w:lvlJc w:val="left"/>
      <w:pPr>
        <w:ind w:left="5760" w:hanging="360"/>
      </w:pPr>
    </w:lvl>
    <w:lvl w:ilvl="8" w:tplc="FA006630" w:tentative="1">
      <w:start w:val="1"/>
      <w:numFmt w:val="lowerRoman"/>
      <w:lvlText w:val="%9."/>
      <w:lvlJc w:val="right"/>
      <w:pPr>
        <w:ind w:left="6480" w:hanging="180"/>
      </w:pPr>
    </w:lvl>
  </w:abstractNum>
  <w:abstractNum w:abstractNumId="10" w15:restartNumberingAfterBreak="0">
    <w:nsid w:val="1B9D7A4E"/>
    <w:multiLevelType w:val="hybridMultilevel"/>
    <w:tmpl w:val="EFCCE378"/>
    <w:lvl w:ilvl="0" w:tplc="04240019">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1" w15:restartNumberingAfterBreak="0">
    <w:nsid w:val="1D31226A"/>
    <w:multiLevelType w:val="hybridMultilevel"/>
    <w:tmpl w:val="E59080B0"/>
    <w:lvl w:ilvl="0" w:tplc="04240001">
      <w:start w:val="1"/>
      <w:numFmt w:val="bullet"/>
      <w:lvlText w:val=""/>
      <w:lvlJc w:val="left"/>
      <w:pPr>
        <w:tabs>
          <w:tab w:val="num" w:pos="1065"/>
        </w:tabs>
        <w:ind w:left="1065" w:hanging="360"/>
      </w:pPr>
      <w:rPr>
        <w:rFonts w:ascii="Symbol" w:hAnsi="Symbol" w:hint="default"/>
      </w:rPr>
    </w:lvl>
    <w:lvl w:ilvl="1" w:tplc="04240001">
      <w:start w:val="1"/>
      <w:numFmt w:val="bullet"/>
      <w:lvlText w:val=""/>
      <w:lvlJc w:val="left"/>
      <w:pPr>
        <w:tabs>
          <w:tab w:val="num" w:pos="1785"/>
        </w:tabs>
        <w:ind w:left="1785" w:hanging="360"/>
      </w:pPr>
      <w:rPr>
        <w:rFonts w:ascii="Symbol" w:hAnsi="Symbol" w:hint="default"/>
      </w:rPr>
    </w:lvl>
    <w:lvl w:ilvl="2" w:tplc="52E8177A">
      <w:start w:val="1"/>
      <w:numFmt w:val="decimal"/>
      <w:lvlText w:val="%3."/>
      <w:lvlJc w:val="left"/>
      <w:pPr>
        <w:tabs>
          <w:tab w:val="num" w:pos="2685"/>
        </w:tabs>
        <w:ind w:left="2685" w:hanging="360"/>
      </w:pPr>
      <w:rPr>
        <w:rFonts w:hint="default"/>
      </w:rPr>
    </w:lvl>
    <w:lvl w:ilvl="3" w:tplc="C7EE9BBE">
      <w:numFmt w:val="bullet"/>
      <w:lvlText w:val="-"/>
      <w:lvlJc w:val="left"/>
      <w:pPr>
        <w:tabs>
          <w:tab w:val="num" w:pos="3225"/>
        </w:tabs>
        <w:ind w:left="3225" w:hanging="360"/>
      </w:pPr>
      <w:rPr>
        <w:rFonts w:ascii="Times New Roman" w:eastAsia="Times New Roman" w:hAnsi="Times New Roman" w:cs="Times New Roman" w:hint="default"/>
      </w:r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2" w15:restartNumberingAfterBreak="0">
    <w:nsid w:val="1DF7407A"/>
    <w:multiLevelType w:val="hybridMultilevel"/>
    <w:tmpl w:val="D39466F6"/>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22891757"/>
    <w:multiLevelType w:val="hybridMultilevel"/>
    <w:tmpl w:val="575E3F28"/>
    <w:lvl w:ilvl="0" w:tplc="04240015">
      <w:start w:val="1"/>
      <w:numFmt w:val="upperLetter"/>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4" w15:restartNumberingAfterBreak="0">
    <w:nsid w:val="245A447A"/>
    <w:multiLevelType w:val="hybridMultilevel"/>
    <w:tmpl w:val="7CE25F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AF1569"/>
    <w:multiLevelType w:val="hybridMultilevel"/>
    <w:tmpl w:val="2EB4F72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336C7357"/>
    <w:multiLevelType w:val="hybridMultilevel"/>
    <w:tmpl w:val="09A0BBEA"/>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A73888"/>
    <w:multiLevelType w:val="hybridMultilevel"/>
    <w:tmpl w:val="DA62A17A"/>
    <w:lvl w:ilvl="0" w:tplc="99C250FC">
      <w:numFmt w:val="bullet"/>
      <w:lvlText w:val="-"/>
      <w:lvlJc w:val="left"/>
      <w:pPr>
        <w:tabs>
          <w:tab w:val="num" w:pos="3147"/>
        </w:tabs>
        <w:ind w:left="3147" w:hanging="360"/>
      </w:pPr>
      <w:rPr>
        <w:rFonts w:ascii="Times New Roman" w:eastAsia="Times New Roman" w:hAnsi="Times New Roman" w:hint="default"/>
      </w:rPr>
    </w:lvl>
    <w:lvl w:ilvl="1" w:tplc="13EA3692">
      <w:start w:val="980"/>
      <w:numFmt w:val="bullet"/>
      <w:lvlText w:val="-"/>
      <w:lvlJc w:val="left"/>
      <w:pPr>
        <w:tabs>
          <w:tab w:val="num" w:pos="3867"/>
        </w:tabs>
        <w:ind w:left="3867" w:hanging="360"/>
      </w:pPr>
      <w:rPr>
        <w:rFonts w:ascii="Times New Roman" w:eastAsia="Times New Roman" w:hAnsi="Times New Roman" w:hint="default"/>
      </w:rPr>
    </w:lvl>
    <w:lvl w:ilvl="2" w:tplc="311A2D78">
      <w:start w:val="1"/>
      <w:numFmt w:val="lowerLetter"/>
      <w:lvlText w:val="%3)"/>
      <w:lvlJc w:val="left"/>
      <w:pPr>
        <w:tabs>
          <w:tab w:val="num" w:pos="4767"/>
        </w:tabs>
        <w:ind w:left="4767" w:hanging="360"/>
      </w:pPr>
      <w:rPr>
        <w:rFonts w:cs="Times New Roman" w:hint="default"/>
      </w:rPr>
    </w:lvl>
    <w:lvl w:ilvl="3" w:tplc="0424000F" w:tentative="1">
      <w:start w:val="1"/>
      <w:numFmt w:val="decimal"/>
      <w:lvlText w:val="%4."/>
      <w:lvlJc w:val="left"/>
      <w:pPr>
        <w:tabs>
          <w:tab w:val="num" w:pos="5307"/>
        </w:tabs>
        <w:ind w:left="5307" w:hanging="360"/>
      </w:pPr>
      <w:rPr>
        <w:rFonts w:cs="Times New Roman"/>
      </w:rPr>
    </w:lvl>
    <w:lvl w:ilvl="4" w:tplc="04240019" w:tentative="1">
      <w:start w:val="1"/>
      <w:numFmt w:val="lowerLetter"/>
      <w:lvlText w:val="%5."/>
      <w:lvlJc w:val="left"/>
      <w:pPr>
        <w:tabs>
          <w:tab w:val="num" w:pos="6027"/>
        </w:tabs>
        <w:ind w:left="6027" w:hanging="360"/>
      </w:pPr>
      <w:rPr>
        <w:rFonts w:cs="Times New Roman"/>
      </w:rPr>
    </w:lvl>
    <w:lvl w:ilvl="5" w:tplc="0424001B" w:tentative="1">
      <w:start w:val="1"/>
      <w:numFmt w:val="lowerRoman"/>
      <w:lvlText w:val="%6."/>
      <w:lvlJc w:val="right"/>
      <w:pPr>
        <w:tabs>
          <w:tab w:val="num" w:pos="6747"/>
        </w:tabs>
        <w:ind w:left="6747" w:hanging="180"/>
      </w:pPr>
      <w:rPr>
        <w:rFonts w:cs="Times New Roman"/>
      </w:rPr>
    </w:lvl>
    <w:lvl w:ilvl="6" w:tplc="0424000F" w:tentative="1">
      <w:start w:val="1"/>
      <w:numFmt w:val="decimal"/>
      <w:lvlText w:val="%7."/>
      <w:lvlJc w:val="left"/>
      <w:pPr>
        <w:tabs>
          <w:tab w:val="num" w:pos="7467"/>
        </w:tabs>
        <w:ind w:left="7467" w:hanging="360"/>
      </w:pPr>
      <w:rPr>
        <w:rFonts w:cs="Times New Roman"/>
      </w:rPr>
    </w:lvl>
    <w:lvl w:ilvl="7" w:tplc="04240019" w:tentative="1">
      <w:start w:val="1"/>
      <w:numFmt w:val="lowerLetter"/>
      <w:lvlText w:val="%8."/>
      <w:lvlJc w:val="left"/>
      <w:pPr>
        <w:tabs>
          <w:tab w:val="num" w:pos="8187"/>
        </w:tabs>
        <w:ind w:left="8187" w:hanging="360"/>
      </w:pPr>
      <w:rPr>
        <w:rFonts w:cs="Times New Roman"/>
      </w:rPr>
    </w:lvl>
    <w:lvl w:ilvl="8" w:tplc="0424001B" w:tentative="1">
      <w:start w:val="1"/>
      <w:numFmt w:val="lowerRoman"/>
      <w:lvlText w:val="%9."/>
      <w:lvlJc w:val="right"/>
      <w:pPr>
        <w:tabs>
          <w:tab w:val="num" w:pos="8907"/>
        </w:tabs>
        <w:ind w:left="8907" w:hanging="180"/>
      </w:pPr>
      <w:rPr>
        <w:rFonts w:cs="Times New Roman"/>
      </w:rPr>
    </w:lvl>
  </w:abstractNum>
  <w:abstractNum w:abstractNumId="18" w15:restartNumberingAfterBreak="0">
    <w:nsid w:val="3834610B"/>
    <w:multiLevelType w:val="hybridMultilevel"/>
    <w:tmpl w:val="3AB8172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96C1F52"/>
    <w:multiLevelType w:val="hybridMultilevel"/>
    <w:tmpl w:val="3A72ADB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A592725"/>
    <w:multiLevelType w:val="hybridMultilevel"/>
    <w:tmpl w:val="51A80852"/>
    <w:lvl w:ilvl="0" w:tplc="AA3EB1B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E5A7D"/>
    <w:multiLevelType w:val="hybridMultilevel"/>
    <w:tmpl w:val="AA482412"/>
    <w:lvl w:ilvl="0" w:tplc="2F485146">
      <w:numFmt w:val="bullet"/>
      <w:lvlText w:val="-"/>
      <w:lvlJc w:val="left"/>
      <w:pPr>
        <w:ind w:left="1131" w:hanging="360"/>
      </w:pPr>
      <w:rPr>
        <w:rFonts w:ascii="Arial" w:eastAsiaTheme="minorHAnsi" w:hAnsi="Arial" w:cs="Arial" w:hint="default"/>
      </w:rPr>
    </w:lvl>
    <w:lvl w:ilvl="1" w:tplc="04240003" w:tentative="1">
      <w:start w:val="1"/>
      <w:numFmt w:val="bullet"/>
      <w:lvlText w:val="o"/>
      <w:lvlJc w:val="left"/>
      <w:pPr>
        <w:ind w:left="1851" w:hanging="360"/>
      </w:pPr>
      <w:rPr>
        <w:rFonts w:ascii="Courier New" w:hAnsi="Courier New" w:cs="Courier New" w:hint="default"/>
      </w:rPr>
    </w:lvl>
    <w:lvl w:ilvl="2" w:tplc="04240005" w:tentative="1">
      <w:start w:val="1"/>
      <w:numFmt w:val="bullet"/>
      <w:lvlText w:val=""/>
      <w:lvlJc w:val="left"/>
      <w:pPr>
        <w:ind w:left="2571" w:hanging="360"/>
      </w:pPr>
      <w:rPr>
        <w:rFonts w:ascii="Wingdings" w:hAnsi="Wingdings" w:hint="default"/>
      </w:rPr>
    </w:lvl>
    <w:lvl w:ilvl="3" w:tplc="04240001" w:tentative="1">
      <w:start w:val="1"/>
      <w:numFmt w:val="bullet"/>
      <w:lvlText w:val=""/>
      <w:lvlJc w:val="left"/>
      <w:pPr>
        <w:ind w:left="3291" w:hanging="360"/>
      </w:pPr>
      <w:rPr>
        <w:rFonts w:ascii="Symbol" w:hAnsi="Symbol" w:hint="default"/>
      </w:rPr>
    </w:lvl>
    <w:lvl w:ilvl="4" w:tplc="04240003" w:tentative="1">
      <w:start w:val="1"/>
      <w:numFmt w:val="bullet"/>
      <w:lvlText w:val="o"/>
      <w:lvlJc w:val="left"/>
      <w:pPr>
        <w:ind w:left="4011" w:hanging="360"/>
      </w:pPr>
      <w:rPr>
        <w:rFonts w:ascii="Courier New" w:hAnsi="Courier New" w:cs="Courier New" w:hint="default"/>
      </w:rPr>
    </w:lvl>
    <w:lvl w:ilvl="5" w:tplc="04240005" w:tentative="1">
      <w:start w:val="1"/>
      <w:numFmt w:val="bullet"/>
      <w:lvlText w:val=""/>
      <w:lvlJc w:val="left"/>
      <w:pPr>
        <w:ind w:left="4731" w:hanging="360"/>
      </w:pPr>
      <w:rPr>
        <w:rFonts w:ascii="Wingdings" w:hAnsi="Wingdings" w:hint="default"/>
      </w:rPr>
    </w:lvl>
    <w:lvl w:ilvl="6" w:tplc="04240001" w:tentative="1">
      <w:start w:val="1"/>
      <w:numFmt w:val="bullet"/>
      <w:lvlText w:val=""/>
      <w:lvlJc w:val="left"/>
      <w:pPr>
        <w:ind w:left="5451" w:hanging="360"/>
      </w:pPr>
      <w:rPr>
        <w:rFonts w:ascii="Symbol" w:hAnsi="Symbol" w:hint="default"/>
      </w:rPr>
    </w:lvl>
    <w:lvl w:ilvl="7" w:tplc="04240003" w:tentative="1">
      <w:start w:val="1"/>
      <w:numFmt w:val="bullet"/>
      <w:lvlText w:val="o"/>
      <w:lvlJc w:val="left"/>
      <w:pPr>
        <w:ind w:left="6171" w:hanging="360"/>
      </w:pPr>
      <w:rPr>
        <w:rFonts w:ascii="Courier New" w:hAnsi="Courier New" w:cs="Courier New" w:hint="default"/>
      </w:rPr>
    </w:lvl>
    <w:lvl w:ilvl="8" w:tplc="04240005" w:tentative="1">
      <w:start w:val="1"/>
      <w:numFmt w:val="bullet"/>
      <w:lvlText w:val=""/>
      <w:lvlJc w:val="left"/>
      <w:pPr>
        <w:ind w:left="6891" w:hanging="360"/>
      </w:pPr>
      <w:rPr>
        <w:rFonts w:ascii="Wingdings" w:hAnsi="Wingdings" w:hint="default"/>
      </w:rPr>
    </w:lvl>
  </w:abstractNum>
  <w:abstractNum w:abstractNumId="22" w15:restartNumberingAfterBreak="0">
    <w:nsid w:val="44FA00D6"/>
    <w:multiLevelType w:val="hybridMultilevel"/>
    <w:tmpl w:val="20E69A1A"/>
    <w:lvl w:ilvl="0" w:tplc="04240017">
      <w:start w:val="1"/>
      <w:numFmt w:val="lowerLetter"/>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52E8177A">
      <w:start w:val="1"/>
      <w:numFmt w:val="decimal"/>
      <w:lvlText w:val="%3."/>
      <w:lvlJc w:val="left"/>
      <w:pPr>
        <w:tabs>
          <w:tab w:val="num" w:pos="2340"/>
        </w:tabs>
        <w:ind w:left="2340" w:hanging="360"/>
      </w:pPr>
      <w:rPr>
        <w:rFonts w:hint="default"/>
      </w:rPr>
    </w:lvl>
    <w:lvl w:ilvl="3" w:tplc="C7EE9BBE">
      <w:numFmt w:val="bullet"/>
      <w:lvlText w:val="-"/>
      <w:lvlJc w:val="left"/>
      <w:pPr>
        <w:tabs>
          <w:tab w:val="num" w:pos="2880"/>
        </w:tabs>
        <w:ind w:left="2880" w:hanging="360"/>
      </w:pPr>
      <w:rPr>
        <w:rFonts w:ascii="Times New Roman" w:eastAsia="Times New Roman" w:hAnsi="Times New Roman" w:cs="Times New Roman" w:hint="default"/>
      </w:rPr>
    </w:lvl>
    <w:lvl w:ilvl="4" w:tplc="4C4A3C64">
      <w:start w:val="1"/>
      <w:numFmt w:val="upperLetter"/>
      <w:lvlText w:val="%5)"/>
      <w:lvlJc w:val="left"/>
      <w:pPr>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7665FDC"/>
    <w:multiLevelType w:val="hybridMultilevel"/>
    <w:tmpl w:val="B66492BA"/>
    <w:lvl w:ilvl="0" w:tplc="9AB23F20">
      <w:numFmt w:val="bullet"/>
      <w:lvlText w:val="-"/>
      <w:lvlJc w:val="left"/>
      <w:pPr>
        <w:tabs>
          <w:tab w:val="num" w:pos="1800"/>
        </w:tabs>
        <w:ind w:left="1800" w:hanging="360"/>
      </w:pPr>
      <w:rPr>
        <w:rFonts w:ascii="Arial" w:eastAsia="Times New Roman" w:hAnsi="Arial" w:hint="default"/>
        <w:b/>
        <w:sz w:val="20"/>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AF90284"/>
    <w:multiLevelType w:val="hybridMultilevel"/>
    <w:tmpl w:val="67B8897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4127EE"/>
    <w:multiLevelType w:val="hybridMultilevel"/>
    <w:tmpl w:val="226E62A4"/>
    <w:lvl w:ilvl="0" w:tplc="04240017">
      <w:start w:val="1"/>
      <w:numFmt w:val="lowerLetter"/>
      <w:lvlText w:val="%1)"/>
      <w:lvlJc w:val="left"/>
      <w:pPr>
        <w:ind w:left="785" w:hanging="360"/>
      </w:pPr>
    </w:lvl>
    <w:lvl w:ilvl="1" w:tplc="04240019">
      <w:start w:val="1"/>
      <w:numFmt w:val="lowerLetter"/>
      <w:lvlText w:val="%2."/>
      <w:lvlJc w:val="left"/>
      <w:pPr>
        <w:ind w:left="1505" w:hanging="360"/>
      </w:pPr>
    </w:lvl>
    <w:lvl w:ilvl="2" w:tplc="0424001B">
      <w:start w:val="1"/>
      <w:numFmt w:val="lowerRoman"/>
      <w:lvlText w:val="%3."/>
      <w:lvlJc w:val="right"/>
      <w:pPr>
        <w:ind w:left="2225" w:hanging="180"/>
      </w:pPr>
    </w:lvl>
    <w:lvl w:ilvl="3" w:tplc="0424000F">
      <w:start w:val="1"/>
      <w:numFmt w:val="decimal"/>
      <w:lvlText w:val="%4."/>
      <w:lvlJc w:val="left"/>
      <w:pPr>
        <w:ind w:left="2945" w:hanging="360"/>
      </w:pPr>
    </w:lvl>
    <w:lvl w:ilvl="4" w:tplc="04240019">
      <w:start w:val="1"/>
      <w:numFmt w:val="lowerLetter"/>
      <w:lvlText w:val="%5."/>
      <w:lvlJc w:val="left"/>
      <w:pPr>
        <w:ind w:left="3665" w:hanging="360"/>
      </w:pPr>
    </w:lvl>
    <w:lvl w:ilvl="5" w:tplc="0424001B">
      <w:start w:val="1"/>
      <w:numFmt w:val="lowerRoman"/>
      <w:lvlText w:val="%6."/>
      <w:lvlJc w:val="right"/>
      <w:pPr>
        <w:ind w:left="4385" w:hanging="180"/>
      </w:pPr>
    </w:lvl>
    <w:lvl w:ilvl="6" w:tplc="0424000F">
      <w:start w:val="1"/>
      <w:numFmt w:val="decimal"/>
      <w:lvlText w:val="%7."/>
      <w:lvlJc w:val="left"/>
      <w:pPr>
        <w:ind w:left="5105" w:hanging="360"/>
      </w:pPr>
    </w:lvl>
    <w:lvl w:ilvl="7" w:tplc="04240019">
      <w:start w:val="1"/>
      <w:numFmt w:val="lowerLetter"/>
      <w:lvlText w:val="%8."/>
      <w:lvlJc w:val="left"/>
      <w:pPr>
        <w:ind w:left="5825" w:hanging="360"/>
      </w:pPr>
    </w:lvl>
    <w:lvl w:ilvl="8" w:tplc="0424001B">
      <w:start w:val="1"/>
      <w:numFmt w:val="lowerRoman"/>
      <w:lvlText w:val="%9."/>
      <w:lvlJc w:val="right"/>
      <w:pPr>
        <w:ind w:left="6545" w:hanging="180"/>
      </w:pPr>
    </w:lvl>
  </w:abstractNum>
  <w:abstractNum w:abstractNumId="26" w15:restartNumberingAfterBreak="0">
    <w:nsid w:val="4FB357CB"/>
    <w:multiLevelType w:val="hybridMultilevel"/>
    <w:tmpl w:val="575E3F28"/>
    <w:lvl w:ilvl="0" w:tplc="04240015">
      <w:start w:val="1"/>
      <w:numFmt w:val="upperLetter"/>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7" w15:restartNumberingAfterBreak="0">
    <w:nsid w:val="527D4FF9"/>
    <w:multiLevelType w:val="hybridMultilevel"/>
    <w:tmpl w:val="529E0F5A"/>
    <w:lvl w:ilvl="0" w:tplc="0424000F">
      <w:start w:val="1"/>
      <w:numFmt w:val="decimal"/>
      <w:lvlText w:val="%1."/>
      <w:lvlJc w:val="left"/>
      <w:pPr>
        <w:tabs>
          <w:tab w:val="num" w:pos="720"/>
        </w:tabs>
        <w:ind w:left="720" w:hanging="360"/>
      </w:pPr>
    </w:lvl>
    <w:lvl w:ilvl="1" w:tplc="04240015">
      <w:start w:val="1"/>
      <w:numFmt w:val="upp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38F522B"/>
    <w:multiLevelType w:val="hybridMultilevel"/>
    <w:tmpl w:val="E5CC7A9C"/>
    <w:lvl w:ilvl="0" w:tplc="0424000F">
      <w:start w:val="1"/>
      <w:numFmt w:val="decimal"/>
      <w:lvlText w:val="%1."/>
      <w:lvlJc w:val="left"/>
      <w:pPr>
        <w:tabs>
          <w:tab w:val="num" w:pos="1068"/>
        </w:tabs>
        <w:ind w:left="1068" w:hanging="360"/>
      </w:p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9" w15:restartNumberingAfterBreak="0">
    <w:nsid w:val="60DA56E3"/>
    <w:multiLevelType w:val="hybridMultilevel"/>
    <w:tmpl w:val="37D8CFBC"/>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8D685B"/>
    <w:multiLevelType w:val="hybridMultilevel"/>
    <w:tmpl w:val="9CD289F0"/>
    <w:lvl w:ilvl="0" w:tplc="7D06CFFE">
      <w:start w:val="1"/>
      <w:numFmt w:val="upperLetter"/>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31" w15:restartNumberingAfterBreak="0">
    <w:nsid w:val="66CD0635"/>
    <w:multiLevelType w:val="hybridMultilevel"/>
    <w:tmpl w:val="7E921234"/>
    <w:lvl w:ilvl="0" w:tplc="E710DB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FD45E1"/>
    <w:multiLevelType w:val="hybridMultilevel"/>
    <w:tmpl w:val="90349620"/>
    <w:lvl w:ilvl="0" w:tplc="5F6C145A">
      <w:start w:val="1"/>
      <w:numFmt w:val="bullet"/>
      <w:lvlText w:val="‒"/>
      <w:lvlJc w:val="left"/>
      <w:pPr>
        <w:ind w:left="720" w:hanging="360"/>
      </w:pPr>
      <w:rPr>
        <w:rFonts w:ascii="Arial" w:hAnsi="Arial" w:hint="default"/>
      </w:rPr>
    </w:lvl>
    <w:lvl w:ilvl="1" w:tplc="5F6C145A">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0473EF"/>
    <w:multiLevelType w:val="hybridMultilevel"/>
    <w:tmpl w:val="D2D49DDA"/>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B465AB"/>
    <w:multiLevelType w:val="hybridMultilevel"/>
    <w:tmpl w:val="366A04E4"/>
    <w:lvl w:ilvl="0" w:tplc="10B8DA3A">
      <w:start w:val="1"/>
      <w:numFmt w:val="bullet"/>
      <w:lvlText w:val="-"/>
      <w:lvlJc w:val="left"/>
      <w:pPr>
        <w:ind w:left="1287" w:hanging="360"/>
      </w:pPr>
      <w:rPr>
        <w:rFonts w:ascii="Tahoma" w:eastAsia="Times New Roman" w:hAnsi="Tahoma" w:cs="Times New Roman"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5" w15:restartNumberingAfterBreak="0">
    <w:nsid w:val="77C10B79"/>
    <w:multiLevelType w:val="hybridMultilevel"/>
    <w:tmpl w:val="C20CCE6A"/>
    <w:lvl w:ilvl="0" w:tplc="10B8DA3A">
      <w:start w:val="1"/>
      <w:numFmt w:val="bullet"/>
      <w:lvlText w:val="-"/>
      <w:lvlJc w:val="left"/>
      <w:pPr>
        <w:ind w:left="72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ED09B0"/>
    <w:multiLevelType w:val="hybridMultilevel"/>
    <w:tmpl w:val="967A6F06"/>
    <w:lvl w:ilvl="0" w:tplc="0424000B">
      <w:start w:val="1"/>
      <w:numFmt w:val="bullet"/>
      <w:lvlText w:val=""/>
      <w:lvlJc w:val="left"/>
      <w:pPr>
        <w:tabs>
          <w:tab w:val="num" w:pos="720"/>
        </w:tabs>
        <w:ind w:left="720" w:hanging="360"/>
      </w:pPr>
      <w:rPr>
        <w:rFonts w:ascii="Wingdings" w:hAnsi="Wingdings" w:hint="default"/>
      </w:rPr>
    </w:lvl>
    <w:lvl w:ilvl="1" w:tplc="41CEFEE6">
      <w:start w:val="1"/>
      <w:numFmt w:val="upp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8DC680D"/>
    <w:multiLevelType w:val="hybridMultilevel"/>
    <w:tmpl w:val="36D04AD4"/>
    <w:lvl w:ilvl="0" w:tplc="21923E58">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num w:numId="1">
    <w:abstractNumId w:val="19"/>
  </w:num>
  <w:num w:numId="2">
    <w:abstractNumId w:val="22"/>
  </w:num>
  <w:num w:numId="3">
    <w:abstractNumId w:val="28"/>
  </w:num>
  <w:num w:numId="4">
    <w:abstractNumId w:val="27"/>
  </w:num>
  <w:num w:numId="5">
    <w:abstractNumId w:val="1"/>
  </w:num>
  <w:num w:numId="6">
    <w:abstractNumId w:val="36"/>
  </w:num>
  <w:num w:numId="7">
    <w:abstractNumId w:val="20"/>
  </w:num>
  <w:num w:numId="8">
    <w:abstractNumId w:val="3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5"/>
  </w:num>
  <w:num w:numId="13">
    <w:abstractNumId w:val="7"/>
  </w:num>
  <w:num w:numId="14">
    <w:abstractNumId w:val="2"/>
  </w:num>
  <w:num w:numId="15">
    <w:abstractNumId w:val="0"/>
  </w:num>
  <w:num w:numId="16">
    <w:abstractNumId w:val="34"/>
  </w:num>
  <w:num w:numId="17">
    <w:abstractNumId w:val="5"/>
  </w:num>
  <w:num w:numId="18">
    <w:abstractNumId w:val="10"/>
  </w:num>
  <w:num w:numId="19">
    <w:abstractNumId w:val="33"/>
  </w:num>
  <w:num w:numId="20">
    <w:abstractNumId w:val="30"/>
  </w:num>
  <w:num w:numId="21">
    <w:abstractNumId w:val="11"/>
  </w:num>
  <w:num w:numId="22">
    <w:abstractNumId w:val="3"/>
  </w:num>
  <w:num w:numId="23">
    <w:abstractNumId w:val="23"/>
  </w:num>
  <w:num w:numId="24">
    <w:abstractNumId w:val="6"/>
  </w:num>
  <w:num w:numId="25">
    <w:abstractNumId w:val="24"/>
  </w:num>
  <w:num w:numId="26">
    <w:abstractNumId w:val="17"/>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6"/>
  </w:num>
  <w:num w:numId="30">
    <w:abstractNumId w:val="4"/>
  </w:num>
  <w:num w:numId="31">
    <w:abstractNumId w:val="26"/>
  </w:num>
  <w:num w:numId="32">
    <w:abstractNumId w:val="13"/>
  </w:num>
  <w:num w:numId="33">
    <w:abstractNumId w:val="32"/>
  </w:num>
  <w:num w:numId="34">
    <w:abstractNumId w:val="12"/>
  </w:num>
  <w:num w:numId="35">
    <w:abstractNumId w:val="29"/>
  </w:num>
  <w:num w:numId="36">
    <w:abstractNumId w:val="31"/>
  </w:num>
  <w:num w:numId="37">
    <w:abstractNumId w:val="15"/>
  </w:num>
  <w:num w:numId="38">
    <w:abstractNumId w:val="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32"/>
    <w:rsid w:val="00010B7D"/>
    <w:rsid w:val="0001304F"/>
    <w:rsid w:val="00046D3C"/>
    <w:rsid w:val="00052E3B"/>
    <w:rsid w:val="000552A7"/>
    <w:rsid w:val="000645F3"/>
    <w:rsid w:val="000709FF"/>
    <w:rsid w:val="00077D29"/>
    <w:rsid w:val="000918F9"/>
    <w:rsid w:val="000930CA"/>
    <w:rsid w:val="00094B5D"/>
    <w:rsid w:val="000974B8"/>
    <w:rsid w:val="000C0CAA"/>
    <w:rsid w:val="000C7CB3"/>
    <w:rsid w:val="000D098F"/>
    <w:rsid w:val="000D7657"/>
    <w:rsid w:val="000F0643"/>
    <w:rsid w:val="000F30D5"/>
    <w:rsid w:val="00104963"/>
    <w:rsid w:val="001123A2"/>
    <w:rsid w:val="00115957"/>
    <w:rsid w:val="00116984"/>
    <w:rsid w:val="00117370"/>
    <w:rsid w:val="00124603"/>
    <w:rsid w:val="0013112B"/>
    <w:rsid w:val="001614EA"/>
    <w:rsid w:val="00171163"/>
    <w:rsid w:val="00184AC7"/>
    <w:rsid w:val="001A45E0"/>
    <w:rsid w:val="001A57DF"/>
    <w:rsid w:val="001B3236"/>
    <w:rsid w:val="001C5AA7"/>
    <w:rsid w:val="001E686B"/>
    <w:rsid w:val="001E7772"/>
    <w:rsid w:val="001F1E39"/>
    <w:rsid w:val="001F4455"/>
    <w:rsid w:val="002179E9"/>
    <w:rsid w:val="00223325"/>
    <w:rsid w:val="00223D64"/>
    <w:rsid w:val="0024339E"/>
    <w:rsid w:val="00243B45"/>
    <w:rsid w:val="00247AC6"/>
    <w:rsid w:val="00257AA4"/>
    <w:rsid w:val="00264359"/>
    <w:rsid w:val="00266073"/>
    <w:rsid w:val="00266B31"/>
    <w:rsid w:val="00276759"/>
    <w:rsid w:val="0028600D"/>
    <w:rsid w:val="002A0FDD"/>
    <w:rsid w:val="002B7C83"/>
    <w:rsid w:val="002C4C0C"/>
    <w:rsid w:val="002E18EE"/>
    <w:rsid w:val="00304314"/>
    <w:rsid w:val="00304B9F"/>
    <w:rsid w:val="0031424A"/>
    <w:rsid w:val="003152F6"/>
    <w:rsid w:val="00330987"/>
    <w:rsid w:val="00335FF6"/>
    <w:rsid w:val="0034673D"/>
    <w:rsid w:val="00350E76"/>
    <w:rsid w:val="00354A06"/>
    <w:rsid w:val="00356F3B"/>
    <w:rsid w:val="00370BAF"/>
    <w:rsid w:val="003876D2"/>
    <w:rsid w:val="00391F9E"/>
    <w:rsid w:val="00395FF2"/>
    <w:rsid w:val="003C6F4D"/>
    <w:rsid w:val="003D0E08"/>
    <w:rsid w:val="003D4416"/>
    <w:rsid w:val="003E75D6"/>
    <w:rsid w:val="00407822"/>
    <w:rsid w:val="00416A87"/>
    <w:rsid w:val="0043352D"/>
    <w:rsid w:val="00433E39"/>
    <w:rsid w:val="00456401"/>
    <w:rsid w:val="0046654C"/>
    <w:rsid w:val="00467823"/>
    <w:rsid w:val="00470B57"/>
    <w:rsid w:val="00482DAE"/>
    <w:rsid w:val="004846B9"/>
    <w:rsid w:val="00497ED5"/>
    <w:rsid w:val="004A53F0"/>
    <w:rsid w:val="004B4A12"/>
    <w:rsid w:val="004C0E4E"/>
    <w:rsid w:val="004C3E43"/>
    <w:rsid w:val="004D2AD8"/>
    <w:rsid w:val="005057E1"/>
    <w:rsid w:val="00532D96"/>
    <w:rsid w:val="00562703"/>
    <w:rsid w:val="005772D5"/>
    <w:rsid w:val="00587987"/>
    <w:rsid w:val="00593968"/>
    <w:rsid w:val="00594285"/>
    <w:rsid w:val="005F4E6B"/>
    <w:rsid w:val="00602198"/>
    <w:rsid w:val="006037C4"/>
    <w:rsid w:val="00613C69"/>
    <w:rsid w:val="006268B2"/>
    <w:rsid w:val="006412EF"/>
    <w:rsid w:val="00675746"/>
    <w:rsid w:val="0068004F"/>
    <w:rsid w:val="006929D1"/>
    <w:rsid w:val="00694EDA"/>
    <w:rsid w:val="006A43B8"/>
    <w:rsid w:val="006E0DC0"/>
    <w:rsid w:val="006E5BA2"/>
    <w:rsid w:val="006E629B"/>
    <w:rsid w:val="006F096D"/>
    <w:rsid w:val="006F20BC"/>
    <w:rsid w:val="007011BC"/>
    <w:rsid w:val="00705AE8"/>
    <w:rsid w:val="007076F8"/>
    <w:rsid w:val="00730B23"/>
    <w:rsid w:val="00735335"/>
    <w:rsid w:val="00737690"/>
    <w:rsid w:val="0075305A"/>
    <w:rsid w:val="007718DB"/>
    <w:rsid w:val="00797B99"/>
    <w:rsid w:val="007B1FCD"/>
    <w:rsid w:val="007B7832"/>
    <w:rsid w:val="007C35A7"/>
    <w:rsid w:val="007D422F"/>
    <w:rsid w:val="007D7E04"/>
    <w:rsid w:val="007F09C8"/>
    <w:rsid w:val="0081785A"/>
    <w:rsid w:val="00817F37"/>
    <w:rsid w:val="008225EC"/>
    <w:rsid w:val="00826BA9"/>
    <w:rsid w:val="008350ED"/>
    <w:rsid w:val="008467DD"/>
    <w:rsid w:val="00854291"/>
    <w:rsid w:val="008A7521"/>
    <w:rsid w:val="008B0A3B"/>
    <w:rsid w:val="008B1780"/>
    <w:rsid w:val="008B4E24"/>
    <w:rsid w:val="008C1AD7"/>
    <w:rsid w:val="008D2A40"/>
    <w:rsid w:val="008D3C6C"/>
    <w:rsid w:val="008F10A0"/>
    <w:rsid w:val="008F4F89"/>
    <w:rsid w:val="008F7D41"/>
    <w:rsid w:val="0090576E"/>
    <w:rsid w:val="00913632"/>
    <w:rsid w:val="00922A0E"/>
    <w:rsid w:val="00930930"/>
    <w:rsid w:val="00947BA9"/>
    <w:rsid w:val="0096338A"/>
    <w:rsid w:val="009A0395"/>
    <w:rsid w:val="009B1D09"/>
    <w:rsid w:val="009C65B0"/>
    <w:rsid w:val="009C6E8F"/>
    <w:rsid w:val="009D5408"/>
    <w:rsid w:val="00A154A2"/>
    <w:rsid w:val="00A167DF"/>
    <w:rsid w:val="00A20667"/>
    <w:rsid w:val="00A3070C"/>
    <w:rsid w:val="00A30C27"/>
    <w:rsid w:val="00A32364"/>
    <w:rsid w:val="00A33BB0"/>
    <w:rsid w:val="00A3537C"/>
    <w:rsid w:val="00A612A4"/>
    <w:rsid w:val="00A74A19"/>
    <w:rsid w:val="00A82AAB"/>
    <w:rsid w:val="00A83DED"/>
    <w:rsid w:val="00A91760"/>
    <w:rsid w:val="00A96681"/>
    <w:rsid w:val="00AA374B"/>
    <w:rsid w:val="00AA7818"/>
    <w:rsid w:val="00AB6631"/>
    <w:rsid w:val="00AC6F64"/>
    <w:rsid w:val="00AD566D"/>
    <w:rsid w:val="00AD6770"/>
    <w:rsid w:val="00AE0437"/>
    <w:rsid w:val="00AE5883"/>
    <w:rsid w:val="00AF08C4"/>
    <w:rsid w:val="00B302B3"/>
    <w:rsid w:val="00B34AE9"/>
    <w:rsid w:val="00B36227"/>
    <w:rsid w:val="00B5674A"/>
    <w:rsid w:val="00B964C2"/>
    <w:rsid w:val="00BA086B"/>
    <w:rsid w:val="00BA36C4"/>
    <w:rsid w:val="00BA617A"/>
    <w:rsid w:val="00BA6E65"/>
    <w:rsid w:val="00BC0E23"/>
    <w:rsid w:val="00BC3496"/>
    <w:rsid w:val="00BF69AC"/>
    <w:rsid w:val="00C14764"/>
    <w:rsid w:val="00C14954"/>
    <w:rsid w:val="00C2022B"/>
    <w:rsid w:val="00C2775C"/>
    <w:rsid w:val="00C3247C"/>
    <w:rsid w:val="00C478E1"/>
    <w:rsid w:val="00C64439"/>
    <w:rsid w:val="00C75C80"/>
    <w:rsid w:val="00C85D5E"/>
    <w:rsid w:val="00C90525"/>
    <w:rsid w:val="00CA0583"/>
    <w:rsid w:val="00CA2591"/>
    <w:rsid w:val="00CB06F9"/>
    <w:rsid w:val="00CD6637"/>
    <w:rsid w:val="00CE6EB8"/>
    <w:rsid w:val="00CF424A"/>
    <w:rsid w:val="00CF6B60"/>
    <w:rsid w:val="00CF6C9C"/>
    <w:rsid w:val="00D05F43"/>
    <w:rsid w:val="00D160EC"/>
    <w:rsid w:val="00D23C65"/>
    <w:rsid w:val="00D26FA9"/>
    <w:rsid w:val="00D338D3"/>
    <w:rsid w:val="00D35D50"/>
    <w:rsid w:val="00D5206E"/>
    <w:rsid w:val="00D55E13"/>
    <w:rsid w:val="00D566B4"/>
    <w:rsid w:val="00D56BA2"/>
    <w:rsid w:val="00D62A3A"/>
    <w:rsid w:val="00D62F0B"/>
    <w:rsid w:val="00D7668D"/>
    <w:rsid w:val="00D775B4"/>
    <w:rsid w:val="00D83B4D"/>
    <w:rsid w:val="00DB1B8B"/>
    <w:rsid w:val="00DC2A8B"/>
    <w:rsid w:val="00DC56FD"/>
    <w:rsid w:val="00DD23C3"/>
    <w:rsid w:val="00DD3384"/>
    <w:rsid w:val="00DD770A"/>
    <w:rsid w:val="00DF5DDB"/>
    <w:rsid w:val="00DF7494"/>
    <w:rsid w:val="00DF7581"/>
    <w:rsid w:val="00E048CB"/>
    <w:rsid w:val="00E22173"/>
    <w:rsid w:val="00E24F17"/>
    <w:rsid w:val="00E43861"/>
    <w:rsid w:val="00E62DC4"/>
    <w:rsid w:val="00E63BA1"/>
    <w:rsid w:val="00E91B54"/>
    <w:rsid w:val="00EB405C"/>
    <w:rsid w:val="00EB55C6"/>
    <w:rsid w:val="00EB5FD4"/>
    <w:rsid w:val="00ED2155"/>
    <w:rsid w:val="00ED41CA"/>
    <w:rsid w:val="00ED6E96"/>
    <w:rsid w:val="00EE03D3"/>
    <w:rsid w:val="00F31CA3"/>
    <w:rsid w:val="00F36A22"/>
    <w:rsid w:val="00F523DF"/>
    <w:rsid w:val="00F526F7"/>
    <w:rsid w:val="00F61FB5"/>
    <w:rsid w:val="00F62FF4"/>
    <w:rsid w:val="00F671E6"/>
    <w:rsid w:val="00F77BE4"/>
    <w:rsid w:val="00F8345E"/>
    <w:rsid w:val="00FA6E51"/>
    <w:rsid w:val="00FB333C"/>
    <w:rsid w:val="00FD5A80"/>
    <w:rsid w:val="00FD7184"/>
    <w:rsid w:val="00FF1A48"/>
    <w:rsid w:val="00FF5192"/>
    <w:rsid w:val="00FF6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F78A4-A01E-452D-B437-04D4F07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4963"/>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C64439"/>
    <w:pPr>
      <w:keepNext/>
      <w:keepLines/>
      <w:spacing w:before="240" w:line="240" w:lineRule="exact"/>
      <w:outlineLvl w:val="0"/>
    </w:pPr>
    <w:rPr>
      <w:rFonts w:asciiTheme="majorHAnsi" w:eastAsiaTheme="majorEastAsia" w:hAnsiTheme="majorHAnsi" w:cstheme="majorBidi"/>
      <w:color w:val="365F91" w:themeColor="accent1" w:themeShade="BF"/>
      <w:sz w:val="32"/>
      <w:szCs w:val="32"/>
      <w:lang w:eastAsia="en-US"/>
    </w:rPr>
  </w:style>
  <w:style w:type="paragraph" w:styleId="Naslov3">
    <w:name w:val="heading 3"/>
    <w:basedOn w:val="Navaden"/>
    <w:next w:val="Navaden"/>
    <w:link w:val="Naslov3Znak"/>
    <w:semiHidden/>
    <w:unhideWhenUsed/>
    <w:qFormat/>
    <w:rsid w:val="00330987"/>
    <w:pPr>
      <w:keepNext/>
      <w:keepLines/>
      <w:spacing w:before="40" w:line="252" w:lineRule="auto"/>
      <w:outlineLvl w:val="2"/>
    </w:pPr>
    <w:rPr>
      <w:rFonts w:ascii="Calibri Light" w:hAnsi="Calibri Light" w:cs="Calibri Light"/>
      <w:color w:val="1F4D78"/>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B7832"/>
    <w:rPr>
      <w:b/>
    </w:rPr>
  </w:style>
  <w:style w:type="character" w:customStyle="1" w:styleId="TelobesedilaZnak">
    <w:name w:val="Telo besedila Znak"/>
    <w:basedOn w:val="Privzetapisavaodstavka"/>
    <w:link w:val="Telobesedila"/>
    <w:rsid w:val="007B7832"/>
    <w:rPr>
      <w:rFonts w:ascii="Times New Roman" w:eastAsia="Times New Roman" w:hAnsi="Times New Roman" w:cs="Times New Roman"/>
      <w:b/>
      <w:sz w:val="24"/>
      <w:szCs w:val="20"/>
      <w:lang w:eastAsia="sl-SI"/>
    </w:rPr>
  </w:style>
  <w:style w:type="paragraph" w:styleId="Noga">
    <w:name w:val="footer"/>
    <w:basedOn w:val="Navaden"/>
    <w:link w:val="NogaZnak"/>
    <w:rsid w:val="007B7832"/>
    <w:pPr>
      <w:tabs>
        <w:tab w:val="center" w:pos="4536"/>
        <w:tab w:val="right" w:pos="9072"/>
      </w:tabs>
    </w:pPr>
  </w:style>
  <w:style w:type="character" w:customStyle="1" w:styleId="NogaZnak">
    <w:name w:val="Noga Znak"/>
    <w:basedOn w:val="Privzetapisavaodstavka"/>
    <w:link w:val="Noga"/>
    <w:rsid w:val="007B7832"/>
    <w:rPr>
      <w:rFonts w:ascii="Times New Roman" w:eastAsia="Times New Roman" w:hAnsi="Times New Roman" w:cs="Times New Roman"/>
      <w:sz w:val="24"/>
      <w:szCs w:val="20"/>
      <w:lang w:eastAsia="sl-SI"/>
    </w:rPr>
  </w:style>
  <w:style w:type="character" w:styleId="tevilkastrani">
    <w:name w:val="page number"/>
    <w:basedOn w:val="Privzetapisavaodstavka"/>
    <w:rsid w:val="007B7832"/>
  </w:style>
  <w:style w:type="paragraph" w:styleId="Telobesedila3">
    <w:name w:val="Body Text 3"/>
    <w:basedOn w:val="Navaden"/>
    <w:link w:val="Telobesedila3Znak"/>
    <w:rsid w:val="007B7832"/>
    <w:pPr>
      <w:jc w:val="both"/>
    </w:pPr>
  </w:style>
  <w:style w:type="character" w:customStyle="1" w:styleId="Telobesedila3Znak">
    <w:name w:val="Telo besedila 3 Znak"/>
    <w:basedOn w:val="Privzetapisavaodstavka"/>
    <w:link w:val="Telobesedila3"/>
    <w:rsid w:val="007B7832"/>
    <w:rPr>
      <w:rFonts w:ascii="Times New Roman" w:eastAsia="Times New Roman" w:hAnsi="Times New Roman" w:cs="Times New Roman"/>
      <w:sz w:val="24"/>
      <w:szCs w:val="20"/>
      <w:lang w:eastAsia="sl-SI"/>
    </w:rPr>
  </w:style>
  <w:style w:type="table" w:styleId="Tabelamrea">
    <w:name w:val="Table Grid"/>
    <w:basedOn w:val="Navadnatabela"/>
    <w:uiPriority w:val="59"/>
    <w:rsid w:val="001E6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umtevilka">
    <w:name w:val="datum številka"/>
    <w:basedOn w:val="Navaden"/>
    <w:uiPriority w:val="99"/>
    <w:qFormat/>
    <w:rsid w:val="00735335"/>
    <w:pPr>
      <w:tabs>
        <w:tab w:val="left" w:pos="1701"/>
      </w:tabs>
      <w:spacing w:line="260" w:lineRule="exact"/>
    </w:pPr>
    <w:rPr>
      <w:rFonts w:ascii="Arial" w:hAnsi="Arial"/>
      <w:sz w:val="20"/>
    </w:rPr>
  </w:style>
  <w:style w:type="paragraph" w:styleId="Odstavekseznama">
    <w:name w:val="List Paragraph"/>
    <w:basedOn w:val="Navaden"/>
    <w:uiPriority w:val="99"/>
    <w:qFormat/>
    <w:rsid w:val="006E0DC0"/>
    <w:pPr>
      <w:ind w:left="720"/>
      <w:contextualSpacing/>
    </w:pPr>
  </w:style>
  <w:style w:type="paragraph" w:styleId="Besedilooblaka">
    <w:name w:val="Balloon Text"/>
    <w:basedOn w:val="Navaden"/>
    <w:link w:val="BesedilooblakaZnak"/>
    <w:uiPriority w:val="99"/>
    <w:semiHidden/>
    <w:unhideWhenUsed/>
    <w:rsid w:val="00C2022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022B"/>
    <w:rPr>
      <w:rFonts w:ascii="Segoe UI" w:eastAsia="Times New Roman" w:hAnsi="Segoe UI" w:cs="Segoe UI"/>
      <w:sz w:val="18"/>
      <w:szCs w:val="18"/>
      <w:lang w:eastAsia="sl-SI"/>
    </w:rPr>
  </w:style>
  <w:style w:type="paragraph" w:styleId="Brezrazmikov">
    <w:name w:val="No Spacing"/>
    <w:uiPriority w:val="99"/>
    <w:qFormat/>
    <w:rsid w:val="00117370"/>
    <w:pPr>
      <w:spacing w:after="0" w:line="240" w:lineRule="auto"/>
    </w:pPr>
    <w:rPr>
      <w:rFonts w:ascii="Times New Roman" w:eastAsia="Times New Roman" w:hAnsi="Times New Roman" w:cs="Times New Roman"/>
      <w:sz w:val="20"/>
      <w:szCs w:val="20"/>
      <w:lang w:eastAsia="sl-SI"/>
    </w:rPr>
  </w:style>
  <w:style w:type="paragraph" w:customStyle="1" w:styleId="odstavek">
    <w:name w:val="odstavek"/>
    <w:basedOn w:val="Navaden"/>
    <w:rsid w:val="00117370"/>
    <w:pPr>
      <w:spacing w:before="100" w:beforeAutospacing="1" w:after="100" w:afterAutospacing="1"/>
    </w:pPr>
    <w:rPr>
      <w:szCs w:val="24"/>
    </w:rPr>
  </w:style>
  <w:style w:type="character" w:customStyle="1" w:styleId="Naslov3Znak">
    <w:name w:val="Naslov 3 Znak"/>
    <w:basedOn w:val="Privzetapisavaodstavka"/>
    <w:link w:val="Naslov3"/>
    <w:semiHidden/>
    <w:rsid w:val="00330987"/>
    <w:rPr>
      <w:rFonts w:ascii="Calibri Light" w:eastAsia="Times New Roman" w:hAnsi="Calibri Light" w:cs="Calibri Light"/>
      <w:color w:val="1F4D78"/>
      <w:sz w:val="24"/>
      <w:szCs w:val="24"/>
    </w:rPr>
  </w:style>
  <w:style w:type="paragraph" w:styleId="Seznam3">
    <w:name w:val="List 3"/>
    <w:basedOn w:val="Navaden"/>
    <w:semiHidden/>
    <w:unhideWhenUsed/>
    <w:rsid w:val="00330987"/>
    <w:pPr>
      <w:ind w:left="849" w:hanging="283"/>
    </w:pPr>
    <w:rPr>
      <w:sz w:val="20"/>
    </w:rPr>
  </w:style>
  <w:style w:type="character" w:customStyle="1" w:styleId="Naslov1Znak">
    <w:name w:val="Naslov 1 Znak"/>
    <w:basedOn w:val="Privzetapisavaodstavka"/>
    <w:link w:val="Naslov1"/>
    <w:uiPriority w:val="9"/>
    <w:rsid w:val="00C64439"/>
    <w:rPr>
      <w:rFonts w:asciiTheme="majorHAnsi" w:eastAsiaTheme="majorEastAsia" w:hAnsiTheme="majorHAnsi" w:cstheme="majorBidi"/>
      <w:color w:val="365F91" w:themeColor="accent1" w:themeShade="BF"/>
      <w:sz w:val="32"/>
      <w:szCs w:val="32"/>
    </w:rPr>
  </w:style>
  <w:style w:type="paragraph" w:styleId="Telobesedila2">
    <w:name w:val="Body Text 2"/>
    <w:basedOn w:val="Navaden"/>
    <w:link w:val="Telobesedila2Znak"/>
    <w:uiPriority w:val="99"/>
    <w:semiHidden/>
    <w:unhideWhenUsed/>
    <w:rsid w:val="000552A7"/>
    <w:pPr>
      <w:spacing w:after="120" w:line="480" w:lineRule="auto"/>
    </w:pPr>
  </w:style>
  <w:style w:type="character" w:customStyle="1" w:styleId="Telobesedila2Znak">
    <w:name w:val="Telo besedila 2 Znak"/>
    <w:basedOn w:val="Privzetapisavaodstavka"/>
    <w:link w:val="Telobesedila2"/>
    <w:uiPriority w:val="99"/>
    <w:semiHidden/>
    <w:rsid w:val="000552A7"/>
    <w:rPr>
      <w:rFonts w:ascii="Times New Roman" w:eastAsia="Times New Roman" w:hAnsi="Times New Roman" w:cs="Times New Roman"/>
      <w:sz w:val="24"/>
      <w:szCs w:val="20"/>
      <w:lang w:eastAsia="sl-SI"/>
    </w:rPr>
  </w:style>
  <w:style w:type="paragraph" w:styleId="Revizija">
    <w:name w:val="Revision"/>
    <w:hidden/>
    <w:uiPriority w:val="99"/>
    <w:semiHidden/>
    <w:rsid w:val="0024339E"/>
    <w:pPr>
      <w:spacing w:after="0" w:line="240" w:lineRule="auto"/>
    </w:pPr>
    <w:rPr>
      <w:rFonts w:ascii="Times New Roman" w:eastAsia="Times New Roman" w:hAnsi="Times New Roman" w:cs="Times New Roman"/>
      <w:sz w:val="24"/>
      <w:szCs w:val="20"/>
      <w:lang w:eastAsia="sl-SI"/>
    </w:rPr>
  </w:style>
  <w:style w:type="character" w:styleId="Hiperpovezava">
    <w:name w:val="Hyperlink"/>
    <w:basedOn w:val="Privzetapisavaodstavka"/>
    <w:uiPriority w:val="99"/>
    <w:semiHidden/>
    <w:unhideWhenUsed/>
    <w:rsid w:val="00AF0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855">
      <w:bodyDiv w:val="1"/>
      <w:marLeft w:val="0"/>
      <w:marRight w:val="0"/>
      <w:marTop w:val="0"/>
      <w:marBottom w:val="0"/>
      <w:divBdr>
        <w:top w:val="none" w:sz="0" w:space="0" w:color="auto"/>
        <w:left w:val="none" w:sz="0" w:space="0" w:color="auto"/>
        <w:bottom w:val="none" w:sz="0" w:space="0" w:color="auto"/>
        <w:right w:val="none" w:sz="0" w:space="0" w:color="auto"/>
      </w:divBdr>
    </w:div>
    <w:div w:id="409041089">
      <w:bodyDiv w:val="1"/>
      <w:marLeft w:val="0"/>
      <w:marRight w:val="0"/>
      <w:marTop w:val="0"/>
      <w:marBottom w:val="0"/>
      <w:divBdr>
        <w:top w:val="none" w:sz="0" w:space="0" w:color="auto"/>
        <w:left w:val="none" w:sz="0" w:space="0" w:color="auto"/>
        <w:bottom w:val="none" w:sz="0" w:space="0" w:color="auto"/>
        <w:right w:val="none" w:sz="0" w:space="0" w:color="auto"/>
      </w:divBdr>
    </w:div>
    <w:div w:id="681009847">
      <w:bodyDiv w:val="1"/>
      <w:marLeft w:val="0"/>
      <w:marRight w:val="0"/>
      <w:marTop w:val="0"/>
      <w:marBottom w:val="0"/>
      <w:divBdr>
        <w:top w:val="none" w:sz="0" w:space="0" w:color="auto"/>
        <w:left w:val="none" w:sz="0" w:space="0" w:color="auto"/>
        <w:bottom w:val="none" w:sz="0" w:space="0" w:color="auto"/>
        <w:right w:val="none" w:sz="0" w:space="0" w:color="auto"/>
      </w:divBdr>
    </w:div>
    <w:div w:id="921258578">
      <w:bodyDiv w:val="1"/>
      <w:marLeft w:val="0"/>
      <w:marRight w:val="0"/>
      <w:marTop w:val="0"/>
      <w:marBottom w:val="0"/>
      <w:divBdr>
        <w:top w:val="none" w:sz="0" w:space="0" w:color="auto"/>
        <w:left w:val="none" w:sz="0" w:space="0" w:color="auto"/>
        <w:bottom w:val="none" w:sz="0" w:space="0" w:color="auto"/>
        <w:right w:val="none" w:sz="0" w:space="0" w:color="auto"/>
      </w:divBdr>
    </w:div>
    <w:div w:id="11470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199923&amp;stevilka=1032"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21-01-0315" TargetMode="External"/><Relationship Id="rId26" Type="http://schemas.openxmlformats.org/officeDocument/2006/relationships/hyperlink" Target="http://www.mddsz.gov.si/si/uveljavljanje_pravic/socialna_zakonodaja/pravica_do_kritja_prispevkov_za_osnovno_zdravstveno_zavarovanje/" TargetMode="External"/><Relationship Id="rId3" Type="http://schemas.openxmlformats.org/officeDocument/2006/relationships/styles" Target="styles.xml"/><Relationship Id="rId21" Type="http://schemas.openxmlformats.org/officeDocument/2006/relationships/hyperlink" Target="http://www.uradni-list.si/1/objava.jsp?sop=2021-01-3713" TargetMode="External"/><Relationship Id="rId7" Type="http://schemas.openxmlformats.org/officeDocument/2006/relationships/endnotes" Target="endnotes.xm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5" Type="http://schemas.openxmlformats.org/officeDocument/2006/relationships/hyperlink" Target="http://www.mddsz.gov.si/si/uveljavljanje_pravic/socialna_zakonodaja/pravica_do_kritja_razlike_do_polne_vrednosti_zdravstvenih_storitev/"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21-01-335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2826" TargetMode="External"/><Relationship Id="rId24" Type="http://schemas.openxmlformats.org/officeDocument/2006/relationships/hyperlink" Target="http://www.mddsz.gov.si/si/uveljavljanje_pravic/socialna_zakonodaja/subvencija_za_najemni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23" Type="http://schemas.openxmlformats.org/officeDocument/2006/relationships/hyperlink" Target="http://www.mddsz.gov.si/si/uveljavljanje_pravic/socialna_zakonodaja/varstveni_dodatek/" TargetMode="External"/><Relationship Id="rId28" Type="http://schemas.openxmlformats.org/officeDocument/2006/relationships/hyperlink" Target="http://www.mddsz.gov.si/si/uveljavljanje_pravic/socialna_zakonodaja/prispevek_k_placilu_druzinskega_pomocnika/" TargetMode="Externa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21-01-155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urlid=199923&amp;stevilka=1032" TargetMode="External"/><Relationship Id="rId14" Type="http://schemas.openxmlformats.org/officeDocument/2006/relationships/hyperlink" Target="http://www.uradni-list.si/1/objava.jsp?sop=2016-01-2296" TargetMode="External"/><Relationship Id="rId22" Type="http://schemas.openxmlformats.org/officeDocument/2006/relationships/hyperlink" Target="http://www.mddsz.gov.si/si/delovna_podrocja/sociala/denarna_socialna_pomoc/" TargetMode="External"/><Relationship Id="rId27" Type="http://schemas.openxmlformats.org/officeDocument/2006/relationships/hyperlink" Target="http://www.mddsz.gov.si/si/delovna_podrocja/sociala/pogrebnina_in_posmrtnina/" TargetMode="External"/><Relationship Id="rId30"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2B89-BA58-4805-806D-5D1952A9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15337</Words>
  <Characters>87424</Characters>
  <Application>Microsoft Office Word</Application>
  <DocSecurity>0</DocSecurity>
  <Lines>728</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Ime in Priimek</cp:lastModifiedBy>
  <cp:revision>2</cp:revision>
  <cp:lastPrinted>2020-11-09T10:32:00Z</cp:lastPrinted>
  <dcterms:created xsi:type="dcterms:W3CDTF">2022-07-21T08:23:00Z</dcterms:created>
  <dcterms:modified xsi:type="dcterms:W3CDTF">2022-07-21T08:23:00Z</dcterms:modified>
</cp:coreProperties>
</file>