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575DCD" w:rsidRPr="00064EEA" w14:paraId="6A1EB69A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A1260EC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6E1D0391" w14:textId="77777777" w:rsidR="00575DCD" w:rsidRPr="00064EEA" w:rsidRDefault="00575DCD" w:rsidP="000C478D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SPODNJE PODRAVJE</w:t>
            </w:r>
          </w:p>
        </w:tc>
      </w:tr>
      <w:tr w:rsidR="00575DCD" w:rsidRPr="000714B6" w14:paraId="42F67D14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750258F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8BDC335" w14:textId="77777777" w:rsidR="00575DCD" w:rsidRPr="00064EEA" w:rsidRDefault="00575DCD" w:rsidP="000C478D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575DCD" w:rsidRPr="000714B6" w14:paraId="302661E7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5294448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B2D33BC" w14:textId="77777777" w:rsidR="00575DCD" w:rsidRPr="00064EEA" w:rsidRDefault="00575DCD" w:rsidP="000C478D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Trstenjakova ulica 5A, 2250 Ptuj</w:t>
            </w:r>
          </w:p>
        </w:tc>
      </w:tr>
      <w:tr w:rsidR="00575DCD" w:rsidRPr="000714B6" w14:paraId="6E099049" w14:textId="77777777" w:rsidTr="000C478D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B86B402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9B48972" w14:textId="77777777" w:rsidR="00575DCD" w:rsidRPr="008873DA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8285233000</w:t>
            </w:r>
          </w:p>
        </w:tc>
      </w:tr>
      <w:tr w:rsidR="00575DCD" w:rsidRPr="000714B6" w14:paraId="7FB2E75B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FF1315C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2FF858A" w14:textId="77777777" w:rsidR="00575DCD" w:rsidRPr="008873DA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70569606</w:t>
            </w:r>
          </w:p>
        </w:tc>
      </w:tr>
      <w:tr w:rsidR="00575DCD" w:rsidRPr="000714B6" w14:paraId="08AAE724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D62814D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707288A" w14:textId="77777777" w:rsidR="00575DCD" w:rsidRPr="00064EEA" w:rsidRDefault="00314649" w:rsidP="000C478D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575DCD" w:rsidRPr="00140C5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gp-csd.sppod@gov.si</w:t>
              </w:r>
            </w:hyperlink>
            <w:r w:rsidR="00575DCD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575DCD" w:rsidRPr="000714B6" w14:paraId="76C354F4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1F71FB9D" w14:textId="77777777" w:rsidR="00575DCD" w:rsidRPr="00F36515" w:rsidRDefault="00575DCD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2CE7DF7" w14:textId="77777777" w:rsidR="00575DCD" w:rsidRPr="00064EEA" w:rsidRDefault="00575DCD" w:rsidP="000C478D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2 7875 635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4649">
              <w:rPr>
                <w:rFonts w:cs="Arial"/>
                <w:sz w:val="20"/>
                <w:szCs w:val="20"/>
              </w:rPr>
            </w:r>
            <w:r w:rsidR="00314649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4649">
              <w:rPr>
                <w:rFonts w:cs="Arial"/>
                <w:sz w:val="20"/>
                <w:szCs w:val="20"/>
              </w:rPr>
            </w:r>
            <w:r w:rsidR="00314649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4649">
              <w:rPr>
                <w:rFonts w:cs="Arial"/>
                <w:sz w:val="20"/>
                <w:szCs w:val="20"/>
              </w:rPr>
            </w:r>
            <w:r w:rsidR="00314649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E0A04" w14:textId="77777777" w:rsidR="00314649" w:rsidRDefault="00314649">
      <w:pPr>
        <w:spacing w:after="0"/>
      </w:pPr>
      <w:r>
        <w:separator/>
      </w:r>
    </w:p>
  </w:endnote>
  <w:endnote w:type="continuationSeparator" w:id="0">
    <w:p w14:paraId="18736A8C" w14:textId="77777777" w:rsidR="00314649" w:rsidRDefault="003146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2D69" w14:textId="77777777" w:rsidR="00575DCD" w:rsidRDefault="00575D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3806ADD0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AF0D86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AF0D86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164BC4F8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AF0D86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AF0D86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8DAC" w14:textId="77777777" w:rsidR="00314649" w:rsidRDefault="00314649">
      <w:pPr>
        <w:spacing w:after="0"/>
      </w:pPr>
      <w:r>
        <w:separator/>
      </w:r>
    </w:p>
  </w:footnote>
  <w:footnote w:type="continuationSeparator" w:id="0">
    <w:p w14:paraId="1F9AAF15" w14:textId="77777777" w:rsidR="00314649" w:rsidRDefault="003146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CD4B" w14:textId="77777777" w:rsidR="00575DCD" w:rsidRDefault="00575D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BFED" w14:textId="6265A589" w:rsidR="00575DCD" w:rsidRDefault="00575DCD" w:rsidP="00575DCD">
    <w:pPr>
      <w:spacing w:after="0"/>
    </w:pPr>
    <w:bookmarkStart w:id="4" w:name="_Hlk2667538"/>
    <w:bookmarkStart w:id="5" w:name="_Hlk2667539"/>
    <w:bookmarkStart w:id="6" w:name="_Hlk58001723"/>
    <w:bookmarkStart w:id="7" w:name="_Hlk58001724"/>
    <w:r w:rsidRPr="00BA1D73">
      <w:tab/>
    </w:r>
  </w:p>
  <w:p w14:paraId="36779987" w14:textId="708C711A" w:rsidR="00575DCD" w:rsidRPr="00BA1D73" w:rsidRDefault="00575DCD" w:rsidP="00575DCD">
    <w:pPr>
      <w:spacing w:after="0"/>
    </w:pPr>
    <w:r w:rsidRPr="00BA1D73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4364A07A" wp14:editId="6D2B7727">
          <wp:simplePos x="0" y="0"/>
          <wp:positionH relativeFrom="margin">
            <wp:posOffset>4652645</wp:posOffset>
          </wp:positionH>
          <wp:positionV relativeFrom="paragraph">
            <wp:posOffset>27940</wp:posOffset>
          </wp:positionV>
          <wp:extent cx="581025" cy="685165"/>
          <wp:effectExtent l="0" t="0" r="9525" b="635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575DCD" w:rsidRPr="006329F7" w14:paraId="5B65798C" w14:textId="77777777" w:rsidTr="000C478D">
      <w:trPr>
        <w:trHeight w:val="677"/>
      </w:trPr>
      <w:tc>
        <w:tcPr>
          <w:tcW w:w="613" w:type="dxa"/>
        </w:tcPr>
        <w:p w14:paraId="0790DC70" w14:textId="77777777" w:rsidR="00575DCD" w:rsidRPr="006329F7" w:rsidRDefault="00575DCD" w:rsidP="00575DCD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 w:rsidRPr="006329F7">
            <w:rPr>
              <w:rFonts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2961C721" wp14:editId="2720F616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6" name="Slik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EF4C6ED" w14:textId="77777777" w:rsidR="00575DCD" w:rsidRPr="006329F7" w:rsidRDefault="00575DCD" w:rsidP="00575DCD">
    <w:pPr>
      <w:spacing w:after="0"/>
      <w:rPr>
        <w:rFonts w:cs="Arial"/>
        <w:sz w:val="18"/>
        <w:szCs w:val="18"/>
      </w:rPr>
    </w:pPr>
    <w:r w:rsidRPr="006329F7">
      <w:rPr>
        <w:rFonts w:cs="Arial"/>
        <w:sz w:val="18"/>
        <w:szCs w:val="18"/>
      </w:rPr>
      <w:t>REPUBLIKA SLOVENIJA</w:t>
    </w:r>
  </w:p>
  <w:p w14:paraId="6F804E7B" w14:textId="77777777" w:rsidR="00575DCD" w:rsidRPr="006329F7" w:rsidRDefault="00575DCD" w:rsidP="00575DCD">
    <w:pPr>
      <w:spacing w:after="0"/>
      <w:rPr>
        <w:rFonts w:cs="Arial"/>
        <w:sz w:val="16"/>
        <w:szCs w:val="16"/>
      </w:rPr>
    </w:pPr>
    <w:r w:rsidRPr="006329F7">
      <w:rPr>
        <w:rFonts w:cs="Arial"/>
        <w:b/>
        <w:sz w:val="18"/>
        <w:szCs w:val="18"/>
      </w:rPr>
      <w:t>CENTER ZA SOCIALNO DELO SPODNJE PODRAVJE</w:t>
    </w:r>
    <w:r w:rsidRPr="006329F7">
      <w:rPr>
        <w:rFonts w:cs="Arial"/>
        <w:b/>
        <w:sz w:val="16"/>
        <w:szCs w:val="16"/>
      </w:rPr>
      <w:tab/>
    </w:r>
  </w:p>
  <w:p w14:paraId="284FC377" w14:textId="77777777" w:rsidR="00575DCD" w:rsidRPr="006329F7" w:rsidRDefault="00575DCD" w:rsidP="00575DCD">
    <w:pPr>
      <w:tabs>
        <w:tab w:val="left" w:pos="5950"/>
      </w:tabs>
      <w:spacing w:after="0"/>
      <w:rPr>
        <w:rFonts w:cs="Arial"/>
        <w:sz w:val="16"/>
        <w:szCs w:val="16"/>
      </w:rPr>
    </w:pPr>
    <w:r w:rsidRPr="006329F7">
      <w:rPr>
        <w:rFonts w:cs="Arial"/>
        <w:sz w:val="16"/>
        <w:szCs w:val="16"/>
      </w:rPr>
      <w:tab/>
    </w:r>
  </w:p>
  <w:p w14:paraId="170A6C99" w14:textId="77777777" w:rsidR="00575DCD" w:rsidRPr="006329F7" w:rsidRDefault="00575DCD" w:rsidP="00575DCD">
    <w:pPr>
      <w:pStyle w:val="Telobesedila"/>
      <w:tabs>
        <w:tab w:val="left" w:pos="1134"/>
      </w:tabs>
      <w:ind w:left="709"/>
      <w:rPr>
        <w:sz w:val="22"/>
        <w:szCs w:val="22"/>
      </w:rPr>
    </w:pPr>
    <w:r w:rsidRPr="006329F7">
      <w:rPr>
        <w:sz w:val="16"/>
        <w:szCs w:val="16"/>
      </w:rPr>
      <w:t>Trstenjakova ulica 5A, 2250 Ptuj</w:t>
    </w:r>
  </w:p>
  <w:p w14:paraId="05F4DE30" w14:textId="77777777" w:rsidR="00575DCD" w:rsidRPr="00BA1D73" w:rsidRDefault="00575DCD" w:rsidP="00575DCD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1DFC782F" w14:textId="77777777" w:rsidR="00575DCD" w:rsidRPr="00BA1D73" w:rsidRDefault="00575DCD" w:rsidP="00575DCD">
    <w:pPr>
      <w:tabs>
        <w:tab w:val="left" w:pos="5103"/>
      </w:tabs>
      <w:spacing w:after="0"/>
      <w:rPr>
        <w:rFonts w:cs="Arial"/>
        <w:sz w:val="16"/>
        <w:szCs w:val="16"/>
      </w:rPr>
    </w:pPr>
  </w:p>
  <w:p w14:paraId="799B6502" w14:textId="77777777" w:rsidR="00575DCD" w:rsidRPr="00BA1D73" w:rsidRDefault="00575DCD" w:rsidP="00575DCD">
    <w:pPr>
      <w:tabs>
        <w:tab w:val="left" w:pos="5103"/>
      </w:tabs>
      <w:spacing w:after="0"/>
      <w:rPr>
        <w:rFonts w:cs="Arial"/>
        <w:sz w:val="16"/>
        <w:szCs w:val="16"/>
      </w:rPr>
    </w:pPr>
  </w:p>
  <w:p w14:paraId="597EF7EF" w14:textId="77777777" w:rsidR="00575DCD" w:rsidRPr="00BA1D73" w:rsidRDefault="00575DCD" w:rsidP="00575DCD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02 7875 635</w:t>
    </w:r>
  </w:p>
  <w:p w14:paraId="76FA6F8D" w14:textId="77777777" w:rsidR="00575DCD" w:rsidRPr="00BA1D73" w:rsidRDefault="00575DCD" w:rsidP="00575DCD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ab/>
      <w:t xml:space="preserve">                                                 F: 01 7787 771</w:t>
    </w:r>
  </w:p>
  <w:p w14:paraId="00966B5D" w14:textId="77777777" w:rsidR="00575DCD" w:rsidRPr="00B53B63" w:rsidRDefault="00575DCD" w:rsidP="00575DCD">
    <w:pPr>
      <w:tabs>
        <w:tab w:val="left" w:pos="5103"/>
      </w:tabs>
      <w:spacing w:after="0"/>
      <w:rPr>
        <w:rFonts w:cs="Arial"/>
        <w:sz w:val="16"/>
        <w:szCs w:val="16"/>
        <w:u w:val="single"/>
      </w:rPr>
    </w:pPr>
    <w:r w:rsidRPr="00BA1D73">
      <w:rPr>
        <w:rFonts w:cs="Arial"/>
        <w:sz w:val="16"/>
        <w:szCs w:val="16"/>
      </w:rPr>
      <w:tab/>
      <w:t xml:space="preserve">                                                 </w:t>
    </w:r>
    <w:r w:rsidRPr="00BA1D73">
      <w:rPr>
        <w:rFonts w:cs="Arial"/>
        <w:sz w:val="16"/>
        <w:szCs w:val="16"/>
      </w:rPr>
      <w:t xml:space="preserve">E: </w:t>
    </w:r>
    <w:bookmarkEnd w:id="4"/>
    <w:bookmarkEnd w:id="5"/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HYPERLINK "mailto:</w:instrText>
    </w:r>
    <w:r w:rsidRPr="00171BDE">
      <w:rPr>
        <w:rFonts w:cs="Arial"/>
        <w:sz w:val="16"/>
        <w:szCs w:val="16"/>
      </w:rPr>
      <w:instrText>gp-csd.sppod@gov.si</w:instrText>
    </w:r>
    <w:r>
      <w:rPr>
        <w:rFonts w:cs="Arial"/>
        <w:sz w:val="16"/>
        <w:szCs w:val="16"/>
      </w:rPr>
      <w:instrText xml:space="preserve">" </w:instrText>
    </w:r>
    <w:r>
      <w:rPr>
        <w:rFonts w:cs="Arial"/>
        <w:sz w:val="16"/>
        <w:szCs w:val="16"/>
      </w:rPr>
      <w:fldChar w:fldCharType="separate"/>
    </w:r>
    <w:r w:rsidRPr="00140C5D">
      <w:rPr>
        <w:rStyle w:val="Hiperpovezava"/>
        <w:rFonts w:cs="Arial"/>
        <w:sz w:val="16"/>
        <w:szCs w:val="16"/>
      </w:rPr>
      <w:t>gp-csd.sppod@gov.si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  <w:p w14:paraId="25A17B12" w14:textId="3786F866" w:rsidR="00575DCD" w:rsidRDefault="00575DCD" w:rsidP="00575DCD">
    <w:pPr>
      <w:pStyle w:val="Glava"/>
      <w:tabs>
        <w:tab w:val="clear" w:pos="4536"/>
        <w:tab w:val="clear" w:pos="9072"/>
        <w:tab w:val="left" w:pos="6435"/>
      </w:tabs>
    </w:pPr>
    <w:r>
      <w:tab/>
    </w:r>
  </w:p>
  <w:bookmarkEnd w:id="6"/>
  <w:bookmarkEnd w:id="7"/>
  <w:p w14:paraId="62A4F0F2" w14:textId="3A56057D" w:rsidR="00126FEA" w:rsidRPr="00575DCD" w:rsidRDefault="00314649" w:rsidP="00575DC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64F53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4649"/>
    <w:rsid w:val="003170B7"/>
    <w:rsid w:val="00317566"/>
    <w:rsid w:val="00317E67"/>
    <w:rsid w:val="0033114D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75DCD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AF0D86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815C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sppod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Windows User</cp:lastModifiedBy>
  <cp:revision>2</cp:revision>
  <cp:lastPrinted>2020-12-04T18:15:00Z</cp:lastPrinted>
  <dcterms:created xsi:type="dcterms:W3CDTF">2022-07-14T07:06:00Z</dcterms:created>
  <dcterms:modified xsi:type="dcterms:W3CDTF">2022-07-14T07:06:00Z</dcterms:modified>
</cp:coreProperties>
</file>