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65" w:rsidRDefault="00104265" w:rsidP="00104265">
      <w:pPr>
        <w:spacing w:after="0"/>
      </w:pPr>
      <w:r>
        <w:rPr>
          <w:rFonts w:ascii="Republika-Bold" w:hAnsi="Republika-Bold" w:cs="Republika-Bold"/>
          <w:b/>
          <w:bCs/>
          <w:noProof/>
          <w:sz w:val="16"/>
          <w:szCs w:val="16"/>
          <w:lang w:eastAsia="sl-SI"/>
        </w:rPr>
        <w:drawing>
          <wp:anchor distT="0" distB="0" distL="114300" distR="114300" simplePos="0" relativeHeight="251659264" behindDoc="1" locked="0" layoutInCell="1" allowOverlap="1" wp14:anchorId="7D47587D" wp14:editId="351AADFE">
            <wp:simplePos x="0" y="0"/>
            <wp:positionH relativeFrom="margin">
              <wp:posOffset>4655616</wp:posOffset>
            </wp:positionH>
            <wp:positionV relativeFrom="paragraph">
              <wp:posOffset>-5788</wp:posOffset>
            </wp:positionV>
            <wp:extent cx="483080" cy="68623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69" cy="695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</w:tblGrid>
      <w:tr w:rsidR="00104265" w:rsidRPr="00AB681F" w:rsidTr="00C90DDA">
        <w:trPr>
          <w:trHeight w:val="677"/>
        </w:trPr>
        <w:tc>
          <w:tcPr>
            <w:tcW w:w="613" w:type="dxa"/>
          </w:tcPr>
          <w:p w:rsidR="00104265" w:rsidRPr="00AB681F" w:rsidRDefault="00104265" w:rsidP="00C90DDA">
            <w:pPr>
              <w:spacing w:line="256" w:lineRule="auto"/>
              <w:jc w:val="center"/>
              <w:rPr>
                <w:rFonts w:ascii="Arial Rounded MT Bold" w:eastAsia="Calibri" w:hAnsi="Arial Rounded MT Bold"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noProof/>
                <w:sz w:val="16"/>
                <w:szCs w:val="16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5B91C968" wp14:editId="02E87659">
                  <wp:simplePos x="0" y="0"/>
                  <wp:positionH relativeFrom="column">
                    <wp:posOffset>-47109</wp:posOffset>
                  </wp:positionH>
                  <wp:positionV relativeFrom="paragraph">
                    <wp:posOffset>204</wp:posOffset>
                  </wp:positionV>
                  <wp:extent cx="252095" cy="317500"/>
                  <wp:effectExtent l="0" t="0" r="0" b="6350"/>
                  <wp:wrapTight wrapText="left">
                    <wp:wrapPolygon edited="0">
                      <wp:start x="0" y="0"/>
                      <wp:lineTo x="0" y="20736"/>
                      <wp:lineTo x="19587" y="20736"/>
                      <wp:lineTo x="19587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04265" w:rsidRPr="0068185F" w:rsidRDefault="00104265" w:rsidP="001042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8185F">
        <w:rPr>
          <w:rFonts w:ascii="Arial" w:hAnsi="Arial" w:cs="Arial"/>
          <w:sz w:val="18"/>
          <w:szCs w:val="18"/>
        </w:rPr>
        <w:t>REPUBLIKA SLOVENIJA</w:t>
      </w:r>
    </w:p>
    <w:p w:rsidR="00104265" w:rsidRPr="0085777C" w:rsidRDefault="00104265" w:rsidP="001042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185F">
        <w:rPr>
          <w:rFonts w:ascii="Arial" w:hAnsi="Arial" w:cs="Arial"/>
          <w:b/>
          <w:sz w:val="18"/>
          <w:szCs w:val="18"/>
        </w:rPr>
        <w:t>CENTER ZA SOCIALNO DELO DOLENJSKA IN BELA KRAJINA</w:t>
      </w:r>
      <w:r>
        <w:rPr>
          <w:rFonts w:ascii="Arial" w:hAnsi="Arial" w:cs="Arial"/>
          <w:b/>
          <w:sz w:val="16"/>
          <w:szCs w:val="16"/>
        </w:rPr>
        <w:tab/>
      </w:r>
    </w:p>
    <w:p w:rsidR="00104265" w:rsidRPr="00E573C2" w:rsidRDefault="00104265" w:rsidP="00104265">
      <w:pPr>
        <w:tabs>
          <w:tab w:val="left" w:pos="595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68A2B9"/>
          <w:sz w:val="16"/>
          <w:szCs w:val="16"/>
        </w:rPr>
        <w:tab/>
      </w:r>
    </w:p>
    <w:p w:rsidR="00104265" w:rsidRDefault="00104265" w:rsidP="00104265">
      <w:pPr>
        <w:pStyle w:val="Telobesedila"/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E573C2">
        <w:rPr>
          <w:rFonts w:ascii="Arial" w:hAnsi="Arial" w:cs="Arial"/>
          <w:sz w:val="16"/>
          <w:szCs w:val="16"/>
        </w:rPr>
        <w:t>Resslova 7b, 8000 Novo mesto</w:t>
      </w:r>
    </w:p>
    <w:p w:rsidR="00104265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E573C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104265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4265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4265" w:rsidRPr="00E573C2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E573C2">
        <w:rPr>
          <w:rFonts w:ascii="Arial" w:hAnsi="Arial" w:cs="Arial"/>
          <w:sz w:val="16"/>
          <w:szCs w:val="16"/>
        </w:rPr>
        <w:t xml:space="preserve">  T: 07 3932 640</w:t>
      </w:r>
    </w:p>
    <w:p w:rsidR="00104265" w:rsidRPr="00E573C2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E573C2">
        <w:rPr>
          <w:rFonts w:ascii="Arial" w:hAnsi="Arial" w:cs="Arial"/>
          <w:sz w:val="16"/>
          <w:szCs w:val="16"/>
        </w:rPr>
        <w:tab/>
        <w:t xml:space="preserve">                                                 F: 07 3932 671</w:t>
      </w:r>
    </w:p>
    <w:p w:rsidR="00104265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color w:val="0563C1"/>
          <w:sz w:val="16"/>
          <w:szCs w:val="16"/>
          <w:u w:val="single"/>
        </w:rPr>
      </w:pPr>
      <w:r w:rsidRPr="00E573C2">
        <w:rPr>
          <w:rFonts w:ascii="Arial" w:hAnsi="Arial" w:cs="Arial"/>
          <w:sz w:val="16"/>
          <w:szCs w:val="16"/>
        </w:rPr>
        <w:tab/>
        <w:t xml:space="preserve">                                                 E: </w:t>
      </w:r>
      <w:hyperlink r:id="rId9" w:history="1">
        <w:r w:rsidRPr="009359B7">
          <w:rPr>
            <w:rStyle w:val="Hiperpovezava"/>
            <w:rFonts w:ascii="Arial" w:hAnsi="Arial" w:cs="Arial"/>
            <w:sz w:val="16"/>
            <w:szCs w:val="16"/>
          </w:rPr>
          <w:t>gp-csd.dolbk@gov.si</w:t>
        </w:r>
      </w:hyperlink>
    </w:p>
    <w:p w:rsidR="00104265" w:rsidRPr="006B3F54" w:rsidRDefault="00104265" w:rsidP="00104265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04265" w:rsidRPr="0068185F" w:rsidRDefault="005211C2" w:rsidP="00104265">
      <w:pPr>
        <w:pStyle w:val="Telobesedila"/>
        <w:tabs>
          <w:tab w:val="left" w:pos="113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Številka: </w:t>
      </w:r>
      <w:r w:rsidR="001A3EA4">
        <w:rPr>
          <w:rFonts w:ascii="Arial" w:hAnsi="Arial" w:cs="Arial"/>
          <w:sz w:val="20"/>
        </w:rPr>
        <w:t>020-2/2023-31909</w:t>
      </w:r>
    </w:p>
    <w:p w:rsidR="00104265" w:rsidRDefault="005B2DF0" w:rsidP="00104265">
      <w:pPr>
        <w:pStyle w:val="Telobesedila"/>
        <w:tabs>
          <w:tab w:val="left" w:pos="113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Datum: </w:t>
      </w:r>
    </w:p>
    <w:p w:rsidR="00FE507B" w:rsidRDefault="00FE507B" w:rsidP="00104265">
      <w:pPr>
        <w:pStyle w:val="Telobesedila"/>
        <w:tabs>
          <w:tab w:val="left" w:pos="1134"/>
        </w:tabs>
        <w:rPr>
          <w:rFonts w:ascii="Arial" w:hAnsi="Arial" w:cs="Arial"/>
          <w:sz w:val="20"/>
        </w:rPr>
      </w:pPr>
    </w:p>
    <w:p w:rsidR="00FE507B" w:rsidRPr="0068185F" w:rsidRDefault="00FE507B" w:rsidP="00104265">
      <w:pPr>
        <w:pStyle w:val="Telobesedila"/>
        <w:tabs>
          <w:tab w:val="left" w:pos="1134"/>
        </w:tabs>
        <w:rPr>
          <w:rFonts w:ascii="Arial" w:hAnsi="Arial" w:cs="Arial"/>
          <w:sz w:val="20"/>
        </w:rPr>
      </w:pPr>
    </w:p>
    <w:p w:rsidR="00FE507B" w:rsidRPr="00FE507B" w:rsidRDefault="00FE507B" w:rsidP="00FE507B">
      <w:pPr>
        <w:spacing w:after="0" w:line="256" w:lineRule="auto"/>
        <w:jc w:val="center"/>
        <w:rPr>
          <w:rFonts w:ascii="Calibri" w:eastAsia="Calibri" w:hAnsi="Calibri" w:cs="Times New Roman"/>
          <w:b/>
          <w:bCs/>
        </w:rPr>
      </w:pPr>
      <w:r w:rsidRPr="00FE507B">
        <w:rPr>
          <w:rFonts w:ascii="Calibri" w:eastAsia="Calibri" w:hAnsi="Calibri" w:cs="Times New Roman"/>
          <w:b/>
          <w:bCs/>
        </w:rPr>
        <w:t>NOTRANJA PRIJAVA KRŠITVE PREDPISA V DELOVNEM OKOLJU PO ZZPRI</w:t>
      </w: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  <w:b/>
          <w:bCs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 xml:space="preserve">Hvala za vašo odločitev za prijavo kršitve predpisa v vašem delovnem okolju v skladu z Zakonom o zaščiti prijaviteljev (povezava na UL). Prijavo lahko poda le fizična oseba in jo pošlje na naslov za prijave v organizaciji (glej notranji akt). Ta prijava ni namenjena kršitvam, ki so se zgodile zunaj vašega delovnega okolja, ter npr. reševanju sporov s sodelavci, mobingu in podobno. </w:t>
      </w: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>Vašo prijavo bo obravnaval zaupnik v organizaciji in vam po potrebi nudil pomoč v primeru povračilnih ukrepov delodajalca. Prijava bo obravnavana v postopku, kot je opredelje</w:t>
      </w:r>
      <w:r w:rsidR="00D163C3">
        <w:rPr>
          <w:rFonts w:ascii="Calibri" w:eastAsia="Calibri" w:hAnsi="Calibri" w:cs="Times New Roman"/>
          <w:sz w:val="20"/>
          <w:szCs w:val="20"/>
        </w:rPr>
        <w:t>n v notranjem aktu (objavljen v mapi »skupno« med internimi akti</w:t>
      </w:r>
      <w:r w:rsidRPr="00FE507B">
        <w:rPr>
          <w:rFonts w:ascii="Calibri" w:eastAsia="Calibri" w:hAnsi="Calibri" w:cs="Times New Roman"/>
          <w:sz w:val="20"/>
          <w:szCs w:val="20"/>
        </w:rPr>
        <w:t>).</w:t>
      </w: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>Če tako želite, lahko prijavo podate anonimno, brez razkritja svojih osebnih podatkov. Če želite prejeti povratno informacijo, pa morate navesti, na kateri naslov oziroma način jo želite prejeti.</w:t>
      </w: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 xml:space="preserve">Če notranje prijave ni mogoče učinkovito obravnavati, lahko podate zunanjo prijavo pristojnemu organu (14. člen ZZPri). </w:t>
      </w: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FE507B" w:rsidRPr="00FE507B" w:rsidTr="00FE507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E507B" w:rsidRPr="00FE507B" w:rsidRDefault="00FE507B" w:rsidP="00FE507B">
            <w:pPr>
              <w:jc w:val="center"/>
              <w:rPr>
                <w:b/>
                <w:bCs/>
              </w:rPr>
            </w:pPr>
            <w:r w:rsidRPr="00FE507B">
              <w:rPr>
                <w:b/>
                <w:bCs/>
              </w:rPr>
              <w:t>PODATKI O PRIJAVITELJU</w:t>
            </w:r>
          </w:p>
          <w:p w:rsidR="00FE507B" w:rsidRPr="00FE507B" w:rsidRDefault="00FE507B" w:rsidP="00FE507B">
            <w:pPr>
              <w:jc w:val="center"/>
            </w:pPr>
          </w:p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>Ime in priimek:</w:t>
            </w:r>
          </w:p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>Anonimna prijava: DA</w:t>
            </w:r>
          </w:p>
          <w:p w:rsidR="00FE507B" w:rsidRPr="00FE507B" w:rsidRDefault="00FE507B" w:rsidP="00FE507B">
            <w:r w:rsidRPr="00FE507B">
              <w:t>(označite DA, če podajate anonimno prijavo)</w:t>
            </w:r>
          </w:p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>Zaposlen ali druga povezava z delovnim okoljem:</w:t>
            </w:r>
          </w:p>
          <w:p w:rsidR="00FE507B" w:rsidRPr="00FE507B" w:rsidRDefault="00FE507B" w:rsidP="00FE507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>Kontaktni naslov za povratne informacije, če jih anonimni prijavitelj želi (neobvezno za anonimno prijavo):</w:t>
            </w:r>
          </w:p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>Naslov: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>E-pošta: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</w:tr>
      <w:tr w:rsidR="00FE507B" w:rsidRPr="00FE507B" w:rsidTr="00FE50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>Drugi kontaktni podatki: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/>
        </w:tc>
      </w:tr>
    </w:tbl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>Pristojni organ za zunanjo prijavo ne sme razkriti vaše identitete. Razkritje identitete brez vašega soglasja je v ZZPri določeno kot prekršek.</w:t>
      </w: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lastRenderedPageBreak/>
        <w:t>Organ, ki bo obravnaval vašo prijavo, vas lahko zaradi učinkovite obravnave kršitve naknadno kontaktira.</w:t>
      </w: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FE507B" w:rsidRPr="00FE507B" w:rsidRDefault="00FE507B" w:rsidP="00FE507B">
      <w:pPr>
        <w:spacing w:after="0" w:line="25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E507B" w:rsidRPr="00FE507B" w:rsidTr="00FE507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E507B" w:rsidRPr="00FE507B" w:rsidRDefault="00FE507B" w:rsidP="00FE507B">
            <w:pPr>
              <w:jc w:val="center"/>
              <w:rPr>
                <w:b/>
                <w:bCs/>
              </w:rPr>
            </w:pPr>
            <w:r w:rsidRPr="00FE507B">
              <w:rPr>
                <w:b/>
                <w:bCs/>
              </w:rPr>
              <w:t>PODATKI O KRŠITVI</w:t>
            </w:r>
          </w:p>
          <w:p w:rsidR="00FE507B" w:rsidRPr="00FE507B" w:rsidRDefault="00FE507B" w:rsidP="00FE507B">
            <w:pPr>
              <w:jc w:val="center"/>
            </w:pPr>
          </w:p>
        </w:tc>
      </w:tr>
      <w:tr w:rsidR="00FE507B" w:rsidRPr="00FE507B" w:rsidTr="00FE50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 xml:space="preserve">Kršitev se nanaša na delovno okolje v organizaciji prijavitelja (naziv organizacije): </w:t>
            </w:r>
          </w:p>
          <w:p w:rsidR="00FE507B" w:rsidRPr="00FE507B" w:rsidRDefault="00FE507B" w:rsidP="00FE507B">
            <w:r w:rsidRPr="00FE507B"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 xml:space="preserve">Čas začetka, trajanja in konca kršitve: </w:t>
            </w:r>
          </w:p>
          <w:p w:rsidR="00FE507B" w:rsidRPr="00FE507B" w:rsidRDefault="00FE507B" w:rsidP="00FE507B"/>
        </w:tc>
      </w:tr>
      <w:tr w:rsidR="00FE507B" w:rsidRPr="00FE507B" w:rsidTr="00FE507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 xml:space="preserve">Podatki o kršitelju: </w:t>
            </w:r>
          </w:p>
        </w:tc>
      </w:tr>
      <w:tr w:rsidR="00FE507B" w:rsidRPr="00FE507B" w:rsidTr="00FE507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 xml:space="preserve">Opis kršitve (kaj, kdaj, kje): </w:t>
            </w:r>
          </w:p>
          <w:p w:rsidR="00FE507B" w:rsidRPr="00FE507B" w:rsidRDefault="00FE507B" w:rsidP="00FE507B">
            <w:r w:rsidRPr="00FE507B">
              <w:t>Navedite kršeni predpis ter tudi morebitne priče in dokumente ali druge dokaze, ki podpirajo vaše trditve, npr. e-poštno komunikacijo ali dokumentarne dokaze:</w:t>
            </w:r>
          </w:p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</w:tc>
      </w:tr>
    </w:tbl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  <w:r w:rsidRPr="00FE507B">
        <w:rPr>
          <w:rFonts w:ascii="Calibri" w:eastAsia="Calibri" w:hAnsi="Calibri" w:cs="Times New Roman"/>
          <w:sz w:val="20"/>
          <w:szCs w:val="20"/>
        </w:rPr>
        <w:t>Prijavitelj do zaščite po ZZPri ni upravičen, če je prijavo podal dve leti ali več po prenehanju kršitve.</w:t>
      </w: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E507B" w:rsidRPr="00FE507B" w:rsidTr="00FE507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507B" w:rsidRPr="00FE507B" w:rsidRDefault="00FE507B" w:rsidP="00FE507B">
            <w:pPr>
              <w:jc w:val="center"/>
              <w:rPr>
                <w:b/>
                <w:bCs/>
              </w:rPr>
            </w:pPr>
            <w:r w:rsidRPr="00FE507B">
              <w:rPr>
                <w:b/>
                <w:bCs/>
              </w:rPr>
              <w:t>ZAŠČITA PRED POVRAČILNIMI UKREPI</w:t>
            </w:r>
          </w:p>
          <w:p w:rsidR="00FE507B" w:rsidRPr="00FE507B" w:rsidRDefault="00FE507B" w:rsidP="00FE507B">
            <w:pPr>
              <w:jc w:val="center"/>
            </w:pPr>
            <w:r w:rsidRPr="00FE507B">
              <w:t xml:space="preserve">Nekateri prijavitelji tvegajo tudi povračilne ukrepe, maščevanje s strani vodstva ali sodelavcev. </w:t>
            </w:r>
          </w:p>
          <w:p w:rsidR="00FE507B" w:rsidRPr="00FE507B" w:rsidRDefault="00FE507B" w:rsidP="00FE507B">
            <w:pPr>
              <w:jc w:val="center"/>
            </w:pPr>
            <w:r w:rsidRPr="00FE507B">
              <w:t xml:space="preserve">Če je takšno tveganje podano tudi v vašem primeru, izpolnite spodnjo rubriko. </w:t>
            </w:r>
          </w:p>
        </w:tc>
      </w:tr>
      <w:tr w:rsidR="00FE507B" w:rsidRPr="00FE507B" w:rsidTr="00FE50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>Ali obstaja tveganje povračilnih ukrepov zaradi prijave (</w:t>
            </w:r>
            <w:bookmarkStart w:id="0" w:name="_Hlk123893790"/>
            <w:r w:rsidRPr="00FE507B">
              <w:t>19. člen ZZPri</w:t>
            </w:r>
            <w:bookmarkEnd w:id="0"/>
            <w:r w:rsidRPr="00FE507B">
              <w:t xml:space="preserve">)? </w:t>
            </w:r>
          </w:p>
          <w:p w:rsidR="00FE507B" w:rsidRPr="00FE507B" w:rsidRDefault="00FE507B" w:rsidP="00FE507B">
            <w:r w:rsidRPr="00FE507B">
              <w:t xml:space="preserve">DA/NE </w:t>
            </w:r>
          </w:p>
          <w:p w:rsidR="00FE507B" w:rsidRPr="00FE507B" w:rsidRDefault="00FE507B" w:rsidP="00FE507B"/>
          <w:p w:rsidR="00FE507B" w:rsidRPr="00FE507B" w:rsidRDefault="00FE507B" w:rsidP="00FE507B">
            <w:r w:rsidRPr="00FE507B">
              <w:t xml:space="preserve">Če da, prosimo, navedite, </w:t>
            </w:r>
            <w:r w:rsidRPr="00FE507B">
              <w:rPr>
                <w:noProof/>
              </w:rPr>
              <w:t>za katere povračilne ukrepe obstaja tveganje</w:t>
            </w:r>
            <w:r w:rsidRPr="00FE507B">
              <w:t xml:space="preserve">: </w:t>
            </w:r>
          </w:p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  <w:p w:rsidR="00FE507B" w:rsidRPr="00FE507B" w:rsidRDefault="00FE507B" w:rsidP="00FE507B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 xml:space="preserve">Ali potrebujete pomoč in zaščito pred povračilnimi ukrepi (10. člen ZZPri)? 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t>Informacije o pravnih možnostih;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t xml:space="preserve">potrdilo o vloženi prijavi; 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t xml:space="preserve">dokazila iz postopka s prijavo; 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t>drugo: ______________.</w:t>
            </w:r>
          </w:p>
          <w:p w:rsidR="00FE507B" w:rsidRPr="00FE507B" w:rsidRDefault="00FE507B" w:rsidP="00FE507B">
            <w:pPr>
              <w:ind w:left="720"/>
              <w:contextualSpacing/>
            </w:pPr>
          </w:p>
        </w:tc>
      </w:tr>
    </w:tbl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  <w:sz w:val="20"/>
          <w:szCs w:val="20"/>
        </w:rPr>
      </w:pP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  <w:sz w:val="20"/>
          <w:szCs w:val="20"/>
        </w:rPr>
      </w:pPr>
      <w:r w:rsidRPr="00FE507B">
        <w:rPr>
          <w:rFonts w:ascii="Calibri" w:eastAsia="Calibri" w:hAnsi="Calibri" w:cs="Times New Roman"/>
          <w:sz w:val="20"/>
          <w:szCs w:val="20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E507B" w:rsidRPr="00FE507B" w:rsidTr="00FE507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E507B" w:rsidRPr="00FE507B" w:rsidRDefault="00FE507B" w:rsidP="00FE507B">
            <w:pPr>
              <w:jc w:val="center"/>
              <w:rPr>
                <w:b/>
                <w:bCs/>
              </w:rPr>
            </w:pPr>
            <w:r w:rsidRPr="00FE507B">
              <w:rPr>
                <w:b/>
                <w:bCs/>
              </w:rPr>
              <w:t>INFORMACIJE O OBRAVNAVI PRIJAVE</w:t>
            </w:r>
          </w:p>
          <w:p w:rsidR="00FE507B" w:rsidRPr="00FE507B" w:rsidRDefault="00FE507B" w:rsidP="00FE507B">
            <w:pPr>
              <w:jc w:val="center"/>
            </w:pPr>
          </w:p>
        </w:tc>
      </w:tr>
      <w:tr w:rsidR="00FE507B" w:rsidRPr="00FE507B" w:rsidTr="00FE507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7B" w:rsidRPr="00FE507B" w:rsidRDefault="00FE507B" w:rsidP="00FE507B">
            <w:r w:rsidRPr="00FE507B">
              <w:t>Vašo prijavo bo obravnaval zaupnik. V obravnavo bodo po potrebi vključene tudi druge osebe, ki bodo lahko seznanjene z vsebino prijave, vaša identiteta pa jim ne bo razkrita.</w:t>
            </w:r>
          </w:p>
          <w:p w:rsidR="00FE507B" w:rsidRPr="00FE507B" w:rsidRDefault="00FE507B" w:rsidP="00FE507B">
            <w:pPr>
              <w:rPr>
                <w:sz w:val="20"/>
              </w:rPr>
            </w:pPr>
          </w:p>
          <w:p w:rsidR="00FE507B" w:rsidRPr="00FE507B" w:rsidRDefault="00FE507B" w:rsidP="00FE507B">
            <w:r w:rsidRPr="00FE507B">
              <w:t xml:space="preserve">Zaupnik vas bo v skladu z ZZPri obvestil: 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lastRenderedPageBreak/>
              <w:t>v sedmih dneh po prejemu prijave o tem, ali jo bo obravnaval;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t>v treh mesecih o stanju postopka s prijavo;</w:t>
            </w:r>
          </w:p>
          <w:p w:rsidR="00FE507B" w:rsidRPr="00FE507B" w:rsidRDefault="00FE507B" w:rsidP="00FE507B">
            <w:pPr>
              <w:numPr>
                <w:ilvl w:val="0"/>
                <w:numId w:val="12"/>
              </w:numPr>
              <w:spacing w:line="256" w:lineRule="auto"/>
              <w:contextualSpacing/>
            </w:pPr>
            <w:r w:rsidRPr="00FE507B">
              <w:t>ob zaključku obravnave o izvedenih ukrepih in izidu postopka.</w:t>
            </w:r>
          </w:p>
          <w:p w:rsidR="00FE507B" w:rsidRPr="00FE507B" w:rsidRDefault="00FE507B" w:rsidP="00FE507B"/>
          <w:p w:rsidR="00FE507B" w:rsidRPr="00FE507B" w:rsidRDefault="00FE507B" w:rsidP="00FE507B">
            <w:r w:rsidRPr="00FE507B">
              <w:t xml:space="preserve">Če menite, da je bilo storjeno kaznivo dejanje, predlagamo, da podate ovadbo na policijo ali državno tožilstvo. </w:t>
            </w:r>
          </w:p>
          <w:p w:rsidR="00FE507B" w:rsidRPr="00FE507B" w:rsidRDefault="00FE507B" w:rsidP="00FE507B"/>
          <w:p w:rsidR="00FE507B" w:rsidRPr="00FE507B" w:rsidRDefault="00FE507B" w:rsidP="00FE507B">
            <w:r w:rsidRPr="00FE507B"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p w:rsidR="00FE507B" w:rsidRPr="00FE507B" w:rsidRDefault="00FE507B" w:rsidP="00FE507B">
      <w:pPr>
        <w:spacing w:after="0" w:line="256" w:lineRule="auto"/>
        <w:rPr>
          <w:rFonts w:ascii="Calibri" w:eastAsia="Calibri" w:hAnsi="Calibri" w:cs="Times New Roman"/>
        </w:rPr>
      </w:pP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E507B" w:rsidRPr="00FE507B" w:rsidTr="00FE507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E507B" w:rsidRPr="00FE507B" w:rsidRDefault="00FE507B" w:rsidP="00FE507B">
            <w:pPr>
              <w:jc w:val="center"/>
              <w:rPr>
                <w:b/>
                <w:bCs/>
              </w:rPr>
            </w:pPr>
            <w:r w:rsidRPr="00FE507B">
              <w:rPr>
                <w:b/>
                <w:bCs/>
              </w:rPr>
              <w:t>POTRDITEV RESNIČNOSTI</w:t>
            </w:r>
          </w:p>
          <w:p w:rsidR="00FE507B" w:rsidRPr="00FE507B" w:rsidRDefault="00FE507B" w:rsidP="00FE507B">
            <w:pPr>
              <w:jc w:val="center"/>
            </w:pPr>
          </w:p>
        </w:tc>
      </w:tr>
      <w:tr w:rsidR="00FE507B" w:rsidRPr="00FE507B" w:rsidTr="00FE507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7B" w:rsidRPr="00FE507B" w:rsidRDefault="00FE507B" w:rsidP="00FE507B">
            <w:r w:rsidRPr="00FE507B"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FE507B">
              <w:t>po 28. členu ZZPri, za katerega je zagrožena globa od 400 do 1.200 EUR</w:t>
            </w:r>
            <w:bookmarkEnd w:id="1"/>
            <w:r w:rsidRPr="00FE507B">
              <w:t xml:space="preserve">. </w:t>
            </w:r>
          </w:p>
        </w:tc>
      </w:tr>
    </w:tbl>
    <w:p w:rsidR="00104265" w:rsidRDefault="00104265" w:rsidP="00104265">
      <w:pPr>
        <w:pStyle w:val="Telobesedila"/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sectPr w:rsidR="0010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40" w:rsidRDefault="00F42040" w:rsidP="00F10FAD">
      <w:pPr>
        <w:spacing w:after="0" w:line="240" w:lineRule="auto"/>
      </w:pPr>
      <w:r>
        <w:separator/>
      </w:r>
    </w:p>
  </w:endnote>
  <w:endnote w:type="continuationSeparator" w:id="0">
    <w:p w:rsidR="00F42040" w:rsidRDefault="00F42040" w:rsidP="00F1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40" w:rsidRDefault="00F42040" w:rsidP="00F10FAD">
      <w:pPr>
        <w:spacing w:after="0" w:line="240" w:lineRule="auto"/>
      </w:pPr>
      <w:r>
        <w:separator/>
      </w:r>
    </w:p>
  </w:footnote>
  <w:footnote w:type="continuationSeparator" w:id="0">
    <w:p w:rsidR="00F42040" w:rsidRDefault="00F42040" w:rsidP="00F1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3AE"/>
    <w:multiLevelType w:val="hybridMultilevel"/>
    <w:tmpl w:val="2F729B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AEB"/>
    <w:multiLevelType w:val="hybridMultilevel"/>
    <w:tmpl w:val="C1A6B99E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C4860"/>
    <w:multiLevelType w:val="hybridMultilevel"/>
    <w:tmpl w:val="D178617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A0F2C"/>
    <w:multiLevelType w:val="hybridMultilevel"/>
    <w:tmpl w:val="97F87528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47769"/>
    <w:multiLevelType w:val="hybridMultilevel"/>
    <w:tmpl w:val="86A62E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42D1"/>
    <w:multiLevelType w:val="hybridMultilevel"/>
    <w:tmpl w:val="26120D7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22F85"/>
    <w:multiLevelType w:val="hybridMultilevel"/>
    <w:tmpl w:val="9E745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0FFA"/>
    <w:multiLevelType w:val="hybridMultilevel"/>
    <w:tmpl w:val="82C8C48E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778B1"/>
    <w:multiLevelType w:val="hybridMultilevel"/>
    <w:tmpl w:val="CC264E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23EFE"/>
    <w:multiLevelType w:val="hybridMultilevel"/>
    <w:tmpl w:val="1C1CE34C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30495"/>
    <w:multiLevelType w:val="hybridMultilevel"/>
    <w:tmpl w:val="46E63594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65"/>
    <w:rsid w:val="000C0384"/>
    <w:rsid w:val="00104265"/>
    <w:rsid w:val="001A3EA4"/>
    <w:rsid w:val="005211C2"/>
    <w:rsid w:val="005B2DF0"/>
    <w:rsid w:val="00744AA6"/>
    <w:rsid w:val="009423FA"/>
    <w:rsid w:val="00944982"/>
    <w:rsid w:val="009A0C84"/>
    <w:rsid w:val="009B008E"/>
    <w:rsid w:val="00B34343"/>
    <w:rsid w:val="00C27A10"/>
    <w:rsid w:val="00D16245"/>
    <w:rsid w:val="00D163C3"/>
    <w:rsid w:val="00D46CF3"/>
    <w:rsid w:val="00D47D43"/>
    <w:rsid w:val="00F10FAD"/>
    <w:rsid w:val="00F42040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5831"/>
  <w15:chartTrackingRefBased/>
  <w15:docId w15:val="{EF78C590-958D-4569-8502-3715B95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42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104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0426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10426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11C2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10FA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10FA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10FA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FE50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-csd.dolbk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</dc:creator>
  <cp:keywords/>
  <dc:description/>
  <cp:lastModifiedBy>Ime in Priimek</cp:lastModifiedBy>
  <cp:revision>13</cp:revision>
  <cp:lastPrinted>2021-08-31T11:13:00Z</cp:lastPrinted>
  <dcterms:created xsi:type="dcterms:W3CDTF">2018-10-12T10:17:00Z</dcterms:created>
  <dcterms:modified xsi:type="dcterms:W3CDTF">2023-05-16T07:57:00Z</dcterms:modified>
</cp:coreProperties>
</file>